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7D5EC" w14:textId="77777777" w:rsidR="00C350DA" w:rsidRP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r w:rsidRPr="00C350DA">
        <w:rPr>
          <w:rFonts w:ascii="Times New Roman" w:eastAsia="Times New Roman" w:hAnsi="Times New Roman" w:cs="Times New Roman"/>
          <w:sz w:val="28"/>
          <w:szCs w:val="28"/>
        </w:rPr>
        <w:t xml:space="preserve">УТВЕРЖДЕНА </w:t>
      </w:r>
    </w:p>
    <w:p w14:paraId="082694E8" w14:textId="77777777" w:rsidR="00C350DA" w:rsidRP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4B2B3769" w14:textId="77777777" w:rsidR="00C350DA" w:rsidRP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r w:rsidRPr="00C350DA">
        <w:rPr>
          <w:rFonts w:ascii="Times New Roman" w:eastAsia="Times New Roman" w:hAnsi="Times New Roman" w:cs="Times New Roman"/>
          <w:sz w:val="28"/>
          <w:szCs w:val="28"/>
        </w:rPr>
        <w:t xml:space="preserve">постановлением </w:t>
      </w:r>
      <w:proofErr w:type="spellStart"/>
      <w:r w:rsidRPr="00C350DA">
        <w:rPr>
          <w:rFonts w:ascii="Times New Roman" w:eastAsia="Times New Roman" w:hAnsi="Times New Roman" w:cs="Times New Roman"/>
          <w:sz w:val="28"/>
          <w:szCs w:val="28"/>
        </w:rPr>
        <w:t>админисрации</w:t>
      </w:r>
      <w:proofErr w:type="spellEnd"/>
      <w:r w:rsidRPr="00C350DA">
        <w:rPr>
          <w:rFonts w:ascii="Times New Roman" w:eastAsia="Times New Roman" w:hAnsi="Times New Roman" w:cs="Times New Roman"/>
          <w:sz w:val="28"/>
          <w:szCs w:val="28"/>
        </w:rPr>
        <w:t xml:space="preserve"> города Ставрополя</w:t>
      </w:r>
    </w:p>
    <w:p w14:paraId="6C7A5AAD" w14:textId="41F222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r w:rsidRPr="00C350DA">
        <w:rPr>
          <w:rFonts w:ascii="Times New Roman" w:eastAsia="Times New Roman" w:hAnsi="Times New Roman" w:cs="Times New Roman"/>
          <w:sz w:val="28"/>
          <w:szCs w:val="28"/>
        </w:rPr>
        <w:t>от ___________ №___________</w:t>
      </w:r>
    </w:p>
    <w:p w14:paraId="01210793" w14:textId="6B2C4BCC"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1D64B032" w14:textId="3D6AF6F7"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4B913EB7" w14:textId="1E1FDC48"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47527BEA" w14:textId="42689DF8"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42810464" w14:textId="6A924D3D"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09A9FFFF" w14:textId="59CE7D27"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61A41EC0" w14:textId="703CA6EE"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61DCE9FA" w14:textId="7308FCDA"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10301193" w14:textId="1F1EF48B"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01983E8F" w14:textId="48A4A10E"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6EC37D43" w14:textId="5CA95D36"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6869D3C8" w14:textId="3EEE8077"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5EC322C8" w14:textId="77777777" w:rsidR="00C350DA" w:rsidRDefault="00C350DA" w:rsidP="00D73FAC">
      <w:pPr>
        <w:widowControl w:val="0"/>
        <w:shd w:val="clear" w:color="auto" w:fill="FFFFFF"/>
        <w:spacing w:after="0" w:line="240" w:lineRule="auto"/>
        <w:ind w:left="5103"/>
        <w:rPr>
          <w:rFonts w:ascii="Times New Roman" w:eastAsia="Times New Roman" w:hAnsi="Times New Roman" w:cs="Times New Roman"/>
          <w:sz w:val="28"/>
          <w:szCs w:val="28"/>
        </w:rPr>
      </w:pPr>
    </w:p>
    <w:p w14:paraId="047B7599" w14:textId="77777777" w:rsidR="00C350DA" w:rsidRPr="003B4A7C" w:rsidRDefault="00C350DA" w:rsidP="00D73FAC">
      <w:pPr>
        <w:pStyle w:val="ConsPlusNormal"/>
        <w:ind w:right="-210"/>
        <w:jc w:val="center"/>
        <w:rPr>
          <w:rFonts w:ascii="Times New Roman" w:hAnsi="Times New Roman" w:cs="Times New Roman"/>
          <w:bCs/>
          <w:caps/>
          <w:sz w:val="28"/>
          <w:szCs w:val="28"/>
        </w:rPr>
      </w:pPr>
      <w:r w:rsidRPr="003B4A7C">
        <w:rPr>
          <w:rFonts w:ascii="Times New Roman" w:hAnsi="Times New Roman" w:cs="Times New Roman"/>
          <w:bCs/>
          <w:caps/>
          <w:sz w:val="28"/>
          <w:szCs w:val="28"/>
        </w:rPr>
        <w:t>КОМПЛЕКСНАЯ СХЕМА</w:t>
      </w:r>
    </w:p>
    <w:p w14:paraId="0F5B1759" w14:textId="77777777" w:rsidR="00C350DA" w:rsidRPr="003B4A7C" w:rsidRDefault="00C350DA" w:rsidP="00D73FAC">
      <w:pPr>
        <w:widowControl w:val="0"/>
        <w:spacing w:after="0" w:line="240" w:lineRule="auto"/>
        <w:ind w:right="-210"/>
        <w:jc w:val="center"/>
        <w:rPr>
          <w:rFonts w:ascii="Times New Roman" w:hAnsi="Times New Roman" w:cs="Times New Roman"/>
          <w:bCs/>
          <w:color w:val="000000"/>
          <w:sz w:val="28"/>
          <w:szCs w:val="28"/>
        </w:rPr>
      </w:pPr>
      <w:r w:rsidRPr="003B4A7C">
        <w:rPr>
          <w:rFonts w:ascii="Times New Roman" w:hAnsi="Times New Roman" w:cs="Times New Roman"/>
          <w:bCs/>
          <w:color w:val="000000"/>
          <w:sz w:val="28"/>
          <w:szCs w:val="28"/>
        </w:rPr>
        <w:t>организации транспортного обслуживания населения общественным транспортом города Ставрополя на период до 2031 года</w:t>
      </w:r>
    </w:p>
    <w:p w14:paraId="679AD91B" w14:textId="349B5D9E"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47633749" w14:textId="444CD0E6"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51F6D82D" w14:textId="05D02146"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1C9935A0" w14:textId="3CAB01A2"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076A7AC6" w14:textId="1AF4A605"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3691C81D" w14:textId="11B6C027"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2AF653D0" w14:textId="46FA1C84"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0424D883" w14:textId="1492C3ED"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5D7326A0" w14:textId="259DA590"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2BE54C32" w14:textId="16A8ED90"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69AE6728" w14:textId="62B84C0F"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534AD62E" w14:textId="790790C7"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324A1BFA" w14:textId="60201F0F"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4B54691A" w14:textId="0050DE72"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39726048" w14:textId="73E46BB8"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1D055799" w14:textId="70FE55D5"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682FB0A1" w14:textId="08981231"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4CFEA563" w14:textId="601B9AA8"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1E091B1D" w14:textId="5E61F995"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6FB09EFF" w14:textId="65D07C9E"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72E52686" w14:textId="77777777" w:rsidR="00AB52EE" w:rsidRDefault="00AB52EE"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77412E3B" w14:textId="1A9784A6"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p>
    <w:p w14:paraId="06294382" w14:textId="5A8F8C67"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Ставрополь</w:t>
      </w:r>
    </w:p>
    <w:p w14:paraId="500A1EF6" w14:textId="5A139C95" w:rsidR="00C350DA"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2022</w:t>
      </w:r>
    </w:p>
    <w:p w14:paraId="438B1F98" w14:textId="388529A1" w:rsidR="00C350DA" w:rsidRPr="003B4A7C" w:rsidRDefault="00C350DA" w:rsidP="00D73FAC">
      <w:pPr>
        <w:widowControl w:val="0"/>
        <w:shd w:val="clear" w:color="auto" w:fill="FFFFFF"/>
        <w:spacing w:after="0" w:line="240" w:lineRule="auto"/>
        <w:contextualSpacing/>
        <w:jc w:val="center"/>
        <w:textAlignment w:val="baseline"/>
        <w:outlineLvl w:val="1"/>
        <w:rPr>
          <w:rFonts w:ascii="Times New Roman" w:eastAsia="Times New Roman" w:hAnsi="Times New Roman" w:cs="Times New Roman"/>
          <w:bCs/>
          <w:color w:val="000000" w:themeColor="text1"/>
          <w:spacing w:val="2"/>
          <w:sz w:val="28"/>
          <w:szCs w:val="28"/>
        </w:rPr>
      </w:pPr>
      <w:r w:rsidRPr="003B4A7C">
        <w:rPr>
          <w:rFonts w:ascii="Times New Roman" w:eastAsia="Times New Roman" w:hAnsi="Times New Roman" w:cs="Times New Roman"/>
          <w:bCs/>
          <w:spacing w:val="2"/>
          <w:sz w:val="28"/>
          <w:szCs w:val="28"/>
        </w:rPr>
        <w:lastRenderedPageBreak/>
        <w:t>Обозначения и сокращения</w:t>
      </w:r>
    </w:p>
    <w:p w14:paraId="4B47DCCA" w14:textId="77777777" w:rsidR="00C350DA" w:rsidRPr="003B4A7C" w:rsidRDefault="00C350DA" w:rsidP="00D73FAC">
      <w:pPr>
        <w:widowControl w:val="0"/>
        <w:shd w:val="clear" w:color="auto" w:fill="FFFFFF"/>
        <w:spacing w:after="0" w:line="240" w:lineRule="auto"/>
        <w:contextualSpacing/>
        <w:jc w:val="both"/>
        <w:textAlignment w:val="baseline"/>
        <w:outlineLvl w:val="1"/>
        <w:rPr>
          <w:rFonts w:ascii="Times New Roman" w:hAnsi="Times New Roman" w:cs="Times New Roman"/>
          <w:bCs/>
          <w:color w:val="000000" w:themeColor="text1"/>
          <w:sz w:val="28"/>
          <w:szCs w:val="28"/>
        </w:rPr>
      </w:pPr>
    </w:p>
    <w:p w14:paraId="1EEE11AB" w14:textId="7EBC3D86" w:rsidR="00C350DA" w:rsidRPr="003B4A7C" w:rsidRDefault="00C350DA" w:rsidP="00D73FAC">
      <w:pPr>
        <w:widowControl w:val="0"/>
        <w:shd w:val="clear" w:color="auto" w:fill="FFFFFF"/>
        <w:spacing w:after="0" w:line="240" w:lineRule="auto"/>
        <w:contextualSpacing/>
        <w:jc w:val="both"/>
        <w:textAlignment w:val="baseline"/>
        <w:outlineLvl w:val="1"/>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АД </w:t>
      </w:r>
      <w:r w:rsidR="003A7AE0">
        <w:rPr>
          <w:rFonts w:ascii="Times New Roman" w:hAnsi="Times New Roman" w:cs="Times New Roman"/>
          <w:bCs/>
          <w:color w:val="000000" w:themeColor="text1"/>
          <w:sz w:val="28"/>
          <w:szCs w:val="28"/>
        </w:rPr>
        <w:t>-</w:t>
      </w:r>
      <w:r w:rsidRPr="003B4A7C">
        <w:rPr>
          <w:rFonts w:ascii="Times New Roman" w:hAnsi="Times New Roman" w:cs="Times New Roman"/>
          <w:bCs/>
          <w:color w:val="000000" w:themeColor="text1"/>
          <w:sz w:val="28"/>
          <w:szCs w:val="28"/>
        </w:rPr>
        <w:t xml:space="preserve"> автомобильные дороги общего пользования местного значения </w:t>
      </w:r>
      <w:r w:rsidRPr="003B4A7C">
        <w:rPr>
          <w:rFonts w:ascii="Times New Roman" w:hAnsi="Times New Roman" w:cs="Times New Roman"/>
          <w:bCs/>
          <w:color w:val="000000" w:themeColor="text1"/>
          <w:sz w:val="28"/>
          <w:szCs w:val="28"/>
          <w:shd w:val="clear" w:color="auto" w:fill="FFFFFF"/>
        </w:rPr>
        <w:t>в границах муниципального образования города Ставрополя Ставропольского края</w:t>
      </w:r>
    </w:p>
    <w:p w14:paraId="2E289042" w14:textId="5998DFF5" w:rsidR="00C350DA" w:rsidRPr="003B4A7C"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БДД </w:t>
      </w:r>
      <w:r w:rsidR="003A7AE0">
        <w:rPr>
          <w:bCs/>
          <w:color w:val="000000" w:themeColor="text1"/>
          <w:sz w:val="28"/>
          <w:szCs w:val="28"/>
        </w:rPr>
        <w:t>-</w:t>
      </w:r>
      <w:r w:rsidRPr="003B4A7C">
        <w:rPr>
          <w:bCs/>
          <w:color w:val="000000" w:themeColor="text1"/>
          <w:sz w:val="28"/>
          <w:szCs w:val="28"/>
        </w:rPr>
        <w:t xml:space="preserve"> безопасность дорожного движения</w:t>
      </w:r>
    </w:p>
    <w:p w14:paraId="65330439" w14:textId="714F1393" w:rsidR="00C350DA" w:rsidRPr="003B4A7C"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ГНЭТ </w:t>
      </w:r>
      <w:r w:rsidR="003A7AE0">
        <w:rPr>
          <w:bCs/>
          <w:color w:val="000000" w:themeColor="text1"/>
          <w:sz w:val="28"/>
          <w:szCs w:val="28"/>
        </w:rPr>
        <w:t>-</w:t>
      </w:r>
      <w:r w:rsidRPr="003B4A7C">
        <w:rPr>
          <w:bCs/>
          <w:color w:val="000000" w:themeColor="text1"/>
          <w:sz w:val="28"/>
          <w:szCs w:val="28"/>
        </w:rPr>
        <w:t xml:space="preserve"> городской наземный электрический транспорт</w:t>
      </w:r>
    </w:p>
    <w:p w14:paraId="7135ED26" w14:textId="2BD70695" w:rsidR="00C350DA" w:rsidRPr="003B4A7C"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ДД </w:t>
      </w:r>
      <w:r w:rsidR="003A7AE0">
        <w:rPr>
          <w:bCs/>
          <w:color w:val="000000" w:themeColor="text1"/>
          <w:sz w:val="28"/>
          <w:szCs w:val="28"/>
        </w:rPr>
        <w:t>-</w:t>
      </w:r>
      <w:r w:rsidRPr="003B4A7C">
        <w:rPr>
          <w:bCs/>
          <w:color w:val="000000" w:themeColor="text1"/>
          <w:sz w:val="28"/>
          <w:szCs w:val="28"/>
        </w:rPr>
        <w:t xml:space="preserve"> дорожное движение</w:t>
      </w:r>
    </w:p>
    <w:p w14:paraId="3CD7C0F8" w14:textId="2147B46A" w:rsidR="00C350DA"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ДТП </w:t>
      </w:r>
      <w:r w:rsidR="003A7AE0">
        <w:rPr>
          <w:bCs/>
          <w:color w:val="000000" w:themeColor="text1"/>
          <w:sz w:val="28"/>
          <w:szCs w:val="28"/>
        </w:rPr>
        <w:t>-</w:t>
      </w:r>
      <w:r w:rsidRPr="003B4A7C">
        <w:rPr>
          <w:bCs/>
          <w:color w:val="000000" w:themeColor="text1"/>
          <w:sz w:val="28"/>
          <w:szCs w:val="28"/>
        </w:rPr>
        <w:t xml:space="preserve"> дорожно</w:t>
      </w:r>
      <w:r w:rsidR="003A7AE0">
        <w:rPr>
          <w:bCs/>
          <w:color w:val="000000" w:themeColor="text1"/>
          <w:sz w:val="28"/>
          <w:szCs w:val="28"/>
        </w:rPr>
        <w:t>-</w:t>
      </w:r>
      <w:r w:rsidRPr="003B4A7C">
        <w:rPr>
          <w:bCs/>
          <w:color w:val="000000" w:themeColor="text1"/>
          <w:sz w:val="28"/>
          <w:szCs w:val="28"/>
        </w:rPr>
        <w:t>транспортное происшествие</w:t>
      </w:r>
    </w:p>
    <w:p w14:paraId="369291DB" w14:textId="1A7FD457" w:rsidR="009727CD" w:rsidRDefault="009727CD" w:rsidP="00D73FAC">
      <w:pPr>
        <w:pStyle w:val="TableParagraph"/>
        <w:contextualSpacing/>
        <w:rPr>
          <w:bCs/>
          <w:color w:val="000000" w:themeColor="text1"/>
          <w:sz w:val="28"/>
          <w:szCs w:val="28"/>
        </w:rPr>
      </w:pPr>
      <w:r>
        <w:rPr>
          <w:bCs/>
          <w:color w:val="000000" w:themeColor="text1"/>
          <w:sz w:val="28"/>
          <w:szCs w:val="28"/>
        </w:rPr>
        <w:t xml:space="preserve">ИТС – интеллектуальная транспортная система </w:t>
      </w:r>
    </w:p>
    <w:p w14:paraId="748CF1A2" w14:textId="11F9B22B" w:rsidR="00D73FAC" w:rsidRPr="003B4A7C" w:rsidRDefault="00D73FAC" w:rsidP="00D73FAC">
      <w:pPr>
        <w:pStyle w:val="TableParagraph"/>
        <w:contextualSpacing/>
        <w:jc w:val="both"/>
        <w:rPr>
          <w:bCs/>
          <w:color w:val="000000" w:themeColor="text1"/>
          <w:sz w:val="28"/>
          <w:szCs w:val="28"/>
        </w:rPr>
      </w:pPr>
      <w:r>
        <w:rPr>
          <w:bCs/>
          <w:color w:val="000000" w:themeColor="text1"/>
          <w:sz w:val="28"/>
          <w:szCs w:val="28"/>
        </w:rPr>
        <w:t xml:space="preserve">КСОТ </w:t>
      </w:r>
      <w:r w:rsidR="003A7AE0">
        <w:rPr>
          <w:bCs/>
          <w:color w:val="000000" w:themeColor="text1"/>
          <w:sz w:val="28"/>
          <w:szCs w:val="28"/>
        </w:rPr>
        <w:t>-</w:t>
      </w:r>
      <w:r>
        <w:rPr>
          <w:bCs/>
          <w:color w:val="000000" w:themeColor="text1"/>
          <w:sz w:val="28"/>
          <w:szCs w:val="28"/>
        </w:rPr>
        <w:t xml:space="preserve"> к</w:t>
      </w:r>
      <w:r w:rsidRPr="00BB76B9">
        <w:rPr>
          <w:bCs/>
          <w:color w:val="000000" w:themeColor="text1"/>
          <w:sz w:val="28"/>
          <w:szCs w:val="28"/>
        </w:rPr>
        <w:t>омплексная схема организации транспортного обслуживания населения общественным транспортом города Ставрополя на период до 2031 года</w:t>
      </w:r>
    </w:p>
    <w:p w14:paraId="3C12AECE" w14:textId="0C05433D" w:rsidR="00C350DA" w:rsidRPr="00DF228B" w:rsidRDefault="00C350DA" w:rsidP="00D73FAC">
      <w:pPr>
        <w:pStyle w:val="TableParagraph"/>
        <w:contextualSpacing/>
        <w:rPr>
          <w:bCs/>
          <w:color w:val="000000" w:themeColor="text1"/>
          <w:sz w:val="28"/>
          <w:szCs w:val="28"/>
        </w:rPr>
      </w:pPr>
      <w:r>
        <w:rPr>
          <w:bCs/>
          <w:color w:val="000000" w:themeColor="text1"/>
          <w:sz w:val="28"/>
          <w:szCs w:val="28"/>
        </w:rPr>
        <w:t>Н</w:t>
      </w:r>
      <w:r w:rsidRPr="003B4A7C">
        <w:rPr>
          <w:bCs/>
          <w:color w:val="000000" w:themeColor="text1"/>
          <w:sz w:val="28"/>
          <w:szCs w:val="28"/>
        </w:rPr>
        <w:t xml:space="preserve">РТ </w:t>
      </w:r>
      <w:r w:rsidR="003A7AE0">
        <w:rPr>
          <w:bCs/>
          <w:color w:val="000000" w:themeColor="text1"/>
          <w:sz w:val="28"/>
          <w:szCs w:val="28"/>
        </w:rPr>
        <w:t>-</w:t>
      </w:r>
      <w:r w:rsidRPr="003B4A7C">
        <w:rPr>
          <w:bCs/>
          <w:color w:val="000000" w:themeColor="text1"/>
          <w:sz w:val="28"/>
          <w:szCs w:val="28"/>
        </w:rPr>
        <w:t xml:space="preserve"> нерегулируемый тариф</w:t>
      </w:r>
    </w:p>
    <w:p w14:paraId="3BF8315C" w14:textId="02CD0FE7" w:rsidR="00C350DA" w:rsidRPr="003B4A7C" w:rsidRDefault="00C350DA" w:rsidP="00D73FAC">
      <w:pPr>
        <w:widowControl w:val="0"/>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pacing w:val="2"/>
          <w:sz w:val="28"/>
          <w:szCs w:val="28"/>
        </w:rPr>
      </w:pPr>
      <w:r w:rsidRPr="003B4A7C">
        <w:rPr>
          <w:rFonts w:ascii="Times New Roman" w:eastAsia="Times New Roman" w:hAnsi="Times New Roman" w:cs="Times New Roman"/>
          <w:bCs/>
          <w:color w:val="000000" w:themeColor="text1"/>
          <w:spacing w:val="2"/>
          <w:sz w:val="28"/>
          <w:szCs w:val="28"/>
        </w:rPr>
        <w:t xml:space="preserve">ОДД </w:t>
      </w:r>
      <w:r w:rsidR="003A7AE0">
        <w:rPr>
          <w:rFonts w:ascii="Times New Roman" w:eastAsia="Times New Roman" w:hAnsi="Times New Roman" w:cs="Times New Roman"/>
          <w:bCs/>
          <w:color w:val="000000" w:themeColor="text1"/>
          <w:spacing w:val="2"/>
          <w:sz w:val="28"/>
          <w:szCs w:val="28"/>
        </w:rPr>
        <w:t>-</w:t>
      </w:r>
      <w:r w:rsidRPr="003B4A7C">
        <w:rPr>
          <w:rFonts w:ascii="Times New Roman" w:eastAsia="Times New Roman" w:hAnsi="Times New Roman" w:cs="Times New Roman"/>
          <w:bCs/>
          <w:color w:val="000000" w:themeColor="text1"/>
          <w:spacing w:val="2"/>
          <w:sz w:val="28"/>
          <w:szCs w:val="28"/>
        </w:rPr>
        <w:t xml:space="preserve"> организация дорожного движения</w:t>
      </w:r>
    </w:p>
    <w:p w14:paraId="3B8A6E17" w14:textId="4AED16C7" w:rsidR="00C350DA" w:rsidRPr="003B4A7C" w:rsidRDefault="00C350DA" w:rsidP="00D73FAC">
      <w:pPr>
        <w:widowControl w:val="0"/>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 xml:space="preserve">ОП </w:t>
      </w:r>
      <w:r w:rsidR="003A7AE0">
        <w:rPr>
          <w:rFonts w:ascii="Times New Roman" w:eastAsia="Times New Roman" w:hAnsi="Times New Roman" w:cs="Times New Roman"/>
          <w:bCs/>
          <w:color w:val="000000" w:themeColor="text1"/>
          <w:sz w:val="28"/>
          <w:szCs w:val="28"/>
        </w:rPr>
        <w:t>-</w:t>
      </w:r>
      <w:r w:rsidRPr="003B4A7C">
        <w:rPr>
          <w:rFonts w:ascii="Times New Roman" w:eastAsia="Times New Roman" w:hAnsi="Times New Roman" w:cs="Times New Roman"/>
          <w:bCs/>
          <w:color w:val="000000" w:themeColor="text1"/>
          <w:sz w:val="28"/>
          <w:szCs w:val="28"/>
        </w:rPr>
        <w:t xml:space="preserve"> остановочный пункт </w:t>
      </w:r>
    </w:p>
    <w:p w14:paraId="48AE2FC3" w14:textId="165F0D73" w:rsidR="00C350DA" w:rsidRPr="003B4A7C"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ПКРТИ </w:t>
      </w:r>
      <w:r w:rsidR="003A7AE0">
        <w:rPr>
          <w:bCs/>
          <w:color w:val="000000" w:themeColor="text1"/>
          <w:sz w:val="28"/>
          <w:szCs w:val="28"/>
        </w:rPr>
        <w:t>-</w:t>
      </w:r>
      <w:r w:rsidRPr="003B4A7C">
        <w:rPr>
          <w:bCs/>
          <w:color w:val="000000" w:themeColor="text1"/>
          <w:sz w:val="28"/>
          <w:szCs w:val="28"/>
        </w:rPr>
        <w:t xml:space="preserve"> </w:t>
      </w:r>
      <w:r w:rsidRPr="003B4A7C">
        <w:rPr>
          <w:bCs/>
          <w:sz w:val="28"/>
          <w:szCs w:val="28"/>
        </w:rPr>
        <w:t xml:space="preserve">программа комплексного развития транспортной инфраструктуры </w:t>
      </w:r>
    </w:p>
    <w:p w14:paraId="5D6B29A6" w14:textId="57A4AC08" w:rsidR="00C350DA" w:rsidRPr="003B4A7C" w:rsidRDefault="00C350DA" w:rsidP="00D73FAC">
      <w:pPr>
        <w:pStyle w:val="TableParagraph"/>
        <w:contextualSpacing/>
        <w:rPr>
          <w:bCs/>
          <w:sz w:val="28"/>
          <w:szCs w:val="28"/>
        </w:rPr>
      </w:pPr>
      <w:r w:rsidRPr="003B4A7C">
        <w:rPr>
          <w:bCs/>
          <w:color w:val="000000" w:themeColor="text1"/>
          <w:sz w:val="28"/>
          <w:szCs w:val="28"/>
        </w:rPr>
        <w:t xml:space="preserve">ПТОП </w:t>
      </w:r>
      <w:r w:rsidR="003A7AE0">
        <w:rPr>
          <w:bCs/>
          <w:color w:val="000000" w:themeColor="text1"/>
          <w:sz w:val="28"/>
          <w:szCs w:val="28"/>
        </w:rPr>
        <w:t>-</w:t>
      </w:r>
      <w:r w:rsidRPr="003B4A7C">
        <w:rPr>
          <w:bCs/>
          <w:color w:val="000000" w:themeColor="text1"/>
          <w:sz w:val="28"/>
          <w:szCs w:val="28"/>
        </w:rPr>
        <w:t xml:space="preserve"> </w:t>
      </w:r>
      <w:r w:rsidRPr="003B4A7C">
        <w:rPr>
          <w:bCs/>
          <w:sz w:val="28"/>
          <w:szCs w:val="28"/>
        </w:rPr>
        <w:t>пассажирский транспорт общего пользования</w:t>
      </w:r>
    </w:p>
    <w:p w14:paraId="7329AF07" w14:textId="40048E83" w:rsidR="00C350DA" w:rsidRPr="003B4A7C"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РТ </w:t>
      </w:r>
      <w:r w:rsidR="003A7AE0">
        <w:rPr>
          <w:bCs/>
          <w:color w:val="000000" w:themeColor="text1"/>
          <w:sz w:val="28"/>
          <w:szCs w:val="28"/>
        </w:rPr>
        <w:t>-</w:t>
      </w:r>
      <w:r w:rsidRPr="003B4A7C">
        <w:rPr>
          <w:bCs/>
          <w:color w:val="000000" w:themeColor="text1"/>
          <w:sz w:val="28"/>
          <w:szCs w:val="28"/>
        </w:rPr>
        <w:t xml:space="preserve"> регулируемый тариф</w:t>
      </w:r>
    </w:p>
    <w:p w14:paraId="212C84B3" w14:textId="588D320A" w:rsidR="00C350DA" w:rsidRPr="003B4A7C"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СО </w:t>
      </w:r>
      <w:r w:rsidR="003A7AE0">
        <w:rPr>
          <w:bCs/>
          <w:color w:val="000000" w:themeColor="text1"/>
          <w:sz w:val="28"/>
          <w:szCs w:val="28"/>
        </w:rPr>
        <w:t>-</w:t>
      </w:r>
      <w:r w:rsidRPr="003B4A7C">
        <w:rPr>
          <w:bCs/>
          <w:color w:val="000000" w:themeColor="text1"/>
          <w:sz w:val="28"/>
          <w:szCs w:val="28"/>
        </w:rPr>
        <w:t xml:space="preserve"> светофорный объект</w:t>
      </w:r>
    </w:p>
    <w:p w14:paraId="43EB82E5" w14:textId="25CCCE0D" w:rsidR="00C350DA"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ТП </w:t>
      </w:r>
      <w:r w:rsidR="003A7AE0">
        <w:rPr>
          <w:bCs/>
          <w:color w:val="000000" w:themeColor="text1"/>
          <w:sz w:val="28"/>
          <w:szCs w:val="28"/>
        </w:rPr>
        <w:t>-</w:t>
      </w:r>
      <w:r w:rsidRPr="003B4A7C">
        <w:rPr>
          <w:bCs/>
          <w:color w:val="000000" w:themeColor="text1"/>
          <w:sz w:val="28"/>
          <w:szCs w:val="28"/>
        </w:rPr>
        <w:t xml:space="preserve"> транспортный поток</w:t>
      </w:r>
    </w:p>
    <w:p w14:paraId="676C9BC7" w14:textId="532F113A" w:rsidR="00E53F49" w:rsidRPr="003B4A7C" w:rsidRDefault="00E53F49" w:rsidP="00D73FAC">
      <w:pPr>
        <w:pStyle w:val="TableParagraph"/>
        <w:contextualSpacing/>
        <w:rPr>
          <w:bCs/>
          <w:color w:val="000000" w:themeColor="text1"/>
          <w:sz w:val="28"/>
          <w:szCs w:val="28"/>
        </w:rPr>
      </w:pPr>
      <w:r>
        <w:rPr>
          <w:bCs/>
          <w:color w:val="000000" w:themeColor="text1"/>
          <w:sz w:val="28"/>
          <w:szCs w:val="28"/>
        </w:rPr>
        <w:t>ТР – транспортный район</w:t>
      </w:r>
    </w:p>
    <w:p w14:paraId="3D096A0D" w14:textId="315B91C7" w:rsidR="00C350DA" w:rsidRPr="003B4A7C" w:rsidRDefault="00C350DA" w:rsidP="00D73FAC">
      <w:pPr>
        <w:widowControl w:val="0"/>
        <w:shd w:val="clear" w:color="auto" w:fill="FFFFFF"/>
        <w:spacing w:after="0" w:line="240" w:lineRule="auto"/>
        <w:contextualSpacing/>
        <w:jc w:val="both"/>
        <w:textAlignment w:val="baseline"/>
        <w:rPr>
          <w:rFonts w:ascii="Times New Roman" w:eastAsia="Times New Roman" w:hAnsi="Times New Roman" w:cs="Times New Roman"/>
          <w:bCs/>
          <w:color w:val="000000" w:themeColor="text1"/>
          <w:spacing w:val="2"/>
          <w:sz w:val="28"/>
          <w:szCs w:val="28"/>
        </w:rPr>
      </w:pPr>
      <w:r w:rsidRPr="003B4A7C">
        <w:rPr>
          <w:rFonts w:ascii="Times New Roman" w:eastAsia="Times New Roman" w:hAnsi="Times New Roman" w:cs="Times New Roman"/>
          <w:bCs/>
          <w:color w:val="000000" w:themeColor="text1"/>
          <w:spacing w:val="2"/>
          <w:sz w:val="28"/>
          <w:szCs w:val="28"/>
        </w:rPr>
        <w:t xml:space="preserve">ТС </w:t>
      </w:r>
      <w:r w:rsidR="003A7AE0">
        <w:rPr>
          <w:rFonts w:ascii="Times New Roman" w:eastAsia="Times New Roman" w:hAnsi="Times New Roman" w:cs="Times New Roman"/>
          <w:bCs/>
          <w:color w:val="000000" w:themeColor="text1"/>
          <w:spacing w:val="2"/>
          <w:sz w:val="28"/>
          <w:szCs w:val="28"/>
        </w:rPr>
        <w:t>-</w:t>
      </w:r>
      <w:r w:rsidRPr="003B4A7C">
        <w:rPr>
          <w:rFonts w:ascii="Times New Roman" w:eastAsia="Times New Roman" w:hAnsi="Times New Roman" w:cs="Times New Roman"/>
          <w:bCs/>
          <w:color w:val="000000" w:themeColor="text1"/>
          <w:spacing w:val="2"/>
          <w:sz w:val="28"/>
          <w:szCs w:val="28"/>
        </w:rPr>
        <w:t xml:space="preserve"> транспортное средство</w:t>
      </w:r>
    </w:p>
    <w:p w14:paraId="2D364CEA" w14:textId="55494A59" w:rsidR="00C350DA" w:rsidRPr="003B4A7C" w:rsidRDefault="00C350DA" w:rsidP="00D73FAC">
      <w:pPr>
        <w:pStyle w:val="TableParagraph"/>
        <w:contextualSpacing/>
        <w:rPr>
          <w:bCs/>
          <w:color w:val="000000" w:themeColor="text1"/>
          <w:sz w:val="28"/>
          <w:szCs w:val="28"/>
        </w:rPr>
      </w:pPr>
      <w:r w:rsidRPr="003B4A7C">
        <w:rPr>
          <w:bCs/>
          <w:color w:val="000000" w:themeColor="text1"/>
          <w:sz w:val="28"/>
          <w:szCs w:val="28"/>
        </w:rPr>
        <w:t xml:space="preserve">ТСОДД </w:t>
      </w:r>
      <w:r w:rsidR="003A7AE0">
        <w:rPr>
          <w:bCs/>
          <w:color w:val="000000" w:themeColor="text1"/>
          <w:sz w:val="28"/>
          <w:szCs w:val="28"/>
        </w:rPr>
        <w:t>-</w:t>
      </w:r>
      <w:r w:rsidRPr="003B4A7C">
        <w:rPr>
          <w:bCs/>
          <w:color w:val="000000" w:themeColor="text1"/>
          <w:sz w:val="28"/>
          <w:szCs w:val="28"/>
        </w:rPr>
        <w:t xml:space="preserve"> технические средства организации дорожного движения</w:t>
      </w:r>
    </w:p>
    <w:p w14:paraId="17317ED5" w14:textId="4A54C3B2" w:rsidR="00C350DA" w:rsidRDefault="00C350DA" w:rsidP="00D73FAC">
      <w:pPr>
        <w:widowControl w:val="0"/>
        <w:shd w:val="clear" w:color="auto" w:fill="FFFFFF"/>
        <w:spacing w:after="0" w:line="240" w:lineRule="auto"/>
        <w:contextualSpacing/>
        <w:jc w:val="both"/>
        <w:textAlignment w:val="baseline"/>
        <w:outlineLvl w:val="1"/>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УДС </w:t>
      </w:r>
      <w:r w:rsidR="003A7AE0">
        <w:rPr>
          <w:rFonts w:ascii="Times New Roman" w:hAnsi="Times New Roman" w:cs="Times New Roman"/>
          <w:bCs/>
          <w:color w:val="000000" w:themeColor="text1"/>
          <w:sz w:val="28"/>
          <w:szCs w:val="28"/>
        </w:rPr>
        <w:t>-</w:t>
      </w:r>
      <w:r w:rsidRPr="003B4A7C">
        <w:rPr>
          <w:rFonts w:ascii="Times New Roman" w:hAnsi="Times New Roman" w:cs="Times New Roman"/>
          <w:bCs/>
          <w:color w:val="000000" w:themeColor="text1"/>
          <w:sz w:val="28"/>
          <w:szCs w:val="28"/>
        </w:rPr>
        <w:t xml:space="preserve"> улично</w:t>
      </w:r>
      <w:r w:rsidR="003A7AE0">
        <w:rPr>
          <w:rFonts w:ascii="Times New Roman" w:hAnsi="Times New Roman" w:cs="Times New Roman"/>
          <w:bCs/>
          <w:color w:val="000000" w:themeColor="text1"/>
          <w:sz w:val="28"/>
          <w:szCs w:val="28"/>
        </w:rPr>
        <w:t>-</w:t>
      </w:r>
      <w:r w:rsidRPr="003B4A7C">
        <w:rPr>
          <w:rFonts w:ascii="Times New Roman" w:hAnsi="Times New Roman" w:cs="Times New Roman"/>
          <w:bCs/>
          <w:color w:val="000000" w:themeColor="text1"/>
          <w:sz w:val="28"/>
          <w:szCs w:val="28"/>
        </w:rPr>
        <w:t>дорожная сеть</w:t>
      </w:r>
    </w:p>
    <w:p w14:paraId="2B54AE6B" w14:textId="59428934" w:rsidR="00D25F19" w:rsidRPr="003B4A7C" w:rsidRDefault="00D25F19" w:rsidP="00D73FAC">
      <w:pPr>
        <w:widowControl w:val="0"/>
        <w:shd w:val="clear" w:color="auto" w:fill="FFFFFF"/>
        <w:spacing w:after="0" w:line="240" w:lineRule="auto"/>
        <w:contextualSpacing/>
        <w:jc w:val="both"/>
        <w:textAlignment w:val="baseline"/>
        <w:outlineLvl w:val="1"/>
        <w:rPr>
          <w:rFonts w:ascii="Times New Roman" w:eastAsia="Times New Roman" w:hAnsi="Times New Roman" w:cs="Times New Roman"/>
          <w:bCs/>
          <w:color w:val="000000" w:themeColor="text1"/>
          <w:spacing w:val="2"/>
          <w:sz w:val="28"/>
          <w:szCs w:val="28"/>
        </w:rPr>
      </w:pPr>
      <w:r>
        <w:rPr>
          <w:rFonts w:ascii="Times New Roman" w:hAnsi="Times New Roman" w:cs="Times New Roman"/>
          <w:bCs/>
          <w:color w:val="000000" w:themeColor="text1"/>
          <w:sz w:val="28"/>
          <w:szCs w:val="28"/>
        </w:rPr>
        <w:t>ЦДС – центральная диспетчерская служба</w:t>
      </w:r>
    </w:p>
    <w:p w14:paraId="3872E332" w14:textId="77777777" w:rsidR="00C350DA" w:rsidRDefault="00C350DA" w:rsidP="00D73FAC">
      <w:pPr>
        <w:widowControl w:val="0"/>
        <w:shd w:val="clear" w:color="auto" w:fill="FFFFFF"/>
        <w:spacing w:after="0" w:line="240" w:lineRule="exact"/>
        <w:rPr>
          <w:rFonts w:ascii="Times New Roman" w:eastAsia="Times New Roman" w:hAnsi="Times New Roman" w:cs="Times New Roman"/>
          <w:sz w:val="28"/>
          <w:szCs w:val="28"/>
        </w:rPr>
      </w:pPr>
    </w:p>
    <w:p w14:paraId="78A51B83"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120CA708"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1A60FB78"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1752ADD6"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0C33DC47"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6CCA7249"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6E8A091C"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6396800B"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65851470"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3C84F6F7"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1A564A1F"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1BBD1846"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3161361F"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5CE78695"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0B6E72F9"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7BF6ECC0"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603BD075"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6138747D"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3905AB7C"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2A2A08EE"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494162C4"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26D88FAB" w14:textId="77777777"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3E0B0A14" w14:textId="61958D82" w:rsidR="00C350DA" w:rsidRDefault="00C350DA" w:rsidP="00D73FAC">
      <w:pPr>
        <w:widowControl w:val="0"/>
        <w:shd w:val="clear" w:color="auto" w:fill="FFFFFF"/>
        <w:spacing w:after="0" w:line="240" w:lineRule="exact"/>
        <w:ind w:left="5103"/>
        <w:rPr>
          <w:rFonts w:ascii="Times New Roman" w:eastAsia="Times New Roman" w:hAnsi="Times New Roman" w:cs="Times New Roman"/>
          <w:sz w:val="28"/>
          <w:szCs w:val="28"/>
        </w:rPr>
      </w:pPr>
    </w:p>
    <w:p w14:paraId="5CCFF8FA" w14:textId="500CCEA8" w:rsidR="00C350DA" w:rsidRDefault="00C350DA" w:rsidP="00D73FAC">
      <w:pPr>
        <w:widowControl w:val="0"/>
        <w:shd w:val="clear" w:color="auto" w:fill="FFFFFF"/>
        <w:spacing w:after="0" w:line="240" w:lineRule="auto"/>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lastRenderedPageBreak/>
        <w:t>Содержание</w:t>
      </w:r>
    </w:p>
    <w:p w14:paraId="1660D5FB" w14:textId="77777777" w:rsidR="00DC62FD" w:rsidRPr="003B4A7C" w:rsidRDefault="00DC62FD" w:rsidP="00D73FAC">
      <w:pPr>
        <w:widowControl w:val="0"/>
        <w:shd w:val="clear" w:color="auto" w:fill="FFFFFF"/>
        <w:spacing w:after="0" w:line="240" w:lineRule="auto"/>
        <w:contextualSpacing/>
        <w:rPr>
          <w:rFonts w:ascii="Times New Roman" w:eastAsia="Times New Roman" w:hAnsi="Times New Roman" w:cs="Times New Roman"/>
          <w:bCs/>
          <w:color w:val="000000" w:themeColor="text1"/>
          <w:sz w:val="28"/>
          <w:szCs w:val="28"/>
        </w:rPr>
      </w:pPr>
    </w:p>
    <w:tbl>
      <w:tblPr>
        <w:tblStyle w:val="aa"/>
        <w:tblW w:w="5000" w:type="pct"/>
        <w:tblBorders>
          <w:bottom w:val="none" w:sz="0" w:space="0" w:color="auto"/>
        </w:tblBorders>
        <w:tblLook w:val="04A0" w:firstRow="1" w:lastRow="0" w:firstColumn="1" w:lastColumn="0" w:noHBand="0" w:noVBand="1"/>
      </w:tblPr>
      <w:tblGrid>
        <w:gridCol w:w="8066"/>
        <w:gridCol w:w="1507"/>
      </w:tblGrid>
      <w:tr w:rsidR="00C6153C" w:rsidRPr="003B4A7C" w14:paraId="73C7B8E3" w14:textId="77777777" w:rsidTr="00C6153C">
        <w:tc>
          <w:tcPr>
            <w:tcW w:w="4213" w:type="pct"/>
            <w:shd w:val="clear" w:color="auto" w:fill="FFFFFF" w:themeFill="background1"/>
          </w:tcPr>
          <w:p w14:paraId="5C79CF1C" w14:textId="77777777" w:rsidR="00C6153C" w:rsidRPr="003B4A7C" w:rsidRDefault="00C6153C" w:rsidP="00AE41B0">
            <w:pPr>
              <w:widowControl w:val="0"/>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Наименование</w:t>
            </w:r>
          </w:p>
        </w:tc>
        <w:tc>
          <w:tcPr>
            <w:tcW w:w="787" w:type="pct"/>
            <w:shd w:val="clear" w:color="auto" w:fill="FFFFFF" w:themeFill="background1"/>
          </w:tcPr>
          <w:p w14:paraId="480B47A1" w14:textId="77777777" w:rsidR="00C6153C" w:rsidRPr="003B4A7C" w:rsidRDefault="00C6153C" w:rsidP="00AE41B0">
            <w:pPr>
              <w:widowControl w:val="0"/>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Страница</w:t>
            </w:r>
          </w:p>
        </w:tc>
      </w:tr>
    </w:tbl>
    <w:p w14:paraId="00C34567" w14:textId="77777777" w:rsidR="00DC62FD" w:rsidRPr="00DC62FD" w:rsidRDefault="00DC62FD" w:rsidP="00DC62FD">
      <w:pPr>
        <w:widowControl w:val="0"/>
        <w:shd w:val="clear" w:color="auto" w:fill="FFFFFF"/>
        <w:spacing w:after="0" w:line="14" w:lineRule="auto"/>
        <w:ind w:firstLine="709"/>
        <w:contextualSpacing/>
        <w:jc w:val="both"/>
        <w:rPr>
          <w:rFonts w:ascii="Times New Roman" w:eastAsia="Times New Roman" w:hAnsi="Times New Roman" w:cs="Times New Roman"/>
          <w:bCs/>
          <w:color w:val="000000" w:themeColor="text1"/>
          <w:sz w:val="2"/>
          <w:szCs w:val="2"/>
        </w:rPr>
      </w:pPr>
    </w:p>
    <w:tbl>
      <w:tblPr>
        <w:tblStyle w:val="aa"/>
        <w:tblW w:w="5000" w:type="pct"/>
        <w:tblLook w:val="04A0" w:firstRow="1" w:lastRow="0" w:firstColumn="1" w:lastColumn="0" w:noHBand="0" w:noVBand="1"/>
      </w:tblPr>
      <w:tblGrid>
        <w:gridCol w:w="8066"/>
        <w:gridCol w:w="1507"/>
      </w:tblGrid>
      <w:tr w:rsidR="00C6153C" w:rsidRPr="003B4A7C" w14:paraId="2A519C66" w14:textId="77777777" w:rsidTr="00C6153C">
        <w:trPr>
          <w:tblHeader/>
        </w:trPr>
        <w:tc>
          <w:tcPr>
            <w:tcW w:w="4213" w:type="pct"/>
            <w:shd w:val="clear" w:color="auto" w:fill="FFFFFF" w:themeFill="background1"/>
          </w:tcPr>
          <w:p w14:paraId="4640C369" w14:textId="77777777"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2</w:t>
            </w:r>
          </w:p>
        </w:tc>
        <w:tc>
          <w:tcPr>
            <w:tcW w:w="787" w:type="pct"/>
            <w:shd w:val="clear" w:color="auto" w:fill="FFFFFF" w:themeFill="background1"/>
          </w:tcPr>
          <w:p w14:paraId="3D95790C" w14:textId="77777777"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p>
        </w:tc>
      </w:tr>
      <w:tr w:rsidR="00C6153C" w:rsidRPr="003B4A7C" w14:paraId="3452FE3D" w14:textId="77777777" w:rsidTr="00C6153C">
        <w:tc>
          <w:tcPr>
            <w:tcW w:w="4213" w:type="pct"/>
          </w:tcPr>
          <w:p w14:paraId="7DEFAD2A" w14:textId="77777777" w:rsidR="00C6153C" w:rsidRPr="003B4A7C" w:rsidRDefault="00C6153C" w:rsidP="00D73FAC">
            <w:pPr>
              <w:widowControl w:val="0"/>
              <w:contextualSpacing/>
              <w:jc w:val="both"/>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spacing w:val="2"/>
                <w:sz w:val="28"/>
                <w:szCs w:val="28"/>
              </w:rPr>
              <w:t>Обозначения и сокращения</w:t>
            </w:r>
          </w:p>
        </w:tc>
        <w:tc>
          <w:tcPr>
            <w:tcW w:w="787" w:type="pct"/>
            <w:vAlign w:val="center"/>
          </w:tcPr>
          <w:p w14:paraId="6ED31ED7" w14:textId="580AFCEA"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2</w:t>
            </w:r>
          </w:p>
        </w:tc>
      </w:tr>
      <w:tr w:rsidR="00C6153C" w:rsidRPr="003B4A7C" w14:paraId="112BD436" w14:textId="77777777" w:rsidTr="00C6153C">
        <w:tc>
          <w:tcPr>
            <w:tcW w:w="4213" w:type="pct"/>
          </w:tcPr>
          <w:p w14:paraId="12B28292" w14:textId="77777777" w:rsidR="00C6153C" w:rsidRPr="003B4A7C" w:rsidRDefault="00C6153C" w:rsidP="00D73FAC">
            <w:pPr>
              <w:widowControl w:val="0"/>
              <w:contextualSpacing/>
              <w:jc w:val="both"/>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Содержание</w:t>
            </w:r>
          </w:p>
        </w:tc>
        <w:tc>
          <w:tcPr>
            <w:tcW w:w="787" w:type="pct"/>
            <w:vAlign w:val="center"/>
          </w:tcPr>
          <w:p w14:paraId="6547DE66" w14:textId="38958A07"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w:t>
            </w:r>
          </w:p>
        </w:tc>
      </w:tr>
      <w:tr w:rsidR="00C6153C" w:rsidRPr="003B4A7C" w14:paraId="5B0CD085" w14:textId="77777777" w:rsidTr="00C6153C">
        <w:tc>
          <w:tcPr>
            <w:tcW w:w="4213" w:type="pct"/>
          </w:tcPr>
          <w:p w14:paraId="49C33FF3" w14:textId="4E3FD736" w:rsidR="00C6153C" w:rsidRPr="003B4A7C" w:rsidRDefault="00C6153C" w:rsidP="00D73FAC">
            <w:pPr>
              <w:widowControl w:val="0"/>
              <w:contextualSpacing/>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Введение</w:t>
            </w:r>
          </w:p>
        </w:tc>
        <w:tc>
          <w:tcPr>
            <w:tcW w:w="787" w:type="pct"/>
            <w:vAlign w:val="center"/>
          </w:tcPr>
          <w:p w14:paraId="62791AFA" w14:textId="525D9658" w:rsidR="00C6153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w:t>
            </w:r>
          </w:p>
        </w:tc>
      </w:tr>
      <w:tr w:rsidR="00C6153C" w:rsidRPr="003B4A7C" w14:paraId="32E67D60" w14:textId="77777777" w:rsidTr="00C6153C">
        <w:tc>
          <w:tcPr>
            <w:tcW w:w="4213" w:type="pct"/>
          </w:tcPr>
          <w:p w14:paraId="0BE9CF2B" w14:textId="77777777" w:rsidR="00C6153C" w:rsidRPr="003B4A7C" w:rsidRDefault="00C6153C" w:rsidP="00D73FAC">
            <w:pPr>
              <w:widowControl w:val="0"/>
              <w:shd w:val="clear" w:color="auto" w:fill="FFFFFF"/>
              <w:contextualSpacing/>
              <w:rPr>
                <w:rFonts w:ascii="Times New Roman" w:hAnsi="Times New Roman" w:cs="Times New Roman"/>
                <w:bCs/>
                <w:color w:val="000000"/>
                <w:sz w:val="28"/>
                <w:szCs w:val="28"/>
              </w:rPr>
            </w:pPr>
            <w:r w:rsidRPr="003B4A7C">
              <w:rPr>
                <w:rFonts w:ascii="Times New Roman" w:eastAsia="Times New Roman" w:hAnsi="Times New Roman" w:cs="Times New Roman"/>
                <w:bCs/>
                <w:color w:val="000000" w:themeColor="text1"/>
                <w:sz w:val="28"/>
                <w:szCs w:val="28"/>
              </w:rPr>
              <w:t>Раздел 1. Результаты п</w:t>
            </w:r>
            <w:r w:rsidRPr="003B4A7C">
              <w:rPr>
                <w:rFonts w:ascii="Times New Roman" w:hAnsi="Times New Roman" w:cs="Times New Roman"/>
                <w:bCs/>
                <w:sz w:val="28"/>
                <w:szCs w:val="28"/>
              </w:rPr>
              <w:t>редварительного анализа параметров транспортного обслуживания населения</w:t>
            </w:r>
          </w:p>
        </w:tc>
        <w:tc>
          <w:tcPr>
            <w:tcW w:w="787" w:type="pct"/>
            <w:vAlign w:val="center"/>
          </w:tcPr>
          <w:p w14:paraId="23BD5EB1" w14:textId="26ADE093"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7</w:t>
            </w:r>
          </w:p>
        </w:tc>
      </w:tr>
      <w:tr w:rsidR="00C6153C" w:rsidRPr="003B4A7C" w14:paraId="1D7DDFEB" w14:textId="77777777" w:rsidTr="00C6153C">
        <w:tc>
          <w:tcPr>
            <w:tcW w:w="4213" w:type="pct"/>
          </w:tcPr>
          <w:p w14:paraId="608A0DEE" w14:textId="77777777" w:rsidR="00C6153C" w:rsidRPr="003B4A7C" w:rsidRDefault="00C6153C" w:rsidP="00D73FAC">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 xml:space="preserve">1.1. Сведения </w:t>
            </w:r>
            <w:r w:rsidRPr="003B4A7C">
              <w:rPr>
                <w:rFonts w:ascii="Times New Roman" w:hAnsi="Times New Roman" w:cs="Times New Roman"/>
                <w:bCs/>
                <w:sz w:val="28"/>
                <w:szCs w:val="28"/>
              </w:rPr>
              <w:t>о существующей маршрутной сети (включая трассировку маршрутов следования с остановками на маршруте, расписания, интервалы движения)</w:t>
            </w:r>
          </w:p>
        </w:tc>
        <w:tc>
          <w:tcPr>
            <w:tcW w:w="787" w:type="pct"/>
            <w:vAlign w:val="center"/>
          </w:tcPr>
          <w:p w14:paraId="2B455295" w14:textId="00320EB7"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7</w:t>
            </w:r>
          </w:p>
        </w:tc>
      </w:tr>
      <w:tr w:rsidR="00C6153C" w:rsidRPr="003B4A7C" w14:paraId="4E428638" w14:textId="77777777" w:rsidTr="00C6153C">
        <w:tc>
          <w:tcPr>
            <w:tcW w:w="4213" w:type="pct"/>
          </w:tcPr>
          <w:p w14:paraId="118B8FB1" w14:textId="76080EA4" w:rsidR="00C6153C" w:rsidRPr="003B4A7C" w:rsidRDefault="00C6153C" w:rsidP="00D73FAC">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 xml:space="preserve">1.2. Сведения </w:t>
            </w:r>
            <w:r w:rsidRPr="003B4A7C">
              <w:rPr>
                <w:rFonts w:ascii="Times New Roman" w:hAnsi="Times New Roman" w:cs="Times New Roman"/>
                <w:bCs/>
                <w:sz w:val="28"/>
                <w:szCs w:val="28"/>
              </w:rPr>
              <w:t xml:space="preserve">о фактическом составе парка, объёме выпуска и характеристиках подвижного состава </w:t>
            </w:r>
            <w:r>
              <w:rPr>
                <w:rFonts w:ascii="Times New Roman" w:hAnsi="Times New Roman" w:cs="Times New Roman"/>
                <w:bCs/>
                <w:sz w:val="28"/>
                <w:szCs w:val="28"/>
              </w:rPr>
              <w:t>ПТОП</w:t>
            </w:r>
            <w:r w:rsidRPr="003B4A7C">
              <w:rPr>
                <w:rFonts w:ascii="Times New Roman" w:hAnsi="Times New Roman" w:cs="Times New Roman"/>
                <w:bCs/>
                <w:sz w:val="28"/>
                <w:szCs w:val="28"/>
              </w:rPr>
              <w:t xml:space="preserve"> </w:t>
            </w:r>
          </w:p>
        </w:tc>
        <w:tc>
          <w:tcPr>
            <w:tcW w:w="787" w:type="pct"/>
            <w:vAlign w:val="center"/>
          </w:tcPr>
          <w:p w14:paraId="3214425C" w14:textId="79529D13"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46</w:t>
            </w:r>
          </w:p>
        </w:tc>
      </w:tr>
      <w:tr w:rsidR="00C6153C" w:rsidRPr="003B4A7C" w14:paraId="24CD2A61" w14:textId="77777777" w:rsidTr="00C6153C">
        <w:tc>
          <w:tcPr>
            <w:tcW w:w="4213" w:type="pct"/>
          </w:tcPr>
          <w:p w14:paraId="24A54C24"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1.3. Сведения </w:t>
            </w:r>
            <w:r w:rsidRPr="003B4A7C">
              <w:rPr>
                <w:rFonts w:ascii="Times New Roman" w:hAnsi="Times New Roman" w:cs="Times New Roman"/>
                <w:bCs/>
                <w:sz w:val="28"/>
                <w:szCs w:val="28"/>
              </w:rPr>
              <w:t xml:space="preserve">об организациях, осуществляющих регулярные перевозки пассажиров и багажа </w:t>
            </w:r>
          </w:p>
        </w:tc>
        <w:tc>
          <w:tcPr>
            <w:tcW w:w="787" w:type="pct"/>
            <w:vAlign w:val="center"/>
          </w:tcPr>
          <w:p w14:paraId="7466BF7E" w14:textId="7964CA2D"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50</w:t>
            </w:r>
          </w:p>
        </w:tc>
      </w:tr>
      <w:tr w:rsidR="00C6153C" w:rsidRPr="003B4A7C" w14:paraId="1DE54C8D" w14:textId="77777777" w:rsidTr="00C6153C">
        <w:tc>
          <w:tcPr>
            <w:tcW w:w="4213" w:type="pct"/>
          </w:tcPr>
          <w:p w14:paraId="33CD6FFB"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1.4. Сведения </w:t>
            </w:r>
            <w:r w:rsidRPr="003B4A7C">
              <w:rPr>
                <w:rFonts w:ascii="Times New Roman" w:hAnsi="Times New Roman" w:cs="Times New Roman"/>
                <w:bCs/>
                <w:sz w:val="28"/>
                <w:szCs w:val="28"/>
              </w:rPr>
              <w:t>об объектах инфраструктуры ПТОП</w:t>
            </w:r>
          </w:p>
        </w:tc>
        <w:tc>
          <w:tcPr>
            <w:tcW w:w="787" w:type="pct"/>
            <w:vAlign w:val="center"/>
          </w:tcPr>
          <w:p w14:paraId="6B4DACA6" w14:textId="55B3036C"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66</w:t>
            </w:r>
          </w:p>
        </w:tc>
      </w:tr>
      <w:tr w:rsidR="00C6153C" w:rsidRPr="003B4A7C" w14:paraId="54D29D41" w14:textId="77777777" w:rsidTr="00C6153C">
        <w:tc>
          <w:tcPr>
            <w:tcW w:w="4213" w:type="pct"/>
          </w:tcPr>
          <w:p w14:paraId="72A3CDF9"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1.5. Сведения </w:t>
            </w:r>
            <w:r w:rsidRPr="003B4A7C">
              <w:rPr>
                <w:rFonts w:ascii="Times New Roman" w:hAnsi="Times New Roman" w:cs="Times New Roman"/>
                <w:bCs/>
                <w:sz w:val="28"/>
                <w:szCs w:val="28"/>
              </w:rPr>
              <w:t xml:space="preserve">об параметрах качества транспортного обслуживания населения на маршрутах ПТОП </w:t>
            </w:r>
          </w:p>
        </w:tc>
        <w:tc>
          <w:tcPr>
            <w:tcW w:w="787" w:type="pct"/>
            <w:vAlign w:val="center"/>
          </w:tcPr>
          <w:p w14:paraId="1121B2BC" w14:textId="17BE610C"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82</w:t>
            </w:r>
          </w:p>
        </w:tc>
      </w:tr>
      <w:tr w:rsidR="00C6153C" w:rsidRPr="003B4A7C" w14:paraId="7CC02F48" w14:textId="77777777" w:rsidTr="00C6153C">
        <w:tc>
          <w:tcPr>
            <w:tcW w:w="4213" w:type="pct"/>
          </w:tcPr>
          <w:p w14:paraId="071772E9" w14:textId="77777777" w:rsidR="00C6153C" w:rsidRPr="003B4A7C" w:rsidRDefault="00C6153C" w:rsidP="00D73FAC">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Раздел 2. Проведение дополнительных обследований пассажиропотоков и условий движения на маршрутной сети ПТОП</w:t>
            </w:r>
          </w:p>
        </w:tc>
        <w:tc>
          <w:tcPr>
            <w:tcW w:w="787" w:type="pct"/>
            <w:vAlign w:val="center"/>
          </w:tcPr>
          <w:p w14:paraId="29A01130" w14:textId="6722373C"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84</w:t>
            </w:r>
          </w:p>
        </w:tc>
      </w:tr>
      <w:tr w:rsidR="00C6153C" w:rsidRPr="003B4A7C" w14:paraId="65719109" w14:textId="77777777" w:rsidTr="00C6153C">
        <w:tc>
          <w:tcPr>
            <w:tcW w:w="4213" w:type="pct"/>
          </w:tcPr>
          <w:p w14:paraId="614484E3"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2.1. Сведения </w:t>
            </w:r>
            <w:r w:rsidRPr="003B4A7C">
              <w:rPr>
                <w:rFonts w:ascii="Times New Roman" w:hAnsi="Times New Roman" w:cs="Times New Roman"/>
                <w:bCs/>
                <w:sz w:val="28"/>
                <w:szCs w:val="28"/>
              </w:rPr>
              <w:t>о соблюдении норм вместимости</w:t>
            </w:r>
          </w:p>
        </w:tc>
        <w:tc>
          <w:tcPr>
            <w:tcW w:w="787" w:type="pct"/>
            <w:vAlign w:val="center"/>
          </w:tcPr>
          <w:p w14:paraId="1CAAF479" w14:textId="5057521A"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84</w:t>
            </w:r>
          </w:p>
        </w:tc>
      </w:tr>
      <w:tr w:rsidR="00C6153C" w:rsidRPr="003B4A7C" w14:paraId="0F1D1C8E" w14:textId="77777777" w:rsidTr="00C6153C">
        <w:tc>
          <w:tcPr>
            <w:tcW w:w="4213" w:type="pct"/>
          </w:tcPr>
          <w:p w14:paraId="38092396"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hAnsi="Times New Roman" w:cs="Times New Roman"/>
                <w:bCs/>
                <w:sz w:val="28"/>
                <w:szCs w:val="28"/>
              </w:rPr>
              <w:t>2.2. Сведения о параметрах дорожного движения</w:t>
            </w:r>
          </w:p>
        </w:tc>
        <w:tc>
          <w:tcPr>
            <w:tcW w:w="787" w:type="pct"/>
            <w:vAlign w:val="center"/>
          </w:tcPr>
          <w:p w14:paraId="51A702A4" w14:textId="77777777"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85</w:t>
            </w:r>
          </w:p>
        </w:tc>
      </w:tr>
      <w:tr w:rsidR="00C6153C" w:rsidRPr="003B4A7C" w14:paraId="1BC38D8D" w14:textId="77777777" w:rsidTr="00C6153C">
        <w:tc>
          <w:tcPr>
            <w:tcW w:w="4213" w:type="pct"/>
          </w:tcPr>
          <w:p w14:paraId="43C584BD"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2.3. Сведения </w:t>
            </w:r>
            <w:r w:rsidRPr="003B4A7C">
              <w:rPr>
                <w:rFonts w:ascii="Times New Roman" w:hAnsi="Times New Roman" w:cs="Times New Roman"/>
                <w:bCs/>
                <w:sz w:val="28"/>
                <w:szCs w:val="28"/>
              </w:rPr>
              <w:t xml:space="preserve">о параметрах пассажирских потоков на маршрутах ПТОП </w:t>
            </w:r>
          </w:p>
        </w:tc>
        <w:tc>
          <w:tcPr>
            <w:tcW w:w="787" w:type="pct"/>
            <w:vAlign w:val="center"/>
          </w:tcPr>
          <w:p w14:paraId="0B822B4B" w14:textId="539EB8A6"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90</w:t>
            </w:r>
          </w:p>
        </w:tc>
      </w:tr>
      <w:tr w:rsidR="00C6153C" w:rsidRPr="003B4A7C" w14:paraId="6537AE08" w14:textId="77777777" w:rsidTr="00C6153C">
        <w:tc>
          <w:tcPr>
            <w:tcW w:w="4213" w:type="pct"/>
          </w:tcPr>
          <w:p w14:paraId="5D88FB4C" w14:textId="77777777" w:rsidR="00C6153C" w:rsidRPr="003B4A7C" w:rsidRDefault="00C6153C" w:rsidP="00D73FAC">
            <w:pPr>
              <w:widowControl w:val="0"/>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2.4. Сведения </w:t>
            </w:r>
            <w:r w:rsidRPr="003B4A7C">
              <w:rPr>
                <w:rFonts w:ascii="Times New Roman" w:hAnsi="Times New Roman" w:cs="Times New Roman"/>
                <w:bCs/>
                <w:sz w:val="28"/>
                <w:szCs w:val="28"/>
              </w:rPr>
              <w:t xml:space="preserve">о транспортной подвижности населения с использованием ПТОП </w:t>
            </w:r>
          </w:p>
        </w:tc>
        <w:tc>
          <w:tcPr>
            <w:tcW w:w="787" w:type="pct"/>
            <w:vAlign w:val="center"/>
          </w:tcPr>
          <w:p w14:paraId="6B1D7C55" w14:textId="60CD2627"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94</w:t>
            </w:r>
          </w:p>
        </w:tc>
      </w:tr>
      <w:tr w:rsidR="00C6153C" w:rsidRPr="003B4A7C" w14:paraId="7A0B0801" w14:textId="77777777" w:rsidTr="00C6153C">
        <w:tc>
          <w:tcPr>
            <w:tcW w:w="4213" w:type="pct"/>
          </w:tcPr>
          <w:p w14:paraId="6045536C" w14:textId="5C22B79A" w:rsidR="00C6153C" w:rsidRPr="003B4A7C" w:rsidRDefault="00C6153C" w:rsidP="00D73FAC">
            <w:pPr>
              <w:widowContro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2.5. </w:t>
            </w:r>
            <w:r w:rsidRPr="003B4A7C">
              <w:rPr>
                <w:rFonts w:ascii="Times New Roman" w:eastAsia="Times New Roman" w:hAnsi="Times New Roman" w:cs="Times New Roman"/>
                <w:bCs/>
                <w:color w:val="000000" w:themeColor="text1"/>
                <w:sz w:val="28"/>
                <w:szCs w:val="28"/>
              </w:rPr>
              <w:t>Анализ ДТП</w:t>
            </w:r>
          </w:p>
        </w:tc>
        <w:tc>
          <w:tcPr>
            <w:tcW w:w="787" w:type="pct"/>
            <w:vAlign w:val="center"/>
          </w:tcPr>
          <w:p w14:paraId="5E9E4D5E" w14:textId="0C020940" w:rsidR="00C6153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96</w:t>
            </w:r>
          </w:p>
        </w:tc>
      </w:tr>
      <w:tr w:rsidR="00C6153C" w:rsidRPr="003B4A7C" w14:paraId="24ED3522" w14:textId="77777777" w:rsidTr="00C6153C">
        <w:tc>
          <w:tcPr>
            <w:tcW w:w="4213" w:type="pct"/>
          </w:tcPr>
          <w:p w14:paraId="6FF9B40A" w14:textId="42460229" w:rsidR="00C6153C" w:rsidRDefault="00C6153C" w:rsidP="00D73FAC">
            <w:pPr>
              <w:widowControl w:val="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2.6. </w:t>
            </w:r>
            <w:r w:rsidRPr="003B4A7C">
              <w:rPr>
                <w:rFonts w:ascii="Times New Roman" w:eastAsia="Times New Roman" w:hAnsi="Times New Roman" w:cs="Times New Roman"/>
                <w:bCs/>
                <w:color w:val="000000" w:themeColor="text1"/>
                <w:sz w:val="28"/>
                <w:szCs w:val="28"/>
              </w:rPr>
              <w:t xml:space="preserve">Анализ </w:t>
            </w:r>
            <w:r>
              <w:rPr>
                <w:rFonts w:ascii="Times New Roman" w:eastAsia="Times New Roman" w:hAnsi="Times New Roman" w:cs="Times New Roman"/>
                <w:bCs/>
                <w:color w:val="000000" w:themeColor="text1"/>
                <w:sz w:val="28"/>
                <w:szCs w:val="28"/>
              </w:rPr>
              <w:t>имеющихся документов территориального планирования, программы социально-экономического развития, программы комплексного развития транспортной инфраструктуры</w:t>
            </w:r>
          </w:p>
        </w:tc>
        <w:tc>
          <w:tcPr>
            <w:tcW w:w="787" w:type="pct"/>
            <w:vAlign w:val="center"/>
          </w:tcPr>
          <w:p w14:paraId="597CD466" w14:textId="658D0EF9" w:rsidR="00C6153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97</w:t>
            </w:r>
          </w:p>
        </w:tc>
      </w:tr>
      <w:tr w:rsidR="00C6153C" w:rsidRPr="003B4A7C" w14:paraId="5CD724AA" w14:textId="77777777" w:rsidTr="00C6153C">
        <w:tc>
          <w:tcPr>
            <w:tcW w:w="4213" w:type="pct"/>
          </w:tcPr>
          <w:p w14:paraId="045FB33F" w14:textId="77777777" w:rsidR="00C6153C" w:rsidRPr="003B4A7C" w:rsidRDefault="00C6153C" w:rsidP="00D73FAC">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Раздел 3. Разработка системы целевых показателей</w:t>
            </w:r>
          </w:p>
        </w:tc>
        <w:tc>
          <w:tcPr>
            <w:tcW w:w="787" w:type="pct"/>
            <w:vAlign w:val="center"/>
          </w:tcPr>
          <w:p w14:paraId="666C1E66" w14:textId="09ECF694"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100</w:t>
            </w:r>
          </w:p>
        </w:tc>
      </w:tr>
      <w:tr w:rsidR="00C6153C" w:rsidRPr="003B4A7C" w14:paraId="1FC8F7C4" w14:textId="77777777" w:rsidTr="00C6153C">
        <w:tc>
          <w:tcPr>
            <w:tcW w:w="4213" w:type="pct"/>
          </w:tcPr>
          <w:p w14:paraId="3EC74B6B"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3.1. </w:t>
            </w:r>
            <w:r w:rsidRPr="003B4A7C">
              <w:rPr>
                <w:rFonts w:ascii="Times New Roman" w:hAnsi="Times New Roman" w:cs="Times New Roman"/>
                <w:bCs/>
                <w:sz w:val="28"/>
                <w:szCs w:val="28"/>
              </w:rPr>
              <w:t>Показатели качества транспортного обслуживания</w:t>
            </w:r>
          </w:p>
        </w:tc>
        <w:tc>
          <w:tcPr>
            <w:tcW w:w="787" w:type="pct"/>
            <w:vAlign w:val="center"/>
          </w:tcPr>
          <w:p w14:paraId="7EA51FFC" w14:textId="5BA9CAD6"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100</w:t>
            </w:r>
          </w:p>
        </w:tc>
      </w:tr>
      <w:tr w:rsidR="00C6153C" w:rsidRPr="003B4A7C" w14:paraId="02D3DF99" w14:textId="77777777" w:rsidTr="00C6153C">
        <w:tc>
          <w:tcPr>
            <w:tcW w:w="4213" w:type="pct"/>
          </w:tcPr>
          <w:p w14:paraId="56E6BF5C"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3.2. </w:t>
            </w:r>
            <w:r w:rsidRPr="003B4A7C">
              <w:rPr>
                <w:rFonts w:ascii="Times New Roman" w:hAnsi="Times New Roman" w:cs="Times New Roman"/>
                <w:bCs/>
                <w:sz w:val="28"/>
                <w:szCs w:val="28"/>
              </w:rPr>
              <w:t>Показатели обеспеченности территории объектами транспортной инфраструктуры</w:t>
            </w:r>
          </w:p>
        </w:tc>
        <w:tc>
          <w:tcPr>
            <w:tcW w:w="787" w:type="pct"/>
            <w:vAlign w:val="center"/>
          </w:tcPr>
          <w:p w14:paraId="6D481ED6" w14:textId="2B60E9F2"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106</w:t>
            </w:r>
          </w:p>
        </w:tc>
      </w:tr>
      <w:tr w:rsidR="00C6153C" w:rsidRPr="003B4A7C" w14:paraId="7F3DC70B" w14:textId="77777777" w:rsidTr="00C6153C">
        <w:tc>
          <w:tcPr>
            <w:tcW w:w="4213" w:type="pct"/>
          </w:tcPr>
          <w:p w14:paraId="447F3529"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3.3. </w:t>
            </w:r>
            <w:r w:rsidRPr="003B4A7C">
              <w:rPr>
                <w:rFonts w:ascii="Times New Roman" w:hAnsi="Times New Roman" w:cs="Times New Roman"/>
                <w:bCs/>
                <w:sz w:val="28"/>
                <w:szCs w:val="28"/>
              </w:rPr>
              <w:t>Показатели уровня загрузки транспортной системы территории</w:t>
            </w:r>
          </w:p>
        </w:tc>
        <w:tc>
          <w:tcPr>
            <w:tcW w:w="787" w:type="pct"/>
            <w:vAlign w:val="center"/>
          </w:tcPr>
          <w:p w14:paraId="5F273C36" w14:textId="3FC6A0B5"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107</w:t>
            </w:r>
          </w:p>
        </w:tc>
      </w:tr>
      <w:tr w:rsidR="00C6153C" w:rsidRPr="003B4A7C" w14:paraId="670E9EE2" w14:textId="77777777" w:rsidTr="00C6153C">
        <w:tc>
          <w:tcPr>
            <w:tcW w:w="4213" w:type="pct"/>
          </w:tcPr>
          <w:p w14:paraId="18ADA0E5"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3.4. </w:t>
            </w:r>
            <w:r w:rsidRPr="003B4A7C">
              <w:rPr>
                <w:rFonts w:ascii="Times New Roman" w:hAnsi="Times New Roman" w:cs="Times New Roman"/>
                <w:bCs/>
                <w:sz w:val="28"/>
                <w:szCs w:val="28"/>
              </w:rPr>
              <w:t>Показатели безопасности транспортного обслуживания</w:t>
            </w:r>
          </w:p>
        </w:tc>
        <w:tc>
          <w:tcPr>
            <w:tcW w:w="787" w:type="pct"/>
            <w:vAlign w:val="center"/>
          </w:tcPr>
          <w:p w14:paraId="58023095" w14:textId="357E98C5"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112</w:t>
            </w:r>
          </w:p>
        </w:tc>
      </w:tr>
      <w:tr w:rsidR="00C6153C" w:rsidRPr="003B4A7C" w14:paraId="10314864" w14:textId="77777777" w:rsidTr="00C6153C">
        <w:tc>
          <w:tcPr>
            <w:tcW w:w="4213" w:type="pct"/>
          </w:tcPr>
          <w:p w14:paraId="05D485CA" w14:textId="77777777" w:rsidR="00C6153C" w:rsidRPr="003B4A7C" w:rsidRDefault="00C6153C" w:rsidP="00D73FAC">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Раздел 4. Перечни мероприятий по формированию вариантов реализации</w:t>
            </w:r>
          </w:p>
        </w:tc>
        <w:tc>
          <w:tcPr>
            <w:tcW w:w="787" w:type="pct"/>
            <w:vAlign w:val="center"/>
          </w:tcPr>
          <w:p w14:paraId="451D4D75" w14:textId="5F4660FC"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116</w:t>
            </w:r>
          </w:p>
        </w:tc>
      </w:tr>
      <w:tr w:rsidR="00C6153C" w:rsidRPr="003B4A7C" w14:paraId="7E6B712F" w14:textId="77777777" w:rsidTr="00C6153C">
        <w:tc>
          <w:tcPr>
            <w:tcW w:w="4213" w:type="pct"/>
          </w:tcPr>
          <w:p w14:paraId="601696A1"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4.1. </w:t>
            </w:r>
            <w:r w:rsidRPr="003B4A7C">
              <w:rPr>
                <w:rFonts w:ascii="Times New Roman" w:hAnsi="Times New Roman" w:cs="Times New Roman"/>
                <w:bCs/>
                <w:sz w:val="28"/>
                <w:szCs w:val="28"/>
              </w:rPr>
              <w:t xml:space="preserve">Перечень мероприятий развитию по развитию </w:t>
            </w:r>
            <w:r w:rsidRPr="003B4A7C">
              <w:rPr>
                <w:rFonts w:ascii="Times New Roman" w:hAnsi="Times New Roman" w:cs="Times New Roman"/>
                <w:bCs/>
                <w:sz w:val="28"/>
                <w:szCs w:val="28"/>
              </w:rPr>
              <w:lastRenderedPageBreak/>
              <w:t>инфраструктуры ПТОП</w:t>
            </w:r>
          </w:p>
        </w:tc>
        <w:tc>
          <w:tcPr>
            <w:tcW w:w="787" w:type="pct"/>
            <w:vAlign w:val="center"/>
          </w:tcPr>
          <w:p w14:paraId="5D9D8104" w14:textId="71843DB9"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lastRenderedPageBreak/>
              <w:t>118</w:t>
            </w:r>
          </w:p>
        </w:tc>
      </w:tr>
      <w:tr w:rsidR="00C6153C" w:rsidRPr="003B4A7C" w14:paraId="0639A5AF" w14:textId="77777777" w:rsidTr="00C6153C">
        <w:tc>
          <w:tcPr>
            <w:tcW w:w="4213" w:type="pct"/>
          </w:tcPr>
          <w:p w14:paraId="4C128CD6"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4.2. </w:t>
            </w:r>
            <w:r w:rsidRPr="003B4A7C">
              <w:rPr>
                <w:rFonts w:ascii="Times New Roman" w:hAnsi="Times New Roman" w:cs="Times New Roman"/>
                <w:bCs/>
                <w:sz w:val="28"/>
                <w:szCs w:val="28"/>
              </w:rPr>
              <w:t>Перечень мероприятий по установлению новых, изменению характеристик существующих, отмене маршрутов регулярных перевозок пассажиров и багажа</w:t>
            </w:r>
          </w:p>
        </w:tc>
        <w:tc>
          <w:tcPr>
            <w:tcW w:w="787" w:type="pct"/>
            <w:vAlign w:val="center"/>
          </w:tcPr>
          <w:p w14:paraId="7EB1CE06" w14:textId="7AA23BCE"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141</w:t>
            </w:r>
          </w:p>
        </w:tc>
      </w:tr>
      <w:tr w:rsidR="00C6153C" w:rsidRPr="003B4A7C" w14:paraId="05295FA5" w14:textId="77777777" w:rsidTr="00C6153C">
        <w:tc>
          <w:tcPr>
            <w:tcW w:w="4213" w:type="pct"/>
          </w:tcPr>
          <w:p w14:paraId="4B047AF3" w14:textId="77777777" w:rsidR="00C6153C" w:rsidRPr="003B4A7C" w:rsidRDefault="00C6153C" w:rsidP="00D73FAC">
            <w:pPr>
              <w:widowControl w:val="0"/>
              <w:shd w:val="clear" w:color="auto" w:fill="FFFFFF"/>
              <w:contextualSpacing/>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4.3. </w:t>
            </w:r>
            <w:r w:rsidRPr="003B4A7C">
              <w:rPr>
                <w:rFonts w:ascii="Times New Roman" w:hAnsi="Times New Roman" w:cs="Times New Roman"/>
                <w:bCs/>
                <w:sz w:val="28"/>
                <w:szCs w:val="28"/>
              </w:rPr>
              <w:t>Перечень мероприятий по организации дорожного движения в части обеспечения приоритетных условий движения подвижного состава ПТОП</w:t>
            </w:r>
          </w:p>
        </w:tc>
        <w:tc>
          <w:tcPr>
            <w:tcW w:w="787" w:type="pct"/>
            <w:vAlign w:val="center"/>
          </w:tcPr>
          <w:p w14:paraId="05ED8C3B" w14:textId="3A71F533"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161</w:t>
            </w:r>
          </w:p>
        </w:tc>
      </w:tr>
      <w:tr w:rsidR="00C6153C" w:rsidRPr="003B4A7C" w14:paraId="1DDC7738" w14:textId="77777777" w:rsidTr="00C6153C">
        <w:tc>
          <w:tcPr>
            <w:tcW w:w="4213" w:type="pct"/>
          </w:tcPr>
          <w:p w14:paraId="05FE3C1C" w14:textId="1E6DEB46" w:rsidR="00C6153C" w:rsidRPr="003B4A7C" w:rsidRDefault="00C6153C" w:rsidP="00AC5D6B">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 xml:space="preserve">4.3. </w:t>
            </w:r>
            <w:r w:rsidRPr="003B4A7C">
              <w:rPr>
                <w:rFonts w:ascii="Times New Roman" w:hAnsi="Times New Roman" w:cs="Times New Roman"/>
                <w:bCs/>
                <w:sz w:val="28"/>
                <w:szCs w:val="28"/>
              </w:rPr>
              <w:t>Перечень мероприятий по организации дорожного движения в части обеспечения приоритетных условий движения подвижного состава ПТОП</w:t>
            </w:r>
          </w:p>
        </w:tc>
        <w:tc>
          <w:tcPr>
            <w:tcW w:w="787" w:type="pct"/>
            <w:vAlign w:val="center"/>
          </w:tcPr>
          <w:p w14:paraId="0554B626" w14:textId="79E790E0" w:rsidR="00C6153C" w:rsidRDefault="00C6153C" w:rsidP="00AC5D6B">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161</w:t>
            </w:r>
          </w:p>
        </w:tc>
      </w:tr>
      <w:tr w:rsidR="00C6153C" w:rsidRPr="003B4A7C" w14:paraId="6B9EE79D" w14:textId="77777777" w:rsidTr="00C6153C">
        <w:tc>
          <w:tcPr>
            <w:tcW w:w="4213" w:type="pct"/>
          </w:tcPr>
          <w:p w14:paraId="2E98503D" w14:textId="621BA1FA" w:rsidR="00C6153C" w:rsidRPr="00AC5D6B" w:rsidRDefault="00C6153C" w:rsidP="00AC5D6B">
            <w:pPr>
              <w:widowControl w:val="0"/>
              <w:shd w:val="clear" w:color="auto" w:fill="FFFFFF"/>
              <w:contextualSpacing/>
              <w:rPr>
                <w:rFonts w:ascii="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4.4. </w:t>
            </w:r>
            <w:r w:rsidRPr="00C01859">
              <w:rPr>
                <w:rFonts w:ascii="Times New Roman" w:hAnsi="Times New Roman" w:cs="Times New Roman"/>
                <w:bCs/>
                <w:color w:val="000000" w:themeColor="text1"/>
                <w:sz w:val="28"/>
                <w:szCs w:val="28"/>
              </w:rPr>
              <w:t xml:space="preserve">Мероприятия по созданию и эксплуатации ИТС на ПТОП, включая системы диспетчеризации и контроля движения, системы информационного обеспечения пассажиров, системы автоматического контроля оплаты проезда </w:t>
            </w:r>
          </w:p>
        </w:tc>
        <w:tc>
          <w:tcPr>
            <w:tcW w:w="787" w:type="pct"/>
            <w:vAlign w:val="center"/>
          </w:tcPr>
          <w:p w14:paraId="244AFB7E" w14:textId="2ABAFA28" w:rsidR="00C6153C" w:rsidRDefault="00C6153C" w:rsidP="00AC5D6B">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161</w:t>
            </w:r>
          </w:p>
        </w:tc>
      </w:tr>
      <w:tr w:rsidR="00C6153C" w:rsidRPr="003B4A7C" w14:paraId="7F6CD0CF" w14:textId="77777777" w:rsidTr="00C6153C">
        <w:tc>
          <w:tcPr>
            <w:tcW w:w="4213" w:type="pct"/>
          </w:tcPr>
          <w:p w14:paraId="40EB2D6F" w14:textId="0C041D1E" w:rsidR="00C6153C" w:rsidRDefault="00C6153C" w:rsidP="00AC5D6B">
            <w:pPr>
              <w:widowControl w:val="0"/>
              <w:contextualSpacing/>
              <w:rPr>
                <w:rFonts w:ascii="Times New Roman" w:eastAsia="Times New Roman" w:hAnsi="Times New Roman" w:cs="Times New Roman"/>
                <w:bCs/>
                <w:color w:val="000000" w:themeColor="text1"/>
                <w:sz w:val="28"/>
                <w:szCs w:val="28"/>
              </w:rPr>
            </w:pPr>
            <w:r w:rsidRPr="00C01859">
              <w:rPr>
                <w:rFonts w:ascii="Times New Roman" w:eastAsia="Times New Roman" w:hAnsi="Times New Roman" w:cs="Times New Roman"/>
                <w:bCs/>
                <w:color w:val="000000" w:themeColor="text1"/>
                <w:sz w:val="28"/>
                <w:szCs w:val="28"/>
              </w:rPr>
              <w:t>4.5. Мероприятия по осуществлению транспортного заказа</w:t>
            </w:r>
          </w:p>
        </w:tc>
        <w:tc>
          <w:tcPr>
            <w:tcW w:w="787" w:type="pct"/>
            <w:vAlign w:val="center"/>
          </w:tcPr>
          <w:p w14:paraId="193ACA3A" w14:textId="6DFB7619" w:rsidR="00C6153C" w:rsidRDefault="00C6153C" w:rsidP="00AC5D6B">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164</w:t>
            </w:r>
          </w:p>
        </w:tc>
      </w:tr>
      <w:tr w:rsidR="00C6153C" w:rsidRPr="003B4A7C" w14:paraId="446F4311" w14:textId="77777777" w:rsidTr="00C6153C">
        <w:tc>
          <w:tcPr>
            <w:tcW w:w="4213" w:type="pct"/>
          </w:tcPr>
          <w:p w14:paraId="110F6489" w14:textId="4A199351" w:rsidR="00C6153C" w:rsidRPr="00AC5D6B" w:rsidRDefault="00C6153C" w:rsidP="00AC5D6B">
            <w:pPr>
              <w:widowControl w:val="0"/>
              <w:contextualSpacing/>
              <w:rPr>
                <w:rFonts w:ascii="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4</w:t>
            </w:r>
            <w:r w:rsidRPr="00C01859">
              <w:rPr>
                <w:rFonts w:ascii="Times New Roman" w:eastAsia="Times New Roman" w:hAnsi="Times New Roman" w:cs="Times New Roman"/>
                <w:bCs/>
                <w:color w:val="000000" w:themeColor="text1"/>
                <w:sz w:val="28"/>
                <w:szCs w:val="28"/>
              </w:rPr>
              <w:t xml:space="preserve">.6. </w:t>
            </w:r>
            <w:r w:rsidRPr="00C01859">
              <w:rPr>
                <w:rFonts w:ascii="Times New Roman" w:hAnsi="Times New Roman" w:cs="Times New Roman"/>
                <w:bCs/>
                <w:color w:val="000000" w:themeColor="text1"/>
                <w:sz w:val="28"/>
                <w:szCs w:val="28"/>
              </w:rPr>
              <w:t xml:space="preserve">Мероприятия по организации мониторинга и оценки качества транспортного обслуживания населения </w:t>
            </w:r>
          </w:p>
        </w:tc>
        <w:tc>
          <w:tcPr>
            <w:tcW w:w="787" w:type="pct"/>
            <w:vAlign w:val="center"/>
          </w:tcPr>
          <w:p w14:paraId="169099F6" w14:textId="283E3781" w:rsidR="00C6153C" w:rsidRDefault="00C6153C" w:rsidP="00AC5D6B">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166</w:t>
            </w:r>
          </w:p>
        </w:tc>
      </w:tr>
      <w:tr w:rsidR="00C6153C" w:rsidRPr="003B4A7C" w14:paraId="4C7008F2" w14:textId="77777777" w:rsidTr="00C6153C">
        <w:tc>
          <w:tcPr>
            <w:tcW w:w="4213" w:type="pct"/>
          </w:tcPr>
          <w:p w14:paraId="5EEB3CF4" w14:textId="697D89C0" w:rsidR="00C6153C" w:rsidRDefault="00C6153C" w:rsidP="00AC5D6B">
            <w:pPr>
              <w:widowControl w:val="0"/>
              <w:shd w:val="clear" w:color="auto" w:fill="FFFFFF"/>
              <w:contextualSpacing/>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4.7. </w:t>
            </w:r>
            <w:r w:rsidRPr="0041485B">
              <w:rPr>
                <w:rFonts w:ascii="Times New Roman" w:hAnsi="Times New Roman" w:cs="Times New Roman"/>
                <w:bCs/>
                <w:color w:val="000000" w:themeColor="text1"/>
                <w:sz w:val="28"/>
                <w:szCs w:val="28"/>
              </w:rPr>
              <w:t>Мероприятия по внесению изменений в ПКРТИ</w:t>
            </w:r>
          </w:p>
        </w:tc>
        <w:tc>
          <w:tcPr>
            <w:tcW w:w="787" w:type="pct"/>
            <w:vAlign w:val="center"/>
          </w:tcPr>
          <w:p w14:paraId="018E556E" w14:textId="4E671666" w:rsidR="00C6153C" w:rsidRDefault="00C6153C" w:rsidP="00AC5D6B">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167</w:t>
            </w:r>
          </w:p>
        </w:tc>
      </w:tr>
      <w:tr w:rsidR="00C6153C" w:rsidRPr="003B4A7C" w14:paraId="26377722" w14:textId="77777777" w:rsidTr="00C6153C">
        <w:tc>
          <w:tcPr>
            <w:tcW w:w="4213" w:type="pct"/>
          </w:tcPr>
          <w:p w14:paraId="00793F6D" w14:textId="7615B9EB" w:rsidR="00C6153C" w:rsidRPr="003B4A7C" w:rsidRDefault="00C6153C" w:rsidP="00D73FAC">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 xml:space="preserve">Раздел 5. </w:t>
            </w:r>
            <w:r w:rsidRPr="003B4A7C">
              <w:rPr>
                <w:rFonts w:ascii="Times New Roman" w:hAnsi="Times New Roman" w:cs="Times New Roman"/>
                <w:bCs/>
                <w:sz w:val="28"/>
                <w:szCs w:val="28"/>
              </w:rPr>
              <w:t>Обоснование утверждаемого варианта реализации КСОТ с учетом оценки социально</w:t>
            </w:r>
            <w:r>
              <w:rPr>
                <w:rFonts w:ascii="Times New Roman" w:hAnsi="Times New Roman" w:cs="Times New Roman"/>
                <w:bCs/>
                <w:sz w:val="28"/>
                <w:szCs w:val="28"/>
              </w:rPr>
              <w:t>-</w:t>
            </w:r>
            <w:r w:rsidRPr="003B4A7C">
              <w:rPr>
                <w:rFonts w:ascii="Times New Roman" w:hAnsi="Times New Roman" w:cs="Times New Roman"/>
                <w:bCs/>
                <w:sz w:val="28"/>
                <w:szCs w:val="28"/>
              </w:rPr>
              <w:t xml:space="preserve"> экономической эффективности реализации мероприятий КСОТ</w:t>
            </w:r>
          </w:p>
        </w:tc>
        <w:tc>
          <w:tcPr>
            <w:tcW w:w="787" w:type="pct"/>
            <w:vAlign w:val="center"/>
          </w:tcPr>
          <w:p w14:paraId="4682E27C" w14:textId="2DBB432C"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168</w:t>
            </w:r>
          </w:p>
        </w:tc>
      </w:tr>
      <w:tr w:rsidR="00C6153C" w:rsidRPr="003B4A7C" w14:paraId="5752F198" w14:textId="77777777" w:rsidTr="00C6153C">
        <w:tc>
          <w:tcPr>
            <w:tcW w:w="4213" w:type="pct"/>
          </w:tcPr>
          <w:p w14:paraId="5263623B" w14:textId="77777777" w:rsidR="00C6153C" w:rsidRPr="003B4A7C" w:rsidRDefault="00C6153C" w:rsidP="00D73FAC">
            <w:pPr>
              <w:widowControl w:val="0"/>
              <w:shd w:val="clear" w:color="auto" w:fill="FFFFFF"/>
              <w:contextualSpacing/>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Раздел 6. Перечень мероприятий по утверждаемому варианту реализации КСОТ</w:t>
            </w:r>
          </w:p>
        </w:tc>
        <w:tc>
          <w:tcPr>
            <w:tcW w:w="787" w:type="pct"/>
            <w:vAlign w:val="center"/>
          </w:tcPr>
          <w:p w14:paraId="49BC4940" w14:textId="14B5C3FB" w:rsidR="00C6153C" w:rsidRPr="003B4A7C" w:rsidRDefault="00C6153C" w:rsidP="00D73FAC">
            <w:pPr>
              <w:widowControl w:val="0"/>
              <w:contextualSpacing/>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169</w:t>
            </w:r>
          </w:p>
        </w:tc>
      </w:tr>
    </w:tbl>
    <w:p w14:paraId="6E6C10B4" w14:textId="40843690" w:rsidR="00C350DA" w:rsidRDefault="00C350DA" w:rsidP="00D73FAC">
      <w:pPr>
        <w:pStyle w:val="ConsPlusNormal"/>
        <w:spacing w:line="240" w:lineRule="exact"/>
        <w:ind w:right="-208"/>
        <w:jc w:val="center"/>
        <w:rPr>
          <w:rFonts w:ascii="Times New Roman" w:hAnsi="Times New Roman" w:cs="Times New Roman"/>
          <w:bCs/>
          <w:caps/>
          <w:sz w:val="28"/>
          <w:szCs w:val="28"/>
        </w:rPr>
      </w:pPr>
    </w:p>
    <w:p w14:paraId="60A5D4FD"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0429810F"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50EFF6AA"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671D4F9D"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6C791650"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2325F029"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688CAFB7"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7B53530E"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720BB37D"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67E0660D"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7A678885"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599BFAD4"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228FD6DB"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3A3CC233"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505A095F"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42E116F5"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72026094"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10C43E8B"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3C760FF3"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207498D2"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02B9AC97"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43056937"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073ADF04"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70148D81"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2203EFC9" w14:textId="77777777" w:rsidR="00C350DA" w:rsidRDefault="00C350DA" w:rsidP="00D73FAC">
      <w:pPr>
        <w:widowControl w:val="0"/>
        <w:spacing w:after="0" w:line="240" w:lineRule="exact"/>
        <w:ind w:right="-208"/>
        <w:jc w:val="center"/>
        <w:rPr>
          <w:rFonts w:ascii="Times New Roman" w:hAnsi="Times New Roman" w:cs="Times New Roman"/>
          <w:bCs/>
          <w:color w:val="000000"/>
          <w:sz w:val="28"/>
          <w:szCs w:val="28"/>
        </w:rPr>
      </w:pPr>
    </w:p>
    <w:p w14:paraId="2B2E0C9A" w14:textId="7B7422D2" w:rsidR="00C350DA" w:rsidRDefault="00C350DA" w:rsidP="00D73FAC">
      <w:pPr>
        <w:widowControl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Введение</w:t>
      </w:r>
    </w:p>
    <w:p w14:paraId="3168C4B5" w14:textId="1B4F1552" w:rsidR="00C350DA" w:rsidRPr="00932432" w:rsidRDefault="00C350DA" w:rsidP="00AB52EE">
      <w:pPr>
        <w:widowControl w:val="0"/>
        <w:spacing w:after="0" w:line="240" w:lineRule="exact"/>
        <w:ind w:firstLine="709"/>
        <w:jc w:val="both"/>
        <w:rPr>
          <w:rFonts w:ascii="Times New Roman" w:hAnsi="Times New Roman" w:cs="Times New Roman"/>
          <w:bCs/>
          <w:color w:val="000000"/>
          <w:sz w:val="28"/>
          <w:szCs w:val="28"/>
        </w:rPr>
      </w:pPr>
    </w:p>
    <w:p w14:paraId="412033D0" w14:textId="73DC1CEE" w:rsidR="00955820" w:rsidRDefault="00955820"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Автомобильный транспорт является одной из ведущих отраслей экономики, которому отведена главная роль в обеспечении перевозок грузов и пассажиров</w:t>
      </w:r>
      <w:r w:rsidR="00AE41B0">
        <w:rPr>
          <w:rFonts w:ascii="Times New Roman" w:hAnsi="Times New Roman" w:cs="Times New Roman"/>
          <w:bCs/>
          <w:color w:val="000000" w:themeColor="text1"/>
          <w:sz w:val="28"/>
          <w:szCs w:val="28"/>
        </w:rPr>
        <w:t>.</w:t>
      </w:r>
    </w:p>
    <w:p w14:paraId="04B26804" w14:textId="77777777" w:rsidR="000510BB" w:rsidRDefault="00F94A8D" w:rsidP="000510BB">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F94A8D">
        <w:rPr>
          <w:rFonts w:ascii="Times New Roman" w:hAnsi="Times New Roman" w:cs="Times New Roman"/>
          <w:bCs/>
          <w:color w:val="000000" w:themeColor="text1"/>
          <w:sz w:val="28"/>
          <w:szCs w:val="28"/>
        </w:rPr>
        <w:t>Удовлетворение потребностей в перевозках, повышение эффективности и качества работы подвижного состава является одной из актуальных задач транспортного процесса, так как четкость и надежность работы автомобильного транспорта влияет на трудовой ритм всех отраслей экономики, а также на удовлетворенность людей в поездках и их производительность на рабочем месте</w:t>
      </w:r>
      <w:r w:rsidR="00796363">
        <w:rPr>
          <w:rFonts w:ascii="Times New Roman" w:hAnsi="Times New Roman" w:cs="Times New Roman"/>
          <w:bCs/>
          <w:color w:val="000000" w:themeColor="text1"/>
          <w:sz w:val="28"/>
          <w:szCs w:val="28"/>
        </w:rPr>
        <w:t>, что влечет за собой необходимость разработки комплексной схемы организации транспортного обслуживания населения общественным транспортом.</w:t>
      </w:r>
    </w:p>
    <w:p w14:paraId="7785A1AF" w14:textId="4CB6134A" w:rsidR="000510BB" w:rsidRPr="000510BB" w:rsidRDefault="000510BB" w:rsidP="000510BB">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0510BB">
        <w:rPr>
          <w:rFonts w:ascii="Times New Roman" w:hAnsi="Times New Roman" w:cs="Times New Roman"/>
          <w:bCs/>
          <w:color w:val="000000" w:themeColor="text1"/>
          <w:sz w:val="28"/>
          <w:szCs w:val="28"/>
        </w:rPr>
        <w:t xml:space="preserve">Комплексная схема организации транспортного обслуживания населения общественным транспортом города Ставрополя </w:t>
      </w:r>
      <w:r w:rsidRPr="000510BB">
        <w:rPr>
          <w:rFonts w:ascii="Times New Roman" w:hAnsi="Times New Roman" w:cs="Times New Roman"/>
          <w:sz w:val="28"/>
          <w:szCs w:val="28"/>
        </w:rPr>
        <w:t>разрабатывается на срок, не превышающий срока реализации ПКРТИ</w:t>
      </w:r>
      <w:r w:rsidRPr="000510BB">
        <w:rPr>
          <w:rFonts w:ascii="Times New Roman" w:hAnsi="Times New Roman" w:cs="Times New Roman"/>
          <w:bCs/>
          <w:color w:val="000000" w:themeColor="text1"/>
          <w:sz w:val="28"/>
          <w:szCs w:val="28"/>
        </w:rPr>
        <w:t xml:space="preserve"> на период до 2031 года</w:t>
      </w:r>
    </w:p>
    <w:p w14:paraId="61E13E6D" w14:textId="6A999EFA" w:rsidR="00932432" w:rsidRPr="00932432" w:rsidRDefault="00932432" w:rsidP="00796363">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932432">
        <w:rPr>
          <w:rFonts w:ascii="Times New Roman" w:hAnsi="Times New Roman" w:cs="Times New Roman"/>
          <w:bCs/>
          <w:color w:val="000000" w:themeColor="text1"/>
          <w:sz w:val="28"/>
          <w:szCs w:val="28"/>
        </w:rPr>
        <w:t xml:space="preserve">Разработка </w:t>
      </w:r>
      <w:r w:rsidR="00796363">
        <w:rPr>
          <w:rFonts w:ascii="Times New Roman" w:hAnsi="Times New Roman" w:cs="Times New Roman"/>
          <w:bCs/>
          <w:color w:val="000000" w:themeColor="text1"/>
          <w:sz w:val="28"/>
          <w:szCs w:val="28"/>
        </w:rPr>
        <w:t>к</w:t>
      </w:r>
      <w:r w:rsidRPr="00932432">
        <w:rPr>
          <w:rFonts w:ascii="Times New Roman" w:hAnsi="Times New Roman" w:cs="Times New Roman"/>
          <w:bCs/>
          <w:color w:val="000000" w:themeColor="text1"/>
          <w:sz w:val="28"/>
          <w:szCs w:val="28"/>
        </w:rPr>
        <w:t xml:space="preserve">омплексной схемы </w:t>
      </w:r>
      <w:r w:rsidR="00DA35CB" w:rsidRPr="00DA35CB">
        <w:rPr>
          <w:rFonts w:ascii="Times New Roman" w:hAnsi="Times New Roman" w:cs="Times New Roman"/>
          <w:bCs/>
          <w:color w:val="000000" w:themeColor="text1"/>
          <w:sz w:val="28"/>
          <w:szCs w:val="28"/>
        </w:rPr>
        <w:t xml:space="preserve">организации транспортного обслуживания населения общественным транспортом города Ставрополя на период до 2031 года </w:t>
      </w:r>
      <w:r w:rsidR="00796363">
        <w:rPr>
          <w:rFonts w:ascii="Times New Roman" w:hAnsi="Times New Roman" w:cs="Times New Roman"/>
          <w:bCs/>
          <w:color w:val="000000" w:themeColor="text1"/>
          <w:sz w:val="28"/>
          <w:szCs w:val="28"/>
        </w:rPr>
        <w:t>выполнена</w:t>
      </w:r>
      <w:r w:rsidRPr="00932432">
        <w:rPr>
          <w:rFonts w:ascii="Times New Roman" w:hAnsi="Times New Roman" w:cs="Times New Roman"/>
          <w:bCs/>
          <w:color w:val="000000" w:themeColor="text1"/>
          <w:sz w:val="28"/>
          <w:szCs w:val="28"/>
        </w:rPr>
        <w:t xml:space="preserve"> в соответствии Методическими рекомендациями по разработке документов транспортного планирования субъектов Российской Федерации, утвержденными Протоколом заседания рабочей группы проектного комитета по национальному проекту «Безопасные и качественные автомобильные дороги» </w:t>
      </w:r>
      <w:r w:rsidR="00D73FAC">
        <w:rPr>
          <w:rFonts w:ascii="Times New Roman" w:hAnsi="Times New Roman" w:cs="Times New Roman"/>
          <w:bCs/>
          <w:color w:val="000000" w:themeColor="text1"/>
          <w:sz w:val="28"/>
          <w:szCs w:val="28"/>
        </w:rPr>
        <w:t xml:space="preserve">от </w:t>
      </w:r>
      <w:r w:rsidRPr="00932432">
        <w:rPr>
          <w:rFonts w:ascii="Times New Roman" w:hAnsi="Times New Roman" w:cs="Times New Roman"/>
          <w:bCs/>
          <w:color w:val="000000" w:themeColor="text1"/>
          <w:sz w:val="28"/>
          <w:szCs w:val="28"/>
        </w:rPr>
        <w:t>12 августа 2019 года</w:t>
      </w:r>
      <w:r w:rsidR="00D73FAC">
        <w:rPr>
          <w:rFonts w:ascii="Times New Roman" w:hAnsi="Times New Roman" w:cs="Times New Roman"/>
          <w:bCs/>
          <w:color w:val="000000" w:themeColor="text1"/>
          <w:sz w:val="28"/>
          <w:szCs w:val="28"/>
        </w:rPr>
        <w:t xml:space="preserve"> </w:t>
      </w:r>
      <w:r w:rsidRPr="00932432">
        <w:rPr>
          <w:rFonts w:ascii="Times New Roman" w:hAnsi="Times New Roman" w:cs="Times New Roman"/>
          <w:bCs/>
          <w:color w:val="000000" w:themeColor="text1"/>
          <w:sz w:val="28"/>
          <w:szCs w:val="28"/>
        </w:rPr>
        <w:t>№ ИА</w:t>
      </w:r>
      <w:r w:rsidR="003A7AE0">
        <w:rPr>
          <w:rFonts w:ascii="Times New Roman" w:hAnsi="Times New Roman" w:cs="Times New Roman"/>
          <w:bCs/>
          <w:color w:val="000000" w:themeColor="text1"/>
          <w:sz w:val="28"/>
          <w:szCs w:val="28"/>
        </w:rPr>
        <w:t>-</w:t>
      </w:r>
      <w:r w:rsidRPr="00932432">
        <w:rPr>
          <w:rFonts w:ascii="Times New Roman" w:hAnsi="Times New Roman" w:cs="Times New Roman"/>
          <w:bCs/>
          <w:color w:val="000000" w:themeColor="text1"/>
          <w:sz w:val="28"/>
          <w:szCs w:val="28"/>
        </w:rPr>
        <w:t>63.</w:t>
      </w:r>
    </w:p>
    <w:p w14:paraId="44A564D5" w14:textId="11E7804C" w:rsidR="00BB76B9" w:rsidRPr="00BB76B9" w:rsidRDefault="000510BB"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Цели разработки </w:t>
      </w:r>
      <w:r w:rsidR="00D73FAC">
        <w:rPr>
          <w:rFonts w:ascii="Times New Roman" w:hAnsi="Times New Roman" w:cs="Times New Roman"/>
          <w:bCs/>
          <w:color w:val="000000" w:themeColor="text1"/>
          <w:sz w:val="28"/>
          <w:szCs w:val="28"/>
        </w:rPr>
        <w:t>КСОТ</w:t>
      </w:r>
      <w:r w:rsidR="00BB76B9" w:rsidRPr="00BB76B9">
        <w:rPr>
          <w:rFonts w:ascii="Times New Roman" w:hAnsi="Times New Roman" w:cs="Times New Roman"/>
          <w:bCs/>
          <w:color w:val="000000" w:themeColor="text1"/>
          <w:sz w:val="28"/>
          <w:szCs w:val="28"/>
        </w:rPr>
        <w:t>:</w:t>
      </w:r>
    </w:p>
    <w:p w14:paraId="181A2B47" w14:textId="5E6D6793" w:rsidR="00BB76B9" w:rsidRPr="00BB76B9" w:rsidRDefault="00BB76B9"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BB76B9">
        <w:rPr>
          <w:rFonts w:ascii="Times New Roman" w:hAnsi="Times New Roman" w:cs="Times New Roman"/>
          <w:bCs/>
          <w:color w:val="000000" w:themeColor="text1"/>
          <w:sz w:val="28"/>
          <w:szCs w:val="28"/>
        </w:rPr>
        <w:t>создание полноценного актуализированного набора документов по развитию комплексной схемы организации транспортного обслуживания населения общественным транспортом и транспортной инфраструктуры города Ставрополя путем разработки предложений по оптимизации существующей маршрутной сети, увязанных с</w:t>
      </w:r>
      <w:r>
        <w:rPr>
          <w:rFonts w:ascii="Times New Roman" w:hAnsi="Times New Roman" w:cs="Times New Roman"/>
          <w:bCs/>
          <w:color w:val="000000" w:themeColor="text1"/>
          <w:sz w:val="28"/>
          <w:szCs w:val="28"/>
        </w:rPr>
        <w:t>о</w:t>
      </w:r>
      <w:r w:rsidRPr="00BB76B9">
        <w:rPr>
          <w:rFonts w:ascii="Times New Roman" w:hAnsi="Times New Roman" w:cs="Times New Roman"/>
          <w:bCs/>
          <w:color w:val="000000" w:themeColor="text1"/>
          <w:sz w:val="28"/>
          <w:szCs w:val="28"/>
        </w:rPr>
        <w:t xml:space="preserve"> стратегией социально</w:t>
      </w:r>
      <w:r w:rsidR="003A7AE0">
        <w:rPr>
          <w:rFonts w:ascii="Times New Roman" w:hAnsi="Times New Roman" w:cs="Times New Roman"/>
          <w:bCs/>
          <w:color w:val="000000" w:themeColor="text1"/>
          <w:sz w:val="28"/>
          <w:szCs w:val="28"/>
        </w:rPr>
        <w:t>-</w:t>
      </w:r>
      <w:r w:rsidRPr="00BB76B9">
        <w:rPr>
          <w:rFonts w:ascii="Times New Roman" w:hAnsi="Times New Roman" w:cs="Times New Roman"/>
          <w:bCs/>
          <w:color w:val="000000" w:themeColor="text1"/>
          <w:sz w:val="28"/>
          <w:szCs w:val="28"/>
        </w:rPr>
        <w:t xml:space="preserve">экономического </w:t>
      </w:r>
      <w:r>
        <w:rPr>
          <w:rFonts w:ascii="Times New Roman" w:hAnsi="Times New Roman" w:cs="Times New Roman"/>
          <w:bCs/>
          <w:color w:val="000000" w:themeColor="text1"/>
          <w:sz w:val="28"/>
          <w:szCs w:val="28"/>
        </w:rPr>
        <w:t>города Ставрополя</w:t>
      </w:r>
      <w:r w:rsidRPr="00BB76B9">
        <w:rPr>
          <w:rFonts w:ascii="Times New Roman" w:hAnsi="Times New Roman" w:cs="Times New Roman"/>
          <w:bCs/>
          <w:color w:val="000000" w:themeColor="text1"/>
          <w:sz w:val="28"/>
          <w:szCs w:val="28"/>
        </w:rPr>
        <w:t xml:space="preserve">, документами территориального планирования </w:t>
      </w:r>
      <w:r>
        <w:rPr>
          <w:rFonts w:ascii="Times New Roman" w:hAnsi="Times New Roman" w:cs="Times New Roman"/>
          <w:bCs/>
          <w:color w:val="000000" w:themeColor="text1"/>
          <w:sz w:val="28"/>
          <w:szCs w:val="28"/>
        </w:rPr>
        <w:t>города Ставрополя</w:t>
      </w:r>
      <w:r w:rsidRPr="00BB76B9">
        <w:rPr>
          <w:rFonts w:ascii="Times New Roman" w:hAnsi="Times New Roman" w:cs="Times New Roman"/>
          <w:bCs/>
          <w:color w:val="000000" w:themeColor="text1"/>
          <w:sz w:val="28"/>
          <w:szCs w:val="28"/>
        </w:rPr>
        <w:t>, действующими государственными и муниципальными программами, планами мероприятий по реализации стратегий социально</w:t>
      </w:r>
      <w:r w:rsidR="003A7AE0">
        <w:rPr>
          <w:rFonts w:ascii="Times New Roman" w:hAnsi="Times New Roman" w:cs="Times New Roman"/>
          <w:bCs/>
          <w:color w:val="000000" w:themeColor="text1"/>
          <w:sz w:val="28"/>
          <w:szCs w:val="28"/>
        </w:rPr>
        <w:t>-</w:t>
      </w:r>
      <w:r w:rsidRPr="00BB76B9">
        <w:rPr>
          <w:rFonts w:ascii="Times New Roman" w:hAnsi="Times New Roman" w:cs="Times New Roman"/>
          <w:bCs/>
          <w:color w:val="000000" w:themeColor="text1"/>
          <w:sz w:val="28"/>
          <w:szCs w:val="28"/>
        </w:rPr>
        <w:t>экономического развития города</w:t>
      </w:r>
      <w:r>
        <w:rPr>
          <w:rFonts w:ascii="Times New Roman" w:hAnsi="Times New Roman" w:cs="Times New Roman"/>
          <w:bCs/>
          <w:color w:val="000000" w:themeColor="text1"/>
          <w:sz w:val="28"/>
          <w:szCs w:val="28"/>
        </w:rPr>
        <w:t xml:space="preserve"> Ставрополя</w:t>
      </w:r>
      <w:r w:rsidRPr="00BB76B9">
        <w:rPr>
          <w:rFonts w:ascii="Times New Roman" w:hAnsi="Times New Roman" w:cs="Times New Roman"/>
          <w:bCs/>
          <w:color w:val="000000" w:themeColor="text1"/>
          <w:sz w:val="28"/>
          <w:szCs w:val="28"/>
        </w:rPr>
        <w:t>, создание условий для организации системы оперативной актуализации документов транспортного планирования;</w:t>
      </w:r>
    </w:p>
    <w:p w14:paraId="3EFB0BD9" w14:textId="6964C96A" w:rsidR="00BB76B9" w:rsidRPr="00955820" w:rsidRDefault="00BB76B9"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BB76B9">
        <w:rPr>
          <w:rFonts w:ascii="Times New Roman" w:hAnsi="Times New Roman" w:cs="Times New Roman"/>
          <w:bCs/>
          <w:color w:val="000000" w:themeColor="text1"/>
          <w:sz w:val="28"/>
          <w:szCs w:val="28"/>
        </w:rPr>
        <w:t>осуществление комплексного транспортного обслуживания населения всеми видами общественного транспорта включая, в том числе, переключение транспортного спроса с личного легкового автомобильного транспорта на все виды общественного транспорта;</w:t>
      </w:r>
    </w:p>
    <w:p w14:paraId="4002617E" w14:textId="65B9DC76" w:rsidR="00BB76B9" w:rsidRPr="00BB76B9" w:rsidRDefault="00864571"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обеспечение </w:t>
      </w:r>
      <w:r w:rsidR="00BB76B9" w:rsidRPr="00BB76B9">
        <w:rPr>
          <w:rFonts w:ascii="Times New Roman" w:hAnsi="Times New Roman" w:cs="Times New Roman"/>
          <w:bCs/>
          <w:color w:val="000000" w:themeColor="text1"/>
          <w:sz w:val="28"/>
          <w:szCs w:val="28"/>
        </w:rPr>
        <w:t>безопасност</w:t>
      </w:r>
      <w:r>
        <w:rPr>
          <w:rFonts w:ascii="Times New Roman" w:hAnsi="Times New Roman" w:cs="Times New Roman"/>
          <w:bCs/>
          <w:color w:val="000000" w:themeColor="text1"/>
          <w:sz w:val="28"/>
          <w:szCs w:val="28"/>
        </w:rPr>
        <w:t>и</w:t>
      </w:r>
      <w:r w:rsidR="00BB76B9" w:rsidRPr="00BB76B9">
        <w:rPr>
          <w:rFonts w:ascii="Times New Roman" w:hAnsi="Times New Roman" w:cs="Times New Roman"/>
          <w:bCs/>
          <w:color w:val="000000" w:themeColor="text1"/>
          <w:sz w:val="28"/>
          <w:szCs w:val="28"/>
        </w:rPr>
        <w:t>, качеств</w:t>
      </w:r>
      <w:r>
        <w:rPr>
          <w:rFonts w:ascii="Times New Roman" w:hAnsi="Times New Roman" w:cs="Times New Roman"/>
          <w:bCs/>
          <w:color w:val="000000" w:themeColor="text1"/>
          <w:sz w:val="28"/>
          <w:szCs w:val="28"/>
        </w:rPr>
        <w:t>а</w:t>
      </w:r>
      <w:r w:rsidR="00BB76B9" w:rsidRPr="00BB76B9">
        <w:rPr>
          <w:rFonts w:ascii="Times New Roman" w:hAnsi="Times New Roman" w:cs="Times New Roman"/>
          <w:bCs/>
          <w:color w:val="000000" w:themeColor="text1"/>
          <w:sz w:val="28"/>
          <w:szCs w:val="28"/>
        </w:rPr>
        <w:t xml:space="preserve"> и эффективност</w:t>
      </w:r>
      <w:r>
        <w:rPr>
          <w:rFonts w:ascii="Times New Roman" w:hAnsi="Times New Roman" w:cs="Times New Roman"/>
          <w:bCs/>
          <w:color w:val="000000" w:themeColor="text1"/>
          <w:sz w:val="28"/>
          <w:szCs w:val="28"/>
        </w:rPr>
        <w:t>и</w:t>
      </w:r>
      <w:r w:rsidR="00BB76B9" w:rsidRPr="00BB76B9">
        <w:rPr>
          <w:rFonts w:ascii="Times New Roman" w:hAnsi="Times New Roman" w:cs="Times New Roman"/>
          <w:bCs/>
          <w:color w:val="000000" w:themeColor="text1"/>
          <w:sz w:val="28"/>
          <w:szCs w:val="28"/>
        </w:rPr>
        <w:t xml:space="preserve">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3A7AE0">
        <w:rPr>
          <w:rFonts w:ascii="Times New Roman" w:hAnsi="Times New Roman" w:cs="Times New Roman"/>
          <w:bCs/>
          <w:color w:val="000000" w:themeColor="text1"/>
          <w:sz w:val="28"/>
          <w:szCs w:val="28"/>
        </w:rPr>
        <w:t>-</w:t>
      </w:r>
      <w:r w:rsidR="00BB76B9" w:rsidRPr="00BB76B9">
        <w:rPr>
          <w:rFonts w:ascii="Times New Roman" w:hAnsi="Times New Roman" w:cs="Times New Roman"/>
          <w:bCs/>
          <w:color w:val="000000" w:themeColor="text1"/>
          <w:sz w:val="28"/>
          <w:szCs w:val="28"/>
        </w:rPr>
        <w:t xml:space="preserve"> субъекты экономической деятельности);</w:t>
      </w:r>
    </w:p>
    <w:p w14:paraId="3662FA90" w14:textId="2BCD3E5D" w:rsidR="00BB76B9" w:rsidRPr="00BB76B9" w:rsidRDefault="00864571"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обеспечение </w:t>
      </w:r>
      <w:r w:rsidR="00BB76B9" w:rsidRPr="00BB76B9">
        <w:rPr>
          <w:rFonts w:ascii="Times New Roman" w:hAnsi="Times New Roman" w:cs="Times New Roman"/>
          <w:bCs/>
          <w:color w:val="000000" w:themeColor="text1"/>
          <w:sz w:val="28"/>
          <w:szCs w:val="28"/>
        </w:rPr>
        <w:t>доступност</w:t>
      </w:r>
      <w:r>
        <w:rPr>
          <w:rFonts w:ascii="Times New Roman" w:hAnsi="Times New Roman" w:cs="Times New Roman"/>
          <w:bCs/>
          <w:color w:val="000000" w:themeColor="text1"/>
          <w:sz w:val="28"/>
          <w:szCs w:val="28"/>
        </w:rPr>
        <w:t>и</w:t>
      </w:r>
      <w:r w:rsidR="00BB76B9" w:rsidRPr="00BB76B9">
        <w:rPr>
          <w:rFonts w:ascii="Times New Roman" w:hAnsi="Times New Roman" w:cs="Times New Roman"/>
          <w:bCs/>
          <w:color w:val="000000" w:themeColor="text1"/>
          <w:sz w:val="28"/>
          <w:szCs w:val="28"/>
        </w:rPr>
        <w:t xml:space="preserve">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0E332D59" w14:textId="37C39216" w:rsidR="00BB76B9" w:rsidRPr="00BB76B9" w:rsidRDefault="00BB76B9"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BB76B9">
        <w:rPr>
          <w:rFonts w:ascii="Times New Roman" w:hAnsi="Times New Roman" w:cs="Times New Roman"/>
          <w:bCs/>
          <w:color w:val="000000" w:themeColor="text1"/>
          <w:sz w:val="28"/>
          <w:szCs w:val="28"/>
        </w:rPr>
        <w:t>развитие транспортной инфраструктуры в соответствии с потребностями населения в передвижении, субъектов экономической деятельности в перевозке пассажиров и багажа на территории города;</w:t>
      </w:r>
    </w:p>
    <w:p w14:paraId="5C5F6A4D" w14:textId="34184E00" w:rsidR="00BB76B9" w:rsidRPr="00BB76B9" w:rsidRDefault="007120A1"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создание </w:t>
      </w:r>
      <w:r w:rsidR="00BB76B9" w:rsidRPr="00BB76B9">
        <w:rPr>
          <w:rFonts w:ascii="Times New Roman" w:hAnsi="Times New Roman" w:cs="Times New Roman"/>
          <w:bCs/>
          <w:color w:val="000000" w:themeColor="text1"/>
          <w:sz w:val="28"/>
          <w:szCs w:val="28"/>
        </w:rPr>
        <w:t>услови</w:t>
      </w:r>
      <w:r>
        <w:rPr>
          <w:rFonts w:ascii="Times New Roman" w:hAnsi="Times New Roman" w:cs="Times New Roman"/>
          <w:bCs/>
          <w:color w:val="000000" w:themeColor="text1"/>
          <w:sz w:val="28"/>
          <w:szCs w:val="28"/>
        </w:rPr>
        <w:t>й</w:t>
      </w:r>
      <w:r w:rsidR="00BB76B9" w:rsidRPr="00BB76B9">
        <w:rPr>
          <w:rFonts w:ascii="Times New Roman" w:hAnsi="Times New Roman" w:cs="Times New Roman"/>
          <w:bCs/>
          <w:color w:val="000000" w:themeColor="text1"/>
          <w:sz w:val="28"/>
          <w:szCs w:val="28"/>
        </w:rPr>
        <w:t xml:space="preserve"> для управления транспортным спросом;</w:t>
      </w:r>
    </w:p>
    <w:p w14:paraId="790CFC4D" w14:textId="77777777" w:rsidR="00BB76B9" w:rsidRDefault="00BB76B9"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BB76B9">
        <w:rPr>
          <w:rFonts w:ascii="Times New Roman" w:hAnsi="Times New Roman" w:cs="Times New Roman"/>
          <w:bCs/>
          <w:color w:val="000000" w:themeColor="text1"/>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3B6E4932" w14:textId="77777777" w:rsidR="00BB76B9" w:rsidRDefault="00BB76B9"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BB76B9">
        <w:rPr>
          <w:rFonts w:ascii="Times New Roman" w:hAnsi="Times New Roman" w:cs="Times New Roman"/>
          <w:bCs/>
          <w:color w:val="000000" w:themeColor="text1"/>
          <w:sz w:val="28"/>
          <w:szCs w:val="28"/>
        </w:rPr>
        <w:t>упорядочение, улучшение и создание приоритетных условий для движения транспортных средств общего пользования по отношению к иным транспортным средствам;</w:t>
      </w:r>
    </w:p>
    <w:p w14:paraId="17A835EC" w14:textId="12680401" w:rsidR="00BB76B9" w:rsidRPr="00BB76B9" w:rsidRDefault="00BB76B9"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BB76B9">
        <w:rPr>
          <w:rFonts w:ascii="Times New Roman" w:hAnsi="Times New Roman" w:cs="Times New Roman"/>
          <w:bCs/>
          <w:color w:val="000000" w:themeColor="text1"/>
          <w:sz w:val="28"/>
          <w:szCs w:val="28"/>
        </w:rPr>
        <w:t>повышение эффективности функционирования действующей транспортной инфраструктуры;</w:t>
      </w:r>
    </w:p>
    <w:p w14:paraId="43F19BCB" w14:textId="0042C077" w:rsidR="00C350DA" w:rsidRPr="00932432" w:rsidRDefault="00BB76B9"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BB76B9">
        <w:rPr>
          <w:rFonts w:ascii="Times New Roman" w:hAnsi="Times New Roman" w:cs="Times New Roman"/>
          <w:bCs/>
          <w:color w:val="000000" w:themeColor="text1"/>
          <w:sz w:val="28"/>
          <w:szCs w:val="28"/>
        </w:rPr>
        <w:t>улучшение качества транспортного обслуживания населения всеми видами пассажирского транспорта общего пользования.</w:t>
      </w:r>
    </w:p>
    <w:p w14:paraId="301BA190" w14:textId="6B1F7DEB" w:rsidR="000110AB" w:rsidRPr="000110AB" w:rsidRDefault="000110AB"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0110AB">
        <w:rPr>
          <w:rFonts w:ascii="Times New Roman" w:hAnsi="Times New Roman" w:cs="Times New Roman"/>
          <w:bCs/>
          <w:color w:val="000000" w:themeColor="text1"/>
          <w:sz w:val="28"/>
          <w:szCs w:val="28"/>
        </w:rPr>
        <w:t>Задач</w:t>
      </w:r>
      <w:r w:rsidR="000510BB">
        <w:rPr>
          <w:rFonts w:ascii="Times New Roman" w:hAnsi="Times New Roman" w:cs="Times New Roman"/>
          <w:bCs/>
          <w:color w:val="000000" w:themeColor="text1"/>
          <w:sz w:val="28"/>
          <w:szCs w:val="28"/>
        </w:rPr>
        <w:t>и</w:t>
      </w:r>
      <w:r w:rsidRPr="000110AB">
        <w:rPr>
          <w:rFonts w:ascii="Times New Roman" w:hAnsi="Times New Roman" w:cs="Times New Roman"/>
          <w:bCs/>
          <w:color w:val="000000" w:themeColor="text1"/>
          <w:sz w:val="28"/>
          <w:szCs w:val="28"/>
        </w:rPr>
        <w:t xml:space="preserve"> разработки КСОТ:</w:t>
      </w:r>
    </w:p>
    <w:p w14:paraId="4F75507D" w14:textId="25EB7FFA" w:rsidR="00557EE9" w:rsidRPr="00557EE9" w:rsidRDefault="00557EE9" w:rsidP="00557EE9">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д</w:t>
      </w:r>
      <w:r w:rsidRPr="00557EE9">
        <w:rPr>
          <w:rFonts w:ascii="Times New Roman" w:hAnsi="Times New Roman" w:cs="Times New Roman"/>
          <w:bCs/>
          <w:color w:val="000000" w:themeColor="text1"/>
          <w:sz w:val="28"/>
          <w:szCs w:val="28"/>
        </w:rPr>
        <w:t>остижение и поддержание уровня качества транспортного обслуживания</w:t>
      </w:r>
      <w:r>
        <w:rPr>
          <w:rFonts w:ascii="Times New Roman" w:hAnsi="Times New Roman" w:cs="Times New Roman"/>
          <w:bCs/>
          <w:color w:val="000000" w:themeColor="text1"/>
          <w:sz w:val="28"/>
          <w:szCs w:val="28"/>
        </w:rPr>
        <w:t>;</w:t>
      </w:r>
    </w:p>
    <w:p w14:paraId="629DA925" w14:textId="4E96BB30" w:rsidR="00557EE9" w:rsidRPr="00557EE9" w:rsidRDefault="00557EE9" w:rsidP="00557EE9">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w:t>
      </w:r>
      <w:r w:rsidRPr="00557EE9">
        <w:rPr>
          <w:rFonts w:ascii="Times New Roman" w:hAnsi="Times New Roman" w:cs="Times New Roman"/>
          <w:bCs/>
          <w:color w:val="000000" w:themeColor="text1"/>
          <w:sz w:val="28"/>
          <w:szCs w:val="28"/>
        </w:rPr>
        <w:t>беспечение безопасности транспортных перемещений</w:t>
      </w:r>
      <w:r>
        <w:rPr>
          <w:rFonts w:ascii="Times New Roman" w:hAnsi="Times New Roman" w:cs="Times New Roman"/>
          <w:bCs/>
          <w:color w:val="000000" w:themeColor="text1"/>
          <w:sz w:val="28"/>
          <w:szCs w:val="28"/>
        </w:rPr>
        <w:t>;</w:t>
      </w:r>
    </w:p>
    <w:p w14:paraId="584B20CF" w14:textId="55367A18" w:rsidR="00557EE9" w:rsidRDefault="00557EE9" w:rsidP="00557EE9">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w:t>
      </w:r>
      <w:r w:rsidRPr="00557EE9">
        <w:rPr>
          <w:rFonts w:ascii="Times New Roman" w:hAnsi="Times New Roman" w:cs="Times New Roman"/>
          <w:bCs/>
          <w:color w:val="000000" w:themeColor="text1"/>
          <w:sz w:val="28"/>
          <w:szCs w:val="28"/>
        </w:rPr>
        <w:t>беспечение оптимальной системы организации обслуживания, содержания и эксплуатации</w:t>
      </w:r>
      <w:r>
        <w:rPr>
          <w:rFonts w:ascii="Times New Roman" w:hAnsi="Times New Roman" w:cs="Times New Roman"/>
          <w:bCs/>
          <w:color w:val="000000" w:themeColor="text1"/>
          <w:sz w:val="28"/>
          <w:szCs w:val="28"/>
        </w:rPr>
        <w:t xml:space="preserve"> </w:t>
      </w:r>
      <w:r w:rsidRPr="00557EE9">
        <w:rPr>
          <w:rFonts w:ascii="Times New Roman" w:hAnsi="Times New Roman" w:cs="Times New Roman"/>
          <w:bCs/>
          <w:color w:val="000000" w:themeColor="text1"/>
          <w:sz w:val="28"/>
          <w:szCs w:val="28"/>
        </w:rPr>
        <w:t>парка транспортных средств, транспортной сети и других элементов</w:t>
      </w:r>
      <w:r>
        <w:rPr>
          <w:rFonts w:ascii="Times New Roman" w:hAnsi="Times New Roman" w:cs="Times New Roman"/>
          <w:bCs/>
          <w:color w:val="000000" w:themeColor="text1"/>
          <w:sz w:val="28"/>
          <w:szCs w:val="28"/>
        </w:rPr>
        <w:t>.</w:t>
      </w:r>
      <w:r w:rsidRPr="00557EE9">
        <w:rPr>
          <w:rFonts w:ascii="Times New Roman" w:hAnsi="Times New Roman" w:cs="Times New Roman"/>
          <w:bCs/>
          <w:color w:val="000000" w:themeColor="text1"/>
          <w:sz w:val="28"/>
          <w:szCs w:val="28"/>
        </w:rPr>
        <w:t xml:space="preserve"> </w:t>
      </w:r>
    </w:p>
    <w:p w14:paraId="0B92A01C" w14:textId="237529C6" w:rsidR="000110AB" w:rsidRDefault="00557EE9" w:rsidP="00557EE9">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57EE9">
        <w:rPr>
          <w:rFonts w:ascii="Times New Roman" w:hAnsi="Times New Roman" w:cs="Times New Roman"/>
          <w:bCs/>
          <w:color w:val="000000" w:themeColor="text1"/>
          <w:sz w:val="28"/>
          <w:szCs w:val="28"/>
        </w:rPr>
        <w:t>оперативное и перспективное планирование полного комплекса мероприятий технического и организационного характера по поддержанию на нормативно необходимом уровне и оптимальному развитию системы общественного транспорта территории, включая все виды и весь комплекс общественного транспорта в независимости от форм собственности и уровня подчинения.</w:t>
      </w:r>
    </w:p>
    <w:p w14:paraId="22755102"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76D9B402"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3D64C020"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6339CAE9"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5F8E211E"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1835DCEE"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134EED79"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4DB41DE5" w14:textId="60D04740"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314A568A" w14:textId="0BE6C261" w:rsidR="007120A1" w:rsidRDefault="007120A1"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2EBBB957" w14:textId="72C1F7A0" w:rsidR="007120A1" w:rsidRDefault="007120A1"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164597BC" w14:textId="06DABC46" w:rsidR="007120A1" w:rsidRDefault="007120A1"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10758D05" w14:textId="08AFA627" w:rsidR="007120A1" w:rsidRDefault="007120A1"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5585D586" w14:textId="77777777" w:rsidR="007120A1" w:rsidRDefault="007120A1"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1C7470EA" w14:textId="77777777" w:rsidR="000510BB" w:rsidRDefault="000510BB"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p>
    <w:p w14:paraId="2705BA6E" w14:textId="11EBC1BF" w:rsidR="001A1FEA" w:rsidRPr="003B4A7C" w:rsidRDefault="00390159" w:rsidP="00D73FAC">
      <w:pPr>
        <w:widowControl w:val="0"/>
        <w:shd w:val="clear" w:color="auto" w:fill="FFFFFF"/>
        <w:spacing w:after="0" w:line="240" w:lineRule="auto"/>
        <w:ind w:right="-208"/>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lastRenderedPageBreak/>
        <w:t xml:space="preserve">Раздел </w:t>
      </w:r>
      <w:r w:rsidR="0096525B" w:rsidRPr="003B4A7C">
        <w:rPr>
          <w:rFonts w:ascii="Times New Roman" w:eastAsia="Times New Roman" w:hAnsi="Times New Roman" w:cs="Times New Roman"/>
          <w:bCs/>
          <w:color w:val="000000" w:themeColor="text1"/>
          <w:sz w:val="28"/>
          <w:szCs w:val="28"/>
        </w:rPr>
        <w:t>1</w:t>
      </w:r>
      <w:r w:rsidR="00206687" w:rsidRPr="003B4A7C">
        <w:rPr>
          <w:rFonts w:ascii="Times New Roman" w:eastAsia="Times New Roman" w:hAnsi="Times New Roman" w:cs="Times New Roman"/>
          <w:bCs/>
          <w:color w:val="000000" w:themeColor="text1"/>
          <w:sz w:val="28"/>
          <w:szCs w:val="28"/>
        </w:rPr>
        <w:t>.</w:t>
      </w:r>
      <w:r w:rsidR="001A1FEA" w:rsidRPr="003B4A7C">
        <w:rPr>
          <w:rFonts w:ascii="Times New Roman" w:eastAsia="Times New Roman" w:hAnsi="Times New Roman" w:cs="Times New Roman"/>
          <w:bCs/>
          <w:color w:val="000000" w:themeColor="text1"/>
          <w:sz w:val="28"/>
          <w:szCs w:val="28"/>
        </w:rPr>
        <w:t xml:space="preserve"> </w:t>
      </w:r>
      <w:r w:rsidR="00422B4F" w:rsidRPr="003B4A7C">
        <w:rPr>
          <w:rFonts w:ascii="Times New Roman" w:eastAsia="Times New Roman" w:hAnsi="Times New Roman" w:cs="Times New Roman"/>
          <w:bCs/>
          <w:color w:val="000000" w:themeColor="text1"/>
          <w:sz w:val="28"/>
          <w:szCs w:val="28"/>
        </w:rPr>
        <w:t>Результаты п</w:t>
      </w:r>
      <w:r w:rsidR="00422B4F" w:rsidRPr="003B4A7C">
        <w:rPr>
          <w:rFonts w:ascii="Times New Roman" w:hAnsi="Times New Roman" w:cs="Times New Roman"/>
          <w:bCs/>
          <w:sz w:val="28"/>
          <w:szCs w:val="28"/>
        </w:rPr>
        <w:t>редварительного анализа параметров транспортного обслуживания населения</w:t>
      </w:r>
    </w:p>
    <w:p w14:paraId="21CDDBBD" w14:textId="77777777" w:rsidR="001A1FEA" w:rsidRPr="0095452C" w:rsidRDefault="001A1FEA" w:rsidP="00A35AC9">
      <w:pPr>
        <w:widowControl w:val="0"/>
        <w:shd w:val="clear" w:color="auto" w:fill="FFFFFF"/>
        <w:spacing w:after="0" w:line="240" w:lineRule="auto"/>
        <w:ind w:right="-210"/>
        <w:contextualSpacing/>
        <w:jc w:val="center"/>
        <w:rPr>
          <w:rFonts w:ascii="Times New Roman" w:hAnsi="Times New Roman" w:cs="Times New Roman"/>
          <w:bCs/>
          <w:sz w:val="28"/>
          <w:szCs w:val="28"/>
        </w:rPr>
      </w:pPr>
    </w:p>
    <w:p w14:paraId="7173A9F7" w14:textId="73BA0D2B" w:rsidR="001A1FEA" w:rsidRPr="003B4A7C" w:rsidRDefault="00C6412A" w:rsidP="00D73FAC">
      <w:pPr>
        <w:widowControl w:val="0"/>
        <w:shd w:val="clear" w:color="auto" w:fill="FFFFFF"/>
        <w:spacing w:after="0" w:line="240" w:lineRule="auto"/>
        <w:ind w:right="-208"/>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1</w:t>
      </w:r>
      <w:r w:rsidR="001A1FEA" w:rsidRPr="003B4A7C">
        <w:rPr>
          <w:rFonts w:ascii="Times New Roman" w:eastAsia="Times New Roman" w:hAnsi="Times New Roman" w:cs="Times New Roman"/>
          <w:bCs/>
          <w:color w:val="000000" w:themeColor="text1"/>
          <w:sz w:val="28"/>
          <w:szCs w:val="28"/>
        </w:rPr>
        <w:t xml:space="preserve">.1. </w:t>
      </w:r>
      <w:r w:rsidR="00422B4F" w:rsidRPr="003B4A7C">
        <w:rPr>
          <w:rFonts w:ascii="Times New Roman" w:eastAsia="Times New Roman" w:hAnsi="Times New Roman" w:cs="Times New Roman"/>
          <w:bCs/>
          <w:color w:val="000000" w:themeColor="text1"/>
          <w:sz w:val="28"/>
          <w:szCs w:val="28"/>
        </w:rPr>
        <w:t xml:space="preserve">Сведения </w:t>
      </w:r>
      <w:r w:rsidR="00422B4F" w:rsidRPr="003B4A7C">
        <w:rPr>
          <w:rFonts w:ascii="Times New Roman" w:hAnsi="Times New Roman" w:cs="Times New Roman"/>
          <w:bCs/>
          <w:sz w:val="28"/>
          <w:szCs w:val="28"/>
        </w:rPr>
        <w:t xml:space="preserve">о существующей маршрутной сети </w:t>
      </w:r>
    </w:p>
    <w:p w14:paraId="3AB6E947" w14:textId="415EE91E" w:rsidR="00F75FBB" w:rsidRPr="003B4A7C" w:rsidRDefault="00F75FBB" w:rsidP="00A35AC9">
      <w:pPr>
        <w:widowControl w:val="0"/>
        <w:shd w:val="clear" w:color="auto" w:fill="FFFFFF"/>
        <w:spacing w:after="0" w:line="240" w:lineRule="auto"/>
        <w:ind w:right="-210"/>
        <w:contextualSpacing/>
        <w:jc w:val="center"/>
        <w:rPr>
          <w:rFonts w:ascii="Times New Roman" w:hAnsi="Times New Roman" w:cs="Times New Roman"/>
          <w:bCs/>
          <w:sz w:val="28"/>
          <w:szCs w:val="28"/>
        </w:rPr>
      </w:pPr>
    </w:p>
    <w:p w14:paraId="7AC8AC65" w14:textId="5A0582DC" w:rsidR="004E7B3B" w:rsidRPr="00CA6E65" w:rsidRDefault="005E60CB" w:rsidP="00CA6E65">
      <w:pPr>
        <w:widowControl w:val="0"/>
        <w:spacing w:after="0" w:line="240" w:lineRule="auto"/>
        <w:ind w:firstLine="709"/>
        <w:contextualSpacing/>
        <w:jc w:val="both"/>
        <w:rPr>
          <w:rFonts w:ascii="Times New Roman" w:hAnsi="Times New Roman" w:cs="Times New Roman"/>
          <w:bCs/>
          <w:sz w:val="28"/>
          <w:szCs w:val="28"/>
        </w:rPr>
      </w:pPr>
      <w:r w:rsidRPr="004E7B3B">
        <w:rPr>
          <w:rFonts w:ascii="Times New Roman" w:hAnsi="Times New Roman" w:cs="Times New Roman"/>
          <w:bCs/>
          <w:color w:val="000000" w:themeColor="text1"/>
          <w:sz w:val="28"/>
          <w:szCs w:val="28"/>
        </w:rPr>
        <w:t xml:space="preserve">В соответствии с </w:t>
      </w:r>
      <w:r w:rsidRPr="004E7B3B">
        <w:rPr>
          <w:rFonts w:ascii="Times New Roman" w:hAnsi="Times New Roman" w:cs="Times New Roman"/>
          <w:bCs/>
          <w:sz w:val="28"/>
          <w:szCs w:val="28"/>
        </w:rPr>
        <w:t xml:space="preserve">Реестром муниципальных маршрутов регулярных перевозок пассажиров и багажа автомобильным транспортом и городским наземным электрическим транспортом в границах </w:t>
      </w:r>
      <w:r w:rsidR="004E7B3B" w:rsidRPr="004E7B3B">
        <w:rPr>
          <w:rFonts w:ascii="Times New Roman" w:hAnsi="Times New Roman" w:cs="Times New Roman"/>
          <w:bCs/>
          <w:sz w:val="28"/>
          <w:szCs w:val="28"/>
        </w:rPr>
        <w:t xml:space="preserve">города Ставрополя </w:t>
      </w:r>
      <w:r w:rsidR="00CA6E65" w:rsidRPr="004E7B3B">
        <w:rPr>
          <w:rFonts w:ascii="Times New Roman" w:hAnsi="Times New Roman" w:cs="Times New Roman"/>
          <w:bCs/>
          <w:sz w:val="28"/>
          <w:szCs w:val="28"/>
        </w:rPr>
        <w:t>городская маршрутная сет</w:t>
      </w:r>
      <w:r w:rsidR="00CA6E65">
        <w:rPr>
          <w:rFonts w:ascii="Times New Roman" w:hAnsi="Times New Roman" w:cs="Times New Roman"/>
          <w:bCs/>
          <w:sz w:val="28"/>
          <w:szCs w:val="28"/>
        </w:rPr>
        <w:t>ь</w:t>
      </w:r>
      <w:r w:rsidR="00CA6E65" w:rsidRPr="004E7B3B">
        <w:rPr>
          <w:rFonts w:ascii="Times New Roman" w:hAnsi="Times New Roman" w:cs="Times New Roman"/>
          <w:bCs/>
          <w:color w:val="000000" w:themeColor="text1"/>
          <w:sz w:val="28"/>
          <w:szCs w:val="28"/>
        </w:rPr>
        <w:t xml:space="preserve"> обслуживается 61 </w:t>
      </w:r>
      <w:r w:rsidR="00CA6E65" w:rsidRPr="004E7B3B">
        <w:rPr>
          <w:rFonts w:ascii="Times New Roman" w:hAnsi="Times New Roman" w:cs="Times New Roman"/>
          <w:bCs/>
          <w:sz w:val="28"/>
          <w:szCs w:val="28"/>
        </w:rPr>
        <w:t>муниципальным маршрутом регулярных перевозок пассажиров и багажа</w:t>
      </w:r>
      <w:r w:rsidR="00CA6E65">
        <w:rPr>
          <w:rFonts w:ascii="Times New Roman" w:hAnsi="Times New Roman" w:cs="Times New Roman"/>
          <w:bCs/>
          <w:sz w:val="28"/>
          <w:szCs w:val="28"/>
        </w:rPr>
        <w:t>.</w:t>
      </w:r>
      <w:r w:rsidR="00CA6E65" w:rsidRPr="004E7B3B">
        <w:rPr>
          <w:rFonts w:ascii="Times New Roman" w:hAnsi="Times New Roman" w:cs="Times New Roman"/>
          <w:bCs/>
          <w:sz w:val="28"/>
          <w:szCs w:val="28"/>
        </w:rPr>
        <w:t xml:space="preserve"> </w:t>
      </w:r>
      <w:r w:rsidR="00CA6E65">
        <w:rPr>
          <w:rFonts w:ascii="Times New Roman" w:hAnsi="Times New Roman" w:cs="Times New Roman"/>
          <w:bCs/>
          <w:sz w:val="28"/>
          <w:szCs w:val="28"/>
        </w:rPr>
        <w:t>О</w:t>
      </w:r>
      <w:r w:rsidR="007120A1" w:rsidRPr="004E7B3B">
        <w:rPr>
          <w:rFonts w:ascii="Times New Roman" w:hAnsi="Times New Roman" w:cs="Times New Roman"/>
          <w:bCs/>
          <w:sz w:val="28"/>
          <w:szCs w:val="28"/>
        </w:rPr>
        <w:t xml:space="preserve">бщая протяженность городской маршрутной сети составляет 158,0 </w:t>
      </w:r>
      <w:proofErr w:type="spellStart"/>
      <w:r w:rsidR="007120A1" w:rsidRPr="004E7B3B">
        <w:rPr>
          <w:rFonts w:ascii="Times New Roman" w:hAnsi="Times New Roman" w:cs="Times New Roman"/>
          <w:bCs/>
          <w:sz w:val="28"/>
          <w:szCs w:val="28"/>
        </w:rPr>
        <w:t>км.Существующая</w:t>
      </w:r>
      <w:proofErr w:type="spellEnd"/>
      <w:r w:rsidR="007120A1" w:rsidRPr="004E7B3B">
        <w:rPr>
          <w:rFonts w:ascii="Times New Roman" w:hAnsi="Times New Roman" w:cs="Times New Roman"/>
          <w:bCs/>
          <w:sz w:val="28"/>
          <w:szCs w:val="28"/>
        </w:rPr>
        <w:t xml:space="preserve"> </w:t>
      </w:r>
    </w:p>
    <w:p w14:paraId="266C1933" w14:textId="77777777" w:rsidR="001A0396" w:rsidRPr="004E7B3B" w:rsidRDefault="001A0396" w:rsidP="00A35AC9">
      <w:pPr>
        <w:widowControl w:val="0"/>
        <w:shd w:val="clear" w:color="auto" w:fill="FFFFFF"/>
        <w:spacing w:after="0" w:line="240" w:lineRule="auto"/>
        <w:ind w:right="-210"/>
        <w:contextualSpacing/>
        <w:jc w:val="center"/>
        <w:rPr>
          <w:rFonts w:ascii="Times New Roman" w:hAnsi="Times New Roman" w:cs="Times New Roman"/>
          <w:bCs/>
          <w:sz w:val="28"/>
          <w:szCs w:val="28"/>
        </w:rPr>
      </w:pPr>
    </w:p>
    <w:p w14:paraId="7464E3EC" w14:textId="6E844152" w:rsidR="005E60CB" w:rsidRPr="003B4A7C" w:rsidRDefault="005E60CB" w:rsidP="00D73FAC">
      <w:pPr>
        <w:widowControl w:val="0"/>
        <w:spacing w:after="0" w:line="240" w:lineRule="auto"/>
        <w:ind w:firstLine="709"/>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1A0396" w:rsidRPr="003B4A7C">
        <w:rPr>
          <w:rFonts w:ascii="Times New Roman" w:hAnsi="Times New Roman" w:cs="Times New Roman"/>
          <w:bCs/>
          <w:color w:val="000000" w:themeColor="text1"/>
          <w:sz w:val="28"/>
          <w:szCs w:val="28"/>
        </w:rPr>
        <w:t>1</w:t>
      </w:r>
    </w:p>
    <w:p w14:paraId="5D88C354" w14:textId="17A2854E" w:rsidR="005E60CB" w:rsidRDefault="005E60CB" w:rsidP="00D73FAC">
      <w:pPr>
        <w:pStyle w:val="otst"/>
        <w:widowControl w:val="0"/>
        <w:spacing w:before="0" w:beforeAutospacing="0" w:after="0" w:afterAutospacing="0"/>
        <w:contextualSpacing/>
        <w:jc w:val="center"/>
        <w:rPr>
          <w:bCs/>
          <w:sz w:val="28"/>
          <w:szCs w:val="28"/>
        </w:rPr>
      </w:pPr>
      <w:r w:rsidRPr="003B4A7C">
        <w:rPr>
          <w:bCs/>
          <w:sz w:val="28"/>
          <w:szCs w:val="28"/>
        </w:rPr>
        <w:t>Перечень маршрутов ПТОП</w:t>
      </w:r>
    </w:p>
    <w:p w14:paraId="50E0BEC7" w14:textId="77777777" w:rsidR="005405FA" w:rsidRPr="0095452C" w:rsidRDefault="005405FA" w:rsidP="00A35AC9">
      <w:pPr>
        <w:widowControl w:val="0"/>
        <w:shd w:val="clear" w:color="auto" w:fill="FFFFFF"/>
        <w:spacing w:after="0" w:line="240" w:lineRule="auto"/>
        <w:ind w:right="-210"/>
        <w:contextualSpacing/>
        <w:jc w:val="center"/>
        <w:rPr>
          <w:rFonts w:ascii="Times New Roman" w:hAnsi="Times New Roman" w:cs="Times New Roman"/>
          <w:bCs/>
          <w:sz w:val="28"/>
          <w:szCs w:val="28"/>
        </w:rPr>
      </w:pPr>
    </w:p>
    <w:tbl>
      <w:tblPr>
        <w:tblW w:w="4943"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51"/>
        <w:gridCol w:w="1929"/>
        <w:gridCol w:w="3167"/>
        <w:gridCol w:w="2341"/>
        <w:gridCol w:w="958"/>
      </w:tblGrid>
      <w:tr w:rsidR="005D4701" w:rsidRPr="00295F4F" w14:paraId="3E8B0810" w14:textId="77777777" w:rsidTr="00351E0D">
        <w:trPr>
          <w:cantSplit/>
          <w:trHeight w:val="2713"/>
        </w:trPr>
        <w:tc>
          <w:tcPr>
            <w:tcW w:w="274" w:type="pct"/>
            <w:textDirection w:val="btLr"/>
            <w:vAlign w:val="center"/>
          </w:tcPr>
          <w:p w14:paraId="6AEDFE0C" w14:textId="77777777" w:rsidR="005D4701" w:rsidRPr="00295F4F" w:rsidRDefault="005D4701" w:rsidP="00D73FAC">
            <w:pPr>
              <w:widowControl w:val="0"/>
              <w:spacing w:after="0"/>
              <w:ind w:left="113" w:right="113"/>
              <w:jc w:val="center"/>
              <w:rPr>
                <w:rFonts w:ascii="Times New Roman" w:hAnsi="Times New Roman" w:cs="Times New Roman"/>
                <w:bCs/>
                <w:sz w:val="20"/>
                <w:szCs w:val="20"/>
              </w:rPr>
            </w:pPr>
            <w:r w:rsidRPr="00295F4F">
              <w:rPr>
                <w:rFonts w:ascii="Times New Roman" w:hAnsi="Times New Roman" w:cs="Times New Roman"/>
                <w:bCs/>
                <w:sz w:val="20"/>
                <w:szCs w:val="20"/>
              </w:rPr>
              <w:t>№ п/п</w:t>
            </w:r>
          </w:p>
        </w:tc>
        <w:tc>
          <w:tcPr>
            <w:tcW w:w="291" w:type="pct"/>
            <w:shd w:val="clear" w:color="auto" w:fill="auto"/>
            <w:textDirection w:val="btLr"/>
            <w:vAlign w:val="center"/>
            <w:hideMark/>
          </w:tcPr>
          <w:p w14:paraId="47380945" w14:textId="77777777" w:rsidR="005D4701" w:rsidRPr="00295F4F" w:rsidRDefault="005D4701" w:rsidP="00D73FAC">
            <w:pPr>
              <w:widowControl w:val="0"/>
              <w:spacing w:after="0"/>
              <w:ind w:left="113" w:right="113"/>
              <w:jc w:val="center"/>
              <w:rPr>
                <w:rFonts w:ascii="Times New Roman" w:hAnsi="Times New Roman" w:cs="Times New Roman"/>
                <w:bCs/>
                <w:sz w:val="20"/>
                <w:szCs w:val="20"/>
              </w:rPr>
            </w:pPr>
            <w:r w:rsidRPr="00295F4F">
              <w:rPr>
                <w:rFonts w:ascii="Times New Roman" w:hAnsi="Times New Roman" w:cs="Times New Roman"/>
                <w:bCs/>
                <w:sz w:val="20"/>
                <w:szCs w:val="20"/>
              </w:rPr>
              <w:t>Номер</w:t>
            </w:r>
          </w:p>
        </w:tc>
        <w:tc>
          <w:tcPr>
            <w:tcW w:w="1019" w:type="pct"/>
            <w:shd w:val="clear" w:color="auto" w:fill="auto"/>
            <w:vAlign w:val="center"/>
            <w:hideMark/>
          </w:tcPr>
          <w:p w14:paraId="4BC88018" w14:textId="77777777" w:rsidR="005D4701" w:rsidRPr="00295F4F" w:rsidRDefault="005D4701" w:rsidP="00D73FAC">
            <w:pPr>
              <w:widowControl w:val="0"/>
              <w:spacing w:after="0"/>
              <w:jc w:val="center"/>
              <w:rPr>
                <w:rFonts w:ascii="Times New Roman" w:hAnsi="Times New Roman" w:cs="Times New Roman"/>
                <w:bCs/>
                <w:sz w:val="20"/>
                <w:szCs w:val="20"/>
              </w:rPr>
            </w:pPr>
            <w:r w:rsidRPr="00295F4F">
              <w:rPr>
                <w:rFonts w:ascii="Times New Roman" w:hAnsi="Times New Roman" w:cs="Times New Roman"/>
                <w:bCs/>
                <w:sz w:val="20"/>
                <w:szCs w:val="20"/>
              </w:rPr>
              <w:t>Наименование маршрута</w:t>
            </w:r>
          </w:p>
        </w:tc>
        <w:tc>
          <w:tcPr>
            <w:tcW w:w="1673" w:type="pct"/>
            <w:shd w:val="clear" w:color="auto" w:fill="auto"/>
            <w:vAlign w:val="center"/>
          </w:tcPr>
          <w:p w14:paraId="65E7055D" w14:textId="77777777" w:rsidR="005D4701" w:rsidRPr="00295F4F" w:rsidRDefault="005D4701" w:rsidP="00D73FAC">
            <w:pPr>
              <w:widowControl w:val="0"/>
              <w:spacing w:after="0"/>
              <w:jc w:val="center"/>
              <w:rPr>
                <w:rFonts w:ascii="Times New Roman" w:hAnsi="Times New Roman" w:cs="Times New Roman"/>
                <w:bCs/>
                <w:sz w:val="20"/>
                <w:szCs w:val="20"/>
              </w:rPr>
            </w:pPr>
            <w:r w:rsidRPr="00295F4F">
              <w:rPr>
                <w:rFonts w:ascii="Times New Roman" w:hAnsi="Times New Roman" w:cs="Times New Roman"/>
                <w:bCs/>
                <w:sz w:val="20"/>
                <w:szCs w:val="20"/>
              </w:rPr>
              <w:t>Наименование</w:t>
            </w:r>
          </w:p>
          <w:p w14:paraId="6AC5A928" w14:textId="77777777" w:rsidR="005D4701" w:rsidRPr="00295F4F" w:rsidRDefault="005D4701" w:rsidP="00D73FAC">
            <w:pPr>
              <w:widowControl w:val="0"/>
              <w:spacing w:after="0"/>
              <w:jc w:val="center"/>
              <w:rPr>
                <w:rFonts w:ascii="Times New Roman" w:hAnsi="Times New Roman" w:cs="Times New Roman"/>
                <w:bCs/>
                <w:sz w:val="20"/>
                <w:szCs w:val="20"/>
              </w:rPr>
            </w:pPr>
            <w:r w:rsidRPr="00295F4F">
              <w:rPr>
                <w:rFonts w:ascii="Times New Roman" w:hAnsi="Times New Roman" w:cs="Times New Roman"/>
                <w:bCs/>
                <w:sz w:val="20"/>
                <w:szCs w:val="20"/>
              </w:rPr>
              <w:t>ОП</w:t>
            </w:r>
          </w:p>
        </w:tc>
        <w:tc>
          <w:tcPr>
            <w:tcW w:w="1237" w:type="pct"/>
            <w:shd w:val="clear" w:color="auto" w:fill="auto"/>
            <w:vAlign w:val="center"/>
          </w:tcPr>
          <w:p w14:paraId="3BF764B5" w14:textId="77777777" w:rsidR="005D4701" w:rsidRPr="00295F4F" w:rsidRDefault="005D4701" w:rsidP="00D73FAC">
            <w:pPr>
              <w:widowControl w:val="0"/>
              <w:spacing w:after="0"/>
              <w:jc w:val="center"/>
              <w:rPr>
                <w:rFonts w:ascii="Times New Roman" w:hAnsi="Times New Roman" w:cs="Times New Roman"/>
                <w:bCs/>
                <w:sz w:val="20"/>
                <w:szCs w:val="20"/>
              </w:rPr>
            </w:pPr>
            <w:r w:rsidRPr="00295F4F">
              <w:rPr>
                <w:rFonts w:ascii="Times New Roman" w:hAnsi="Times New Roman" w:cs="Times New Roman"/>
                <w:bCs/>
                <w:sz w:val="20"/>
                <w:szCs w:val="20"/>
              </w:rPr>
              <w:t>Наименования улиц</w:t>
            </w:r>
          </w:p>
        </w:tc>
        <w:tc>
          <w:tcPr>
            <w:tcW w:w="507" w:type="pct"/>
            <w:shd w:val="clear" w:color="auto" w:fill="auto"/>
            <w:textDirection w:val="btLr"/>
            <w:vAlign w:val="center"/>
          </w:tcPr>
          <w:p w14:paraId="1CDF534A" w14:textId="77777777" w:rsidR="005D4701" w:rsidRPr="00295F4F" w:rsidRDefault="005D4701" w:rsidP="00D73FAC">
            <w:pPr>
              <w:widowControl w:val="0"/>
              <w:spacing w:after="0"/>
              <w:ind w:left="113" w:right="113"/>
              <w:jc w:val="center"/>
              <w:rPr>
                <w:rFonts w:ascii="Times New Roman" w:hAnsi="Times New Roman" w:cs="Times New Roman"/>
                <w:bCs/>
                <w:sz w:val="20"/>
                <w:szCs w:val="20"/>
              </w:rPr>
            </w:pPr>
            <w:r w:rsidRPr="00295F4F">
              <w:rPr>
                <w:rFonts w:ascii="Times New Roman" w:hAnsi="Times New Roman" w:cs="Times New Roman"/>
                <w:bCs/>
                <w:sz w:val="20"/>
                <w:szCs w:val="20"/>
              </w:rPr>
              <w:t>Протяженность маршрута (км)</w:t>
            </w:r>
          </w:p>
        </w:tc>
      </w:tr>
    </w:tbl>
    <w:p w14:paraId="124A816C" w14:textId="77777777" w:rsidR="005D4701" w:rsidRPr="00371EC2" w:rsidRDefault="005D4701" w:rsidP="00D73FAC">
      <w:pPr>
        <w:widowControl w:val="0"/>
        <w:spacing w:after="0" w:line="14" w:lineRule="auto"/>
        <w:ind w:firstLine="709"/>
        <w:contextualSpacing/>
        <w:jc w:val="both"/>
        <w:rPr>
          <w:rFonts w:ascii="ISOCPEUR" w:eastAsia="Times New Roman" w:hAnsi="ISOCPEUR" w:cs="Times New Roman"/>
          <w:bCs/>
          <w:color w:val="000000" w:themeColor="text1"/>
          <w:sz w:val="2"/>
          <w:szCs w:val="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51"/>
        <w:gridCol w:w="1929"/>
        <w:gridCol w:w="3167"/>
        <w:gridCol w:w="2341"/>
        <w:gridCol w:w="958"/>
      </w:tblGrid>
      <w:tr w:rsidR="007616F4" w:rsidRPr="00295F4F" w14:paraId="7A510405" w14:textId="77777777" w:rsidTr="005D4701">
        <w:trPr>
          <w:trHeight w:val="64"/>
          <w:tblHeader/>
        </w:trPr>
        <w:tc>
          <w:tcPr>
            <w:tcW w:w="274" w:type="pct"/>
            <w:vAlign w:val="center"/>
          </w:tcPr>
          <w:p w14:paraId="68674642" w14:textId="3C670766" w:rsidR="007616F4" w:rsidRPr="00295F4F" w:rsidRDefault="007616F4" w:rsidP="00D73FAC">
            <w:pPr>
              <w:widowControl w:val="0"/>
              <w:spacing w:after="0" w:line="240" w:lineRule="auto"/>
              <w:jc w:val="center"/>
              <w:rPr>
                <w:rFonts w:ascii="Times New Roman" w:hAnsi="Times New Roman" w:cs="Times New Roman"/>
                <w:bCs/>
                <w:sz w:val="20"/>
                <w:szCs w:val="20"/>
              </w:rPr>
            </w:pPr>
            <w:r w:rsidRPr="00295F4F">
              <w:rPr>
                <w:rFonts w:ascii="Times New Roman" w:hAnsi="Times New Roman" w:cs="Times New Roman"/>
                <w:bCs/>
                <w:sz w:val="20"/>
                <w:szCs w:val="20"/>
              </w:rPr>
              <w:t>1</w:t>
            </w:r>
          </w:p>
        </w:tc>
        <w:tc>
          <w:tcPr>
            <w:tcW w:w="291" w:type="pct"/>
            <w:shd w:val="clear" w:color="auto" w:fill="auto"/>
            <w:vAlign w:val="center"/>
          </w:tcPr>
          <w:p w14:paraId="5CFF3ABA" w14:textId="5793ADBE" w:rsidR="007616F4" w:rsidRPr="00295F4F" w:rsidRDefault="007616F4" w:rsidP="00D73FAC">
            <w:pPr>
              <w:widowControl w:val="0"/>
              <w:spacing w:after="0" w:line="240" w:lineRule="auto"/>
              <w:jc w:val="center"/>
              <w:rPr>
                <w:rFonts w:ascii="Times New Roman" w:hAnsi="Times New Roman" w:cs="Times New Roman"/>
                <w:bCs/>
                <w:sz w:val="20"/>
                <w:szCs w:val="20"/>
              </w:rPr>
            </w:pPr>
            <w:r w:rsidRPr="00295F4F">
              <w:rPr>
                <w:rFonts w:ascii="Times New Roman" w:hAnsi="Times New Roman" w:cs="Times New Roman"/>
                <w:bCs/>
                <w:sz w:val="20"/>
                <w:szCs w:val="20"/>
              </w:rPr>
              <w:t>2</w:t>
            </w:r>
          </w:p>
        </w:tc>
        <w:tc>
          <w:tcPr>
            <w:tcW w:w="1019" w:type="pct"/>
            <w:shd w:val="clear" w:color="auto" w:fill="auto"/>
            <w:vAlign w:val="center"/>
          </w:tcPr>
          <w:p w14:paraId="467CC8DD" w14:textId="577D3C1F" w:rsidR="007616F4" w:rsidRPr="00295F4F" w:rsidRDefault="007616F4" w:rsidP="00D73FAC">
            <w:pPr>
              <w:widowControl w:val="0"/>
              <w:spacing w:after="0" w:line="240" w:lineRule="auto"/>
              <w:jc w:val="center"/>
              <w:rPr>
                <w:rFonts w:ascii="Times New Roman" w:hAnsi="Times New Roman" w:cs="Times New Roman"/>
                <w:bCs/>
                <w:sz w:val="20"/>
                <w:szCs w:val="20"/>
              </w:rPr>
            </w:pPr>
            <w:r w:rsidRPr="00295F4F">
              <w:rPr>
                <w:rFonts w:ascii="Times New Roman" w:hAnsi="Times New Roman" w:cs="Times New Roman"/>
                <w:bCs/>
                <w:sz w:val="20"/>
                <w:szCs w:val="20"/>
              </w:rPr>
              <w:t>3</w:t>
            </w:r>
          </w:p>
        </w:tc>
        <w:tc>
          <w:tcPr>
            <w:tcW w:w="1673" w:type="pct"/>
            <w:shd w:val="clear" w:color="auto" w:fill="auto"/>
            <w:vAlign w:val="center"/>
          </w:tcPr>
          <w:p w14:paraId="3C329137" w14:textId="7A7852E4" w:rsidR="007616F4" w:rsidRPr="00295F4F" w:rsidRDefault="007616F4" w:rsidP="00D73FAC">
            <w:pPr>
              <w:widowControl w:val="0"/>
              <w:spacing w:after="0" w:line="240" w:lineRule="auto"/>
              <w:jc w:val="center"/>
              <w:rPr>
                <w:rFonts w:ascii="Times New Roman" w:hAnsi="Times New Roman" w:cs="Times New Roman"/>
                <w:bCs/>
                <w:sz w:val="20"/>
                <w:szCs w:val="20"/>
              </w:rPr>
            </w:pPr>
            <w:r w:rsidRPr="00295F4F">
              <w:rPr>
                <w:rFonts w:ascii="Times New Roman" w:hAnsi="Times New Roman" w:cs="Times New Roman"/>
                <w:bCs/>
                <w:sz w:val="20"/>
                <w:szCs w:val="20"/>
              </w:rPr>
              <w:t>4</w:t>
            </w:r>
          </w:p>
        </w:tc>
        <w:tc>
          <w:tcPr>
            <w:tcW w:w="1237" w:type="pct"/>
            <w:shd w:val="clear" w:color="auto" w:fill="auto"/>
            <w:vAlign w:val="center"/>
          </w:tcPr>
          <w:p w14:paraId="7AF9B708" w14:textId="7510E8AA" w:rsidR="007616F4" w:rsidRPr="00295F4F" w:rsidRDefault="007616F4" w:rsidP="00D73FAC">
            <w:pPr>
              <w:widowControl w:val="0"/>
              <w:spacing w:after="0" w:line="240" w:lineRule="auto"/>
              <w:jc w:val="center"/>
              <w:rPr>
                <w:rFonts w:ascii="Times New Roman" w:hAnsi="Times New Roman" w:cs="Times New Roman"/>
                <w:bCs/>
                <w:sz w:val="20"/>
                <w:szCs w:val="20"/>
              </w:rPr>
            </w:pPr>
            <w:r w:rsidRPr="00295F4F">
              <w:rPr>
                <w:rFonts w:ascii="Times New Roman" w:hAnsi="Times New Roman" w:cs="Times New Roman"/>
                <w:bCs/>
                <w:sz w:val="20"/>
                <w:szCs w:val="20"/>
              </w:rPr>
              <w:t>5</w:t>
            </w:r>
          </w:p>
        </w:tc>
        <w:tc>
          <w:tcPr>
            <w:tcW w:w="506" w:type="pct"/>
            <w:shd w:val="clear" w:color="auto" w:fill="auto"/>
            <w:vAlign w:val="center"/>
          </w:tcPr>
          <w:p w14:paraId="58EF95C1" w14:textId="24BABB12" w:rsidR="007616F4" w:rsidRPr="00295F4F" w:rsidRDefault="007616F4" w:rsidP="00D73FAC">
            <w:pPr>
              <w:widowControl w:val="0"/>
              <w:spacing w:after="0" w:line="240" w:lineRule="auto"/>
              <w:jc w:val="center"/>
              <w:rPr>
                <w:rFonts w:ascii="Times New Roman" w:hAnsi="Times New Roman" w:cs="Times New Roman"/>
                <w:bCs/>
                <w:sz w:val="20"/>
                <w:szCs w:val="20"/>
              </w:rPr>
            </w:pPr>
            <w:r w:rsidRPr="00295F4F">
              <w:rPr>
                <w:rFonts w:ascii="Times New Roman" w:hAnsi="Times New Roman" w:cs="Times New Roman"/>
                <w:bCs/>
                <w:sz w:val="20"/>
                <w:szCs w:val="20"/>
              </w:rPr>
              <w:t>6</w:t>
            </w:r>
          </w:p>
        </w:tc>
      </w:tr>
      <w:tr w:rsidR="00FD720F" w:rsidRPr="003B4A7C" w14:paraId="2E59861C" w14:textId="6DD340F6" w:rsidTr="00796363">
        <w:trPr>
          <w:trHeight w:val="70"/>
        </w:trPr>
        <w:tc>
          <w:tcPr>
            <w:tcW w:w="274" w:type="pct"/>
          </w:tcPr>
          <w:p w14:paraId="19581248" w14:textId="08F96386"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w:t>
            </w:r>
            <w:r w:rsidR="00F31CB5">
              <w:rPr>
                <w:rFonts w:ascii="Times New Roman" w:hAnsi="Times New Roman" w:cs="Times New Roman"/>
                <w:bCs/>
                <w:sz w:val="20"/>
                <w:szCs w:val="20"/>
              </w:rPr>
              <w:t>.</w:t>
            </w:r>
          </w:p>
        </w:tc>
        <w:tc>
          <w:tcPr>
            <w:tcW w:w="291" w:type="pct"/>
            <w:shd w:val="clear" w:color="auto" w:fill="auto"/>
            <w:hideMark/>
          </w:tcPr>
          <w:p w14:paraId="62C2169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1м</w:t>
            </w:r>
          </w:p>
        </w:tc>
        <w:tc>
          <w:tcPr>
            <w:tcW w:w="1019" w:type="pct"/>
            <w:shd w:val="clear" w:color="auto" w:fill="auto"/>
            <w:hideMark/>
          </w:tcPr>
          <w:p w14:paraId="4AEA89A8" w14:textId="3AD9D21F"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Герцена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2AFDF34"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Коломийцева»</w:t>
            </w:r>
          </w:p>
        </w:tc>
        <w:tc>
          <w:tcPr>
            <w:tcW w:w="1673" w:type="pct"/>
            <w:shd w:val="clear" w:color="auto" w:fill="auto"/>
          </w:tcPr>
          <w:p w14:paraId="58A72620" w14:textId="7FB91A84"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Матросова, пр. Невельский, </w:t>
            </w:r>
          </w:p>
          <w:p w14:paraId="6A98762D" w14:textId="5A3A5213"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(ул. Серова), </w:t>
            </w:r>
          </w:p>
          <w:p w14:paraId="4B50BCF0" w14:textId="77777777"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Ломоносова, СУДР,</w:t>
            </w:r>
            <w:r w:rsidR="00F7079B"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Медколледж, Колледж связи, Александровский парк, </w:t>
            </w:r>
          </w:p>
          <w:p w14:paraId="7C201B7B"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7079B"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Партизанская, Рынок № 2, </w:t>
            </w:r>
          </w:p>
          <w:p w14:paraId="56EB1DF0" w14:textId="09A78EDB"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ул. Ленина, </w:t>
            </w:r>
          </w:p>
          <w:p w14:paraId="3DCD1C21" w14:textId="5B6ED63C" w:rsidR="00357179"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Пушкина, Дворец культуры и спорта, 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0849832A" w14:textId="076160D9"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ул. Краснофлотская, Краевая больница, </w:t>
            </w:r>
          </w:p>
          <w:p w14:paraId="484052D0" w14:textId="77777777"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w:t>
            </w:r>
          </w:p>
          <w:p w14:paraId="1D3863D2" w14:textId="07399CC8"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Пржевальского, Водоканал, </w:t>
            </w:r>
          </w:p>
          <w:p w14:paraId="67417B54" w14:textId="3A64727E"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пл. 200</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летия, Универсам, </w:t>
            </w:r>
          </w:p>
          <w:p w14:paraId="1FE67D48" w14:textId="578A73F5"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СКФУ, Профилакторий, завод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1996AF35" w14:textId="77777777" w:rsidR="006924D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Малая химия, Новомарьевская, Заводская, Индустриальный парк (просп. Кулакова), Индустриальный парк </w:t>
            </w:r>
          </w:p>
          <w:p w14:paraId="7665F61F" w14:textId="758F6806"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просп. Юности, </w:t>
            </w:r>
          </w:p>
          <w:p w14:paraId="2E49BA35" w14:textId="6EF63541"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w:t>
            </w:r>
          </w:p>
          <w:p w14:paraId="5413D099" w14:textId="77777777"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Руставели, ГПТУ № 1</w:t>
            </w:r>
          </w:p>
          <w:p w14:paraId="3B8924F4" w14:textId="17366FED"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 Макарова), ГПТУ № 1</w:t>
            </w:r>
          </w:p>
          <w:p w14:paraId="232B125D" w14:textId="131AE139"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w:t>
            </w:r>
            <w:r w:rsidR="006924DC">
              <w:rPr>
                <w:rFonts w:ascii="Times New Roman" w:hAnsi="Times New Roman" w:cs="Times New Roman"/>
                <w:bCs/>
                <w:sz w:val="20"/>
                <w:szCs w:val="20"/>
              </w:rPr>
              <w:t>Т</w:t>
            </w:r>
            <w:r w:rsidRPr="003B4A7C">
              <w:rPr>
                <w:rFonts w:ascii="Times New Roman" w:hAnsi="Times New Roman" w:cs="Times New Roman"/>
                <w:bCs/>
                <w:sz w:val="20"/>
                <w:szCs w:val="20"/>
              </w:rPr>
              <w:t xml:space="preserve">ехнологический Университет, </w:t>
            </w:r>
          </w:p>
          <w:p w14:paraId="17F19DF6" w14:textId="1D0EC4F0" w:rsidR="00F707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по требованию, Добровольная, мемориал «Танк»,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«Арония», Домбайский, рынок «Любимый»,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«Калина красная», </w:t>
            </w:r>
          </w:p>
          <w:p w14:paraId="50129A51" w14:textId="4D5383BC"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по требованию, Новейшее кладбище, Новое кладбище, Воскресенское кладбище</w:t>
            </w:r>
          </w:p>
        </w:tc>
        <w:tc>
          <w:tcPr>
            <w:tcW w:w="1237" w:type="pct"/>
            <w:shd w:val="clear" w:color="auto" w:fill="auto"/>
          </w:tcPr>
          <w:p w14:paraId="630DF0E9"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C82997" w:rsidRPr="003B4A7C">
              <w:rPr>
                <w:rFonts w:ascii="Times New Roman" w:hAnsi="Times New Roman" w:cs="Times New Roman"/>
                <w:bCs/>
                <w:sz w:val="20"/>
                <w:szCs w:val="20"/>
              </w:rPr>
              <w:t>.</w:t>
            </w:r>
            <w:r w:rsidRPr="003B4A7C">
              <w:rPr>
                <w:rFonts w:ascii="Times New Roman" w:hAnsi="Times New Roman" w:cs="Times New Roman"/>
                <w:bCs/>
                <w:sz w:val="20"/>
                <w:szCs w:val="20"/>
              </w:rPr>
              <w:t xml:space="preserve"> Герцена, </w:t>
            </w:r>
          </w:p>
          <w:p w14:paraId="69D876DF"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Матросова, </w:t>
            </w:r>
          </w:p>
          <w:p w14:paraId="2FA600C2" w14:textId="7827BE34"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00C350DA">
              <w:rPr>
                <w:rFonts w:ascii="Times New Roman" w:hAnsi="Times New Roman" w:cs="Times New Roman"/>
                <w:bCs/>
                <w:sz w:val="20"/>
                <w:szCs w:val="20"/>
              </w:rPr>
              <w:t>Л.</w:t>
            </w:r>
            <w:r w:rsidR="00FD720F" w:rsidRPr="003B4A7C">
              <w:rPr>
                <w:rFonts w:ascii="Times New Roman" w:hAnsi="Times New Roman" w:cs="Times New Roman"/>
                <w:bCs/>
                <w:sz w:val="20"/>
                <w:szCs w:val="20"/>
              </w:rPr>
              <w:t xml:space="preserve"> Толстого, </w:t>
            </w:r>
          </w:p>
          <w:p w14:paraId="356B637A" w14:textId="44E210A9"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Серова, </w:t>
            </w:r>
          </w:p>
          <w:p w14:paraId="26949C95" w14:textId="7BB40A6A" w:rsidR="00C82997"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Черняховского, </w:t>
            </w:r>
            <w:r w:rsidR="00FD720F" w:rsidRPr="003B4A7C">
              <w:rPr>
                <w:rFonts w:ascii="Times New Roman" w:hAnsi="Times New Roman" w:cs="Times New Roman"/>
                <w:bCs/>
                <w:sz w:val="20"/>
                <w:szCs w:val="20"/>
              </w:rPr>
              <w:br/>
            </w:r>
            <w:r w:rsidR="00C82997"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Партизанская, </w:t>
            </w:r>
          </w:p>
          <w:p w14:paraId="25CF1DD9"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6CC2BB06"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29C4CA71"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284A418D"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Юности, </w:t>
            </w:r>
          </w:p>
          <w:p w14:paraId="13CCE46D" w14:textId="7D971695"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Макарова, </w:t>
            </w:r>
          </w:p>
          <w:p w14:paraId="6FC92AF9"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Октябрьская, </w:t>
            </w:r>
          </w:p>
          <w:p w14:paraId="31F69EA0" w14:textId="43C17598"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74B6F9C0" w14:textId="3663E936"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Коломийцева</w:t>
            </w:r>
          </w:p>
        </w:tc>
        <w:tc>
          <w:tcPr>
            <w:tcW w:w="506" w:type="pct"/>
            <w:shd w:val="clear" w:color="auto" w:fill="auto"/>
          </w:tcPr>
          <w:p w14:paraId="2A984345"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38,72</w:t>
            </w:r>
          </w:p>
        </w:tc>
      </w:tr>
      <w:tr w:rsidR="00FD720F" w:rsidRPr="003B4A7C" w14:paraId="5AC0B548" w14:textId="53A701BC" w:rsidTr="005D4701">
        <w:trPr>
          <w:trHeight w:val="20"/>
        </w:trPr>
        <w:tc>
          <w:tcPr>
            <w:tcW w:w="274" w:type="pct"/>
          </w:tcPr>
          <w:p w14:paraId="3B7AA40F" w14:textId="0B3B0BD6"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w:t>
            </w:r>
            <w:r w:rsidR="00F31CB5">
              <w:rPr>
                <w:rFonts w:ascii="Times New Roman" w:hAnsi="Times New Roman" w:cs="Times New Roman"/>
                <w:bCs/>
                <w:sz w:val="20"/>
                <w:szCs w:val="20"/>
              </w:rPr>
              <w:t>.</w:t>
            </w:r>
          </w:p>
        </w:tc>
        <w:tc>
          <w:tcPr>
            <w:tcW w:w="291" w:type="pct"/>
            <w:shd w:val="clear" w:color="auto" w:fill="auto"/>
            <w:hideMark/>
          </w:tcPr>
          <w:p w14:paraId="6AF49CA7"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3м</w:t>
            </w:r>
          </w:p>
        </w:tc>
        <w:tc>
          <w:tcPr>
            <w:tcW w:w="1019" w:type="pct"/>
            <w:shd w:val="clear" w:color="auto" w:fill="auto"/>
            <w:hideMark/>
          </w:tcPr>
          <w:p w14:paraId="452A9E44" w14:textId="37FF4608"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Ландшафтная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br/>
              <w:t>микрорайон «Радуга»</w:t>
            </w:r>
          </w:p>
        </w:tc>
        <w:tc>
          <w:tcPr>
            <w:tcW w:w="1673" w:type="pct"/>
            <w:shd w:val="clear" w:color="auto" w:fill="auto"/>
          </w:tcPr>
          <w:p w14:paraId="43BCFF36"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Ландшафтная, ж/к «Белый город», Автостанция № 1, рынок «Южный»,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 км, </w:t>
            </w:r>
          </w:p>
          <w:p w14:paraId="07E1CA43"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ТЦ «Космос», </w:t>
            </w:r>
          </w:p>
          <w:p w14:paraId="6D75C91C"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по требованию, </w:t>
            </w:r>
          </w:p>
          <w:p w14:paraId="58C650BA"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Савченко, </w:t>
            </w:r>
          </w:p>
          <w:p w14:paraId="54FC8675" w14:textId="442DD6D8"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529</w:t>
            </w:r>
            <w:r w:rsidR="003A7AE0">
              <w:rPr>
                <w:rFonts w:ascii="Times New Roman" w:hAnsi="Times New Roman" w:cs="Times New Roman"/>
                <w:bCs/>
                <w:sz w:val="20"/>
                <w:szCs w:val="20"/>
              </w:rPr>
              <w:t>-</w:t>
            </w:r>
            <w:r w:rsidRPr="003B4A7C">
              <w:rPr>
                <w:rFonts w:ascii="Times New Roman" w:hAnsi="Times New Roman" w:cs="Times New Roman"/>
                <w:bCs/>
                <w:sz w:val="20"/>
                <w:szCs w:val="20"/>
              </w:rPr>
              <w:t>й квартал, по требованию, Олимпийская, ул. Салова, 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Западный», Арена Ставрополь, АТС, </w:t>
            </w:r>
          </w:p>
          <w:p w14:paraId="4D4CA72F" w14:textId="77777777" w:rsidR="007F4BA7"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76E30C21" w14:textId="1CADA982"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«Звездный», Стоматологическая поликлиника, </w:t>
            </w:r>
            <w:r w:rsidRPr="003B4A7C">
              <w:rPr>
                <w:rFonts w:ascii="Times New Roman" w:hAnsi="Times New Roman" w:cs="Times New Roman"/>
                <w:bCs/>
                <w:sz w:val="20"/>
                <w:szCs w:val="20"/>
              </w:rPr>
              <w:b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
          <w:p w14:paraId="036C8498"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Дом Торговли, </w:t>
            </w:r>
            <w:proofErr w:type="spellStart"/>
            <w:r w:rsidRPr="003B4A7C">
              <w:rPr>
                <w:rFonts w:ascii="Times New Roman" w:hAnsi="Times New Roman" w:cs="Times New Roman"/>
                <w:bCs/>
                <w:sz w:val="20"/>
                <w:szCs w:val="20"/>
              </w:rPr>
              <w:t>Молзавод</w:t>
            </w:r>
            <w:proofErr w:type="spellEnd"/>
            <w:r w:rsidRPr="003B4A7C">
              <w:rPr>
                <w:rFonts w:ascii="Times New Roman" w:hAnsi="Times New Roman" w:cs="Times New Roman"/>
                <w:bCs/>
                <w:sz w:val="20"/>
                <w:szCs w:val="20"/>
              </w:rPr>
              <w:t xml:space="preserve">, </w:t>
            </w:r>
          </w:p>
          <w:p w14:paraId="22CFBA90" w14:textId="77777777" w:rsidR="007F4BA7"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Степной, </w:t>
            </w:r>
          </w:p>
          <w:p w14:paraId="3DB24C81" w14:textId="734E6D9B" w:rsidR="006924D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1BB4A834" w14:textId="596CCAF0"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ул. Ломоносова, СУДР, Медколледж, Колледж связи, Александровский парк, </w:t>
            </w:r>
          </w:p>
          <w:p w14:paraId="75FB0BFD"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рынок № 2, </w:t>
            </w:r>
          </w:p>
          <w:p w14:paraId="3889DAAA"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ул. Ленина,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школа № 5, </w:t>
            </w:r>
          </w:p>
          <w:p w14:paraId="065457E2" w14:textId="77777777" w:rsidR="007F4BA7"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0F066A40" w14:textId="7808C0FA" w:rsidR="00FD720F" w:rsidRPr="003B4A7C" w:rsidRDefault="00FD720F" w:rsidP="007F4BA7">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Нижний рынок, гостиница «Интурист», площадь Генерала Ермолова, Автовокзал «Восточный»,</w:t>
            </w:r>
            <w:r w:rsidR="007F4BA7">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ж/д вокзал, ДЮСШОР В. Скакуна, Таксопарк, Электроавтоматика, школа № 41, пер. Прикумский, </w:t>
            </w:r>
            <w:proofErr w:type="spellStart"/>
            <w:r w:rsidRPr="003B4A7C">
              <w:rPr>
                <w:rFonts w:ascii="Times New Roman" w:hAnsi="Times New Roman" w:cs="Times New Roman"/>
                <w:bCs/>
                <w:sz w:val="20"/>
                <w:szCs w:val="20"/>
              </w:rPr>
              <w:t>Росторгодежда</w:t>
            </w:r>
            <w:proofErr w:type="spellEnd"/>
            <w:r w:rsidRPr="003B4A7C">
              <w:rPr>
                <w:rFonts w:ascii="Times New Roman" w:hAnsi="Times New Roman" w:cs="Times New Roman"/>
                <w:bCs/>
                <w:sz w:val="20"/>
                <w:szCs w:val="20"/>
              </w:rPr>
              <w:t xml:space="preserve">, Бакинская, Чапаевский </w:t>
            </w:r>
            <w:r w:rsidR="003626BF">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Pr="003B4A7C">
              <w:rPr>
                <w:rFonts w:ascii="Times New Roman" w:hAnsi="Times New Roman" w:cs="Times New Roman"/>
                <w:bCs/>
                <w:sz w:val="20"/>
                <w:szCs w:val="20"/>
              </w:rPr>
              <w:t xml:space="preserve">, пер. Тульский, пр. </w:t>
            </w:r>
            <w:proofErr w:type="spellStart"/>
            <w:r w:rsidRPr="003B4A7C">
              <w:rPr>
                <w:rFonts w:ascii="Times New Roman" w:hAnsi="Times New Roman" w:cs="Times New Roman"/>
                <w:bCs/>
                <w:sz w:val="20"/>
                <w:szCs w:val="20"/>
              </w:rPr>
              <w:t>Ртищенский</w:t>
            </w:r>
            <w:proofErr w:type="spellEnd"/>
            <w:r w:rsidRPr="003B4A7C">
              <w:rPr>
                <w:rFonts w:ascii="Times New Roman" w:hAnsi="Times New Roman" w:cs="Times New Roman"/>
                <w:bCs/>
                <w:sz w:val="20"/>
                <w:szCs w:val="20"/>
              </w:rPr>
              <w:t>, Дома</w:t>
            </w:r>
            <w:r w:rsidR="00C82997"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Птицефабрики</w:t>
            </w:r>
          </w:p>
        </w:tc>
        <w:tc>
          <w:tcPr>
            <w:tcW w:w="1237" w:type="pct"/>
            <w:shd w:val="clear" w:color="auto" w:fill="auto"/>
          </w:tcPr>
          <w:p w14:paraId="37B492EF" w14:textId="4CEAD4D9" w:rsidR="00C82997" w:rsidRPr="003B4A7C" w:rsidRDefault="003421F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у</w:t>
            </w:r>
            <w:r w:rsidR="00C82997" w:rsidRPr="003B4A7C">
              <w:rPr>
                <w:rFonts w:ascii="Times New Roman" w:hAnsi="Times New Roman" w:cs="Times New Roman"/>
                <w:bCs/>
                <w:sz w:val="20"/>
                <w:szCs w:val="20"/>
              </w:rPr>
              <w:t>л.</w:t>
            </w:r>
            <w:r w:rsidR="00FD720F" w:rsidRPr="003B4A7C">
              <w:rPr>
                <w:rFonts w:ascii="Times New Roman" w:hAnsi="Times New Roman" w:cs="Times New Roman"/>
                <w:bCs/>
                <w:sz w:val="20"/>
                <w:szCs w:val="20"/>
              </w:rPr>
              <w:t xml:space="preserve"> Ландшафтная, </w:t>
            </w:r>
            <w:r w:rsidR="00FD720F" w:rsidRPr="003B4A7C">
              <w:rPr>
                <w:rFonts w:ascii="Times New Roman" w:hAnsi="Times New Roman" w:cs="Times New Roman"/>
                <w:bCs/>
                <w:sz w:val="20"/>
                <w:szCs w:val="20"/>
              </w:rPr>
              <w:br/>
            </w:r>
            <w:r w:rsidR="00C82997"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2BB85C70"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w:t>
            </w:r>
            <w:r w:rsidRPr="003B4A7C">
              <w:rPr>
                <w:rFonts w:ascii="Times New Roman" w:hAnsi="Times New Roman" w:cs="Times New Roman"/>
                <w:bCs/>
                <w:sz w:val="20"/>
                <w:szCs w:val="20"/>
              </w:rPr>
              <w:br/>
            </w:r>
            <w:r w:rsidR="00C82997" w:rsidRPr="003B4A7C">
              <w:rPr>
                <w:rFonts w:ascii="Times New Roman" w:hAnsi="Times New Roman" w:cs="Times New Roman"/>
                <w:bCs/>
                <w:sz w:val="20"/>
                <w:szCs w:val="20"/>
              </w:rPr>
              <w:t>ул.</w:t>
            </w:r>
            <w:r w:rsidRPr="003B4A7C">
              <w:rPr>
                <w:rFonts w:ascii="Times New Roman" w:hAnsi="Times New Roman" w:cs="Times New Roman"/>
                <w:bCs/>
                <w:sz w:val="20"/>
                <w:szCs w:val="20"/>
              </w:rPr>
              <w:t xml:space="preserve"> Пирогова, </w:t>
            </w:r>
          </w:p>
          <w:p w14:paraId="6AFF8C5B"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068A1B06"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334FCE01"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Серова, </w:t>
            </w:r>
          </w:p>
          <w:p w14:paraId="40843D7B" w14:textId="2832D473" w:rsidR="00C82997"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Черняховского, </w:t>
            </w:r>
          </w:p>
          <w:p w14:paraId="65FF73DE"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Партизанская, </w:t>
            </w:r>
          </w:p>
          <w:p w14:paraId="5033E268"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11896A70"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Дзержинского, </w:t>
            </w:r>
          </w:p>
          <w:p w14:paraId="6CC70E53" w14:textId="77777777" w:rsidR="00357179"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Октябрьской революции (в обратном направлении </w:t>
            </w:r>
          </w:p>
          <w:p w14:paraId="04F7E3A1" w14:textId="77777777" w:rsidR="00357179"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Булкина, </w:t>
            </w:r>
          </w:p>
          <w:p w14:paraId="3769FCE4" w14:textId="13827BBC" w:rsidR="00357179"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Советская, </w:t>
            </w:r>
          </w:p>
          <w:p w14:paraId="234BE373" w14:textId="6FC3B3C1"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r w:rsidR="00FD720F" w:rsidRPr="003B4A7C">
              <w:rPr>
                <w:rFonts w:ascii="Times New Roman" w:hAnsi="Times New Roman" w:cs="Times New Roman"/>
                <w:bCs/>
                <w:sz w:val="20"/>
                <w:szCs w:val="20"/>
              </w:rPr>
              <w:br/>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Вокзальная, </w:t>
            </w:r>
          </w:p>
          <w:p w14:paraId="0303C19D"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
          <w:p w14:paraId="0F3612D8"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Заводская, </w:t>
            </w:r>
          </w:p>
          <w:p w14:paraId="757588DA" w14:textId="2BCB1488"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Прикумский, Чапаевский </w:t>
            </w:r>
            <w:r w:rsidR="003626BF">
              <w:rPr>
                <w:rFonts w:ascii="Times New Roman" w:hAnsi="Times New Roman" w:cs="Times New Roman"/>
                <w:bCs/>
                <w:sz w:val="20"/>
                <w:szCs w:val="20"/>
              </w:rPr>
              <w:t>пр</w:t>
            </w:r>
            <w:r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0426E109" w14:textId="3B514446"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Пригородная</w:t>
            </w:r>
          </w:p>
        </w:tc>
        <w:tc>
          <w:tcPr>
            <w:tcW w:w="506" w:type="pct"/>
            <w:shd w:val="clear" w:color="auto" w:fill="auto"/>
          </w:tcPr>
          <w:p w14:paraId="6293CA31"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44,2</w:t>
            </w:r>
          </w:p>
        </w:tc>
      </w:tr>
      <w:tr w:rsidR="00FD720F" w:rsidRPr="003B4A7C" w14:paraId="56F373AE" w14:textId="495DE004" w:rsidTr="005D4701">
        <w:trPr>
          <w:trHeight w:val="20"/>
        </w:trPr>
        <w:tc>
          <w:tcPr>
            <w:tcW w:w="274" w:type="pct"/>
          </w:tcPr>
          <w:p w14:paraId="2DF7722F" w14:textId="7341C052"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w:t>
            </w:r>
            <w:r w:rsidR="00F31CB5">
              <w:rPr>
                <w:rFonts w:ascii="Times New Roman" w:hAnsi="Times New Roman" w:cs="Times New Roman"/>
                <w:bCs/>
                <w:sz w:val="20"/>
                <w:szCs w:val="20"/>
              </w:rPr>
              <w:t>.</w:t>
            </w:r>
          </w:p>
        </w:tc>
        <w:tc>
          <w:tcPr>
            <w:tcW w:w="291" w:type="pct"/>
            <w:shd w:val="clear" w:color="auto" w:fill="auto"/>
            <w:hideMark/>
          </w:tcPr>
          <w:p w14:paraId="08E4458D"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w:t>
            </w:r>
          </w:p>
        </w:tc>
        <w:tc>
          <w:tcPr>
            <w:tcW w:w="1019" w:type="pct"/>
            <w:shd w:val="clear" w:color="auto" w:fill="auto"/>
            <w:hideMark/>
          </w:tcPr>
          <w:p w14:paraId="798D9044" w14:textId="36E2C820"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Стеклотарный завод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566 квартал</w:t>
            </w:r>
          </w:p>
        </w:tc>
        <w:tc>
          <w:tcPr>
            <w:tcW w:w="1673" w:type="pct"/>
            <w:shd w:val="clear" w:color="auto" w:fill="auto"/>
          </w:tcPr>
          <w:p w14:paraId="2F9AEB09"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Стеклотарный завод, </w:t>
            </w:r>
          </w:p>
          <w:p w14:paraId="487D04F1" w14:textId="77777777" w:rsidR="007F4BA7"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школа № 41,</w:t>
            </w:r>
            <w:r w:rsidR="00C82997"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завод «Электроавтоматика», Таксопарк, ул.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xml:space="preserve">, </w:t>
            </w:r>
          </w:p>
          <w:p w14:paraId="6A0CBA28" w14:textId="639439DF"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Генерала Ермолова, </w:t>
            </w:r>
          </w:p>
          <w:p w14:paraId="2D00086D"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гостиница «Интурист», </w:t>
            </w:r>
          </w:p>
          <w:p w14:paraId="19FF53A0" w14:textId="7F335EB9"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409BE157"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Дворец бракосочетания, </w:t>
            </w:r>
          </w:p>
          <w:p w14:paraId="43023A11"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школа № 5,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ул. Ленина, </w:t>
            </w:r>
          </w:p>
          <w:p w14:paraId="42212EB1"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рынок № 2, </w:t>
            </w:r>
          </w:p>
          <w:p w14:paraId="0DBA33B8"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Партизанская, Александровский парк,</w:t>
            </w:r>
          </w:p>
          <w:p w14:paraId="292E990B" w14:textId="70C5E2DA"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колледж связи, медколледж, СУДР, ул. Ломоносова, </w:t>
            </w:r>
          </w:p>
          <w:p w14:paraId="3B463DA2" w14:textId="22461B29"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w:t>
            </w:r>
            <w:r w:rsidR="007F4BA7">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пр. Невельский, ул. Матросова, </w:t>
            </w:r>
          </w:p>
          <w:p w14:paraId="64D53D88" w14:textId="0F00420A"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7F4BA7">
              <w:rPr>
                <w:rFonts w:ascii="Times New Roman" w:hAnsi="Times New Roman" w:cs="Times New Roman"/>
                <w:bCs/>
                <w:sz w:val="20"/>
                <w:szCs w:val="20"/>
              </w:rPr>
              <w:t>Космодемьянской</w:t>
            </w:r>
            <w:r w:rsidRPr="003B4A7C">
              <w:rPr>
                <w:rFonts w:ascii="Times New Roman" w:hAnsi="Times New Roman" w:cs="Times New Roman"/>
                <w:bCs/>
                <w:sz w:val="20"/>
                <w:szCs w:val="20"/>
              </w:rPr>
              <w:t xml:space="preserve">, </w:t>
            </w:r>
          </w:p>
          <w:p w14:paraId="04D30EDC"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Чайковского, ул. Глинки, профцентр, пр. Фестивальный, </w:t>
            </w:r>
          </w:p>
          <w:p w14:paraId="7D87CFFF" w14:textId="77777777" w:rsidR="007F4BA7"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Стоматологическая поликлиника, ж/к «Звездный</w:t>
            </w:r>
            <w:r w:rsidR="00C82997" w:rsidRPr="003B4A7C">
              <w:rPr>
                <w:rFonts w:ascii="Times New Roman" w:hAnsi="Times New Roman" w:cs="Times New Roman"/>
                <w:bCs/>
                <w:sz w:val="20"/>
                <w:szCs w:val="20"/>
              </w:rPr>
              <w:t xml:space="preserve">», </w:t>
            </w:r>
          </w:p>
          <w:p w14:paraId="3E358E8E" w14:textId="09C59F95"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6E6B7C9A" w14:textId="4AF1ED9D"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т/к «Славяновский», школа № 29, </w:t>
            </w:r>
            <w:r w:rsidR="00C82997" w:rsidRPr="003B4A7C">
              <w:rPr>
                <w:rFonts w:ascii="Times New Roman" w:hAnsi="Times New Roman" w:cs="Times New Roman"/>
                <w:bCs/>
                <w:sz w:val="20"/>
                <w:szCs w:val="20"/>
              </w:rPr>
              <w:t>школа №</w:t>
            </w:r>
            <w:r w:rsidRPr="003B4A7C">
              <w:rPr>
                <w:rFonts w:ascii="Times New Roman" w:hAnsi="Times New Roman" w:cs="Times New Roman"/>
                <w:bCs/>
                <w:sz w:val="20"/>
                <w:szCs w:val="20"/>
              </w:rPr>
              <w:t xml:space="preserve"> 23, 524 квартал, </w:t>
            </w:r>
          </w:p>
          <w:p w14:paraId="5E701917" w14:textId="77777777" w:rsidR="00C82997"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45 Параллель (50 лет ВЛКСМ</w:t>
            </w:r>
            <w:r w:rsidR="00C82997" w:rsidRPr="003B4A7C">
              <w:rPr>
                <w:rFonts w:ascii="Times New Roman" w:hAnsi="Times New Roman" w:cs="Times New Roman"/>
                <w:bCs/>
                <w:sz w:val="20"/>
                <w:szCs w:val="20"/>
              </w:rPr>
              <w:t xml:space="preserve">), </w:t>
            </w:r>
          </w:p>
          <w:p w14:paraId="56B4A216" w14:textId="77777777" w:rsidR="007F4BA7"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45</w:t>
            </w:r>
            <w:r w:rsidR="00FD720F" w:rsidRPr="003B4A7C">
              <w:rPr>
                <w:rFonts w:ascii="Times New Roman" w:hAnsi="Times New Roman" w:cs="Times New Roman"/>
                <w:bCs/>
                <w:sz w:val="20"/>
                <w:szCs w:val="20"/>
              </w:rPr>
              <w:t xml:space="preserve"> Параллель (45 Параллель), </w:t>
            </w:r>
          </w:p>
          <w:p w14:paraId="3F6E206A" w14:textId="25D53EF2" w:rsidR="0065648D" w:rsidRDefault="007F4BA7"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ТЦ</w:t>
            </w:r>
            <w:r w:rsidR="00FD720F" w:rsidRPr="003B4A7C">
              <w:rPr>
                <w:rFonts w:ascii="Times New Roman" w:hAnsi="Times New Roman" w:cs="Times New Roman"/>
                <w:bCs/>
                <w:sz w:val="20"/>
                <w:szCs w:val="20"/>
              </w:rPr>
              <w:t xml:space="preserve"> «Космос», ул.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МКР 5 км, рынок «Южный», </w:t>
            </w:r>
          </w:p>
          <w:p w14:paraId="35D119C0"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автостанция № 1, авторынок, 530 квартал, АЗС №63,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«Лесовод»,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Росгипрозем</w:t>
            </w:r>
            <w:proofErr w:type="spellEnd"/>
            <w:r w:rsidRPr="003B4A7C">
              <w:rPr>
                <w:rFonts w:ascii="Times New Roman" w:hAnsi="Times New Roman" w:cs="Times New Roman"/>
                <w:bCs/>
                <w:sz w:val="20"/>
                <w:szCs w:val="20"/>
              </w:rPr>
              <w:t xml:space="preserve">», </w:t>
            </w:r>
          </w:p>
          <w:p w14:paraId="46E46CD3" w14:textId="7EDE6B8E"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«Оптимист» 566 квартал </w:t>
            </w:r>
          </w:p>
        </w:tc>
        <w:tc>
          <w:tcPr>
            <w:tcW w:w="1237" w:type="pct"/>
            <w:shd w:val="clear" w:color="auto" w:fill="auto"/>
          </w:tcPr>
          <w:p w14:paraId="05233A18"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Бабушкина, </w:t>
            </w:r>
          </w:p>
          <w:p w14:paraId="2DD91DC8"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Заводская, </w:t>
            </w:r>
          </w:p>
          <w:p w14:paraId="6E724249"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
          <w:p w14:paraId="4EE24470"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w:t>
            </w:r>
          </w:p>
          <w:p w14:paraId="119E784C" w14:textId="08F9605D"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63C87EF2"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Советская, </w:t>
            </w:r>
          </w:p>
          <w:p w14:paraId="549DA469"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Булкина, </w:t>
            </w:r>
          </w:p>
          <w:p w14:paraId="6180CF39"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Октябрьской Революции, </w:t>
            </w:r>
          </w:p>
          <w:p w14:paraId="274FC2D0" w14:textId="3EB9305A"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Дзержинского, </w:t>
            </w:r>
          </w:p>
          <w:p w14:paraId="7B45028D"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4056DED3"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Партизанская, </w:t>
            </w:r>
          </w:p>
          <w:p w14:paraId="5E1D2354" w14:textId="20D988CB" w:rsidR="00C82997"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Черняховского, </w:t>
            </w:r>
          </w:p>
          <w:p w14:paraId="6F8C0A5E"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Серова, </w:t>
            </w:r>
          </w:p>
          <w:p w14:paraId="423ED6BC" w14:textId="61A50B4B"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00C350DA">
              <w:rPr>
                <w:rFonts w:ascii="Times New Roman" w:hAnsi="Times New Roman" w:cs="Times New Roman"/>
                <w:bCs/>
                <w:sz w:val="20"/>
                <w:szCs w:val="20"/>
              </w:rPr>
              <w:t>Л.</w:t>
            </w:r>
            <w:r w:rsidR="00FD720F" w:rsidRPr="003B4A7C">
              <w:rPr>
                <w:rFonts w:ascii="Times New Roman" w:hAnsi="Times New Roman" w:cs="Times New Roman"/>
                <w:bCs/>
                <w:sz w:val="20"/>
                <w:szCs w:val="20"/>
              </w:rPr>
              <w:t xml:space="preserve"> Толстого, </w:t>
            </w:r>
          </w:p>
          <w:p w14:paraId="20D268A8"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Шпаковская</w:t>
            </w:r>
            <w:proofErr w:type="spellEnd"/>
            <w:r w:rsidR="00FD720F" w:rsidRPr="003B4A7C">
              <w:rPr>
                <w:rFonts w:ascii="Times New Roman" w:hAnsi="Times New Roman" w:cs="Times New Roman"/>
                <w:bCs/>
                <w:sz w:val="20"/>
                <w:szCs w:val="20"/>
              </w:rPr>
              <w:t xml:space="preserve">, </w:t>
            </w:r>
          </w:p>
          <w:p w14:paraId="4E31F176" w14:textId="77777777"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3AE4E3FE" w14:textId="77777777" w:rsidR="00357179"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208B335E" w14:textId="77777777" w:rsidR="00357179"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13C2EDB3" w14:textId="7A0B5A11" w:rsidR="00C82997"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w:t>
            </w:r>
          </w:p>
          <w:p w14:paraId="47122C3A"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w:t>
            </w:r>
            <w:r w:rsidR="00C82997" w:rsidRPr="003B4A7C">
              <w:rPr>
                <w:rFonts w:ascii="Times New Roman" w:hAnsi="Times New Roman" w:cs="Times New Roman"/>
                <w:bCs/>
                <w:sz w:val="20"/>
                <w:szCs w:val="20"/>
              </w:rPr>
              <w:t>ул.</w:t>
            </w:r>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442FB8B0" w14:textId="4CE1FE38"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дорога на 566</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й квартал</w:t>
            </w:r>
          </w:p>
        </w:tc>
        <w:tc>
          <w:tcPr>
            <w:tcW w:w="506" w:type="pct"/>
            <w:shd w:val="clear" w:color="auto" w:fill="auto"/>
          </w:tcPr>
          <w:p w14:paraId="75CD1033"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36,65</w:t>
            </w:r>
          </w:p>
        </w:tc>
      </w:tr>
      <w:tr w:rsidR="00FD720F" w:rsidRPr="003B4A7C" w14:paraId="3E3BB230" w14:textId="765B5ED7" w:rsidTr="005D4701">
        <w:trPr>
          <w:trHeight w:val="20"/>
        </w:trPr>
        <w:tc>
          <w:tcPr>
            <w:tcW w:w="274" w:type="pct"/>
          </w:tcPr>
          <w:p w14:paraId="54A9BD7D" w14:textId="3C7BF0BE"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w:t>
            </w:r>
            <w:r w:rsidR="00F31CB5">
              <w:rPr>
                <w:rFonts w:ascii="Times New Roman" w:hAnsi="Times New Roman" w:cs="Times New Roman"/>
                <w:bCs/>
                <w:sz w:val="20"/>
                <w:szCs w:val="20"/>
              </w:rPr>
              <w:t>.</w:t>
            </w:r>
          </w:p>
        </w:tc>
        <w:tc>
          <w:tcPr>
            <w:tcW w:w="291" w:type="pct"/>
            <w:shd w:val="clear" w:color="auto" w:fill="auto"/>
            <w:hideMark/>
          </w:tcPr>
          <w:p w14:paraId="0ED7581A"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5м</w:t>
            </w:r>
          </w:p>
        </w:tc>
        <w:tc>
          <w:tcPr>
            <w:tcW w:w="1019" w:type="pct"/>
            <w:shd w:val="clear" w:color="auto" w:fill="auto"/>
            <w:hideMark/>
          </w:tcPr>
          <w:p w14:paraId="765BA24D" w14:textId="545CC98F"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«Яблочко» </w:t>
            </w:r>
            <w:r w:rsidR="003A7AE0">
              <w:rPr>
                <w:rFonts w:ascii="Times New Roman" w:hAnsi="Times New Roman" w:cs="Times New Roman"/>
                <w:bCs/>
                <w:sz w:val="20"/>
                <w:szCs w:val="20"/>
              </w:rPr>
              <w:t>-</w:t>
            </w:r>
          </w:p>
          <w:p w14:paraId="346E6167"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ж/к «Олимпийский»</w:t>
            </w:r>
          </w:p>
        </w:tc>
        <w:tc>
          <w:tcPr>
            <w:tcW w:w="1673" w:type="pct"/>
            <w:shd w:val="clear" w:color="auto" w:fill="auto"/>
          </w:tcPr>
          <w:p w14:paraId="75B2407E" w14:textId="77777777" w:rsidR="00FA78FB"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«Швейник 2», </w:t>
            </w:r>
          </w:p>
          <w:p w14:paraId="0A4803E6" w14:textId="739D5427" w:rsidR="0065648D"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«Швейник 1»,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Мечта, </w:t>
            </w:r>
          </w:p>
          <w:p w14:paraId="7414ECEE" w14:textId="77777777" w:rsidR="0065648D"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Электрон, мехколонна, </w:t>
            </w:r>
          </w:p>
          <w:p w14:paraId="3BA28EC2" w14:textId="07CA39B8"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УМС 4, СУ 6, автобаза № 1, КПП, АЗС № 34, инструментальный завод, </w:t>
            </w:r>
            <w:proofErr w:type="spellStart"/>
            <w:r w:rsidRPr="003B4A7C">
              <w:rPr>
                <w:rFonts w:ascii="Times New Roman" w:hAnsi="Times New Roman" w:cs="Times New Roman"/>
                <w:bCs/>
                <w:sz w:val="20"/>
                <w:szCs w:val="20"/>
              </w:rPr>
              <w:t>Элеватормельмаш</w:t>
            </w:r>
            <w:proofErr w:type="spellEnd"/>
            <w:r w:rsidRPr="003B4A7C">
              <w:rPr>
                <w:rFonts w:ascii="Times New Roman" w:hAnsi="Times New Roman" w:cs="Times New Roman"/>
                <w:bCs/>
                <w:sz w:val="20"/>
                <w:szCs w:val="20"/>
              </w:rPr>
              <w:t xml:space="preserve">, концерн «ЭСКОМ», поликлиника № 2, Таксопарк, Мелькомбинат, автовокзал «Восточный», </w:t>
            </w:r>
          </w:p>
          <w:p w14:paraId="3CEC4A67"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бул. Генерала Ермолова, гостиница «Интурист», </w:t>
            </w:r>
          </w:p>
          <w:p w14:paraId="1812F246"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007616F4" w:rsidRPr="003B4A7C">
              <w:rPr>
                <w:rFonts w:ascii="Times New Roman" w:hAnsi="Times New Roman" w:cs="Times New Roman"/>
                <w:bCs/>
                <w:sz w:val="20"/>
                <w:szCs w:val="20"/>
              </w:rPr>
              <w:t>Голенева</w:t>
            </w:r>
            <w:proofErr w:type="spellEnd"/>
            <w:r w:rsidR="007616F4" w:rsidRPr="003B4A7C">
              <w:rPr>
                <w:rFonts w:ascii="Times New Roman" w:hAnsi="Times New Roman" w:cs="Times New Roman"/>
                <w:bCs/>
                <w:sz w:val="20"/>
                <w:szCs w:val="20"/>
              </w:rPr>
              <w:t>, Хлебокомбинат</w:t>
            </w:r>
            <w:r w:rsidRPr="003B4A7C">
              <w:rPr>
                <w:rFonts w:ascii="Times New Roman" w:hAnsi="Times New Roman" w:cs="Times New Roman"/>
                <w:bCs/>
                <w:sz w:val="20"/>
                <w:szCs w:val="20"/>
              </w:rPr>
              <w:t xml:space="preserve">, Дворец Гагарина, по требованию, ул. Мира, </w:t>
            </w:r>
            <w:proofErr w:type="spellStart"/>
            <w:r w:rsidRPr="003B4A7C">
              <w:rPr>
                <w:rFonts w:ascii="Times New Roman" w:hAnsi="Times New Roman" w:cs="Times New Roman"/>
                <w:bCs/>
                <w:sz w:val="20"/>
                <w:szCs w:val="20"/>
              </w:rPr>
              <w:t>Горзеленхоз</w:t>
            </w:r>
            <w:proofErr w:type="spellEnd"/>
            <w:r w:rsidRPr="003B4A7C">
              <w:rPr>
                <w:rFonts w:ascii="Times New Roman" w:hAnsi="Times New Roman" w:cs="Times New Roman"/>
                <w:bCs/>
                <w:sz w:val="20"/>
                <w:szCs w:val="20"/>
              </w:rPr>
              <w:t xml:space="preserve">, Культпросветучилище, </w:t>
            </w:r>
          </w:p>
          <w:p w14:paraId="582306F9" w14:textId="77777777" w:rsidR="00FA78FB" w:rsidRDefault="00FA78FB"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ул. </w:t>
            </w:r>
            <w:r w:rsidR="00FD720F" w:rsidRPr="003B4A7C">
              <w:rPr>
                <w:rFonts w:ascii="Times New Roman" w:hAnsi="Times New Roman" w:cs="Times New Roman"/>
                <w:bCs/>
                <w:sz w:val="20"/>
                <w:szCs w:val="20"/>
              </w:rPr>
              <w:t xml:space="preserve">Осипенко, по требованию, </w:t>
            </w:r>
          </w:p>
          <w:p w14:paraId="5D485007"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ул. Красноармейская, ул. Южная, ул. </w:t>
            </w:r>
            <w:r w:rsidR="007616F4" w:rsidRPr="003B4A7C">
              <w:rPr>
                <w:rFonts w:ascii="Times New Roman" w:hAnsi="Times New Roman" w:cs="Times New Roman"/>
                <w:bCs/>
                <w:sz w:val="20"/>
                <w:szCs w:val="20"/>
              </w:rPr>
              <w:t xml:space="preserve">Горная, </w:t>
            </w:r>
          </w:p>
          <w:p w14:paraId="539DF72E" w14:textId="77777777" w:rsidR="00FA78FB" w:rsidRDefault="007616F4"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Урицкого, ул. Мичурина, </w:t>
            </w:r>
          </w:p>
          <w:p w14:paraId="72D7BA5E"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Гофицкого, пер. Закарпатский, кинотеатр «Маяк», </w:t>
            </w:r>
          </w:p>
          <w:p w14:paraId="43971B5A"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Куйбышева, пер. Фигурный, СУДР, рынок № 2 (Пушкина), рынок № 2 (Артема), аграрный университет, медакадемия, </w:t>
            </w:r>
          </w:p>
          <w:p w14:paraId="1F18AC54"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6361A7DE"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Краснофлотская, Западная подстанция, троллейбусный парк, дом Торговли,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школа № 17, кинотеатр «Салют», </w:t>
            </w:r>
          </w:p>
          <w:p w14:paraId="7DBEC793" w14:textId="2A56EA2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ГСК «Метро», АЗС № 72, </w:t>
            </w:r>
          </w:p>
          <w:p w14:paraId="355DDB6A" w14:textId="43EE75F5"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конно</w:t>
            </w:r>
            <w:r w:rsidR="003A7AE0">
              <w:rPr>
                <w:rFonts w:ascii="Times New Roman" w:hAnsi="Times New Roman" w:cs="Times New Roman"/>
                <w:bCs/>
                <w:sz w:val="20"/>
                <w:szCs w:val="20"/>
              </w:rPr>
              <w:t>-</w:t>
            </w:r>
            <w:r w:rsidRPr="003B4A7C">
              <w:rPr>
                <w:rFonts w:ascii="Times New Roman" w:hAnsi="Times New Roman" w:cs="Times New Roman"/>
                <w:bCs/>
                <w:sz w:val="20"/>
                <w:szCs w:val="20"/>
              </w:rPr>
              <w:t>спортивная школа, поликлиника №</w:t>
            </w:r>
            <w:r w:rsidR="009608C6"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6, Олимпийская, по требованию, 529 квартал, Савченко, ул. Пирогова, </w:t>
            </w:r>
          </w:p>
          <w:p w14:paraId="099B88F5" w14:textId="4E009072"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w:t>
            </w:r>
          </w:p>
        </w:tc>
        <w:tc>
          <w:tcPr>
            <w:tcW w:w="1237" w:type="pct"/>
            <w:shd w:val="clear" w:color="auto" w:fill="auto"/>
          </w:tcPr>
          <w:p w14:paraId="7CC710BD" w14:textId="0E5F5A29" w:rsidR="005405FA"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к </w:t>
            </w:r>
            <w:proofErr w:type="spellStart"/>
            <w:r w:rsidRPr="003B4A7C">
              <w:rPr>
                <w:rFonts w:ascii="Times New Roman" w:hAnsi="Times New Roman" w:cs="Times New Roman"/>
                <w:bCs/>
                <w:sz w:val="20"/>
                <w:szCs w:val="20"/>
              </w:rPr>
              <w:t>Старомарьевскому</w:t>
            </w:r>
            <w:proofErr w:type="spellEnd"/>
            <w:r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Pr="003B4A7C">
              <w:rPr>
                <w:rFonts w:ascii="Times New Roman" w:hAnsi="Times New Roman" w:cs="Times New Roman"/>
                <w:bCs/>
                <w:sz w:val="20"/>
                <w:szCs w:val="20"/>
              </w:rPr>
              <w:t xml:space="preserve">, </w:t>
            </w:r>
          </w:p>
          <w:p w14:paraId="4F64D877" w14:textId="11FCC88E" w:rsidR="007616F4" w:rsidRDefault="00FD720F"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Старомарьевское</w:t>
            </w:r>
            <w:proofErr w:type="spellEnd"/>
            <w:r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Pr="003B4A7C">
              <w:rPr>
                <w:rFonts w:ascii="Times New Roman" w:hAnsi="Times New Roman" w:cs="Times New Roman"/>
                <w:bCs/>
                <w:sz w:val="20"/>
                <w:szCs w:val="20"/>
              </w:rPr>
              <w:t xml:space="preserve">, </w:t>
            </w:r>
          </w:p>
          <w:p w14:paraId="75B4E51F"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
          <w:p w14:paraId="5FDF7ED7"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w:t>
            </w:r>
          </w:p>
          <w:p w14:paraId="77592542" w14:textId="311B0212"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788E7740"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FD720F" w:rsidRPr="003B4A7C">
              <w:rPr>
                <w:rFonts w:ascii="Times New Roman" w:hAnsi="Times New Roman" w:cs="Times New Roman"/>
                <w:bCs/>
                <w:sz w:val="20"/>
                <w:szCs w:val="20"/>
              </w:rPr>
              <w:t xml:space="preserve">, </w:t>
            </w:r>
          </w:p>
          <w:p w14:paraId="6AC425D9"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Комсомольская, </w:t>
            </w:r>
          </w:p>
          <w:p w14:paraId="2F06AED8" w14:textId="52CFD693"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Р.</w:t>
            </w:r>
            <w:r w:rsidR="00FD720F" w:rsidRPr="003B4A7C">
              <w:rPr>
                <w:rFonts w:ascii="Times New Roman" w:hAnsi="Times New Roman" w:cs="Times New Roman"/>
                <w:bCs/>
                <w:sz w:val="20"/>
                <w:szCs w:val="20"/>
              </w:rPr>
              <w:t xml:space="preserve"> Люксембург, </w:t>
            </w:r>
          </w:p>
          <w:p w14:paraId="5CD2BDA6"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Крупской, </w:t>
            </w:r>
          </w:p>
          <w:p w14:paraId="0EFD0A9A"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Осипенко, </w:t>
            </w:r>
          </w:p>
          <w:p w14:paraId="75D19B58"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Баумана, </w:t>
            </w:r>
          </w:p>
          <w:p w14:paraId="26B72500"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Горная, </w:t>
            </w:r>
          </w:p>
          <w:p w14:paraId="5BEDD067" w14:textId="4FEF3453"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Мичурина, </w:t>
            </w:r>
          </w:p>
          <w:p w14:paraId="228D08F3"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Куйбышева, </w:t>
            </w:r>
          </w:p>
          <w:p w14:paraId="77844BF7" w14:textId="77777777" w:rsidR="005405FA"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Серова,</w:t>
            </w:r>
          </w:p>
          <w:p w14:paraId="229DB7D7" w14:textId="77777777" w:rsidR="005405FA"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Пушкина, </w:t>
            </w:r>
          </w:p>
          <w:p w14:paraId="008A90EA" w14:textId="61700C88"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Лермонтова, </w:t>
            </w:r>
          </w:p>
          <w:p w14:paraId="26BD4E0D" w14:textId="77777777" w:rsidR="005405FA"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3CAC7F36" w14:textId="59BF9B7F"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Мира</w:t>
            </w:r>
            <w:r w:rsidR="007616F4">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4EBC64C5"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4CCF77FC" w14:textId="68D5020C"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Шпаковская</w:t>
            </w:r>
            <w:proofErr w:type="spellEnd"/>
            <w:r w:rsidR="00FD720F" w:rsidRPr="003B4A7C">
              <w:rPr>
                <w:rFonts w:ascii="Times New Roman" w:hAnsi="Times New Roman" w:cs="Times New Roman"/>
                <w:bCs/>
                <w:sz w:val="20"/>
                <w:szCs w:val="20"/>
              </w:rPr>
              <w:t xml:space="preserve">, </w:t>
            </w:r>
          </w:p>
          <w:p w14:paraId="4695F73F"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Пирогова, </w:t>
            </w:r>
          </w:p>
          <w:p w14:paraId="2EE1DEFE" w14:textId="2C72AE50"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w:t>
            </w:r>
          </w:p>
        </w:tc>
        <w:tc>
          <w:tcPr>
            <w:tcW w:w="506" w:type="pct"/>
            <w:shd w:val="clear" w:color="auto" w:fill="auto"/>
          </w:tcPr>
          <w:p w14:paraId="2A3494C2"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47,55</w:t>
            </w:r>
          </w:p>
        </w:tc>
      </w:tr>
      <w:tr w:rsidR="00FD720F" w:rsidRPr="003B4A7C" w14:paraId="6A94704F" w14:textId="31865613" w:rsidTr="005D4701">
        <w:trPr>
          <w:trHeight w:val="20"/>
        </w:trPr>
        <w:tc>
          <w:tcPr>
            <w:tcW w:w="274" w:type="pct"/>
          </w:tcPr>
          <w:p w14:paraId="132FC1DE" w14:textId="79CF72AD"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w:t>
            </w:r>
            <w:r w:rsidR="00F31CB5">
              <w:rPr>
                <w:rFonts w:ascii="Times New Roman" w:hAnsi="Times New Roman" w:cs="Times New Roman"/>
                <w:bCs/>
                <w:sz w:val="20"/>
                <w:szCs w:val="20"/>
              </w:rPr>
              <w:t>.</w:t>
            </w:r>
          </w:p>
        </w:tc>
        <w:tc>
          <w:tcPr>
            <w:tcW w:w="291" w:type="pct"/>
            <w:shd w:val="clear" w:color="auto" w:fill="auto"/>
            <w:hideMark/>
          </w:tcPr>
          <w:p w14:paraId="2A2D20BD"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7м</w:t>
            </w:r>
          </w:p>
        </w:tc>
        <w:tc>
          <w:tcPr>
            <w:tcW w:w="1019" w:type="pct"/>
            <w:shd w:val="clear" w:color="auto" w:fill="auto"/>
            <w:hideMark/>
          </w:tcPr>
          <w:p w14:paraId="6354E00D" w14:textId="041E092C" w:rsidR="00FD720F" w:rsidRPr="003B4A7C" w:rsidRDefault="00FD720F" w:rsidP="00FA78FB">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Кожевенный завод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ул. Мичурина</w:t>
            </w:r>
          </w:p>
        </w:tc>
        <w:tc>
          <w:tcPr>
            <w:tcW w:w="1673" w:type="pct"/>
            <w:shd w:val="clear" w:color="auto" w:fill="auto"/>
          </w:tcPr>
          <w:p w14:paraId="00E6F254"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Кожевенный завод, </w:t>
            </w:r>
          </w:p>
          <w:p w14:paraId="78280997"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 Кожевенный, ул. Репина, </w:t>
            </w:r>
          </w:p>
          <w:p w14:paraId="5CF7EAD5" w14:textId="40D0A989"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9608C6" w:rsidRPr="003B4A7C">
              <w:rPr>
                <w:rFonts w:ascii="Times New Roman" w:hAnsi="Times New Roman" w:cs="Times New Roman"/>
                <w:bCs/>
                <w:sz w:val="20"/>
                <w:szCs w:val="20"/>
              </w:rPr>
              <w:t>Белорусская, школа</w:t>
            </w:r>
            <w:r w:rsidRPr="003B4A7C">
              <w:rPr>
                <w:rFonts w:ascii="Times New Roman" w:hAnsi="Times New Roman" w:cs="Times New Roman"/>
                <w:bCs/>
                <w:sz w:val="20"/>
                <w:szCs w:val="20"/>
              </w:rPr>
              <w:t xml:space="preserve"> № 11,  </w:t>
            </w:r>
          </w:p>
          <w:p w14:paraId="71B746AE"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Пригородная, кардиоцентр, </w:t>
            </w:r>
            <w:r w:rsidRPr="003B4A7C">
              <w:rPr>
                <w:rFonts w:ascii="Times New Roman" w:hAnsi="Times New Roman" w:cs="Times New Roman"/>
                <w:bCs/>
                <w:sz w:val="20"/>
                <w:szCs w:val="20"/>
              </w:rPr>
              <w:lastRenderedPageBreak/>
              <w:t xml:space="preserve">микрорайон «Радуга», дома птицефабрики, пр. </w:t>
            </w:r>
            <w:proofErr w:type="spellStart"/>
            <w:r w:rsidRPr="003B4A7C">
              <w:rPr>
                <w:rFonts w:ascii="Times New Roman" w:hAnsi="Times New Roman" w:cs="Times New Roman"/>
                <w:bCs/>
                <w:sz w:val="20"/>
                <w:szCs w:val="20"/>
              </w:rPr>
              <w:t>Ртищенский</w:t>
            </w:r>
            <w:proofErr w:type="spellEnd"/>
            <w:r w:rsidRPr="003B4A7C">
              <w:rPr>
                <w:rFonts w:ascii="Times New Roman" w:hAnsi="Times New Roman" w:cs="Times New Roman"/>
                <w:bCs/>
                <w:sz w:val="20"/>
                <w:szCs w:val="20"/>
              </w:rPr>
              <w:t>, пер. Тульский, Чапаевский пр.,</w:t>
            </w:r>
          </w:p>
          <w:p w14:paraId="2D8C2C16"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Бакинская, завод «Автокранов», </w:t>
            </w:r>
            <w:proofErr w:type="spellStart"/>
            <w:r w:rsidRPr="003B4A7C">
              <w:rPr>
                <w:rFonts w:ascii="Times New Roman" w:hAnsi="Times New Roman" w:cs="Times New Roman"/>
                <w:bCs/>
                <w:sz w:val="20"/>
                <w:szCs w:val="20"/>
              </w:rPr>
              <w:t>Прибороремонтный</w:t>
            </w:r>
            <w:proofErr w:type="spellEnd"/>
            <w:r w:rsidRPr="003B4A7C">
              <w:rPr>
                <w:rFonts w:ascii="Times New Roman" w:hAnsi="Times New Roman" w:cs="Times New Roman"/>
                <w:bCs/>
                <w:sz w:val="20"/>
                <w:szCs w:val="20"/>
              </w:rPr>
              <w:t xml:space="preserve"> завод, </w:t>
            </w:r>
          </w:p>
          <w:p w14:paraId="7A097884" w14:textId="77777777" w:rsidR="00FA78F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ж/д переезд, </w:t>
            </w:r>
          </w:p>
          <w:p w14:paraId="2CD9FEFA" w14:textId="0A6C5BC6"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ж/д поликлиника, ул. </w:t>
            </w:r>
            <w:proofErr w:type="spellStart"/>
            <w:r w:rsidRPr="003B4A7C">
              <w:rPr>
                <w:rFonts w:ascii="Times New Roman" w:hAnsi="Times New Roman" w:cs="Times New Roman"/>
                <w:bCs/>
                <w:sz w:val="20"/>
                <w:szCs w:val="20"/>
              </w:rPr>
              <w:t>Войтика</w:t>
            </w:r>
            <w:proofErr w:type="spellEnd"/>
            <w:r w:rsidRPr="003B4A7C">
              <w:rPr>
                <w:rFonts w:ascii="Times New Roman" w:hAnsi="Times New Roman" w:cs="Times New Roman"/>
                <w:bCs/>
                <w:sz w:val="20"/>
                <w:szCs w:val="20"/>
              </w:rPr>
              <w:t xml:space="preserve">, </w:t>
            </w:r>
          </w:p>
          <w:p w14:paraId="1DBC65EA" w14:textId="3ABC2E79"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Фадеева, автовокзал «Восточный», пл. Генерала </w:t>
            </w:r>
            <w:r w:rsidR="009608C6" w:rsidRPr="003B4A7C">
              <w:rPr>
                <w:rFonts w:ascii="Times New Roman" w:hAnsi="Times New Roman" w:cs="Times New Roman"/>
                <w:bCs/>
                <w:sz w:val="20"/>
                <w:szCs w:val="20"/>
              </w:rPr>
              <w:t>Ермолова, гостиница</w:t>
            </w:r>
            <w:r w:rsidRPr="003B4A7C">
              <w:rPr>
                <w:rFonts w:ascii="Times New Roman" w:hAnsi="Times New Roman" w:cs="Times New Roman"/>
                <w:bCs/>
                <w:sz w:val="20"/>
                <w:szCs w:val="20"/>
              </w:rPr>
              <w:t xml:space="preserve"> «Интурист»,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Дворец бракосочетания, </w:t>
            </w:r>
          </w:p>
          <w:p w14:paraId="288E8B5B"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школа № 5,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ул. Ленина, </w:t>
            </w:r>
          </w:p>
          <w:p w14:paraId="46830014"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9608C6" w:rsidRPr="003B4A7C">
              <w:rPr>
                <w:rFonts w:ascii="Times New Roman" w:hAnsi="Times New Roman" w:cs="Times New Roman"/>
                <w:bCs/>
                <w:sz w:val="20"/>
                <w:szCs w:val="20"/>
              </w:rPr>
              <w:t>Мира, рынок</w:t>
            </w:r>
            <w:r w:rsidRPr="003B4A7C">
              <w:rPr>
                <w:rFonts w:ascii="Times New Roman" w:hAnsi="Times New Roman" w:cs="Times New Roman"/>
                <w:bCs/>
                <w:sz w:val="20"/>
                <w:szCs w:val="20"/>
              </w:rPr>
              <w:t xml:space="preserve"> № </w:t>
            </w:r>
            <w:r w:rsidR="009608C6" w:rsidRPr="003B4A7C">
              <w:rPr>
                <w:rFonts w:ascii="Times New Roman" w:hAnsi="Times New Roman" w:cs="Times New Roman"/>
                <w:bCs/>
                <w:sz w:val="20"/>
                <w:szCs w:val="20"/>
              </w:rPr>
              <w:t xml:space="preserve">2, </w:t>
            </w:r>
          </w:p>
          <w:p w14:paraId="4AF8A3E4" w14:textId="77777777" w:rsidR="009608C6" w:rsidRPr="003B4A7C" w:rsidRDefault="009608C6"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Партизанская, Александровский</w:t>
            </w:r>
            <w:r w:rsidR="00FD720F" w:rsidRPr="003B4A7C">
              <w:rPr>
                <w:rFonts w:ascii="Times New Roman" w:hAnsi="Times New Roman" w:cs="Times New Roman"/>
                <w:bCs/>
                <w:sz w:val="20"/>
                <w:szCs w:val="20"/>
              </w:rPr>
              <w:t xml:space="preserve"> парк, колледж </w:t>
            </w:r>
            <w:r w:rsidRPr="003B4A7C">
              <w:rPr>
                <w:rFonts w:ascii="Times New Roman" w:hAnsi="Times New Roman" w:cs="Times New Roman"/>
                <w:bCs/>
                <w:sz w:val="20"/>
                <w:szCs w:val="20"/>
              </w:rPr>
              <w:t>связи, поликлиника</w:t>
            </w:r>
            <w:r w:rsidR="00FD720F" w:rsidRPr="003B4A7C">
              <w:rPr>
                <w:rFonts w:ascii="Times New Roman" w:hAnsi="Times New Roman" w:cs="Times New Roman"/>
                <w:bCs/>
                <w:sz w:val="20"/>
                <w:szCs w:val="20"/>
              </w:rPr>
              <w:t xml:space="preserve"> № 7, </w:t>
            </w:r>
          </w:p>
          <w:p w14:paraId="7FC6A7C6"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Крупской, пер. Баумана, </w:t>
            </w:r>
          </w:p>
          <w:p w14:paraId="7F4D74AB"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Севастопольский, </w:t>
            </w:r>
          </w:p>
          <w:p w14:paraId="61781FEE"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кинотеатр «Мир», </w:t>
            </w:r>
          </w:p>
          <w:p w14:paraId="63281310" w14:textId="5981BE8D"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инфекционная больница, туберкулезная больница, </w:t>
            </w:r>
            <w:proofErr w:type="spellStart"/>
            <w:r w:rsidRPr="003B4A7C">
              <w:rPr>
                <w:rFonts w:ascii="Times New Roman" w:hAnsi="Times New Roman" w:cs="Times New Roman"/>
                <w:bCs/>
                <w:sz w:val="20"/>
                <w:szCs w:val="20"/>
              </w:rPr>
              <w:t>Биофабрика</w:t>
            </w:r>
            <w:proofErr w:type="spellEnd"/>
            <w:r w:rsidRPr="003B4A7C">
              <w:rPr>
                <w:rFonts w:ascii="Times New Roman" w:hAnsi="Times New Roman" w:cs="Times New Roman"/>
                <w:bCs/>
                <w:sz w:val="20"/>
                <w:szCs w:val="20"/>
              </w:rPr>
              <w:t xml:space="preserve">, Дом ребенка, </w:t>
            </w:r>
          </w:p>
          <w:p w14:paraId="6376EB77"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Южная, ул. Горная, медколледж «</w:t>
            </w:r>
            <w:proofErr w:type="spellStart"/>
            <w:r w:rsidRPr="003B4A7C">
              <w:rPr>
                <w:rFonts w:ascii="Times New Roman" w:hAnsi="Times New Roman" w:cs="Times New Roman"/>
                <w:bCs/>
                <w:sz w:val="20"/>
                <w:szCs w:val="20"/>
              </w:rPr>
              <w:t>Авицена</w:t>
            </w:r>
            <w:proofErr w:type="spellEnd"/>
            <w:r w:rsidR="009608C6" w:rsidRPr="003B4A7C">
              <w:rPr>
                <w:rFonts w:ascii="Times New Roman" w:hAnsi="Times New Roman" w:cs="Times New Roman"/>
                <w:bCs/>
                <w:sz w:val="20"/>
                <w:szCs w:val="20"/>
              </w:rPr>
              <w:t xml:space="preserve">», </w:t>
            </w:r>
          </w:p>
          <w:p w14:paraId="3C7CB52B" w14:textId="77777777" w:rsidR="009608C6" w:rsidRPr="003B4A7C" w:rsidRDefault="009608C6"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Урицкого, ул. Мичурина, </w:t>
            </w:r>
          </w:p>
          <w:p w14:paraId="4A2434A7" w14:textId="643410FD"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Мичурина </w:t>
            </w:r>
          </w:p>
        </w:tc>
        <w:tc>
          <w:tcPr>
            <w:tcW w:w="1237" w:type="pct"/>
            <w:shd w:val="clear" w:color="auto" w:fill="auto"/>
          </w:tcPr>
          <w:p w14:paraId="7E3A3D67"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Трунова, </w:t>
            </w:r>
          </w:p>
          <w:p w14:paraId="4C034E82"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Репина, </w:t>
            </w:r>
          </w:p>
          <w:p w14:paraId="69B9728C" w14:textId="77777777" w:rsidR="00FA78FB"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Пригородная, Чапаевский </w:t>
            </w:r>
            <w:r w:rsidR="003626BF">
              <w:rPr>
                <w:rFonts w:ascii="Times New Roman" w:hAnsi="Times New Roman" w:cs="Times New Roman"/>
                <w:bCs/>
                <w:sz w:val="20"/>
                <w:szCs w:val="20"/>
              </w:rPr>
              <w:t>пр</w:t>
            </w:r>
            <w:r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r w:rsidR="00FD720F" w:rsidRPr="003B4A7C">
              <w:rPr>
                <w:rFonts w:ascii="Times New Roman" w:hAnsi="Times New Roman" w:cs="Times New Roman"/>
                <w:bCs/>
                <w:sz w:val="20"/>
                <w:szCs w:val="20"/>
              </w:rPr>
              <w:lastRenderedPageBreak/>
              <w:t xml:space="preserve">Михайловское </w:t>
            </w:r>
            <w:r w:rsidR="00FA78FB">
              <w:rPr>
                <w:rFonts w:ascii="Times New Roman" w:hAnsi="Times New Roman" w:cs="Times New Roman"/>
                <w:bCs/>
                <w:sz w:val="20"/>
                <w:szCs w:val="20"/>
              </w:rPr>
              <w:t>ш.</w:t>
            </w:r>
            <w:r w:rsidR="00FD720F" w:rsidRPr="003B4A7C">
              <w:rPr>
                <w:rFonts w:ascii="Times New Roman" w:hAnsi="Times New Roman" w:cs="Times New Roman"/>
                <w:bCs/>
                <w:sz w:val="20"/>
                <w:szCs w:val="20"/>
              </w:rPr>
              <w:t xml:space="preserve">, </w:t>
            </w:r>
          </w:p>
          <w:p w14:paraId="54F72A42" w14:textId="7584262D"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Ползунова, </w:t>
            </w:r>
          </w:p>
          <w:p w14:paraId="5A663163"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w:t>
            </w:r>
          </w:p>
          <w:p w14:paraId="79B8C882"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Войтика</w:t>
            </w:r>
            <w:proofErr w:type="spellEnd"/>
            <w:r w:rsidR="0065648D">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0DBFE3F0" w14:textId="6A25CAA5"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0BA32227"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Октябрьской Революции,</w:t>
            </w:r>
          </w:p>
          <w:p w14:paraId="1B4C35B6"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Советская, </w:t>
            </w:r>
          </w:p>
          <w:p w14:paraId="28589F91"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Булкина, </w:t>
            </w:r>
          </w:p>
          <w:p w14:paraId="764F4140"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Дзержинского, </w:t>
            </w:r>
          </w:p>
          <w:p w14:paraId="7A1AAF46"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2FB27D65" w14:textId="01ECF25E"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Партизанская, </w:t>
            </w:r>
          </w:p>
          <w:p w14:paraId="143B70F5" w14:textId="3F8C7DAB" w:rsidR="009608C6"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Черняховского, </w:t>
            </w:r>
          </w:p>
          <w:p w14:paraId="27B0A0C5"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Серова, </w:t>
            </w:r>
          </w:p>
          <w:p w14:paraId="2FD67394"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Биологическая, </w:t>
            </w:r>
          </w:p>
          <w:p w14:paraId="5A095827"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Горная, </w:t>
            </w:r>
          </w:p>
          <w:p w14:paraId="6A04D404" w14:textId="6318FEE4"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Мичурина</w:t>
            </w:r>
          </w:p>
        </w:tc>
        <w:tc>
          <w:tcPr>
            <w:tcW w:w="506" w:type="pct"/>
            <w:shd w:val="clear" w:color="auto" w:fill="auto"/>
          </w:tcPr>
          <w:p w14:paraId="56468620"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37,25</w:t>
            </w:r>
          </w:p>
        </w:tc>
      </w:tr>
      <w:tr w:rsidR="00FD720F" w:rsidRPr="003B4A7C" w14:paraId="337519CC" w14:textId="7E0F9CE4" w:rsidTr="005D4701">
        <w:trPr>
          <w:trHeight w:val="20"/>
        </w:trPr>
        <w:tc>
          <w:tcPr>
            <w:tcW w:w="274" w:type="pct"/>
          </w:tcPr>
          <w:p w14:paraId="5BA57C1C" w14:textId="266F45E5"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6</w:t>
            </w:r>
            <w:r w:rsidR="00F31CB5">
              <w:rPr>
                <w:rFonts w:ascii="Times New Roman" w:hAnsi="Times New Roman" w:cs="Times New Roman"/>
                <w:bCs/>
                <w:sz w:val="20"/>
                <w:szCs w:val="20"/>
              </w:rPr>
              <w:t>.</w:t>
            </w:r>
          </w:p>
        </w:tc>
        <w:tc>
          <w:tcPr>
            <w:tcW w:w="291" w:type="pct"/>
            <w:shd w:val="clear" w:color="auto" w:fill="auto"/>
            <w:hideMark/>
          </w:tcPr>
          <w:p w14:paraId="76973036"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8</w:t>
            </w:r>
          </w:p>
        </w:tc>
        <w:tc>
          <w:tcPr>
            <w:tcW w:w="1019" w:type="pct"/>
            <w:shd w:val="clear" w:color="auto" w:fill="auto"/>
            <w:hideMark/>
          </w:tcPr>
          <w:p w14:paraId="212172FE" w14:textId="6D5D31F6"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Атаманская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1B4538FE" w14:textId="7E553F62" w:rsidR="00FD720F" w:rsidRPr="003B4A7C" w:rsidRDefault="00FD720F"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w:t>
            </w:r>
            <w:r w:rsidR="00DA326F">
              <w:rPr>
                <w:rFonts w:ascii="Times New Roman" w:hAnsi="Times New Roman" w:cs="Times New Roman"/>
                <w:bCs/>
                <w:sz w:val="20"/>
                <w:szCs w:val="20"/>
              </w:rPr>
              <w:t>П</w:t>
            </w:r>
            <w:r w:rsidRPr="003B4A7C">
              <w:rPr>
                <w:rFonts w:ascii="Times New Roman" w:hAnsi="Times New Roman" w:cs="Times New Roman"/>
                <w:bCs/>
                <w:sz w:val="20"/>
                <w:szCs w:val="20"/>
              </w:rPr>
              <w:t>ерспективный</w:t>
            </w:r>
          </w:p>
        </w:tc>
        <w:tc>
          <w:tcPr>
            <w:tcW w:w="1673" w:type="pct"/>
            <w:shd w:val="clear" w:color="auto" w:fill="auto"/>
          </w:tcPr>
          <w:p w14:paraId="67A5C9DC"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Атаманская, пер. Троицкий, </w:t>
            </w:r>
          </w:p>
          <w:p w14:paraId="13D4CEEC"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Радужная, ул. Чапаева, </w:t>
            </w:r>
          </w:p>
          <w:p w14:paraId="599C8825"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347 Стрелковой дивизии, </w:t>
            </w:r>
          </w:p>
          <w:p w14:paraId="7A15B05B"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Победы, </w:t>
            </w:r>
          </w:p>
          <w:p w14:paraId="4D0D6D7B"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Безымянный, Теплицы, </w:t>
            </w:r>
          </w:p>
          <w:p w14:paraId="270FCFDD" w14:textId="1077553B"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 </w:t>
            </w:r>
            <w:proofErr w:type="spellStart"/>
            <w:r w:rsidRPr="003B4A7C">
              <w:rPr>
                <w:rFonts w:ascii="Times New Roman" w:hAnsi="Times New Roman" w:cs="Times New Roman"/>
                <w:bCs/>
                <w:sz w:val="20"/>
                <w:szCs w:val="20"/>
              </w:rPr>
              <w:t>Ртищенский</w:t>
            </w:r>
            <w:proofErr w:type="spellEnd"/>
            <w:r w:rsidRPr="003B4A7C">
              <w:rPr>
                <w:rFonts w:ascii="Times New Roman" w:hAnsi="Times New Roman" w:cs="Times New Roman"/>
                <w:bCs/>
                <w:sz w:val="20"/>
                <w:szCs w:val="20"/>
              </w:rPr>
              <w:t>, дома птицефабрики, микрорайон «Радуга», Кардиоцентр,</w:t>
            </w:r>
            <w:r w:rsidR="009608C6" w:rsidRPr="003B4A7C">
              <w:rPr>
                <w:rFonts w:ascii="Times New Roman" w:hAnsi="Times New Roman" w:cs="Times New Roman"/>
                <w:bCs/>
                <w:sz w:val="20"/>
                <w:szCs w:val="20"/>
              </w:rPr>
              <w:t xml:space="preserve"> </w:t>
            </w:r>
          </w:p>
          <w:p w14:paraId="59A6FB85"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Пригородная, </w:t>
            </w:r>
          </w:p>
          <w:p w14:paraId="4385D1AB"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Бурмистрова, ул. </w:t>
            </w:r>
            <w:r w:rsidR="009608C6" w:rsidRPr="003B4A7C">
              <w:rPr>
                <w:rFonts w:ascii="Times New Roman" w:hAnsi="Times New Roman" w:cs="Times New Roman"/>
                <w:bCs/>
                <w:sz w:val="20"/>
                <w:szCs w:val="20"/>
              </w:rPr>
              <w:t xml:space="preserve">Красная, </w:t>
            </w:r>
          </w:p>
          <w:p w14:paraId="712DD387" w14:textId="77777777" w:rsidR="003831BB" w:rsidRDefault="009608C6"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w:t>
            </w:r>
            <w:r w:rsidR="00FD720F" w:rsidRPr="003B4A7C">
              <w:rPr>
                <w:rFonts w:ascii="Times New Roman" w:hAnsi="Times New Roman" w:cs="Times New Roman"/>
                <w:bCs/>
                <w:sz w:val="20"/>
                <w:szCs w:val="20"/>
              </w:rPr>
              <w:t xml:space="preserve"> Ушакова, ул. Трунова, </w:t>
            </w:r>
          </w:p>
          <w:p w14:paraId="02000FFB"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Тургенева, Дом пионеров, </w:t>
            </w:r>
          </w:p>
          <w:p w14:paraId="1F7FC56B" w14:textId="5771D15F"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Гоголя, ул. Вавилова, школа № 12, пл. Фрунзе, ул. Шаумяна, </w:t>
            </w:r>
          </w:p>
          <w:p w14:paraId="455188B1" w14:textId="02286C09"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Дворец бракосочетания, </w:t>
            </w:r>
          </w:p>
          <w:p w14:paraId="369C77D7" w14:textId="03C55B70"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школа № 5,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ул. Ленина, </w:t>
            </w:r>
          </w:p>
          <w:p w14:paraId="10EAAB22" w14:textId="59485A24"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агарный университет, СГМУ, 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65DB2C75" w14:textId="447A046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Краснофлотская, Западная подстанция</w:t>
            </w:r>
            <w:r w:rsidR="003831BB">
              <w:rPr>
                <w:rFonts w:ascii="Times New Roman" w:hAnsi="Times New Roman" w:cs="Times New Roman"/>
                <w:bCs/>
                <w:sz w:val="20"/>
                <w:szCs w:val="20"/>
              </w:rPr>
              <w:t>,</w:t>
            </w:r>
            <w:r w:rsidRPr="003B4A7C">
              <w:rPr>
                <w:rFonts w:ascii="Times New Roman" w:hAnsi="Times New Roman" w:cs="Times New Roman"/>
                <w:bCs/>
                <w:sz w:val="20"/>
                <w:szCs w:val="20"/>
              </w:rPr>
              <w:t xml:space="preserve"> Краевая больница, </w:t>
            </w:r>
          </w:p>
          <w:p w14:paraId="16690ED0"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w:t>
            </w:r>
          </w:p>
          <w:p w14:paraId="7B8CE34D"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Пржевальского, Водоканал,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универсам, СКФУ, дачная, Лесхоз, </w:t>
            </w:r>
            <w:r w:rsidR="007616F4" w:rsidRPr="003B4A7C">
              <w:rPr>
                <w:rFonts w:ascii="Times New Roman" w:hAnsi="Times New Roman" w:cs="Times New Roman"/>
                <w:bCs/>
                <w:sz w:val="20"/>
                <w:szCs w:val="20"/>
              </w:rPr>
              <w:t>Музей «</w:t>
            </w:r>
            <w:r w:rsidRPr="003B4A7C">
              <w:rPr>
                <w:rFonts w:ascii="Times New Roman" w:hAnsi="Times New Roman" w:cs="Times New Roman"/>
                <w:bCs/>
                <w:sz w:val="20"/>
                <w:szCs w:val="20"/>
              </w:rPr>
              <w:t xml:space="preserve">Россия. Моя история», </w:t>
            </w:r>
          </w:p>
          <w:p w14:paraId="78DA36A9"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Российский, Школа № 45, Детский сад № 25, </w:t>
            </w:r>
          </w:p>
          <w:p w14:paraId="586C9252" w14:textId="18A0CBD4"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Рогожникова, Пушкинский, Родильный дом, училище </w:t>
            </w:r>
            <w:r w:rsidRPr="003B4A7C">
              <w:rPr>
                <w:rFonts w:ascii="Times New Roman" w:hAnsi="Times New Roman" w:cs="Times New Roman"/>
                <w:bCs/>
                <w:sz w:val="20"/>
                <w:szCs w:val="20"/>
              </w:rPr>
              <w:lastRenderedPageBreak/>
              <w:t>олимпийского резерва,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АТС, Арена Ставрополь, ул. Тухачевского, школа № 21, школа № 15, кинотеатр «Салют», ГСК «Метро», Лесхоз </w:t>
            </w:r>
          </w:p>
          <w:p w14:paraId="49A81D06" w14:textId="763B34FC"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Диагностический центр, микрорайон Перспективный </w:t>
            </w:r>
          </w:p>
        </w:tc>
        <w:tc>
          <w:tcPr>
            <w:tcW w:w="1237" w:type="pct"/>
            <w:shd w:val="clear" w:color="auto" w:fill="auto"/>
          </w:tcPr>
          <w:p w14:paraId="52DA62CB"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Атаманская, </w:t>
            </w:r>
          </w:p>
          <w:p w14:paraId="0A189D65"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Чапаева, </w:t>
            </w:r>
          </w:p>
          <w:p w14:paraId="509538C9"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Чапаевский </w:t>
            </w:r>
            <w:r w:rsidR="003626BF">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7EAFCF1D" w14:textId="6D5AD473"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Пригородная, </w:t>
            </w:r>
          </w:p>
          <w:p w14:paraId="4FF5209B" w14:textId="6612EA35"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Бурмистрова, </w:t>
            </w:r>
          </w:p>
          <w:p w14:paraId="14204251"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Гоголя, </w:t>
            </w:r>
          </w:p>
          <w:p w14:paraId="02C71466"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Вавилова, </w:t>
            </w:r>
          </w:p>
          <w:p w14:paraId="30676BD7"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Победы, </w:t>
            </w:r>
          </w:p>
          <w:p w14:paraId="58D2C1E8"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Фрунзе,</w:t>
            </w:r>
          </w:p>
          <w:p w14:paraId="740D9286" w14:textId="2865CED4"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FD720F" w:rsidRPr="003B4A7C">
              <w:rPr>
                <w:rFonts w:ascii="Times New Roman" w:hAnsi="Times New Roman" w:cs="Times New Roman"/>
                <w:bCs/>
                <w:sz w:val="20"/>
                <w:szCs w:val="20"/>
              </w:rPr>
              <w:t>,</w:t>
            </w:r>
          </w:p>
          <w:p w14:paraId="7043A45D"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w:t>
            </w:r>
            <w:r w:rsidR="00C82997" w:rsidRPr="003B4A7C">
              <w:rPr>
                <w:rFonts w:ascii="Times New Roman" w:hAnsi="Times New Roman" w:cs="Times New Roman"/>
                <w:bCs/>
                <w:sz w:val="20"/>
                <w:szCs w:val="20"/>
              </w:rPr>
              <w:t>просп.</w:t>
            </w:r>
            <w:r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6E3B3143" w14:textId="666FF62A"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Октябрьской Революции, </w:t>
            </w:r>
          </w:p>
          <w:p w14:paraId="2C4F6512"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Советская, </w:t>
            </w:r>
          </w:p>
          <w:p w14:paraId="7E62A715"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Булкина, </w:t>
            </w:r>
          </w:p>
          <w:p w14:paraId="007EBF2A"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Дзержинского,</w:t>
            </w:r>
          </w:p>
          <w:p w14:paraId="2A522476"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w:t>
            </w:r>
            <w:r w:rsidR="00C82997" w:rsidRPr="003B4A7C">
              <w:rPr>
                <w:rFonts w:ascii="Times New Roman" w:hAnsi="Times New Roman" w:cs="Times New Roman"/>
                <w:bCs/>
                <w:sz w:val="20"/>
                <w:szCs w:val="20"/>
              </w:rPr>
              <w:t>ул.</w:t>
            </w:r>
            <w:r w:rsidRPr="003B4A7C">
              <w:rPr>
                <w:rFonts w:ascii="Times New Roman" w:hAnsi="Times New Roman" w:cs="Times New Roman"/>
                <w:bCs/>
                <w:sz w:val="20"/>
                <w:szCs w:val="20"/>
              </w:rPr>
              <w:t xml:space="preserve"> Артема, </w:t>
            </w:r>
          </w:p>
          <w:p w14:paraId="3448CE0E"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Мира, </w:t>
            </w:r>
          </w:p>
          <w:p w14:paraId="37CEF78D" w14:textId="2C4D8089"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2337E6E6"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68AE0392" w14:textId="153E4E0F"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Юго</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Западный обход, </w:t>
            </w:r>
          </w:p>
          <w:p w14:paraId="4D26561B" w14:textId="77777777" w:rsidR="00357179"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Шпаковская</w:t>
            </w:r>
            <w:proofErr w:type="spellEnd"/>
            <w:r w:rsidR="00FD720F" w:rsidRPr="003B4A7C">
              <w:rPr>
                <w:rFonts w:ascii="Times New Roman" w:hAnsi="Times New Roman" w:cs="Times New Roman"/>
                <w:bCs/>
                <w:sz w:val="20"/>
                <w:szCs w:val="20"/>
              </w:rPr>
              <w:t xml:space="preserve">, </w:t>
            </w:r>
          </w:p>
          <w:p w14:paraId="7C945C7B" w14:textId="173E53ED"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516E4439" w14:textId="2B8D3437"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w:t>
            </w:r>
          </w:p>
        </w:tc>
        <w:tc>
          <w:tcPr>
            <w:tcW w:w="506" w:type="pct"/>
            <w:shd w:val="clear" w:color="auto" w:fill="auto"/>
          </w:tcPr>
          <w:p w14:paraId="0E3C1EC5"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48,65</w:t>
            </w:r>
          </w:p>
        </w:tc>
      </w:tr>
      <w:tr w:rsidR="00FD720F" w:rsidRPr="003B4A7C" w14:paraId="7FEF7618" w14:textId="5EEF0BDD" w:rsidTr="005D4701">
        <w:trPr>
          <w:trHeight w:val="20"/>
        </w:trPr>
        <w:tc>
          <w:tcPr>
            <w:tcW w:w="274" w:type="pct"/>
          </w:tcPr>
          <w:p w14:paraId="2E6B83B9" w14:textId="15D91D2A"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7</w:t>
            </w:r>
            <w:r w:rsidR="00F31CB5">
              <w:rPr>
                <w:rFonts w:ascii="Times New Roman" w:hAnsi="Times New Roman" w:cs="Times New Roman"/>
                <w:bCs/>
                <w:sz w:val="20"/>
                <w:szCs w:val="20"/>
              </w:rPr>
              <w:t>.</w:t>
            </w:r>
          </w:p>
        </w:tc>
        <w:tc>
          <w:tcPr>
            <w:tcW w:w="291" w:type="pct"/>
            <w:shd w:val="clear" w:color="auto" w:fill="auto"/>
            <w:hideMark/>
          </w:tcPr>
          <w:p w14:paraId="6DA91729"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9д</w:t>
            </w:r>
          </w:p>
        </w:tc>
        <w:tc>
          <w:tcPr>
            <w:tcW w:w="1019" w:type="pct"/>
            <w:shd w:val="clear" w:color="auto" w:fill="auto"/>
            <w:hideMark/>
          </w:tcPr>
          <w:p w14:paraId="398E4607" w14:textId="0AE2918B" w:rsidR="00CD420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Автовокзал «Северный»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AEA80A0" w14:textId="08DDA1A1"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Пестеля</w:t>
            </w:r>
          </w:p>
        </w:tc>
        <w:tc>
          <w:tcPr>
            <w:tcW w:w="1673" w:type="pct"/>
            <w:shd w:val="clear" w:color="auto" w:fill="auto"/>
          </w:tcPr>
          <w:p w14:paraId="16E19806"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т/к </w:t>
            </w:r>
            <w:proofErr w:type="spellStart"/>
            <w:r w:rsidRPr="003B4A7C">
              <w:rPr>
                <w:rFonts w:ascii="Times New Roman" w:hAnsi="Times New Roman" w:cs="Times New Roman"/>
                <w:bCs/>
                <w:sz w:val="20"/>
                <w:szCs w:val="20"/>
              </w:rPr>
              <w:t>Брусневский</w:t>
            </w:r>
            <w:proofErr w:type="spellEnd"/>
            <w:r w:rsidRPr="003B4A7C">
              <w:rPr>
                <w:rFonts w:ascii="Times New Roman" w:hAnsi="Times New Roman" w:cs="Times New Roman"/>
                <w:bCs/>
                <w:sz w:val="20"/>
                <w:szCs w:val="20"/>
              </w:rPr>
              <w:t xml:space="preserve">, автостанция </w:t>
            </w:r>
          </w:p>
          <w:p w14:paraId="5F531524"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2, индустриальный парк, универмаг «Юность», </w:t>
            </w:r>
          </w:p>
          <w:p w14:paraId="75C5A7AB" w14:textId="77777777" w:rsidR="006564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 Юности, 9 Поликлиника</w:t>
            </w:r>
            <w:r w:rsidR="0065648D">
              <w:rPr>
                <w:rFonts w:ascii="Times New Roman" w:hAnsi="Times New Roman" w:cs="Times New Roman"/>
                <w:bCs/>
                <w:sz w:val="20"/>
                <w:szCs w:val="20"/>
              </w:rPr>
              <w:t>,</w:t>
            </w:r>
            <w:r w:rsidRPr="003B4A7C">
              <w:rPr>
                <w:rFonts w:ascii="Times New Roman" w:hAnsi="Times New Roman" w:cs="Times New Roman"/>
                <w:bCs/>
                <w:sz w:val="20"/>
                <w:szCs w:val="20"/>
              </w:rPr>
              <w:t xml:space="preserve"> Песчаный карьер, ул. Азовская, школа № 20, Попова, </w:t>
            </w:r>
          </w:p>
          <w:p w14:paraId="0486B515" w14:textId="3BFD0C1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w:t>
            </w:r>
            <w:proofErr w:type="spellStart"/>
            <w:r w:rsidRPr="003B4A7C">
              <w:rPr>
                <w:rFonts w:ascii="Times New Roman" w:hAnsi="Times New Roman" w:cs="Times New Roman"/>
                <w:bCs/>
                <w:sz w:val="20"/>
                <w:szCs w:val="20"/>
              </w:rPr>
              <w:t>Сальский</w:t>
            </w:r>
            <w:proofErr w:type="spellEnd"/>
            <w:r w:rsidRPr="003B4A7C">
              <w:rPr>
                <w:rFonts w:ascii="Times New Roman" w:hAnsi="Times New Roman" w:cs="Times New Roman"/>
                <w:bCs/>
                <w:sz w:val="20"/>
                <w:szCs w:val="20"/>
              </w:rPr>
              <w:t xml:space="preserve">, </w:t>
            </w:r>
          </w:p>
          <w:p w14:paraId="5859595D"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Моздокский, городская больница № 2, дачная, </w:t>
            </w:r>
          </w:p>
          <w:p w14:paraId="0D5064EF" w14:textId="3EDDA6EB"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Победы, школа № 12, </w:t>
            </w:r>
          </w:p>
          <w:p w14:paraId="5F2E40C1"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Фрунзе, ул. Шаумяна, </w:t>
            </w:r>
          </w:p>
          <w:p w14:paraId="2D20E8CD"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ул. Спартака, Дворец Гагарина, </w:t>
            </w:r>
          </w:p>
          <w:p w14:paraId="4D153459" w14:textId="76C63660"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0C9190A6" w14:textId="77777777" w:rsidR="009608C6"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пер. </w:t>
            </w:r>
            <w:r w:rsidR="009608C6" w:rsidRPr="003B4A7C">
              <w:rPr>
                <w:rFonts w:ascii="Times New Roman" w:hAnsi="Times New Roman" w:cs="Times New Roman"/>
                <w:bCs/>
                <w:sz w:val="20"/>
                <w:szCs w:val="20"/>
              </w:rPr>
              <w:t>Расковой, пр.</w:t>
            </w:r>
            <w:r w:rsidRPr="003B4A7C">
              <w:rPr>
                <w:rFonts w:ascii="Times New Roman" w:hAnsi="Times New Roman" w:cs="Times New Roman"/>
                <w:bCs/>
                <w:sz w:val="20"/>
                <w:szCs w:val="20"/>
              </w:rPr>
              <w:t xml:space="preserve"> </w:t>
            </w:r>
            <w:r w:rsidR="009608C6" w:rsidRPr="003B4A7C">
              <w:rPr>
                <w:rFonts w:ascii="Times New Roman" w:hAnsi="Times New Roman" w:cs="Times New Roman"/>
                <w:bCs/>
                <w:sz w:val="20"/>
                <w:szCs w:val="20"/>
              </w:rPr>
              <w:t xml:space="preserve">Деповский, </w:t>
            </w:r>
          </w:p>
          <w:p w14:paraId="5D62B903" w14:textId="77777777" w:rsidR="009608C6" w:rsidRPr="003B4A7C" w:rsidRDefault="009608C6"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Объездная, пер. </w:t>
            </w:r>
            <w:r w:rsidRPr="003B4A7C">
              <w:rPr>
                <w:rFonts w:ascii="Times New Roman" w:hAnsi="Times New Roman" w:cs="Times New Roman"/>
                <w:bCs/>
                <w:sz w:val="20"/>
                <w:szCs w:val="20"/>
              </w:rPr>
              <w:t xml:space="preserve">Каховский, </w:t>
            </w:r>
          </w:p>
          <w:p w14:paraId="61552FFF" w14:textId="6E056E55" w:rsidR="00FD720F" w:rsidRPr="003B4A7C" w:rsidRDefault="009608C6"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Киевская</w:t>
            </w:r>
            <w:r w:rsidR="003831BB">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пер. Смоленский, Пестеля</w:t>
            </w:r>
          </w:p>
        </w:tc>
        <w:tc>
          <w:tcPr>
            <w:tcW w:w="1237" w:type="pct"/>
            <w:shd w:val="clear" w:color="auto" w:fill="auto"/>
          </w:tcPr>
          <w:p w14:paraId="37687637"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Бруснева</w:t>
            </w:r>
            <w:proofErr w:type="spellEnd"/>
            <w:r w:rsidR="00FD720F" w:rsidRPr="003B4A7C">
              <w:rPr>
                <w:rFonts w:ascii="Times New Roman" w:hAnsi="Times New Roman" w:cs="Times New Roman"/>
                <w:bCs/>
                <w:sz w:val="20"/>
                <w:szCs w:val="20"/>
              </w:rPr>
              <w:t xml:space="preserve">, </w:t>
            </w:r>
          </w:p>
          <w:p w14:paraId="3B572280"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7DCA13CB"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Юности, </w:t>
            </w:r>
          </w:p>
          <w:p w14:paraId="0E7D2F86"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Азовская, </w:t>
            </w:r>
          </w:p>
          <w:p w14:paraId="33689F85" w14:textId="77777777" w:rsidR="009608C6"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Можайский, </w:t>
            </w:r>
          </w:p>
          <w:p w14:paraId="793C0D52"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Руставели, </w:t>
            </w:r>
          </w:p>
          <w:p w14:paraId="69BBC144"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Сальский</w:t>
            </w:r>
            <w:proofErr w:type="spellEnd"/>
            <w:r w:rsidR="00FD720F" w:rsidRPr="003B4A7C">
              <w:rPr>
                <w:rFonts w:ascii="Times New Roman" w:hAnsi="Times New Roman" w:cs="Times New Roman"/>
                <w:bCs/>
                <w:sz w:val="20"/>
                <w:szCs w:val="20"/>
              </w:rPr>
              <w:t xml:space="preserve">, </w:t>
            </w:r>
          </w:p>
          <w:p w14:paraId="7F81EA0D"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Лопатина, </w:t>
            </w:r>
          </w:p>
          <w:p w14:paraId="021EAFC1"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Железнодорожная, </w:t>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Победы, </w:t>
            </w:r>
          </w:p>
          <w:p w14:paraId="0823E82C" w14:textId="77777777" w:rsidR="0065648D"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Фрунзе, </w:t>
            </w:r>
          </w:p>
          <w:p w14:paraId="44C2D478" w14:textId="6E492BD8"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FD720F" w:rsidRPr="003B4A7C">
              <w:rPr>
                <w:rFonts w:ascii="Times New Roman" w:hAnsi="Times New Roman" w:cs="Times New Roman"/>
                <w:bCs/>
                <w:sz w:val="20"/>
                <w:szCs w:val="20"/>
              </w:rPr>
              <w:t xml:space="preserve">, </w:t>
            </w:r>
          </w:p>
          <w:p w14:paraId="0607048C"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Маяковского, </w:t>
            </w:r>
          </w:p>
          <w:p w14:paraId="5ADF8313"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609D1740"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Достоевского, </w:t>
            </w:r>
          </w:p>
          <w:p w14:paraId="494052A2"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Обьездная</w:t>
            </w:r>
            <w:proofErr w:type="spellEnd"/>
            <w:r w:rsidR="00FD720F" w:rsidRPr="003B4A7C">
              <w:rPr>
                <w:rFonts w:ascii="Times New Roman" w:hAnsi="Times New Roman" w:cs="Times New Roman"/>
                <w:bCs/>
                <w:sz w:val="20"/>
                <w:szCs w:val="20"/>
              </w:rPr>
              <w:t xml:space="preserve">, </w:t>
            </w:r>
          </w:p>
          <w:p w14:paraId="2A0F2739"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Каховский, </w:t>
            </w:r>
          </w:p>
          <w:p w14:paraId="6A0E8675"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Полтавская, </w:t>
            </w:r>
          </w:p>
          <w:p w14:paraId="71DF1C4D"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Смоленский, </w:t>
            </w:r>
          </w:p>
          <w:p w14:paraId="1C1F3A7B" w14:textId="41CE89E7"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Пестеля</w:t>
            </w:r>
          </w:p>
        </w:tc>
        <w:tc>
          <w:tcPr>
            <w:tcW w:w="506" w:type="pct"/>
            <w:shd w:val="clear" w:color="auto" w:fill="auto"/>
          </w:tcPr>
          <w:p w14:paraId="75134949"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21,65</w:t>
            </w:r>
          </w:p>
        </w:tc>
      </w:tr>
      <w:tr w:rsidR="00FD720F" w:rsidRPr="003B4A7C" w14:paraId="7B1D901A" w14:textId="087FEB7F" w:rsidTr="005D4701">
        <w:trPr>
          <w:trHeight w:val="20"/>
        </w:trPr>
        <w:tc>
          <w:tcPr>
            <w:tcW w:w="274" w:type="pct"/>
          </w:tcPr>
          <w:p w14:paraId="20926B3C" w14:textId="454085DC"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8</w:t>
            </w:r>
            <w:r w:rsidR="00F31CB5">
              <w:rPr>
                <w:rFonts w:ascii="Times New Roman" w:hAnsi="Times New Roman" w:cs="Times New Roman"/>
                <w:bCs/>
                <w:sz w:val="20"/>
                <w:szCs w:val="20"/>
              </w:rPr>
              <w:t>.</w:t>
            </w:r>
          </w:p>
        </w:tc>
        <w:tc>
          <w:tcPr>
            <w:tcW w:w="291" w:type="pct"/>
            <w:shd w:val="clear" w:color="auto" w:fill="auto"/>
            <w:hideMark/>
          </w:tcPr>
          <w:p w14:paraId="2C28A1A8"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9м</w:t>
            </w:r>
          </w:p>
        </w:tc>
        <w:tc>
          <w:tcPr>
            <w:tcW w:w="1019" w:type="pct"/>
            <w:shd w:val="clear" w:color="auto" w:fill="auto"/>
            <w:hideMark/>
          </w:tcPr>
          <w:p w14:paraId="72EB320E" w14:textId="71CAF593" w:rsidR="00CD420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Автовокзал «Восточный»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DCE8119" w14:textId="22214F48"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ж/к «Перспективный»</w:t>
            </w:r>
          </w:p>
        </w:tc>
        <w:tc>
          <w:tcPr>
            <w:tcW w:w="1673" w:type="pct"/>
            <w:shd w:val="clear" w:color="auto" w:fill="auto"/>
          </w:tcPr>
          <w:p w14:paraId="435B04DF"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Гражданская, автовокзал «Восточный», пл. Генерала Ермолова, нижний рынок, гостиница Интурист, </w:t>
            </w:r>
          </w:p>
          <w:p w14:paraId="6BF0F8AC"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Шаумяна, пл. Фрунзе, </w:t>
            </w:r>
          </w:p>
          <w:p w14:paraId="414433C5" w14:textId="77777777" w:rsidR="005C5E40" w:rsidRDefault="00863A83"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школа №</w:t>
            </w:r>
            <w:r w:rsidR="00FD720F" w:rsidRPr="003B4A7C">
              <w:rPr>
                <w:rFonts w:ascii="Times New Roman" w:hAnsi="Times New Roman" w:cs="Times New Roman"/>
                <w:bCs/>
                <w:sz w:val="20"/>
                <w:szCs w:val="20"/>
              </w:rPr>
              <w:t xml:space="preserve"> 12, ул. Победы, дачная, городская больница № 2, </w:t>
            </w:r>
          </w:p>
          <w:p w14:paraId="2E758951" w14:textId="77777777" w:rsidR="005C5E40"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Моздокский, пер. </w:t>
            </w:r>
            <w:proofErr w:type="spellStart"/>
            <w:r w:rsidRPr="003B4A7C">
              <w:rPr>
                <w:rFonts w:ascii="Times New Roman" w:hAnsi="Times New Roman" w:cs="Times New Roman"/>
                <w:bCs/>
                <w:sz w:val="20"/>
                <w:szCs w:val="20"/>
              </w:rPr>
              <w:t>Сальский</w:t>
            </w:r>
            <w:proofErr w:type="spellEnd"/>
            <w:r w:rsidRPr="003B4A7C">
              <w:rPr>
                <w:rFonts w:ascii="Times New Roman" w:hAnsi="Times New Roman" w:cs="Times New Roman"/>
                <w:bCs/>
                <w:sz w:val="20"/>
                <w:szCs w:val="20"/>
              </w:rPr>
              <w:t xml:space="preserve">, ул. </w:t>
            </w:r>
            <w:r w:rsidR="00863A83" w:rsidRPr="003B4A7C">
              <w:rPr>
                <w:rFonts w:ascii="Times New Roman" w:hAnsi="Times New Roman" w:cs="Times New Roman"/>
                <w:bCs/>
                <w:sz w:val="20"/>
                <w:szCs w:val="20"/>
              </w:rPr>
              <w:t>Попова, школа</w:t>
            </w:r>
            <w:r w:rsidRPr="003B4A7C">
              <w:rPr>
                <w:rFonts w:ascii="Times New Roman" w:hAnsi="Times New Roman" w:cs="Times New Roman"/>
                <w:bCs/>
                <w:sz w:val="20"/>
                <w:szCs w:val="20"/>
              </w:rPr>
              <w:t xml:space="preserve"> № </w:t>
            </w:r>
            <w:r w:rsidR="00863A83" w:rsidRPr="003B4A7C">
              <w:rPr>
                <w:rFonts w:ascii="Times New Roman" w:hAnsi="Times New Roman" w:cs="Times New Roman"/>
                <w:bCs/>
                <w:sz w:val="20"/>
                <w:szCs w:val="20"/>
              </w:rPr>
              <w:t xml:space="preserve">20, </w:t>
            </w:r>
          </w:p>
          <w:p w14:paraId="1C5DC7F6" w14:textId="77777777" w:rsidR="005C5E40" w:rsidRDefault="00863A83"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Азовская, Песчаный</w:t>
            </w:r>
            <w:r w:rsidR="00FD720F" w:rsidRPr="003B4A7C">
              <w:rPr>
                <w:rFonts w:ascii="Times New Roman" w:hAnsi="Times New Roman" w:cs="Times New Roman"/>
                <w:bCs/>
                <w:sz w:val="20"/>
                <w:szCs w:val="20"/>
              </w:rPr>
              <w:t xml:space="preserve"> карьер, </w:t>
            </w:r>
          </w:p>
          <w:p w14:paraId="1E182AC1" w14:textId="77777777" w:rsidR="005C5E40"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9 Поликлиника, просп. Юности, универмаг «Юность», индустриальный парк </w:t>
            </w:r>
          </w:p>
          <w:p w14:paraId="789A2433" w14:textId="77777777" w:rsidR="005C5E40"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 Юности</w:t>
            </w:r>
            <w:r w:rsidR="00863A83" w:rsidRPr="003B4A7C">
              <w:rPr>
                <w:rFonts w:ascii="Times New Roman" w:hAnsi="Times New Roman" w:cs="Times New Roman"/>
                <w:bCs/>
                <w:sz w:val="20"/>
                <w:szCs w:val="20"/>
              </w:rPr>
              <w:t>), индустриальный</w:t>
            </w:r>
            <w:r w:rsidRPr="003B4A7C">
              <w:rPr>
                <w:rFonts w:ascii="Times New Roman" w:hAnsi="Times New Roman" w:cs="Times New Roman"/>
                <w:bCs/>
                <w:sz w:val="20"/>
                <w:szCs w:val="20"/>
              </w:rPr>
              <w:t xml:space="preserve"> парк </w:t>
            </w:r>
          </w:p>
          <w:p w14:paraId="42C378ED" w14:textId="202CFAB1"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заводская, Новомарьевская, малая химия, </w:t>
            </w:r>
          </w:p>
          <w:p w14:paraId="5B9D8F7A" w14:textId="1FC1E67F" w:rsidR="005C5E40"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завод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профилакторий, СКФУ, просп. Кулакова, СКФУ (ул. Ленина), дачная, Лесхоз, Приозерная, Диагностический центр, конно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спортивная школа, городская больница № 4, Поликлиника № 6, родильный дом, училище олимпийского резерва, </w:t>
            </w:r>
            <w:r w:rsidR="00863A83" w:rsidRPr="003B4A7C">
              <w:rPr>
                <w:rFonts w:ascii="Times New Roman" w:hAnsi="Times New Roman" w:cs="Times New Roman"/>
                <w:bCs/>
                <w:sz w:val="20"/>
                <w:szCs w:val="20"/>
              </w:rPr>
              <w:t xml:space="preserve">Пушкинский, </w:t>
            </w:r>
          </w:p>
          <w:p w14:paraId="663B7877" w14:textId="4C6BB8CE" w:rsidR="00FD720F" w:rsidRPr="003B4A7C" w:rsidRDefault="00863A83"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по</w:t>
            </w:r>
            <w:r w:rsidR="00FD720F" w:rsidRPr="003B4A7C">
              <w:rPr>
                <w:rFonts w:ascii="Times New Roman" w:hAnsi="Times New Roman" w:cs="Times New Roman"/>
                <w:bCs/>
                <w:sz w:val="20"/>
                <w:szCs w:val="20"/>
              </w:rPr>
              <w:t xml:space="preserve"> требованию Рогожникова</w:t>
            </w:r>
          </w:p>
        </w:tc>
        <w:tc>
          <w:tcPr>
            <w:tcW w:w="1237" w:type="pct"/>
            <w:shd w:val="clear" w:color="auto" w:fill="auto"/>
          </w:tcPr>
          <w:p w14:paraId="1716FEEE" w14:textId="498B16D1"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66737422"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FD720F" w:rsidRPr="003B4A7C">
              <w:rPr>
                <w:rFonts w:ascii="Times New Roman" w:hAnsi="Times New Roman" w:cs="Times New Roman"/>
                <w:bCs/>
                <w:sz w:val="20"/>
                <w:szCs w:val="20"/>
              </w:rPr>
              <w:t xml:space="preserve">, </w:t>
            </w:r>
          </w:p>
          <w:p w14:paraId="08E92331" w14:textId="77777777" w:rsidR="005C5E40"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Фрунзе, </w:t>
            </w:r>
          </w:p>
          <w:p w14:paraId="4546A9D1" w14:textId="11B93313"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Победы, </w:t>
            </w:r>
          </w:p>
          <w:p w14:paraId="3055CFAD"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Железнодорожная, </w:t>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Лопатина, </w:t>
            </w:r>
          </w:p>
          <w:p w14:paraId="761BDA65"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Сальский</w:t>
            </w:r>
            <w:proofErr w:type="spellEnd"/>
            <w:r w:rsidR="00FD720F" w:rsidRPr="003B4A7C">
              <w:rPr>
                <w:rFonts w:ascii="Times New Roman" w:hAnsi="Times New Roman" w:cs="Times New Roman"/>
                <w:bCs/>
                <w:sz w:val="20"/>
                <w:szCs w:val="20"/>
              </w:rPr>
              <w:t xml:space="preserve">, </w:t>
            </w:r>
          </w:p>
          <w:p w14:paraId="0FF3AD05"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Руставели, </w:t>
            </w:r>
          </w:p>
          <w:p w14:paraId="6C3E6041"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Можайский, </w:t>
            </w:r>
          </w:p>
          <w:p w14:paraId="7AAF9F9B"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Азовская,</w:t>
            </w:r>
          </w:p>
          <w:p w14:paraId="73E78B06" w14:textId="72F7C69F"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Юности, </w:t>
            </w:r>
          </w:p>
          <w:p w14:paraId="23C8F42E"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56B77F47" w14:textId="77777777" w:rsidR="005C5E40"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5CE9D55F" w14:textId="5BD7B970"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Юго</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Западный обход, </w:t>
            </w:r>
          </w:p>
          <w:p w14:paraId="7D9520C1"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Пирогова, </w:t>
            </w:r>
          </w:p>
          <w:p w14:paraId="468D401A"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12896C03" w14:textId="0A999AA6"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Рогожникова</w:t>
            </w:r>
          </w:p>
        </w:tc>
        <w:tc>
          <w:tcPr>
            <w:tcW w:w="506" w:type="pct"/>
            <w:shd w:val="clear" w:color="auto" w:fill="auto"/>
          </w:tcPr>
          <w:p w14:paraId="3D016F74"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31,2</w:t>
            </w:r>
          </w:p>
        </w:tc>
      </w:tr>
      <w:tr w:rsidR="00FD720F" w:rsidRPr="003B4A7C" w14:paraId="714DC1BF" w14:textId="1F64134D" w:rsidTr="005D4701">
        <w:trPr>
          <w:trHeight w:val="20"/>
        </w:trPr>
        <w:tc>
          <w:tcPr>
            <w:tcW w:w="274" w:type="pct"/>
          </w:tcPr>
          <w:p w14:paraId="382E22EB" w14:textId="575C2C33"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9</w:t>
            </w:r>
            <w:r w:rsidR="00F31CB5">
              <w:rPr>
                <w:rFonts w:ascii="Times New Roman" w:hAnsi="Times New Roman" w:cs="Times New Roman"/>
                <w:bCs/>
                <w:sz w:val="20"/>
                <w:szCs w:val="20"/>
              </w:rPr>
              <w:t>.</w:t>
            </w:r>
          </w:p>
        </w:tc>
        <w:tc>
          <w:tcPr>
            <w:tcW w:w="291" w:type="pct"/>
            <w:shd w:val="clear" w:color="auto" w:fill="auto"/>
          </w:tcPr>
          <w:p w14:paraId="5CFE5362"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10</w:t>
            </w:r>
          </w:p>
        </w:tc>
        <w:tc>
          <w:tcPr>
            <w:tcW w:w="1019" w:type="pct"/>
            <w:shd w:val="clear" w:color="auto" w:fill="auto"/>
          </w:tcPr>
          <w:p w14:paraId="557D3211" w14:textId="44758A3B" w:rsidR="00CD420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12 км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3D1B16B" w14:textId="43EC2611"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 «Электрон»</w:t>
            </w:r>
          </w:p>
        </w:tc>
        <w:tc>
          <w:tcPr>
            <w:tcW w:w="1673" w:type="pct"/>
            <w:shd w:val="clear" w:color="auto" w:fill="auto"/>
          </w:tcPr>
          <w:p w14:paraId="6BFC5E99" w14:textId="77777777"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«Любимый», </w:t>
            </w:r>
          </w:p>
          <w:p w14:paraId="0490CA35" w14:textId="0EF2DBFE"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Домбайский,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«Арония», мемориал «Танк», ж/к «Рубин», </w:t>
            </w:r>
            <w:r w:rsidRPr="003B4A7C">
              <w:rPr>
                <w:rFonts w:ascii="Times New Roman" w:hAnsi="Times New Roman" w:cs="Times New Roman"/>
                <w:bCs/>
                <w:sz w:val="20"/>
                <w:szCs w:val="20"/>
              </w:rPr>
              <w:lastRenderedPageBreak/>
              <w:t xml:space="preserve">Северная Пальмира, Мебельный комбинат, пер. Буйнакского, </w:t>
            </w:r>
          </w:p>
          <w:p w14:paraId="309595C4"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ТК «</w:t>
            </w:r>
            <w:proofErr w:type="spellStart"/>
            <w:r w:rsidRPr="003B4A7C">
              <w:rPr>
                <w:rFonts w:ascii="Times New Roman" w:hAnsi="Times New Roman" w:cs="Times New Roman"/>
                <w:bCs/>
                <w:sz w:val="20"/>
                <w:szCs w:val="20"/>
              </w:rPr>
              <w:t>Брусневский</w:t>
            </w:r>
            <w:proofErr w:type="spellEnd"/>
            <w:r w:rsidRPr="003B4A7C">
              <w:rPr>
                <w:rFonts w:ascii="Times New Roman" w:hAnsi="Times New Roman" w:cs="Times New Roman"/>
                <w:bCs/>
                <w:sz w:val="20"/>
                <w:szCs w:val="20"/>
              </w:rPr>
              <w:t xml:space="preserve">», Автостанция №2, Индустриальный парк, Заводская, Новомарьевская, Малая химия, </w:t>
            </w:r>
          </w:p>
          <w:p w14:paraId="04B8C08C" w14:textId="5A5BC3E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Профилакторий, СКФУ, </w:t>
            </w:r>
            <w:r w:rsidR="00C82997" w:rsidRPr="003B4A7C">
              <w:rPr>
                <w:rFonts w:ascii="Times New Roman" w:hAnsi="Times New Roman" w:cs="Times New Roman"/>
                <w:bCs/>
                <w:sz w:val="20"/>
                <w:szCs w:val="20"/>
              </w:rPr>
              <w:t>просп.</w:t>
            </w:r>
            <w:r w:rsidRPr="003B4A7C">
              <w:rPr>
                <w:rFonts w:ascii="Times New Roman" w:hAnsi="Times New Roman" w:cs="Times New Roman"/>
                <w:bCs/>
                <w:sz w:val="20"/>
                <w:szCs w:val="20"/>
              </w:rPr>
              <w:t xml:space="preserve"> Кулакова, Универсам,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Водоканал, ул. Пржевальского, </w:t>
            </w:r>
          </w:p>
          <w:p w14:paraId="4AC101AC" w14:textId="6E065A07"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Краевая больница, ул. Краснофлотская, </w:t>
            </w:r>
          </w:p>
          <w:p w14:paraId="390BEC7F"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Дворец культуры и спорта, ул. Пушкина, Дворец детского творчества, </w:t>
            </w:r>
          </w:p>
          <w:p w14:paraId="5D29ECF7"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Телекомпания «АТВ», </w:t>
            </w:r>
          </w:p>
          <w:p w14:paraId="11849895"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300DED39"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пер. Чкалова, пер. Расковой, пр. Деповский, </w:t>
            </w:r>
          </w:p>
          <w:p w14:paraId="5B74C2D7" w14:textId="0811DB12"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Объездная, Поликлиника № 2, концерн «</w:t>
            </w:r>
            <w:proofErr w:type="spellStart"/>
            <w:r w:rsidRPr="003B4A7C">
              <w:rPr>
                <w:rFonts w:ascii="Times New Roman" w:hAnsi="Times New Roman" w:cs="Times New Roman"/>
                <w:bCs/>
                <w:sz w:val="20"/>
                <w:szCs w:val="20"/>
              </w:rPr>
              <w:t>Эском</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Элеватормельмаш</w:t>
            </w:r>
            <w:proofErr w:type="spellEnd"/>
            <w:r w:rsidRPr="003B4A7C">
              <w:rPr>
                <w:rFonts w:ascii="Times New Roman" w:hAnsi="Times New Roman" w:cs="Times New Roman"/>
                <w:bCs/>
                <w:sz w:val="20"/>
                <w:szCs w:val="20"/>
              </w:rPr>
              <w:t xml:space="preserve">, Инструментальный завод, АЗС </w:t>
            </w:r>
          </w:p>
          <w:p w14:paraId="3E900F0B" w14:textId="56FB97CD"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34, КПП, Автобаза № 1, СУ</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6, Мехколонна, Автоцентр KIA </w:t>
            </w:r>
            <w:proofErr w:type="spellStart"/>
            <w:r w:rsidRPr="003B4A7C">
              <w:rPr>
                <w:rFonts w:ascii="Times New Roman" w:hAnsi="Times New Roman" w:cs="Times New Roman"/>
                <w:bCs/>
                <w:sz w:val="20"/>
                <w:szCs w:val="20"/>
              </w:rPr>
              <w:t>motors</w:t>
            </w:r>
            <w:proofErr w:type="spellEnd"/>
            <w:r w:rsidRPr="003B4A7C">
              <w:rPr>
                <w:rFonts w:ascii="Times New Roman" w:hAnsi="Times New Roman" w:cs="Times New Roman"/>
                <w:bCs/>
                <w:sz w:val="20"/>
                <w:szCs w:val="20"/>
              </w:rPr>
              <w:t>, СТ «Мечта</w:t>
            </w:r>
            <w:r w:rsidR="003A7AE0">
              <w:rPr>
                <w:rFonts w:ascii="Times New Roman" w:hAnsi="Times New Roman" w:cs="Times New Roman"/>
                <w:bCs/>
                <w:sz w:val="20"/>
                <w:szCs w:val="20"/>
              </w:rPr>
              <w:t>-</w:t>
            </w:r>
            <w:r w:rsidRPr="003B4A7C">
              <w:rPr>
                <w:rFonts w:ascii="Times New Roman" w:hAnsi="Times New Roman" w:cs="Times New Roman"/>
                <w:bCs/>
                <w:sz w:val="20"/>
                <w:szCs w:val="20"/>
              </w:rPr>
              <w:t>2»</w:t>
            </w:r>
          </w:p>
        </w:tc>
        <w:tc>
          <w:tcPr>
            <w:tcW w:w="1237" w:type="pct"/>
            <w:shd w:val="clear" w:color="auto" w:fill="auto"/>
          </w:tcPr>
          <w:p w14:paraId="332FE157"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просп.</w:t>
            </w:r>
            <w:r w:rsidR="00FD720F" w:rsidRPr="003B4A7C">
              <w:rPr>
                <w:rFonts w:ascii="Times New Roman" w:hAnsi="Times New Roman" w:cs="Times New Roman"/>
                <w:bCs/>
                <w:sz w:val="20"/>
                <w:szCs w:val="20"/>
              </w:rPr>
              <w:t xml:space="preserve"> Кулакова, </w:t>
            </w:r>
          </w:p>
          <w:p w14:paraId="30B8CBF2"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67FE2409"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Достоевского, </w:t>
            </w:r>
          </w:p>
          <w:p w14:paraId="327BBA36"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Объездная, </w:t>
            </w:r>
          </w:p>
          <w:p w14:paraId="379DE32D" w14:textId="49938EB6"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Каховский, </w:t>
            </w:r>
            <w:proofErr w:type="spellStart"/>
            <w:r w:rsidR="00FD720F" w:rsidRPr="003B4A7C">
              <w:rPr>
                <w:rFonts w:ascii="Times New Roman" w:hAnsi="Times New Roman" w:cs="Times New Roman"/>
                <w:bCs/>
                <w:sz w:val="20"/>
                <w:szCs w:val="20"/>
              </w:rPr>
              <w:t>Старомарьевское</w:t>
            </w:r>
            <w:proofErr w:type="spellEnd"/>
            <w:r w:rsidR="00FD720F"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p>
        </w:tc>
        <w:tc>
          <w:tcPr>
            <w:tcW w:w="506" w:type="pct"/>
            <w:shd w:val="clear" w:color="auto" w:fill="auto"/>
          </w:tcPr>
          <w:p w14:paraId="3F210872"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38,85</w:t>
            </w:r>
          </w:p>
        </w:tc>
      </w:tr>
      <w:tr w:rsidR="00FD720F" w:rsidRPr="003B4A7C" w14:paraId="7768339A" w14:textId="43B61D5E" w:rsidTr="005D4701">
        <w:trPr>
          <w:trHeight w:val="20"/>
        </w:trPr>
        <w:tc>
          <w:tcPr>
            <w:tcW w:w="274" w:type="pct"/>
          </w:tcPr>
          <w:p w14:paraId="4F0EAF67" w14:textId="706ABAF4"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10</w:t>
            </w:r>
            <w:r w:rsidR="00F31CB5">
              <w:rPr>
                <w:rFonts w:ascii="Times New Roman" w:hAnsi="Times New Roman" w:cs="Times New Roman"/>
                <w:bCs/>
                <w:sz w:val="20"/>
                <w:szCs w:val="20"/>
              </w:rPr>
              <w:t>.</w:t>
            </w:r>
          </w:p>
        </w:tc>
        <w:tc>
          <w:tcPr>
            <w:tcW w:w="291" w:type="pct"/>
            <w:shd w:val="clear" w:color="auto" w:fill="auto"/>
          </w:tcPr>
          <w:p w14:paraId="016BD55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12</w:t>
            </w:r>
          </w:p>
        </w:tc>
        <w:tc>
          <w:tcPr>
            <w:tcW w:w="1019" w:type="pct"/>
            <w:shd w:val="clear" w:color="auto" w:fill="auto"/>
          </w:tcPr>
          <w:p w14:paraId="20E52D8C" w14:textId="2424AD2B"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«Аграрник» </w:t>
            </w:r>
            <w:r w:rsidR="003A7AE0">
              <w:rPr>
                <w:rFonts w:ascii="Times New Roman" w:hAnsi="Times New Roman" w:cs="Times New Roman"/>
                <w:bCs/>
                <w:sz w:val="20"/>
                <w:szCs w:val="20"/>
              </w:rPr>
              <w:t>-</w:t>
            </w:r>
          </w:p>
          <w:p w14:paraId="131128C2"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Коломийцева</w:t>
            </w:r>
          </w:p>
        </w:tc>
        <w:tc>
          <w:tcPr>
            <w:tcW w:w="1673" w:type="pct"/>
            <w:shd w:val="clear" w:color="auto" w:fill="auto"/>
          </w:tcPr>
          <w:p w14:paraId="2EEC0572"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Автостанция </w:t>
            </w:r>
          </w:p>
          <w:p w14:paraId="03D9AFC0" w14:textId="52E7B5A5"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рынок «Южный»,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й км, 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45 Параллель, по требованию, </w:t>
            </w:r>
          </w:p>
          <w:p w14:paraId="5C6C1F83" w14:textId="41FFEDFF"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Пирогова, Савченко, 529 квартал, по требованию, Олимпийская, Салова,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АТС, Арена Ставрополь, ул. Тухачевского, </w:t>
            </w:r>
          </w:p>
          <w:p w14:paraId="2DDABD24" w14:textId="77777777" w:rsidR="00496FA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«Звездный», Стоматологическая поликлиника, 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
          <w:p w14:paraId="2307A530" w14:textId="77777777" w:rsidR="00496FA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Дом Торговли, Троллейбусный парк, Западная подстанция, Краевая больница, </w:t>
            </w:r>
          </w:p>
          <w:p w14:paraId="2AB94E24" w14:textId="77777777" w:rsidR="00496FA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Социалистическая,</w:t>
            </w:r>
          </w:p>
          <w:p w14:paraId="51F3DE30" w14:textId="21F78256"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Пржевальского, Водоканал, </w:t>
            </w:r>
          </w:p>
          <w:p w14:paraId="28486381" w14:textId="77777777" w:rsidR="00496FA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Универсам, СКФУ, 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4C581A9E" w14:textId="2F4FED1E"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Малая химия, Новомарьевская, Заводская, Индустриальный парк </w:t>
            </w:r>
          </w:p>
          <w:p w14:paraId="448CF8CD"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Индустриальный парк </w:t>
            </w:r>
          </w:p>
          <w:p w14:paraId="7E343C56" w14:textId="6B01F125"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просп. Юности, </w:t>
            </w:r>
          </w:p>
          <w:p w14:paraId="37722F8F" w14:textId="77777777"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w:t>
            </w:r>
          </w:p>
          <w:p w14:paraId="6FD6D357" w14:textId="77777777"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Руставели, Овощебаза, </w:t>
            </w:r>
          </w:p>
          <w:p w14:paraId="5D09ABA2"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Буйнакского </w:t>
            </w:r>
          </w:p>
          <w:p w14:paraId="4128A4BB"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Буйнакского), </w:t>
            </w:r>
          </w:p>
          <w:p w14:paraId="276ECC0B" w14:textId="77777777" w:rsidR="00496FA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пер. Буйнакского </w:t>
            </w:r>
          </w:p>
          <w:p w14:paraId="28135F64" w14:textId="7C1E09E7"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Мебельный комбинат, Северная Пальмира, </w:t>
            </w:r>
          </w:p>
          <w:p w14:paraId="3B60B763" w14:textId="77777777" w:rsidR="00863A8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«Рубин», мемориал «Танк», </w:t>
            </w:r>
          </w:p>
          <w:p w14:paraId="209AC2DD" w14:textId="1FA5E2EE" w:rsidR="00863A83"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«Арония», пер. Домбайский, рынок «Любимый»,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«Калина красная», по требованию, </w:t>
            </w:r>
          </w:p>
          <w:p w14:paraId="145551BD" w14:textId="086833E0"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Коломийцева, Новейшее кладбище, Новое кладбище, Воскресенское кладбище</w:t>
            </w:r>
          </w:p>
        </w:tc>
        <w:tc>
          <w:tcPr>
            <w:tcW w:w="1237" w:type="pct"/>
            <w:shd w:val="clear" w:color="auto" w:fill="auto"/>
          </w:tcPr>
          <w:p w14:paraId="41B62C7F"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Черниговская, </w:t>
            </w:r>
          </w:p>
          <w:p w14:paraId="51D32116"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11A762B1"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380DE146" w14:textId="77777777" w:rsidR="00496FAB"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Пирогова, </w:t>
            </w:r>
          </w:p>
          <w:p w14:paraId="78552FB0" w14:textId="37B50F04"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72D36645"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084B0617" w14:textId="77777777" w:rsidR="00496FAB"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6971546F" w14:textId="07880596"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3B4C7644"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Юности, </w:t>
            </w:r>
          </w:p>
          <w:p w14:paraId="69009B3A"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Макарова, </w:t>
            </w:r>
          </w:p>
          <w:p w14:paraId="323B99B5" w14:textId="77777777"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Руставели, </w:t>
            </w:r>
          </w:p>
          <w:p w14:paraId="6AD17686" w14:textId="574FFA21" w:rsidR="00863A8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Буйнакского, </w:t>
            </w:r>
            <w:r w:rsidR="00FD720F" w:rsidRPr="003B4A7C">
              <w:rPr>
                <w:rFonts w:ascii="Times New Roman" w:hAnsi="Times New Roman" w:cs="Times New Roman"/>
                <w:bCs/>
                <w:sz w:val="20"/>
                <w:szCs w:val="20"/>
              </w:rPr>
              <w:br/>
            </w: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282D84C9" w14:textId="29638AD3"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Коломийцева</w:t>
            </w:r>
          </w:p>
        </w:tc>
        <w:tc>
          <w:tcPr>
            <w:tcW w:w="506" w:type="pct"/>
            <w:shd w:val="clear" w:color="auto" w:fill="auto"/>
          </w:tcPr>
          <w:p w14:paraId="754BC8ED"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44,7</w:t>
            </w:r>
          </w:p>
        </w:tc>
      </w:tr>
      <w:tr w:rsidR="00FD720F" w:rsidRPr="003B4A7C" w14:paraId="6128A495" w14:textId="33F5326B" w:rsidTr="005D4701">
        <w:trPr>
          <w:trHeight w:val="20"/>
        </w:trPr>
        <w:tc>
          <w:tcPr>
            <w:tcW w:w="274" w:type="pct"/>
          </w:tcPr>
          <w:p w14:paraId="73909B25" w14:textId="5D63429A"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11</w:t>
            </w:r>
            <w:r w:rsidR="00F31CB5">
              <w:rPr>
                <w:rFonts w:ascii="Times New Roman" w:hAnsi="Times New Roman" w:cs="Times New Roman"/>
                <w:bCs/>
                <w:sz w:val="20"/>
                <w:szCs w:val="20"/>
              </w:rPr>
              <w:t>.</w:t>
            </w:r>
          </w:p>
        </w:tc>
        <w:tc>
          <w:tcPr>
            <w:tcW w:w="291" w:type="pct"/>
            <w:shd w:val="clear" w:color="auto" w:fill="auto"/>
          </w:tcPr>
          <w:p w14:paraId="0D9CD28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13</w:t>
            </w:r>
          </w:p>
        </w:tc>
        <w:tc>
          <w:tcPr>
            <w:tcW w:w="1019" w:type="pct"/>
            <w:shd w:val="clear" w:color="auto" w:fill="auto"/>
          </w:tcPr>
          <w:p w14:paraId="27D13D1B" w14:textId="28B97633"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«Белый город» </w:t>
            </w:r>
            <w:r w:rsidR="003A7AE0">
              <w:rPr>
                <w:rFonts w:ascii="Times New Roman" w:hAnsi="Times New Roman" w:cs="Times New Roman"/>
                <w:bCs/>
                <w:sz w:val="20"/>
                <w:szCs w:val="20"/>
              </w:rPr>
              <w:t>-</w:t>
            </w:r>
            <w:r w:rsidR="00357179" w:rsidRPr="003B4A7C">
              <w:rPr>
                <w:rFonts w:ascii="Times New Roman" w:hAnsi="Times New Roman" w:cs="Times New Roman"/>
                <w:bCs/>
                <w:sz w:val="20"/>
                <w:szCs w:val="20"/>
              </w:rPr>
              <w:t xml:space="preserve"> 12</w:t>
            </w:r>
            <w:r w:rsidRPr="003B4A7C">
              <w:rPr>
                <w:rFonts w:ascii="Times New Roman" w:hAnsi="Times New Roman" w:cs="Times New Roman"/>
                <w:bCs/>
                <w:sz w:val="20"/>
                <w:szCs w:val="20"/>
              </w:rPr>
              <w:t xml:space="preserve"> км</w:t>
            </w:r>
          </w:p>
        </w:tc>
        <w:tc>
          <w:tcPr>
            <w:tcW w:w="1673" w:type="pct"/>
            <w:shd w:val="clear" w:color="auto" w:fill="auto"/>
          </w:tcPr>
          <w:p w14:paraId="721D6F4C" w14:textId="6A2AA8C5"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Автостанция № 1, рынок «Южный»,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й км, </w:t>
            </w:r>
          </w:p>
          <w:p w14:paraId="2E973816"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w:t>
            </w:r>
          </w:p>
          <w:p w14:paraId="366C60A7" w14:textId="44D15ADA"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34453848" w14:textId="77777777"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791466DE" w14:textId="77777777"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(50 лет ВЛКСМ), 524 квартал, школа № 23, школа № 29, </w:t>
            </w:r>
            <w:r w:rsidRPr="003B4A7C">
              <w:rPr>
                <w:rFonts w:ascii="Times New Roman" w:hAnsi="Times New Roman" w:cs="Times New Roman"/>
                <w:bCs/>
                <w:sz w:val="20"/>
                <w:szCs w:val="20"/>
              </w:rPr>
              <w:br/>
              <w:t xml:space="preserve">т/к «Славяновский», </w:t>
            </w:r>
          </w:p>
          <w:p w14:paraId="5D456A01" w14:textId="7BEE1E7C"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 школа № 21, школа № 15, ТРК «Новый Рим», кинотеатр «Салют», школа № 17,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Дом Торговли, Троллейбусный парк, Западная подстанция, Краевая больница, ул. Социалистическая, ул. Пржевальского, Водоканал,</w:t>
            </w:r>
          </w:p>
          <w:p w14:paraId="0FD9EFD0" w14:textId="77777777"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Универсам, СКФУ, 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64448EAC" w14:textId="77777777" w:rsidR="003831BB"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Малая химия, Новомарьевская, Заводская, Индустриальный парк (просп. Кулакова), Индустриальный парк </w:t>
            </w:r>
          </w:p>
          <w:p w14:paraId="740B98B4" w14:textId="0E22B348"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просп. Юности, </w:t>
            </w:r>
          </w:p>
          <w:p w14:paraId="6E1F9018" w14:textId="43C4E82B"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w:t>
            </w:r>
          </w:p>
          <w:p w14:paraId="265193AD" w14:textId="77777777"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Руставели, ГПТУ № 1 </w:t>
            </w:r>
          </w:p>
          <w:p w14:paraId="343201C2" w14:textId="77777777"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ГПТУ № 1 </w:t>
            </w:r>
          </w:p>
          <w:p w14:paraId="589A8BBE" w14:textId="77777777" w:rsidR="00EE7D82"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Технологический Университет, </w:t>
            </w:r>
          </w:p>
          <w:p w14:paraId="2121FCD1" w14:textId="1AF3697B"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Добровольная, мемориал «Танк»,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«Арония», пер. Домбайский, рынок «Любимый»</w:t>
            </w:r>
          </w:p>
        </w:tc>
        <w:tc>
          <w:tcPr>
            <w:tcW w:w="1237" w:type="pct"/>
            <w:shd w:val="clear" w:color="auto" w:fill="auto"/>
          </w:tcPr>
          <w:p w14:paraId="0D4BA4F0"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58A1DBC6"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18AC10D5" w14:textId="2A0338AC" w:rsidR="00EE7D82"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720A2A5B" w14:textId="77777777" w:rsidR="00EE7D82"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Шпаковская</w:t>
            </w:r>
            <w:proofErr w:type="spellEnd"/>
            <w:r w:rsidR="00FD720F" w:rsidRPr="003B4A7C">
              <w:rPr>
                <w:rFonts w:ascii="Times New Roman" w:hAnsi="Times New Roman" w:cs="Times New Roman"/>
                <w:bCs/>
                <w:sz w:val="20"/>
                <w:szCs w:val="20"/>
              </w:rPr>
              <w:t xml:space="preserve">, </w:t>
            </w:r>
          </w:p>
          <w:p w14:paraId="46D98532" w14:textId="77777777" w:rsidR="00EE7D82"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69EB77FD" w14:textId="77777777" w:rsidR="00EE7D82"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53DF8887" w14:textId="77777777" w:rsidR="00EE7D82"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39625848" w14:textId="77777777" w:rsidR="00EE7D82"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Юности, </w:t>
            </w:r>
          </w:p>
          <w:p w14:paraId="46ABB17D" w14:textId="77777777" w:rsidR="00EE7D82"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Макарова, </w:t>
            </w:r>
            <w:r w:rsidR="00FD720F" w:rsidRPr="003B4A7C">
              <w:rPr>
                <w:rFonts w:ascii="Times New Roman" w:hAnsi="Times New Roman" w:cs="Times New Roman"/>
                <w:bCs/>
                <w:sz w:val="20"/>
                <w:szCs w:val="20"/>
              </w:rPr>
              <w:br/>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Октябрьская, </w:t>
            </w:r>
          </w:p>
          <w:p w14:paraId="2FECA6C2" w14:textId="0CE19F5F"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w:t>
            </w:r>
          </w:p>
        </w:tc>
        <w:tc>
          <w:tcPr>
            <w:tcW w:w="506" w:type="pct"/>
            <w:shd w:val="clear" w:color="auto" w:fill="auto"/>
          </w:tcPr>
          <w:p w14:paraId="24C6293C" w14:textId="3910017E"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32,8</w:t>
            </w:r>
          </w:p>
        </w:tc>
      </w:tr>
      <w:tr w:rsidR="00FD720F" w:rsidRPr="003B4A7C" w14:paraId="2D01C9D6" w14:textId="5DC0125D" w:rsidTr="005D4701">
        <w:trPr>
          <w:trHeight w:val="20"/>
        </w:trPr>
        <w:tc>
          <w:tcPr>
            <w:tcW w:w="274" w:type="pct"/>
          </w:tcPr>
          <w:p w14:paraId="6F3ED466" w14:textId="43FEF6EC"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12</w:t>
            </w:r>
            <w:r w:rsidR="00F31CB5">
              <w:rPr>
                <w:rFonts w:ascii="Times New Roman" w:hAnsi="Times New Roman" w:cs="Times New Roman"/>
                <w:bCs/>
                <w:sz w:val="20"/>
                <w:szCs w:val="20"/>
              </w:rPr>
              <w:t>.</w:t>
            </w:r>
          </w:p>
        </w:tc>
        <w:tc>
          <w:tcPr>
            <w:tcW w:w="291" w:type="pct"/>
            <w:shd w:val="clear" w:color="auto" w:fill="auto"/>
          </w:tcPr>
          <w:p w14:paraId="586738F3"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14</w:t>
            </w:r>
          </w:p>
        </w:tc>
        <w:tc>
          <w:tcPr>
            <w:tcW w:w="1019" w:type="pct"/>
            <w:shd w:val="clear" w:color="auto" w:fill="auto"/>
          </w:tcPr>
          <w:p w14:paraId="0B00B1B3" w14:textId="775FB896"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566 квартал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34ADD753"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Селекционная</w:t>
            </w:r>
          </w:p>
        </w:tc>
        <w:tc>
          <w:tcPr>
            <w:tcW w:w="1673" w:type="pct"/>
            <w:shd w:val="clear" w:color="auto" w:fill="auto"/>
          </w:tcPr>
          <w:p w14:paraId="7D45B76A" w14:textId="77777777" w:rsidR="003831BB"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«Оптимист», </w:t>
            </w:r>
          </w:p>
          <w:p w14:paraId="1B12808E" w14:textId="77777777" w:rsidR="003831BB"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Росгипрозем</w:t>
            </w:r>
            <w:proofErr w:type="spellEnd"/>
            <w:r w:rsidR="00FD720F" w:rsidRPr="003B4A7C">
              <w:rPr>
                <w:rFonts w:ascii="Times New Roman" w:hAnsi="Times New Roman" w:cs="Times New Roman"/>
                <w:bCs/>
                <w:sz w:val="20"/>
                <w:szCs w:val="20"/>
              </w:rPr>
              <w:t xml:space="preserve">», </w:t>
            </w:r>
          </w:p>
          <w:p w14:paraId="588B263B" w14:textId="654C34CC" w:rsidR="003831BB"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«Лесовод», АЗС № 63, 530 квартал, Авторынок, Автостанция № 1, рынок «Южный», </w:t>
            </w:r>
            <w:proofErr w:type="spellStart"/>
            <w:r w:rsidR="00FD720F" w:rsidRPr="003B4A7C">
              <w:rPr>
                <w:rFonts w:ascii="Times New Roman" w:hAnsi="Times New Roman" w:cs="Times New Roman"/>
                <w:bCs/>
                <w:sz w:val="20"/>
                <w:szCs w:val="20"/>
              </w:rPr>
              <w:t>мкр</w:t>
            </w:r>
            <w:proofErr w:type="spellEnd"/>
            <w:r w:rsidR="00FD720F" w:rsidRPr="003B4A7C">
              <w:rPr>
                <w:rFonts w:ascii="Times New Roman" w:hAnsi="Times New Roman" w:cs="Times New Roman"/>
                <w:bCs/>
                <w:sz w:val="20"/>
                <w:szCs w:val="20"/>
              </w:rPr>
              <w:t xml:space="preserve"> 5</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й км, ул.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00FD720F" w:rsidRPr="003B4A7C">
              <w:rPr>
                <w:rFonts w:ascii="Times New Roman" w:hAnsi="Times New Roman" w:cs="Times New Roman"/>
                <w:bCs/>
                <w:sz w:val="20"/>
                <w:szCs w:val="20"/>
              </w:rPr>
              <w:t xml:space="preserve"> «Космос», 45 параллель (45 параллель), </w:t>
            </w:r>
          </w:p>
          <w:p w14:paraId="00A94BFA" w14:textId="468A3B36"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524 квартал, школа № 23, школа № 29, т/к «Славяновский», </w:t>
            </w:r>
          </w:p>
          <w:p w14:paraId="45112865" w14:textId="0EE9CA6D"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школа № 21, школа № 15, ТРК «Новый Рим», школа № </w:t>
            </w:r>
            <w:r w:rsidR="00846ED3" w:rsidRPr="003B4A7C">
              <w:rPr>
                <w:rFonts w:ascii="Times New Roman" w:hAnsi="Times New Roman" w:cs="Times New Roman"/>
                <w:bCs/>
                <w:sz w:val="20"/>
                <w:szCs w:val="20"/>
              </w:rPr>
              <w:t xml:space="preserve">17, </w:t>
            </w:r>
            <w:r w:rsidR="00846ED3">
              <w:rPr>
                <w:rFonts w:ascii="Times New Roman" w:hAnsi="Times New Roman" w:cs="Times New Roman"/>
                <w:bCs/>
                <w:sz w:val="20"/>
                <w:szCs w:val="20"/>
              </w:rPr>
              <w:t>завод</w:t>
            </w:r>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
          <w:p w14:paraId="4EEE0348" w14:textId="4376F13A" w:rsidR="00F40F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Дом Торговли, Троллейбусный </w:t>
            </w:r>
            <w:r w:rsidRPr="003B4A7C">
              <w:rPr>
                <w:rFonts w:ascii="Times New Roman" w:hAnsi="Times New Roman" w:cs="Times New Roman"/>
                <w:bCs/>
                <w:sz w:val="20"/>
                <w:szCs w:val="20"/>
              </w:rPr>
              <w:lastRenderedPageBreak/>
              <w:t xml:space="preserve">парк, Западная подстанция, </w:t>
            </w:r>
          </w:p>
          <w:p w14:paraId="6F4C064A"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574157C3" w14:textId="73FDEBCD"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СГМУ, Аграрный университет, Автовокзал, </w:t>
            </w:r>
          </w:p>
          <w:p w14:paraId="282FCCCB" w14:textId="511D666B" w:rsidR="00F40F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школа № 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2BCDDB72" w14:textId="28E8EA7F"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Дворец Гагарина, Спартака,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Нижний рынок, гостиница «Интурист», пл. Генерала Ермолова, автовокзал «Восточный», ж/д </w:t>
            </w:r>
            <w:r w:rsidR="0002455E" w:rsidRPr="003B4A7C">
              <w:rPr>
                <w:rFonts w:ascii="Times New Roman" w:hAnsi="Times New Roman" w:cs="Times New Roman"/>
                <w:bCs/>
                <w:sz w:val="20"/>
                <w:szCs w:val="20"/>
              </w:rPr>
              <w:t>вокзал, ДЮСШОР</w:t>
            </w:r>
            <w:r w:rsidRPr="003B4A7C">
              <w:rPr>
                <w:rFonts w:ascii="Times New Roman" w:hAnsi="Times New Roman" w:cs="Times New Roman"/>
                <w:bCs/>
                <w:sz w:val="20"/>
                <w:szCs w:val="20"/>
              </w:rPr>
              <w:t xml:space="preserve"> Василия Скакуна, Таксопарк, Поликлиника № 2, концерн «ЭСКОМ», </w:t>
            </w:r>
          </w:p>
          <w:p w14:paraId="588A199D"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завод «</w:t>
            </w:r>
            <w:proofErr w:type="spellStart"/>
            <w:r w:rsidRPr="003B4A7C">
              <w:rPr>
                <w:rFonts w:ascii="Times New Roman" w:hAnsi="Times New Roman" w:cs="Times New Roman"/>
                <w:bCs/>
                <w:sz w:val="20"/>
                <w:szCs w:val="20"/>
              </w:rPr>
              <w:t>Элеватормельмаш</w:t>
            </w:r>
            <w:proofErr w:type="spellEnd"/>
            <w:r w:rsidRPr="003B4A7C">
              <w:rPr>
                <w:rFonts w:ascii="Times New Roman" w:hAnsi="Times New Roman" w:cs="Times New Roman"/>
                <w:bCs/>
                <w:sz w:val="20"/>
                <w:szCs w:val="20"/>
              </w:rPr>
              <w:t xml:space="preserve">», Рекламный комбинат, </w:t>
            </w:r>
          </w:p>
          <w:p w14:paraId="017BB687"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Радолицкого</w:t>
            </w:r>
            <w:proofErr w:type="spellEnd"/>
            <w:r w:rsidRPr="003B4A7C">
              <w:rPr>
                <w:rFonts w:ascii="Times New Roman" w:hAnsi="Times New Roman" w:cs="Times New Roman"/>
                <w:bCs/>
                <w:sz w:val="20"/>
                <w:szCs w:val="20"/>
              </w:rPr>
              <w:t xml:space="preserve">, КПП, </w:t>
            </w:r>
          </w:p>
          <w:p w14:paraId="0C2A66F1" w14:textId="45059040"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Благодатная, по требованию</w:t>
            </w:r>
          </w:p>
        </w:tc>
        <w:tc>
          <w:tcPr>
            <w:tcW w:w="1237" w:type="pct"/>
            <w:shd w:val="clear" w:color="auto" w:fill="auto"/>
          </w:tcPr>
          <w:p w14:paraId="460A46A1" w14:textId="77777777" w:rsidR="00F40F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дорога на с. Татарка </w:t>
            </w:r>
          </w:p>
          <w:p w14:paraId="409A24C0" w14:textId="77777777" w:rsidR="00F40F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(от пересечения </w:t>
            </w:r>
          </w:p>
          <w:p w14:paraId="08DB1501" w14:textId="77777777" w:rsidR="00F40F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Южный Обход и </w:t>
            </w:r>
          </w:p>
          <w:p w14:paraId="7F2AE9AA"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Космонавтов </w:t>
            </w:r>
          </w:p>
          <w:p w14:paraId="477734B3" w14:textId="7BEE471C"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 дома по ул. Южный обход, 55/14), </w:t>
            </w:r>
          </w:p>
          <w:p w14:paraId="45F8E7DF"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w:t>
            </w:r>
          </w:p>
          <w:p w14:paraId="66A4BD80"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7506F7A6"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35E58C85" w14:textId="5906CD83"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0D4E91BB"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Шпаковская</w:t>
            </w:r>
            <w:proofErr w:type="spellEnd"/>
            <w:r w:rsidR="00FD720F" w:rsidRPr="003B4A7C">
              <w:rPr>
                <w:rFonts w:ascii="Times New Roman" w:hAnsi="Times New Roman" w:cs="Times New Roman"/>
                <w:bCs/>
                <w:sz w:val="20"/>
                <w:szCs w:val="20"/>
              </w:rPr>
              <w:t xml:space="preserve">, </w:t>
            </w:r>
          </w:p>
          <w:p w14:paraId="25F56902"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35714EF8"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Мира, </w:t>
            </w:r>
            <w:r w:rsidR="00FD720F" w:rsidRPr="003B4A7C">
              <w:rPr>
                <w:rFonts w:ascii="Times New Roman" w:hAnsi="Times New Roman" w:cs="Times New Roman"/>
                <w:bCs/>
                <w:sz w:val="20"/>
                <w:szCs w:val="20"/>
              </w:rPr>
              <w:br/>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Маяковского,</w:t>
            </w:r>
          </w:p>
          <w:p w14:paraId="375437C1" w14:textId="77777777" w:rsidR="00F40F9B"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w:t>
            </w:r>
            <w:r w:rsidR="00C82997" w:rsidRPr="003B4A7C">
              <w:rPr>
                <w:rFonts w:ascii="Times New Roman" w:hAnsi="Times New Roman" w:cs="Times New Roman"/>
                <w:bCs/>
                <w:sz w:val="20"/>
                <w:szCs w:val="20"/>
              </w:rPr>
              <w:t>ул.</w:t>
            </w:r>
            <w:r w:rsidRPr="003B4A7C">
              <w:rPr>
                <w:rFonts w:ascii="Times New Roman" w:hAnsi="Times New Roman" w:cs="Times New Roman"/>
                <w:bCs/>
                <w:sz w:val="20"/>
                <w:szCs w:val="20"/>
              </w:rPr>
              <w:t xml:space="preserve"> Комсомольская, </w:t>
            </w:r>
          </w:p>
          <w:p w14:paraId="548114DD"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FD720F" w:rsidRPr="003B4A7C">
              <w:rPr>
                <w:rFonts w:ascii="Times New Roman" w:hAnsi="Times New Roman" w:cs="Times New Roman"/>
                <w:bCs/>
                <w:sz w:val="20"/>
                <w:szCs w:val="20"/>
              </w:rPr>
              <w:t xml:space="preserve">, </w:t>
            </w:r>
          </w:p>
          <w:p w14:paraId="5DA33574" w14:textId="6029B473"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00B3F52B"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Вокзальная, </w:t>
            </w:r>
          </w:p>
          <w:p w14:paraId="51BBF295" w14:textId="14F25F76"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Старомарьевское</w:t>
            </w:r>
            <w:proofErr w:type="spellEnd"/>
            <w:r w:rsidR="00FD720F"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00FD720F" w:rsidRPr="003B4A7C">
              <w:rPr>
                <w:rFonts w:ascii="Times New Roman" w:hAnsi="Times New Roman" w:cs="Times New Roman"/>
                <w:bCs/>
                <w:sz w:val="20"/>
                <w:szCs w:val="20"/>
              </w:rPr>
              <w:t xml:space="preserve">, </w:t>
            </w:r>
            <w:r w:rsidR="00FD720F" w:rsidRPr="003B4A7C">
              <w:rPr>
                <w:rFonts w:ascii="Times New Roman" w:hAnsi="Times New Roman" w:cs="Times New Roman"/>
                <w:bCs/>
                <w:sz w:val="20"/>
                <w:szCs w:val="20"/>
              </w:rPr>
              <w:br/>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Селекционная, </w:t>
            </w:r>
            <w:r w:rsidR="00FD720F" w:rsidRPr="003B4A7C">
              <w:rPr>
                <w:rFonts w:ascii="Times New Roman" w:hAnsi="Times New Roman" w:cs="Times New Roman"/>
                <w:bCs/>
                <w:sz w:val="20"/>
                <w:szCs w:val="20"/>
              </w:rPr>
              <w:br/>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Благодатная</w:t>
            </w:r>
          </w:p>
        </w:tc>
        <w:tc>
          <w:tcPr>
            <w:tcW w:w="506" w:type="pct"/>
            <w:shd w:val="clear" w:color="auto" w:fill="auto"/>
          </w:tcPr>
          <w:p w14:paraId="32561F76"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40,7</w:t>
            </w:r>
          </w:p>
        </w:tc>
      </w:tr>
      <w:tr w:rsidR="00FD720F" w:rsidRPr="003B4A7C" w14:paraId="1BE72850" w14:textId="49711D63" w:rsidTr="005D4701">
        <w:trPr>
          <w:trHeight w:val="20"/>
        </w:trPr>
        <w:tc>
          <w:tcPr>
            <w:tcW w:w="274" w:type="pct"/>
          </w:tcPr>
          <w:p w14:paraId="38A8D3A9" w14:textId="27538192"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13</w:t>
            </w:r>
            <w:r w:rsidR="00F31CB5">
              <w:rPr>
                <w:rFonts w:ascii="Times New Roman" w:hAnsi="Times New Roman" w:cs="Times New Roman"/>
                <w:bCs/>
                <w:sz w:val="20"/>
                <w:szCs w:val="20"/>
              </w:rPr>
              <w:t>.</w:t>
            </w:r>
          </w:p>
        </w:tc>
        <w:tc>
          <w:tcPr>
            <w:tcW w:w="291" w:type="pct"/>
            <w:shd w:val="clear" w:color="auto" w:fill="auto"/>
          </w:tcPr>
          <w:p w14:paraId="3FCCC7B9"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15</w:t>
            </w:r>
          </w:p>
        </w:tc>
        <w:tc>
          <w:tcPr>
            <w:tcW w:w="1019" w:type="pct"/>
            <w:shd w:val="clear" w:color="auto" w:fill="auto"/>
          </w:tcPr>
          <w:p w14:paraId="2E16C911" w14:textId="058772A1" w:rsidR="00FD720F" w:rsidRPr="003B4A7C" w:rsidRDefault="00FD720F"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«Перспективный» </w:t>
            </w:r>
            <w:r w:rsidR="003A7AE0">
              <w:rPr>
                <w:rFonts w:ascii="Times New Roman" w:hAnsi="Times New Roman" w:cs="Times New Roman"/>
                <w:bCs/>
                <w:sz w:val="20"/>
                <w:szCs w:val="20"/>
              </w:rPr>
              <w:t>-</w:t>
            </w:r>
          </w:p>
          <w:p w14:paraId="3B2C683E"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Атаманская</w:t>
            </w:r>
          </w:p>
        </w:tc>
        <w:tc>
          <w:tcPr>
            <w:tcW w:w="1673" w:type="pct"/>
            <w:shd w:val="clear" w:color="auto" w:fill="auto"/>
          </w:tcPr>
          <w:p w14:paraId="003B9AC3" w14:textId="56103FC0"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Музей «Россия. Моя история», Школа № 45, Детский сад № 25, ул. Рогожникова, Пушкинский, Родильный дом, училище олимпийского резерва,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Западный», АТС, Арена Ставрополь, ул. Тухачевского,</w:t>
            </w:r>
            <w:r w:rsidR="00E55DD5" w:rsidRPr="003B4A7C">
              <w:rPr>
                <w:rFonts w:ascii="Times New Roman" w:hAnsi="Times New Roman" w:cs="Times New Roman"/>
                <w:bCs/>
                <w:sz w:val="20"/>
                <w:szCs w:val="20"/>
              </w:rPr>
              <w:t xml:space="preserve"> </w:t>
            </w:r>
          </w:p>
          <w:p w14:paraId="0BEE9415"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«Звездный», Стоматологическая поликлиника,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
          <w:p w14:paraId="12C21C1D"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дом Торговли, </w:t>
            </w:r>
            <w:r w:rsidR="00E55DD5" w:rsidRPr="003B4A7C">
              <w:rPr>
                <w:rFonts w:ascii="Times New Roman" w:hAnsi="Times New Roman" w:cs="Times New Roman"/>
                <w:bCs/>
                <w:sz w:val="20"/>
                <w:szCs w:val="20"/>
              </w:rPr>
              <w:t>троллейбусный парк</w:t>
            </w:r>
            <w:r w:rsidRPr="003B4A7C">
              <w:rPr>
                <w:rFonts w:ascii="Times New Roman" w:hAnsi="Times New Roman" w:cs="Times New Roman"/>
                <w:bCs/>
                <w:sz w:val="20"/>
                <w:szCs w:val="20"/>
              </w:rPr>
              <w:t xml:space="preserve">, ул. </w:t>
            </w:r>
            <w:proofErr w:type="spellStart"/>
            <w:r w:rsidR="00E55DD5" w:rsidRPr="003B4A7C">
              <w:rPr>
                <w:rFonts w:ascii="Times New Roman" w:hAnsi="Times New Roman" w:cs="Times New Roman"/>
                <w:bCs/>
                <w:sz w:val="20"/>
                <w:szCs w:val="20"/>
              </w:rPr>
              <w:t>Балахонова</w:t>
            </w:r>
            <w:proofErr w:type="spellEnd"/>
            <w:r w:rsidR="00E55DD5" w:rsidRPr="003B4A7C">
              <w:rPr>
                <w:rFonts w:ascii="Times New Roman" w:hAnsi="Times New Roman" w:cs="Times New Roman"/>
                <w:bCs/>
                <w:sz w:val="20"/>
                <w:szCs w:val="20"/>
              </w:rPr>
              <w:t xml:space="preserve">, </w:t>
            </w:r>
          </w:p>
          <w:p w14:paraId="34262836" w14:textId="308C55BE" w:rsidR="0002455E" w:rsidRDefault="00E55DD5"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00C350DA">
              <w:rPr>
                <w:rFonts w:ascii="Times New Roman" w:hAnsi="Times New Roman" w:cs="Times New Roman"/>
                <w:bCs/>
                <w:sz w:val="20"/>
                <w:szCs w:val="20"/>
              </w:rPr>
              <w:t>Л.</w:t>
            </w:r>
            <w:r w:rsidR="00FD720F" w:rsidRPr="003B4A7C">
              <w:rPr>
                <w:rFonts w:ascii="Times New Roman" w:hAnsi="Times New Roman" w:cs="Times New Roman"/>
                <w:bCs/>
                <w:sz w:val="20"/>
                <w:szCs w:val="20"/>
              </w:rPr>
              <w:t xml:space="preserve"> Толстого, ул. Ломоносова, </w:t>
            </w:r>
          </w:p>
          <w:p w14:paraId="629EE45B"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 2 (ул. Пушкина), </w:t>
            </w:r>
          </w:p>
          <w:p w14:paraId="7F9EE382"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 2 (ул. Лермонтова), рынок № 2 (ул. Артема), </w:t>
            </w:r>
          </w:p>
          <w:p w14:paraId="3631ED1E" w14:textId="5F8D783B"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02455E" w:rsidRPr="003B4A7C">
              <w:rPr>
                <w:rFonts w:ascii="Times New Roman" w:hAnsi="Times New Roman" w:cs="Times New Roman"/>
                <w:bCs/>
                <w:sz w:val="20"/>
                <w:szCs w:val="20"/>
              </w:rPr>
              <w:t>Пушкина, ул.</w:t>
            </w:r>
            <w:r w:rsidRPr="003B4A7C">
              <w:rPr>
                <w:rFonts w:ascii="Times New Roman" w:hAnsi="Times New Roman" w:cs="Times New Roman"/>
                <w:bCs/>
                <w:sz w:val="20"/>
                <w:szCs w:val="20"/>
              </w:rPr>
              <w:t xml:space="preserve"> </w:t>
            </w:r>
            <w:r w:rsidR="00E55DD5" w:rsidRPr="003B4A7C">
              <w:rPr>
                <w:rFonts w:ascii="Times New Roman" w:hAnsi="Times New Roman" w:cs="Times New Roman"/>
                <w:bCs/>
                <w:sz w:val="20"/>
                <w:szCs w:val="20"/>
              </w:rPr>
              <w:t xml:space="preserve">Ленина, </w:t>
            </w:r>
          </w:p>
          <w:p w14:paraId="664B4F0D" w14:textId="77777777" w:rsidR="00846ED3" w:rsidRDefault="00E55DD5"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Дворец</w:t>
            </w:r>
            <w:r w:rsidR="00FD720F" w:rsidRPr="003B4A7C">
              <w:rPr>
                <w:rFonts w:ascii="Times New Roman" w:hAnsi="Times New Roman" w:cs="Times New Roman"/>
                <w:bCs/>
                <w:sz w:val="20"/>
                <w:szCs w:val="20"/>
              </w:rPr>
              <w:t xml:space="preserve"> детского </w:t>
            </w:r>
            <w:r w:rsidRPr="003B4A7C">
              <w:rPr>
                <w:rFonts w:ascii="Times New Roman" w:hAnsi="Times New Roman" w:cs="Times New Roman"/>
                <w:bCs/>
                <w:sz w:val="20"/>
                <w:szCs w:val="20"/>
              </w:rPr>
              <w:t>творчества, просп.</w:t>
            </w:r>
            <w:r w:rsidR="00FD720F" w:rsidRPr="003B4A7C">
              <w:rPr>
                <w:rFonts w:ascii="Times New Roman" w:hAnsi="Times New Roman" w:cs="Times New Roman"/>
                <w:bCs/>
                <w:sz w:val="20"/>
                <w:szCs w:val="20"/>
              </w:rPr>
              <w:t xml:space="preserve"> Октябрьской Революции, телекомпания «АТВ», </w:t>
            </w:r>
          </w:p>
          <w:p w14:paraId="768229F0" w14:textId="00B3E128"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Дворец </w:t>
            </w:r>
            <w:r w:rsidR="00E55DD5" w:rsidRPr="003B4A7C">
              <w:rPr>
                <w:rFonts w:ascii="Times New Roman" w:hAnsi="Times New Roman" w:cs="Times New Roman"/>
                <w:bCs/>
                <w:sz w:val="20"/>
                <w:szCs w:val="20"/>
              </w:rPr>
              <w:t>Гагарина, Спартака</w:t>
            </w:r>
            <w:r w:rsidRPr="003B4A7C">
              <w:rPr>
                <w:rFonts w:ascii="Times New Roman" w:hAnsi="Times New Roman" w:cs="Times New Roman"/>
                <w:bCs/>
                <w:sz w:val="20"/>
                <w:szCs w:val="20"/>
              </w:rPr>
              <w:t xml:space="preserve">,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Нижний рынок, гостиница «Интурист»,</w:t>
            </w:r>
            <w:r w:rsidR="00846ED3">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пл. Генерала Ермолова, автовокзал «Восточный», Гражданская,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xml:space="preserve">, Таксопарк, завод «Электроавтоматика», </w:t>
            </w:r>
          </w:p>
          <w:p w14:paraId="2D1A8764" w14:textId="5D7BEEB9"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школа № 41, пер. Прикумский, база «</w:t>
            </w:r>
            <w:proofErr w:type="spellStart"/>
            <w:r w:rsidRPr="003B4A7C">
              <w:rPr>
                <w:rFonts w:ascii="Times New Roman" w:hAnsi="Times New Roman" w:cs="Times New Roman"/>
                <w:bCs/>
                <w:sz w:val="20"/>
                <w:szCs w:val="20"/>
              </w:rPr>
              <w:t>Ростторгодежда</w:t>
            </w:r>
            <w:proofErr w:type="spellEnd"/>
            <w:r w:rsidRPr="003B4A7C">
              <w:rPr>
                <w:rFonts w:ascii="Times New Roman" w:hAnsi="Times New Roman" w:cs="Times New Roman"/>
                <w:bCs/>
                <w:sz w:val="20"/>
                <w:szCs w:val="20"/>
              </w:rPr>
              <w:t xml:space="preserve">», </w:t>
            </w:r>
          </w:p>
          <w:p w14:paraId="4DA4099B"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E55DD5" w:rsidRPr="003B4A7C">
              <w:rPr>
                <w:rFonts w:ascii="Times New Roman" w:hAnsi="Times New Roman" w:cs="Times New Roman"/>
                <w:bCs/>
                <w:sz w:val="20"/>
                <w:szCs w:val="20"/>
              </w:rPr>
              <w:t>Бакинская, Чапаевский</w:t>
            </w:r>
            <w:r w:rsidRPr="003B4A7C">
              <w:rPr>
                <w:rFonts w:ascii="Times New Roman" w:hAnsi="Times New Roman" w:cs="Times New Roman"/>
                <w:bCs/>
                <w:sz w:val="20"/>
                <w:szCs w:val="20"/>
              </w:rPr>
              <w:t xml:space="preserve"> пр., пер. Тульский теплицы, </w:t>
            </w:r>
          </w:p>
          <w:p w14:paraId="404E29A4"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Безымянный, ул. 50 лет Победы, ул. 347 Стрелковой дивизии, ул. Чапаева, </w:t>
            </w:r>
          </w:p>
          <w:p w14:paraId="7AAD7776" w14:textId="3E0E292B"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Радужная, </w:t>
            </w:r>
          </w:p>
          <w:p w14:paraId="31A7EEE9" w14:textId="3867A18D"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 Троицкий, ул. Атаманская</w:t>
            </w:r>
          </w:p>
        </w:tc>
        <w:tc>
          <w:tcPr>
            <w:tcW w:w="1237" w:type="pct"/>
            <w:shd w:val="clear" w:color="auto" w:fill="auto"/>
          </w:tcPr>
          <w:p w14:paraId="7E308D6C"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684CB985"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3AD0E958" w14:textId="77777777"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Тельмана, </w:t>
            </w:r>
          </w:p>
          <w:p w14:paraId="7F8469C0"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8 Марта, </w:t>
            </w:r>
          </w:p>
          <w:p w14:paraId="64275192" w14:textId="2754E93C" w:rsidR="00F40F9B"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Пушкина, </w:t>
            </w:r>
          </w:p>
          <w:p w14:paraId="642B838E"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Лермонтова, </w:t>
            </w:r>
          </w:p>
          <w:p w14:paraId="23EDD05A" w14:textId="77777777"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528FB997" w14:textId="77777777"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0DBC7792" w14:textId="755ED7F5"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Маяковского, </w:t>
            </w:r>
          </w:p>
          <w:p w14:paraId="4E8E0BD9"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Комсомольская, </w:t>
            </w:r>
          </w:p>
          <w:p w14:paraId="0C73E1AE"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E55DD5"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6F20ECEE" w14:textId="07787E88"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58255981"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w:t>
            </w:r>
          </w:p>
          <w:p w14:paraId="6CAE76CF"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
          <w:p w14:paraId="2CE2AFC2"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Заводская, </w:t>
            </w:r>
          </w:p>
          <w:p w14:paraId="5A84AF60" w14:textId="444AE68D"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Прикумский, Чапаевский </w:t>
            </w:r>
            <w:r w:rsidR="003626BF">
              <w:rPr>
                <w:rFonts w:ascii="Times New Roman" w:hAnsi="Times New Roman" w:cs="Times New Roman"/>
                <w:bCs/>
                <w:sz w:val="20"/>
                <w:szCs w:val="20"/>
              </w:rPr>
              <w:t>пр</w:t>
            </w:r>
            <w:r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19329BB0"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Чапаева, </w:t>
            </w:r>
          </w:p>
          <w:p w14:paraId="12853910" w14:textId="03E8A65F"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Атаманская</w:t>
            </w:r>
          </w:p>
        </w:tc>
        <w:tc>
          <w:tcPr>
            <w:tcW w:w="506" w:type="pct"/>
            <w:shd w:val="clear" w:color="auto" w:fill="auto"/>
          </w:tcPr>
          <w:p w14:paraId="1BEADB2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37,9</w:t>
            </w:r>
          </w:p>
        </w:tc>
      </w:tr>
      <w:tr w:rsidR="00FD720F" w:rsidRPr="003B4A7C" w14:paraId="26E95631" w14:textId="5D424177" w:rsidTr="005D4701">
        <w:trPr>
          <w:trHeight w:val="20"/>
        </w:trPr>
        <w:tc>
          <w:tcPr>
            <w:tcW w:w="274" w:type="pct"/>
          </w:tcPr>
          <w:p w14:paraId="0E024C2C" w14:textId="499E7C9B"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14</w:t>
            </w:r>
            <w:r w:rsidR="00F31CB5">
              <w:rPr>
                <w:rFonts w:ascii="Times New Roman" w:hAnsi="Times New Roman" w:cs="Times New Roman"/>
                <w:bCs/>
                <w:sz w:val="20"/>
                <w:szCs w:val="20"/>
              </w:rPr>
              <w:t>.</w:t>
            </w:r>
          </w:p>
        </w:tc>
        <w:tc>
          <w:tcPr>
            <w:tcW w:w="291" w:type="pct"/>
            <w:shd w:val="clear" w:color="auto" w:fill="auto"/>
          </w:tcPr>
          <w:p w14:paraId="0930F5ED"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15м</w:t>
            </w:r>
          </w:p>
        </w:tc>
        <w:tc>
          <w:tcPr>
            <w:tcW w:w="1019" w:type="pct"/>
            <w:shd w:val="clear" w:color="auto" w:fill="auto"/>
          </w:tcPr>
          <w:p w14:paraId="0BCE3A69" w14:textId="5DC37250" w:rsidR="00CD420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2</w:t>
            </w:r>
            <w:r w:rsidR="003A7AE0">
              <w:rPr>
                <w:rFonts w:ascii="Times New Roman" w:hAnsi="Times New Roman" w:cs="Times New Roman"/>
                <w:bCs/>
                <w:sz w:val="20"/>
                <w:szCs w:val="20"/>
              </w:rPr>
              <w:t>-</w:t>
            </w:r>
            <w:r w:rsidRPr="003B4A7C">
              <w:rPr>
                <w:rFonts w:ascii="Times New Roman" w:hAnsi="Times New Roman" w:cs="Times New Roman"/>
                <w:bCs/>
                <w:sz w:val="20"/>
                <w:szCs w:val="20"/>
              </w:rPr>
              <w:t>й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r w:rsidR="003626BF">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36573294" w14:textId="145E96DC"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Атаманская</w:t>
            </w:r>
          </w:p>
        </w:tc>
        <w:tc>
          <w:tcPr>
            <w:tcW w:w="1673" w:type="pct"/>
            <w:shd w:val="clear" w:color="auto" w:fill="auto"/>
          </w:tcPr>
          <w:p w14:paraId="50021379" w14:textId="1C5DDB29"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2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r w:rsidR="003626BF">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64A5769D" w14:textId="11A05C50" w:rsidR="007616F4" w:rsidRDefault="007F4BA7"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ТЦ</w:t>
            </w:r>
            <w:r w:rsidR="00E55DD5" w:rsidRPr="003B4A7C">
              <w:rPr>
                <w:rFonts w:ascii="Times New Roman" w:hAnsi="Times New Roman" w:cs="Times New Roman"/>
                <w:bCs/>
                <w:sz w:val="20"/>
                <w:szCs w:val="20"/>
              </w:rPr>
              <w:t xml:space="preserve"> «Космос</w:t>
            </w:r>
            <w:r w:rsidR="00FD720F" w:rsidRPr="003B4A7C">
              <w:rPr>
                <w:rFonts w:ascii="Times New Roman" w:hAnsi="Times New Roman" w:cs="Times New Roman"/>
                <w:bCs/>
                <w:sz w:val="20"/>
                <w:szCs w:val="20"/>
              </w:rPr>
              <w:t xml:space="preserve">», 45 Параллель </w:t>
            </w:r>
          </w:p>
          <w:p w14:paraId="2B685276" w14:textId="27578C13"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(45 Параллель</w:t>
            </w:r>
            <w:r w:rsidR="00E55DD5" w:rsidRPr="003B4A7C">
              <w:rPr>
                <w:rFonts w:ascii="Times New Roman" w:hAnsi="Times New Roman" w:cs="Times New Roman"/>
                <w:bCs/>
                <w:sz w:val="20"/>
                <w:szCs w:val="20"/>
              </w:rPr>
              <w:t>), 45</w:t>
            </w:r>
            <w:r w:rsidRPr="003B4A7C">
              <w:rPr>
                <w:rFonts w:ascii="Times New Roman" w:hAnsi="Times New Roman" w:cs="Times New Roman"/>
                <w:bCs/>
                <w:sz w:val="20"/>
                <w:szCs w:val="20"/>
              </w:rPr>
              <w:t xml:space="preserve"> Параллель </w:t>
            </w:r>
          </w:p>
          <w:p w14:paraId="1A89A214" w14:textId="183A80EF"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(50 лет ВЛКСМ), 524 квартал, </w:t>
            </w:r>
            <w:r w:rsidRPr="003B4A7C">
              <w:rPr>
                <w:rFonts w:ascii="Times New Roman" w:hAnsi="Times New Roman" w:cs="Times New Roman"/>
                <w:bCs/>
                <w:sz w:val="20"/>
                <w:szCs w:val="20"/>
              </w:rPr>
              <w:lastRenderedPageBreak/>
              <w:t xml:space="preserve">школа № 23, </w:t>
            </w:r>
            <w:r w:rsidR="00E55DD5" w:rsidRPr="003B4A7C">
              <w:rPr>
                <w:rFonts w:ascii="Times New Roman" w:hAnsi="Times New Roman" w:cs="Times New Roman"/>
                <w:bCs/>
                <w:sz w:val="20"/>
                <w:szCs w:val="20"/>
              </w:rPr>
              <w:t>школа №</w:t>
            </w:r>
            <w:r w:rsidRPr="003B4A7C">
              <w:rPr>
                <w:rFonts w:ascii="Times New Roman" w:hAnsi="Times New Roman" w:cs="Times New Roman"/>
                <w:bCs/>
                <w:sz w:val="20"/>
                <w:szCs w:val="20"/>
              </w:rPr>
              <w:t xml:space="preserve"> 29, </w:t>
            </w:r>
          </w:p>
          <w:p w14:paraId="5FA84F8F" w14:textId="77777777"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т/к «Славяновский»</w:t>
            </w:r>
            <w:r w:rsidR="00E55DD5" w:rsidRPr="003B4A7C">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7B2FB1C2"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E55DD5" w:rsidRPr="003B4A7C">
              <w:rPr>
                <w:rFonts w:ascii="Times New Roman" w:hAnsi="Times New Roman" w:cs="Times New Roman"/>
                <w:bCs/>
                <w:sz w:val="20"/>
                <w:szCs w:val="20"/>
              </w:rPr>
              <w:t xml:space="preserve">Тухачевского, </w:t>
            </w:r>
          </w:p>
          <w:p w14:paraId="603F53E6" w14:textId="143CCA75" w:rsidR="00E55DD5" w:rsidRPr="003B4A7C" w:rsidRDefault="00E55DD5"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w:t>
            </w:r>
            <w:r w:rsidR="00FD720F" w:rsidRPr="003B4A7C">
              <w:rPr>
                <w:rFonts w:ascii="Times New Roman" w:hAnsi="Times New Roman" w:cs="Times New Roman"/>
                <w:bCs/>
                <w:sz w:val="20"/>
                <w:szCs w:val="20"/>
              </w:rPr>
              <w:t xml:space="preserve">/к «Звездный», Стоматологическая поликлиника, </w:t>
            </w:r>
            <w:proofErr w:type="spellStart"/>
            <w:r w:rsidR="00FD720F" w:rsidRPr="003B4A7C">
              <w:rPr>
                <w:rFonts w:ascii="Times New Roman" w:hAnsi="Times New Roman" w:cs="Times New Roman"/>
                <w:bCs/>
                <w:sz w:val="20"/>
                <w:szCs w:val="20"/>
              </w:rPr>
              <w:t>Шпаковская</w:t>
            </w:r>
            <w:proofErr w:type="spellEnd"/>
            <w:r w:rsidR="00FD720F" w:rsidRPr="003B4A7C">
              <w:rPr>
                <w:rFonts w:ascii="Times New Roman" w:hAnsi="Times New Roman" w:cs="Times New Roman"/>
                <w:bCs/>
                <w:sz w:val="20"/>
                <w:szCs w:val="20"/>
              </w:rPr>
              <w:t>, завод «</w:t>
            </w:r>
            <w:proofErr w:type="spellStart"/>
            <w:r w:rsidR="00FD720F" w:rsidRPr="003B4A7C">
              <w:rPr>
                <w:rFonts w:ascii="Times New Roman" w:hAnsi="Times New Roman" w:cs="Times New Roman"/>
                <w:bCs/>
                <w:sz w:val="20"/>
                <w:szCs w:val="20"/>
              </w:rPr>
              <w:t>Спецконструкций</w:t>
            </w:r>
            <w:proofErr w:type="spellEnd"/>
            <w:r w:rsidR="00FD720F" w:rsidRPr="003B4A7C">
              <w:rPr>
                <w:rFonts w:ascii="Times New Roman" w:hAnsi="Times New Roman" w:cs="Times New Roman"/>
                <w:bCs/>
                <w:sz w:val="20"/>
                <w:szCs w:val="20"/>
              </w:rPr>
              <w:t xml:space="preserve">», </w:t>
            </w:r>
          </w:p>
          <w:p w14:paraId="33BC193C"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дом Торговли, </w:t>
            </w:r>
            <w:r w:rsidR="00E55DD5" w:rsidRPr="003B4A7C">
              <w:rPr>
                <w:rFonts w:ascii="Times New Roman" w:hAnsi="Times New Roman" w:cs="Times New Roman"/>
                <w:bCs/>
                <w:sz w:val="20"/>
                <w:szCs w:val="20"/>
              </w:rPr>
              <w:t>троллейбусный парк</w:t>
            </w:r>
            <w:r w:rsidRPr="003B4A7C">
              <w:rPr>
                <w:rFonts w:ascii="Times New Roman" w:hAnsi="Times New Roman" w:cs="Times New Roman"/>
                <w:bCs/>
                <w:sz w:val="20"/>
                <w:szCs w:val="20"/>
              </w:rPr>
              <w:t xml:space="preserve">, ул. </w:t>
            </w:r>
            <w:proofErr w:type="spellStart"/>
            <w:r w:rsidR="00E55DD5" w:rsidRPr="003B4A7C">
              <w:rPr>
                <w:rFonts w:ascii="Times New Roman" w:hAnsi="Times New Roman" w:cs="Times New Roman"/>
                <w:bCs/>
                <w:sz w:val="20"/>
                <w:szCs w:val="20"/>
              </w:rPr>
              <w:t>Балахонова</w:t>
            </w:r>
            <w:proofErr w:type="spellEnd"/>
            <w:r w:rsidR="00E55DD5" w:rsidRPr="003B4A7C">
              <w:rPr>
                <w:rFonts w:ascii="Times New Roman" w:hAnsi="Times New Roman" w:cs="Times New Roman"/>
                <w:bCs/>
                <w:sz w:val="20"/>
                <w:szCs w:val="20"/>
              </w:rPr>
              <w:t xml:space="preserve">, </w:t>
            </w:r>
          </w:p>
          <w:p w14:paraId="0EE00594" w14:textId="5220DED9" w:rsidR="00E55DD5" w:rsidRPr="003B4A7C" w:rsidRDefault="00E55DD5"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00C350DA">
              <w:rPr>
                <w:rFonts w:ascii="Times New Roman" w:hAnsi="Times New Roman" w:cs="Times New Roman"/>
                <w:bCs/>
                <w:sz w:val="20"/>
                <w:szCs w:val="20"/>
              </w:rPr>
              <w:t>Л.</w:t>
            </w:r>
            <w:r w:rsidR="00FD720F" w:rsidRPr="003B4A7C">
              <w:rPr>
                <w:rFonts w:ascii="Times New Roman" w:hAnsi="Times New Roman" w:cs="Times New Roman"/>
                <w:bCs/>
                <w:sz w:val="20"/>
                <w:szCs w:val="20"/>
              </w:rPr>
              <w:t xml:space="preserve"> Толстого, ул. Ломоносова, рынок № 2 (ул. Пушкина), рынок № 2 (ул. Лермонтова), рынок № 2 </w:t>
            </w:r>
          </w:p>
          <w:p w14:paraId="174DE7B0" w14:textId="723707BD"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Артема</w:t>
            </w:r>
            <w:r w:rsidR="00E55DD5" w:rsidRPr="003B4A7C">
              <w:rPr>
                <w:rFonts w:ascii="Times New Roman" w:hAnsi="Times New Roman" w:cs="Times New Roman"/>
                <w:bCs/>
                <w:sz w:val="20"/>
                <w:szCs w:val="20"/>
              </w:rPr>
              <w:t>), ул.</w:t>
            </w:r>
            <w:r w:rsidRPr="003B4A7C">
              <w:rPr>
                <w:rFonts w:ascii="Times New Roman" w:hAnsi="Times New Roman" w:cs="Times New Roman"/>
                <w:bCs/>
                <w:sz w:val="20"/>
                <w:szCs w:val="20"/>
              </w:rPr>
              <w:t xml:space="preserve"> Пушкина,  </w:t>
            </w:r>
          </w:p>
          <w:p w14:paraId="1764B543" w14:textId="5F634351"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E55DD5" w:rsidRPr="003B4A7C">
              <w:rPr>
                <w:rFonts w:ascii="Times New Roman" w:hAnsi="Times New Roman" w:cs="Times New Roman"/>
                <w:bCs/>
                <w:sz w:val="20"/>
                <w:szCs w:val="20"/>
              </w:rPr>
              <w:t>Ленина, Дворец</w:t>
            </w:r>
            <w:r w:rsidRPr="003B4A7C">
              <w:rPr>
                <w:rFonts w:ascii="Times New Roman" w:hAnsi="Times New Roman" w:cs="Times New Roman"/>
                <w:bCs/>
                <w:sz w:val="20"/>
                <w:szCs w:val="20"/>
              </w:rPr>
              <w:t xml:space="preserve"> детского </w:t>
            </w:r>
            <w:r w:rsidR="00E55DD5" w:rsidRPr="003B4A7C">
              <w:rPr>
                <w:rFonts w:ascii="Times New Roman" w:hAnsi="Times New Roman" w:cs="Times New Roman"/>
                <w:bCs/>
                <w:sz w:val="20"/>
                <w:szCs w:val="20"/>
              </w:rPr>
              <w:t>творчества, просп.</w:t>
            </w:r>
            <w:r w:rsidRPr="003B4A7C">
              <w:rPr>
                <w:rFonts w:ascii="Times New Roman" w:hAnsi="Times New Roman" w:cs="Times New Roman"/>
                <w:bCs/>
                <w:sz w:val="20"/>
                <w:szCs w:val="20"/>
              </w:rPr>
              <w:t xml:space="preserve"> Октябрьской Революции, телекомпания «АТВ»,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Дворец </w:t>
            </w:r>
            <w:r w:rsidR="00E55DD5" w:rsidRPr="003B4A7C">
              <w:rPr>
                <w:rFonts w:ascii="Times New Roman" w:hAnsi="Times New Roman" w:cs="Times New Roman"/>
                <w:bCs/>
                <w:sz w:val="20"/>
                <w:szCs w:val="20"/>
              </w:rPr>
              <w:t>Гагарина, Спартака</w:t>
            </w:r>
            <w:r w:rsidRPr="003B4A7C">
              <w:rPr>
                <w:rFonts w:ascii="Times New Roman" w:hAnsi="Times New Roman" w:cs="Times New Roman"/>
                <w:bCs/>
                <w:sz w:val="20"/>
                <w:szCs w:val="20"/>
              </w:rPr>
              <w:t xml:space="preserve">, </w:t>
            </w:r>
          </w:p>
          <w:p w14:paraId="185D6500"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Нижний рынок, гостиница «Интурист», </w:t>
            </w:r>
          </w:p>
          <w:p w14:paraId="155B8675"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Генерала Ермолова, автовокзал «Восточный», Гражданская,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xml:space="preserve">, Таксопарк, завод «Электроавтоматика», </w:t>
            </w:r>
          </w:p>
          <w:p w14:paraId="1ACD841B"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школа № 41, пер. Прикумский, база «</w:t>
            </w:r>
            <w:proofErr w:type="spellStart"/>
            <w:r w:rsidRPr="003B4A7C">
              <w:rPr>
                <w:rFonts w:ascii="Times New Roman" w:hAnsi="Times New Roman" w:cs="Times New Roman"/>
                <w:bCs/>
                <w:sz w:val="20"/>
                <w:szCs w:val="20"/>
              </w:rPr>
              <w:t>Ростторгодежда</w:t>
            </w:r>
            <w:proofErr w:type="spellEnd"/>
            <w:r w:rsidRPr="003B4A7C">
              <w:rPr>
                <w:rFonts w:ascii="Times New Roman" w:hAnsi="Times New Roman" w:cs="Times New Roman"/>
                <w:bCs/>
                <w:sz w:val="20"/>
                <w:szCs w:val="20"/>
              </w:rPr>
              <w:t xml:space="preserve">», </w:t>
            </w:r>
          </w:p>
          <w:p w14:paraId="3020D4A1"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E55DD5" w:rsidRPr="003B4A7C">
              <w:rPr>
                <w:rFonts w:ascii="Times New Roman" w:hAnsi="Times New Roman" w:cs="Times New Roman"/>
                <w:bCs/>
                <w:sz w:val="20"/>
                <w:szCs w:val="20"/>
              </w:rPr>
              <w:t>Бакинская, Чапаевский</w:t>
            </w:r>
            <w:r w:rsidRPr="003B4A7C">
              <w:rPr>
                <w:rFonts w:ascii="Times New Roman" w:hAnsi="Times New Roman" w:cs="Times New Roman"/>
                <w:bCs/>
                <w:sz w:val="20"/>
                <w:szCs w:val="20"/>
              </w:rPr>
              <w:t xml:space="preserve"> пр., пер. пер. Тульский теплицы, </w:t>
            </w:r>
          </w:p>
          <w:p w14:paraId="0DDC2F90" w14:textId="7689FACD"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Безымянный, ул. 50 лет Победы, ул. 347 Стрелковой дивизии, ул. Чапаева, </w:t>
            </w:r>
          </w:p>
          <w:p w14:paraId="1082F4A0" w14:textId="77777777" w:rsidR="00E55DD5"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Радужная, пер. Троицкий, </w:t>
            </w:r>
          </w:p>
          <w:p w14:paraId="4A3C3B6C" w14:textId="531966A0"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Атаманская</w:t>
            </w:r>
          </w:p>
        </w:tc>
        <w:tc>
          <w:tcPr>
            <w:tcW w:w="1237" w:type="pct"/>
            <w:shd w:val="clear" w:color="auto" w:fill="auto"/>
          </w:tcPr>
          <w:p w14:paraId="67CECF03" w14:textId="327A7826"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2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r w:rsidR="003626BF">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1768246D" w14:textId="15DA03C1"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64444852"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0CEEE69E"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7CFD9074"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w:t>
            </w:r>
          </w:p>
          <w:p w14:paraId="3AD13146" w14:textId="47F33269"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Тельмана, </w:t>
            </w:r>
          </w:p>
          <w:p w14:paraId="19554C51"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8 Марта, </w:t>
            </w:r>
          </w:p>
          <w:p w14:paraId="360AA2B3"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Пушкина, </w:t>
            </w:r>
          </w:p>
          <w:p w14:paraId="01F045E0"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Лермонтова, </w:t>
            </w:r>
          </w:p>
          <w:p w14:paraId="794F195E" w14:textId="77777777"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45BC2252" w14:textId="77777777"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3E438B81" w14:textId="6A8D31CB"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Маяковского, </w:t>
            </w:r>
          </w:p>
          <w:p w14:paraId="34420DD2"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Комсомольская, </w:t>
            </w:r>
          </w:p>
          <w:p w14:paraId="3763CC65" w14:textId="77777777"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02455E">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09FE22FF" w14:textId="36C2BFA2"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6008E88D"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w:t>
            </w:r>
          </w:p>
          <w:p w14:paraId="1A315196"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
          <w:p w14:paraId="18EAA53C"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Заводская, </w:t>
            </w:r>
          </w:p>
          <w:p w14:paraId="10B5AFD4" w14:textId="5A2FB9E0"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Прикумский, Чапаевский </w:t>
            </w:r>
            <w:r w:rsidR="003626BF">
              <w:rPr>
                <w:rFonts w:ascii="Times New Roman" w:hAnsi="Times New Roman" w:cs="Times New Roman"/>
                <w:bCs/>
                <w:sz w:val="20"/>
                <w:szCs w:val="20"/>
              </w:rPr>
              <w:t>пр</w:t>
            </w:r>
            <w:r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69438C2A" w14:textId="77777777" w:rsidR="00E55DD5"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Чапаева, </w:t>
            </w:r>
          </w:p>
          <w:p w14:paraId="03C0680B" w14:textId="0F433CCB"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Атаманская</w:t>
            </w:r>
          </w:p>
        </w:tc>
        <w:tc>
          <w:tcPr>
            <w:tcW w:w="506" w:type="pct"/>
            <w:shd w:val="clear" w:color="auto" w:fill="auto"/>
          </w:tcPr>
          <w:p w14:paraId="07641E41"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38,75</w:t>
            </w:r>
          </w:p>
        </w:tc>
      </w:tr>
      <w:tr w:rsidR="00FD720F" w:rsidRPr="003B4A7C" w14:paraId="33EA2C51" w14:textId="2955D07E" w:rsidTr="005D4701">
        <w:trPr>
          <w:trHeight w:val="20"/>
        </w:trPr>
        <w:tc>
          <w:tcPr>
            <w:tcW w:w="274" w:type="pct"/>
          </w:tcPr>
          <w:p w14:paraId="609C6094" w14:textId="601F137C"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15</w:t>
            </w:r>
            <w:r w:rsidR="00F31CB5">
              <w:rPr>
                <w:rFonts w:ascii="Times New Roman" w:hAnsi="Times New Roman" w:cs="Times New Roman"/>
                <w:bCs/>
                <w:sz w:val="20"/>
                <w:szCs w:val="20"/>
              </w:rPr>
              <w:t>.</w:t>
            </w:r>
          </w:p>
        </w:tc>
        <w:tc>
          <w:tcPr>
            <w:tcW w:w="291" w:type="pct"/>
            <w:shd w:val="clear" w:color="auto" w:fill="auto"/>
          </w:tcPr>
          <w:p w14:paraId="6A31F23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16</w:t>
            </w:r>
          </w:p>
        </w:tc>
        <w:tc>
          <w:tcPr>
            <w:tcW w:w="1019" w:type="pct"/>
            <w:shd w:val="clear" w:color="auto" w:fill="auto"/>
          </w:tcPr>
          <w:p w14:paraId="1927249E" w14:textId="4701FA14" w:rsidR="00FD720F" w:rsidRPr="003B4A7C" w:rsidRDefault="00FD720F"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СтавНИИГиМ</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DB4910D"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х. Грушевый</w:t>
            </w:r>
          </w:p>
        </w:tc>
        <w:tc>
          <w:tcPr>
            <w:tcW w:w="1673" w:type="pct"/>
            <w:shd w:val="clear" w:color="auto" w:fill="auto"/>
          </w:tcPr>
          <w:p w14:paraId="6EAFD00A" w14:textId="05928336"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Лесхоз (ул.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обход), Лесхоз (Приозерная), </w:t>
            </w:r>
          </w:p>
          <w:p w14:paraId="18036A96" w14:textId="26679445"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2 км,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«Лесовод», 4 км, </w:t>
            </w:r>
          </w:p>
          <w:p w14:paraId="25BFCCF5" w14:textId="77777777" w:rsidR="007616F4"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«Победа», Сады, </w:t>
            </w:r>
          </w:p>
          <w:p w14:paraId="632D566B" w14:textId="561CB104"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«Вишневая поляна», 6 км, павильон, Грушевый</w:t>
            </w:r>
          </w:p>
        </w:tc>
        <w:tc>
          <w:tcPr>
            <w:tcW w:w="1237" w:type="pct"/>
            <w:shd w:val="clear" w:color="auto" w:fill="auto"/>
          </w:tcPr>
          <w:p w14:paraId="778F9CF8" w14:textId="4D0D6095"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Юго</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Западный обход, </w:t>
            </w:r>
          </w:p>
          <w:p w14:paraId="604A7104" w14:textId="69CCF994"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Приозерная, </w:t>
            </w:r>
          </w:p>
          <w:p w14:paraId="501FCA0F"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Вересковая </w:t>
            </w:r>
          </w:p>
          <w:p w14:paraId="5D5937A3" w14:textId="217FE6A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(х. Грушевый)</w:t>
            </w:r>
          </w:p>
        </w:tc>
        <w:tc>
          <w:tcPr>
            <w:tcW w:w="506" w:type="pct"/>
            <w:shd w:val="clear" w:color="auto" w:fill="auto"/>
          </w:tcPr>
          <w:p w14:paraId="42B85037"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16,45</w:t>
            </w:r>
          </w:p>
        </w:tc>
      </w:tr>
      <w:tr w:rsidR="00FD720F" w:rsidRPr="003B4A7C" w14:paraId="21AEDB5E" w14:textId="26A062C6" w:rsidTr="005D4701">
        <w:trPr>
          <w:trHeight w:val="20"/>
        </w:trPr>
        <w:tc>
          <w:tcPr>
            <w:tcW w:w="274" w:type="pct"/>
          </w:tcPr>
          <w:p w14:paraId="39B2ED34" w14:textId="233B5956"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16</w:t>
            </w:r>
            <w:r w:rsidR="00F31CB5">
              <w:rPr>
                <w:rFonts w:ascii="Times New Roman" w:hAnsi="Times New Roman" w:cs="Times New Roman"/>
                <w:bCs/>
                <w:sz w:val="20"/>
                <w:szCs w:val="20"/>
              </w:rPr>
              <w:t>.</w:t>
            </w:r>
          </w:p>
        </w:tc>
        <w:tc>
          <w:tcPr>
            <w:tcW w:w="291" w:type="pct"/>
            <w:shd w:val="clear" w:color="auto" w:fill="auto"/>
          </w:tcPr>
          <w:p w14:paraId="2042AC33"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16А</w:t>
            </w:r>
          </w:p>
        </w:tc>
        <w:tc>
          <w:tcPr>
            <w:tcW w:w="1019" w:type="pct"/>
            <w:shd w:val="clear" w:color="auto" w:fill="auto"/>
          </w:tcPr>
          <w:p w14:paraId="38D4DEDE" w14:textId="315D99DE"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5976C948"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дачное объединение некоммерческих товариществ «Вольница»</w:t>
            </w:r>
          </w:p>
        </w:tc>
        <w:tc>
          <w:tcPr>
            <w:tcW w:w="1673" w:type="pct"/>
            <w:shd w:val="clear" w:color="auto" w:fill="auto"/>
          </w:tcPr>
          <w:p w14:paraId="39F3827D"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 </w:t>
            </w:r>
            <w:proofErr w:type="spellStart"/>
            <w:r w:rsidRPr="003B4A7C">
              <w:rPr>
                <w:rFonts w:ascii="Times New Roman" w:hAnsi="Times New Roman" w:cs="Times New Roman"/>
                <w:bCs/>
                <w:sz w:val="20"/>
                <w:szCs w:val="20"/>
              </w:rPr>
              <w:t>НИИГиМ</w:t>
            </w:r>
            <w:proofErr w:type="spellEnd"/>
            <w:r w:rsidRPr="003B4A7C">
              <w:rPr>
                <w:rFonts w:ascii="Times New Roman" w:hAnsi="Times New Roman" w:cs="Times New Roman"/>
                <w:bCs/>
                <w:sz w:val="20"/>
                <w:szCs w:val="20"/>
              </w:rPr>
              <w:t xml:space="preserve"> Лесхоз </w:t>
            </w:r>
          </w:p>
          <w:p w14:paraId="63652AA5" w14:textId="54BB6B9E"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Западный обход), Лесхоз (ул. Приозерная), 2 км,</w:t>
            </w:r>
          </w:p>
          <w:p w14:paraId="45CACE48" w14:textId="6C73A96D" w:rsidR="007616F4"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«Лесовод», 4 км, </w:t>
            </w:r>
          </w:p>
          <w:p w14:paraId="2F4CA64A" w14:textId="77777777" w:rsidR="007616F4"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«Победа», Сады, </w:t>
            </w:r>
          </w:p>
          <w:p w14:paraId="1C07ABD9" w14:textId="10588756" w:rsidR="00F82DB3"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«Вишневая поляна», </w:t>
            </w:r>
          </w:p>
          <w:p w14:paraId="738167B1"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6 км, павильон, Грушевый, </w:t>
            </w:r>
          </w:p>
          <w:p w14:paraId="3D14B8CE" w14:textId="2AB3207A"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«Проводник»,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«Зори Кавказа», 11 км,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«Грушевое»,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«Встреча»,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«Вольниц»</w:t>
            </w:r>
          </w:p>
        </w:tc>
        <w:tc>
          <w:tcPr>
            <w:tcW w:w="1237" w:type="pct"/>
            <w:shd w:val="clear" w:color="auto" w:fill="auto"/>
          </w:tcPr>
          <w:p w14:paraId="6EE114D8" w14:textId="20A46024"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Юго</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Западный обход, </w:t>
            </w:r>
          </w:p>
          <w:p w14:paraId="4E0643ED" w14:textId="2C37AC7D"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Приозерная, </w:t>
            </w:r>
          </w:p>
          <w:p w14:paraId="06FE035E"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Вересковая </w:t>
            </w:r>
          </w:p>
          <w:p w14:paraId="5A3B3306"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(х. Грушевый), </w:t>
            </w:r>
          </w:p>
          <w:p w14:paraId="5F029505" w14:textId="685E123B"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на </w:t>
            </w:r>
            <w:proofErr w:type="spellStart"/>
            <w:r w:rsidR="0002455E">
              <w:rPr>
                <w:rFonts w:ascii="Times New Roman" w:hAnsi="Times New Roman" w:cs="Times New Roman"/>
                <w:bCs/>
                <w:sz w:val="20"/>
                <w:szCs w:val="20"/>
              </w:rPr>
              <w:t>С</w:t>
            </w:r>
            <w:r w:rsidRPr="003B4A7C">
              <w:rPr>
                <w:rFonts w:ascii="Times New Roman" w:hAnsi="Times New Roman" w:cs="Times New Roman"/>
                <w:bCs/>
                <w:sz w:val="20"/>
                <w:szCs w:val="20"/>
              </w:rPr>
              <w:t>енгилеевское</w:t>
            </w:r>
            <w:proofErr w:type="spellEnd"/>
            <w:r w:rsidRPr="003B4A7C">
              <w:rPr>
                <w:rFonts w:ascii="Times New Roman" w:hAnsi="Times New Roman" w:cs="Times New Roman"/>
                <w:bCs/>
                <w:sz w:val="20"/>
                <w:szCs w:val="20"/>
              </w:rPr>
              <w:t xml:space="preserve"> водохранилище</w:t>
            </w:r>
          </w:p>
        </w:tc>
        <w:tc>
          <w:tcPr>
            <w:tcW w:w="506" w:type="pct"/>
            <w:shd w:val="clear" w:color="auto" w:fill="auto"/>
          </w:tcPr>
          <w:p w14:paraId="011BC706"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26,6</w:t>
            </w:r>
          </w:p>
        </w:tc>
      </w:tr>
      <w:tr w:rsidR="00FD720F" w:rsidRPr="003B4A7C" w14:paraId="28863C2F" w14:textId="22400A26" w:rsidTr="005D4701">
        <w:trPr>
          <w:trHeight w:val="20"/>
        </w:trPr>
        <w:tc>
          <w:tcPr>
            <w:tcW w:w="274" w:type="pct"/>
          </w:tcPr>
          <w:p w14:paraId="4C2262BE" w14:textId="36DEF130"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17</w:t>
            </w:r>
            <w:r w:rsidR="00F31CB5">
              <w:rPr>
                <w:rFonts w:ascii="Times New Roman" w:hAnsi="Times New Roman" w:cs="Times New Roman"/>
                <w:bCs/>
                <w:sz w:val="20"/>
                <w:szCs w:val="20"/>
              </w:rPr>
              <w:t>.</w:t>
            </w:r>
          </w:p>
        </w:tc>
        <w:tc>
          <w:tcPr>
            <w:tcW w:w="291" w:type="pct"/>
            <w:shd w:val="clear" w:color="auto" w:fill="auto"/>
          </w:tcPr>
          <w:p w14:paraId="5E32DDD6"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18</w:t>
            </w:r>
          </w:p>
        </w:tc>
        <w:tc>
          <w:tcPr>
            <w:tcW w:w="1019" w:type="pct"/>
            <w:shd w:val="clear" w:color="auto" w:fill="auto"/>
          </w:tcPr>
          <w:p w14:paraId="106E3041" w14:textId="3E285AC1"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«6 поликлиника </w:t>
            </w:r>
            <w:r w:rsidR="003A7AE0">
              <w:rPr>
                <w:rFonts w:ascii="Times New Roman" w:hAnsi="Times New Roman" w:cs="Times New Roman"/>
                <w:bCs/>
                <w:sz w:val="20"/>
                <w:szCs w:val="20"/>
              </w:rPr>
              <w:t>-</w:t>
            </w:r>
            <w:r w:rsidRPr="003B4A7C">
              <w:rPr>
                <w:rFonts w:ascii="Times New Roman" w:hAnsi="Times New Roman" w:cs="Times New Roman"/>
                <w:bCs/>
                <w:sz w:val="20"/>
                <w:szCs w:val="20"/>
              </w:rPr>
              <w:t>железнодорожный вокзал»</w:t>
            </w:r>
          </w:p>
        </w:tc>
        <w:tc>
          <w:tcPr>
            <w:tcW w:w="1673" w:type="pct"/>
            <w:shd w:val="clear" w:color="auto" w:fill="auto"/>
          </w:tcPr>
          <w:p w14:paraId="62AB1AB2" w14:textId="6C7189A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Школа № 45, Детский сад № 25, ул. Рогожникова, Пушкинский, Роддом, Школа Олимпийского резерва,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АТС, Арена Ставрополь, </w:t>
            </w:r>
          </w:p>
          <w:p w14:paraId="04DBF827"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т/ц «Славяновский», школа № 29, школа № 23, 524 квартал, 45 Параллель (50 лет ВЛКСМ), </w:t>
            </w:r>
          </w:p>
          <w:p w14:paraId="746307B2" w14:textId="77777777" w:rsidR="007E2B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4F16579D" w14:textId="70D3474B" w:rsidR="00846ED3" w:rsidRDefault="007F4BA7"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ТЦ</w:t>
            </w:r>
            <w:r w:rsidR="00FD720F" w:rsidRPr="003B4A7C">
              <w:rPr>
                <w:rFonts w:ascii="Times New Roman" w:hAnsi="Times New Roman" w:cs="Times New Roman"/>
                <w:bCs/>
                <w:sz w:val="20"/>
                <w:szCs w:val="20"/>
              </w:rPr>
              <w:t xml:space="preserve"> «Космос», ул.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lastRenderedPageBreak/>
              <w:t>мкр</w:t>
            </w:r>
            <w:proofErr w:type="spellEnd"/>
            <w:r w:rsidR="00FD720F" w:rsidRPr="003B4A7C">
              <w:rPr>
                <w:rFonts w:ascii="Times New Roman" w:hAnsi="Times New Roman" w:cs="Times New Roman"/>
                <w:bCs/>
                <w:sz w:val="20"/>
                <w:szCs w:val="20"/>
              </w:rPr>
              <w:t xml:space="preserve">. 5 км, рынок «Южный», </w:t>
            </w:r>
            <w:r w:rsidR="00846ED3">
              <w:rPr>
                <w:rFonts w:ascii="Times New Roman" w:hAnsi="Times New Roman" w:cs="Times New Roman"/>
                <w:bCs/>
                <w:sz w:val="20"/>
                <w:szCs w:val="20"/>
              </w:rPr>
              <w:t>а</w:t>
            </w:r>
            <w:r w:rsidR="00FD720F" w:rsidRPr="003B4A7C">
              <w:rPr>
                <w:rFonts w:ascii="Times New Roman" w:hAnsi="Times New Roman" w:cs="Times New Roman"/>
                <w:bCs/>
                <w:sz w:val="20"/>
                <w:szCs w:val="20"/>
              </w:rPr>
              <w:t xml:space="preserve">втостанция № 1, авторынок, 530 квартал, АЗС № 63, </w:t>
            </w:r>
          </w:p>
          <w:p w14:paraId="0599882A" w14:textId="77777777" w:rsidR="00846ED3"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«Лесовод», 566 квартал,</w:t>
            </w:r>
            <w:r w:rsidR="0002455E">
              <w:rPr>
                <w:rFonts w:ascii="Times New Roman" w:hAnsi="Times New Roman" w:cs="Times New Roman"/>
                <w:bCs/>
                <w:sz w:val="20"/>
                <w:szCs w:val="20"/>
              </w:rPr>
              <w:t xml:space="preserve"> </w:t>
            </w:r>
          </w:p>
          <w:p w14:paraId="1E0304E9" w14:textId="5E9B4456" w:rsidR="00F82DB3"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«Химреактивы», </w:t>
            </w:r>
          </w:p>
          <w:p w14:paraId="56517C55" w14:textId="2836037B" w:rsidR="00F82DB3"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«Домостроитель»,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«Луч», </w:t>
            </w:r>
          </w:p>
          <w:p w14:paraId="53D2F28D" w14:textId="77777777" w:rsidR="007616F4"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Промстрой</w:t>
            </w:r>
            <w:proofErr w:type="spellEnd"/>
            <w:r w:rsidR="00FD720F" w:rsidRPr="003B4A7C">
              <w:rPr>
                <w:rFonts w:ascii="Times New Roman" w:hAnsi="Times New Roman" w:cs="Times New Roman"/>
                <w:bCs/>
                <w:sz w:val="20"/>
                <w:szCs w:val="20"/>
              </w:rPr>
              <w:t xml:space="preserve"> 1», </w:t>
            </w:r>
          </w:p>
          <w:p w14:paraId="78020172" w14:textId="77777777" w:rsidR="0002455E"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Промстрой</w:t>
            </w:r>
            <w:proofErr w:type="spellEnd"/>
            <w:r w:rsidR="00FD720F" w:rsidRPr="003B4A7C">
              <w:rPr>
                <w:rFonts w:ascii="Times New Roman" w:hAnsi="Times New Roman" w:cs="Times New Roman"/>
                <w:bCs/>
                <w:sz w:val="20"/>
                <w:szCs w:val="20"/>
              </w:rPr>
              <w:t xml:space="preserve"> 2»,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«Алина», Орджоникидзе,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«Виола», Альтаир,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«Огородник», </w:t>
            </w:r>
          </w:p>
          <w:p w14:paraId="29B8A40B" w14:textId="77777777" w:rsidR="0002455E"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«Электрон», мехколонна, </w:t>
            </w:r>
          </w:p>
          <w:p w14:paraId="6DCC77C5"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СУ № 6, автобаза № 1, КПП, </w:t>
            </w:r>
          </w:p>
          <w:p w14:paraId="6625ECD5" w14:textId="77777777" w:rsidR="00846ED3" w:rsidRDefault="00FD720F" w:rsidP="00846ED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АЗС № 34, Инструментальный завод, завод «</w:t>
            </w:r>
            <w:proofErr w:type="spellStart"/>
            <w:r w:rsidRPr="003B4A7C">
              <w:rPr>
                <w:rFonts w:ascii="Times New Roman" w:hAnsi="Times New Roman" w:cs="Times New Roman"/>
                <w:bCs/>
                <w:sz w:val="20"/>
                <w:szCs w:val="20"/>
              </w:rPr>
              <w:t>Элеватормельмаш</w:t>
            </w:r>
            <w:proofErr w:type="spellEnd"/>
            <w:r w:rsidRPr="003B4A7C">
              <w:rPr>
                <w:rFonts w:ascii="Times New Roman" w:hAnsi="Times New Roman" w:cs="Times New Roman"/>
                <w:bCs/>
                <w:sz w:val="20"/>
                <w:szCs w:val="20"/>
              </w:rPr>
              <w:t>», концерн «</w:t>
            </w:r>
            <w:proofErr w:type="spellStart"/>
            <w:r w:rsidRPr="003B4A7C">
              <w:rPr>
                <w:rFonts w:ascii="Times New Roman" w:hAnsi="Times New Roman" w:cs="Times New Roman"/>
                <w:bCs/>
                <w:sz w:val="20"/>
                <w:szCs w:val="20"/>
              </w:rPr>
              <w:t>Эском</w:t>
            </w:r>
            <w:proofErr w:type="spellEnd"/>
            <w:r w:rsidRPr="003B4A7C">
              <w:rPr>
                <w:rFonts w:ascii="Times New Roman" w:hAnsi="Times New Roman" w:cs="Times New Roman"/>
                <w:bCs/>
                <w:sz w:val="20"/>
                <w:szCs w:val="20"/>
              </w:rPr>
              <w:t>», поликлиника №</w:t>
            </w:r>
            <w:r w:rsidR="0002455E">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2, Таксопарк, ДЮСШОР </w:t>
            </w:r>
          </w:p>
          <w:p w14:paraId="6E3DE834" w14:textId="760CDA77" w:rsidR="00FD720F" w:rsidRPr="003B4A7C" w:rsidRDefault="00FD720F" w:rsidP="00846ED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В. Скакуна, ж/д Вокзал</w:t>
            </w:r>
          </w:p>
        </w:tc>
        <w:tc>
          <w:tcPr>
            <w:tcW w:w="1237" w:type="pct"/>
            <w:shd w:val="clear" w:color="auto" w:fill="auto"/>
          </w:tcPr>
          <w:p w14:paraId="2E85C102"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w:t>
            </w:r>
            <w:r w:rsidR="00FD720F" w:rsidRPr="003B4A7C">
              <w:rPr>
                <w:rFonts w:ascii="Times New Roman" w:hAnsi="Times New Roman" w:cs="Times New Roman"/>
                <w:bCs/>
                <w:sz w:val="20"/>
                <w:szCs w:val="20"/>
              </w:rPr>
              <w:t xml:space="preserve"> Тухачевского, </w:t>
            </w:r>
          </w:p>
          <w:p w14:paraId="25CA3D79"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7C4F8755"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50E3F02B"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782D3DAF" w14:textId="77777777" w:rsidR="00846ED3"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Восточный обход, </w:t>
            </w:r>
            <w:proofErr w:type="spellStart"/>
            <w:r w:rsidR="00FD720F" w:rsidRPr="003B4A7C">
              <w:rPr>
                <w:rFonts w:ascii="Times New Roman" w:hAnsi="Times New Roman" w:cs="Times New Roman"/>
                <w:bCs/>
                <w:sz w:val="20"/>
                <w:szCs w:val="20"/>
              </w:rPr>
              <w:t>Старомарьевское</w:t>
            </w:r>
            <w:proofErr w:type="spellEnd"/>
            <w:r w:rsidR="00FD720F"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00FD720F" w:rsidRPr="003B4A7C">
              <w:rPr>
                <w:rFonts w:ascii="Times New Roman" w:hAnsi="Times New Roman" w:cs="Times New Roman"/>
                <w:bCs/>
                <w:sz w:val="20"/>
                <w:szCs w:val="20"/>
              </w:rPr>
              <w:t xml:space="preserve">, </w:t>
            </w:r>
          </w:p>
          <w:p w14:paraId="0AB58C7A" w14:textId="6E095C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
          <w:p w14:paraId="580214BD" w14:textId="450B94F3"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Вокзальная</w:t>
            </w:r>
          </w:p>
        </w:tc>
        <w:tc>
          <w:tcPr>
            <w:tcW w:w="506" w:type="pct"/>
            <w:shd w:val="clear" w:color="auto" w:fill="auto"/>
          </w:tcPr>
          <w:p w14:paraId="62E28E9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61,7</w:t>
            </w:r>
          </w:p>
        </w:tc>
      </w:tr>
      <w:tr w:rsidR="00FD720F" w:rsidRPr="003B4A7C" w14:paraId="0BC05FA8" w14:textId="4E991961" w:rsidTr="005D4701">
        <w:trPr>
          <w:trHeight w:val="20"/>
        </w:trPr>
        <w:tc>
          <w:tcPr>
            <w:tcW w:w="274" w:type="pct"/>
          </w:tcPr>
          <w:p w14:paraId="40BFA96C" w14:textId="21D79A14"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18</w:t>
            </w:r>
            <w:r w:rsidR="00F31CB5">
              <w:rPr>
                <w:rFonts w:ascii="Times New Roman" w:hAnsi="Times New Roman" w:cs="Times New Roman"/>
                <w:bCs/>
                <w:sz w:val="20"/>
                <w:szCs w:val="20"/>
              </w:rPr>
              <w:t>.</w:t>
            </w:r>
          </w:p>
        </w:tc>
        <w:tc>
          <w:tcPr>
            <w:tcW w:w="291" w:type="pct"/>
            <w:shd w:val="clear" w:color="auto" w:fill="auto"/>
            <w:hideMark/>
          </w:tcPr>
          <w:p w14:paraId="13D35F9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19м</w:t>
            </w:r>
          </w:p>
        </w:tc>
        <w:tc>
          <w:tcPr>
            <w:tcW w:w="1019" w:type="pct"/>
            <w:shd w:val="clear" w:color="auto" w:fill="auto"/>
            <w:hideMark/>
          </w:tcPr>
          <w:p w14:paraId="2F07D989" w14:textId="4937D243"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бульвар Зеленая роща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детская городская больница </w:t>
            </w:r>
          </w:p>
        </w:tc>
        <w:tc>
          <w:tcPr>
            <w:tcW w:w="1673" w:type="pct"/>
            <w:shd w:val="clear" w:color="auto" w:fill="auto"/>
          </w:tcPr>
          <w:p w14:paraId="7EE94D46"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бул. Зеленая Роща, </w:t>
            </w:r>
          </w:p>
          <w:p w14:paraId="1101C303"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Архангельская, </w:t>
            </w:r>
          </w:p>
          <w:p w14:paraId="07620FCA" w14:textId="0718E48A" w:rsidR="0002455E" w:rsidRDefault="0079307B"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«Арония», Добровольная, </w:t>
            </w:r>
          </w:p>
          <w:p w14:paraId="6FC5189E" w14:textId="0BA300CB"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w:t>
            </w:r>
            <w:proofErr w:type="spellStart"/>
            <w:r w:rsidRPr="003B4A7C">
              <w:rPr>
                <w:rFonts w:ascii="Times New Roman" w:hAnsi="Times New Roman" w:cs="Times New Roman"/>
                <w:bCs/>
                <w:sz w:val="20"/>
                <w:szCs w:val="20"/>
              </w:rPr>
              <w:t>тебованию</w:t>
            </w:r>
            <w:proofErr w:type="spellEnd"/>
            <w:r w:rsidRPr="003B4A7C">
              <w:rPr>
                <w:rFonts w:ascii="Times New Roman" w:hAnsi="Times New Roman" w:cs="Times New Roman"/>
                <w:bCs/>
                <w:sz w:val="20"/>
                <w:szCs w:val="20"/>
              </w:rPr>
              <w:t xml:space="preserve">, Технологический университет, ГПТУ 1 </w:t>
            </w:r>
          </w:p>
          <w:p w14:paraId="4472FFE9" w14:textId="191FB08F"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ГПТУ </w:t>
            </w:r>
          </w:p>
          <w:p w14:paraId="7791F80D"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1 (пер. Макарова), ул.  Руставели, 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ул.  Макарова, </w:t>
            </w:r>
          </w:p>
          <w:p w14:paraId="28326D39"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индустриальный парк (просп. Юности), </w:t>
            </w:r>
            <w:proofErr w:type="spellStart"/>
            <w:r w:rsidRPr="003B4A7C">
              <w:rPr>
                <w:rFonts w:ascii="Times New Roman" w:hAnsi="Times New Roman" w:cs="Times New Roman"/>
                <w:bCs/>
                <w:sz w:val="20"/>
                <w:szCs w:val="20"/>
              </w:rPr>
              <w:t>ндустриальный</w:t>
            </w:r>
            <w:proofErr w:type="spellEnd"/>
            <w:r w:rsidRPr="003B4A7C">
              <w:rPr>
                <w:rFonts w:ascii="Times New Roman" w:hAnsi="Times New Roman" w:cs="Times New Roman"/>
                <w:bCs/>
                <w:sz w:val="20"/>
                <w:szCs w:val="20"/>
              </w:rPr>
              <w:t xml:space="preserve"> </w:t>
            </w:r>
            <w:r w:rsidR="00F82DB3" w:rsidRPr="003B4A7C">
              <w:rPr>
                <w:rFonts w:ascii="Times New Roman" w:hAnsi="Times New Roman" w:cs="Times New Roman"/>
                <w:bCs/>
                <w:sz w:val="20"/>
                <w:szCs w:val="20"/>
              </w:rPr>
              <w:t>парк (</w:t>
            </w:r>
            <w:r w:rsidRPr="003B4A7C">
              <w:rPr>
                <w:rFonts w:ascii="Times New Roman" w:hAnsi="Times New Roman" w:cs="Times New Roman"/>
                <w:bCs/>
                <w:sz w:val="20"/>
                <w:szCs w:val="20"/>
              </w:rPr>
              <w:t>просп. Кулакова), заводская, Новомарьевская, малая химия, ул. 1 Промышленная,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профилакторий, СКФУ, </w:t>
            </w:r>
          </w:p>
          <w:p w14:paraId="37B0C4FF"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r w:rsidR="00F82DB3" w:rsidRPr="003B4A7C">
              <w:rPr>
                <w:rFonts w:ascii="Times New Roman" w:hAnsi="Times New Roman" w:cs="Times New Roman"/>
                <w:bCs/>
                <w:sz w:val="20"/>
                <w:szCs w:val="20"/>
              </w:rPr>
              <w:t xml:space="preserve">универсам, </w:t>
            </w:r>
          </w:p>
          <w:p w14:paraId="042894EC" w14:textId="77777777" w:rsidR="0002455E" w:rsidRDefault="00F82DB3"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пл.</w:t>
            </w:r>
            <w:r w:rsidR="00FD720F" w:rsidRPr="003B4A7C">
              <w:rPr>
                <w:rFonts w:ascii="Times New Roman" w:hAnsi="Times New Roman" w:cs="Times New Roman"/>
                <w:bCs/>
                <w:sz w:val="20"/>
                <w:szCs w:val="20"/>
              </w:rPr>
              <w:t xml:space="preserve"> 200 </w:t>
            </w:r>
            <w:proofErr w:type="spellStart"/>
            <w:r w:rsidR="00FD720F" w:rsidRPr="003B4A7C">
              <w:rPr>
                <w:rFonts w:ascii="Times New Roman" w:hAnsi="Times New Roman" w:cs="Times New Roman"/>
                <w:bCs/>
                <w:sz w:val="20"/>
                <w:szCs w:val="20"/>
              </w:rPr>
              <w:t>летия</w:t>
            </w:r>
            <w:proofErr w:type="spellEnd"/>
            <w:r w:rsidR="00FD720F" w:rsidRPr="003B4A7C">
              <w:rPr>
                <w:rFonts w:ascii="Times New Roman" w:hAnsi="Times New Roman" w:cs="Times New Roman"/>
                <w:bCs/>
                <w:sz w:val="20"/>
                <w:szCs w:val="20"/>
              </w:rPr>
              <w:t xml:space="preserve">, водоканал, </w:t>
            </w:r>
          </w:p>
          <w:p w14:paraId="63000462" w14:textId="13822DED"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Пржевальского, </w:t>
            </w:r>
          </w:p>
          <w:p w14:paraId="169F6BBB"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Краевая больница, ул. Краснофлотская, </w:t>
            </w:r>
          </w:p>
          <w:p w14:paraId="68597ED7"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Дворец культуры и спорта, ул. Пушкина, </w:t>
            </w:r>
          </w:p>
          <w:p w14:paraId="5B312BE4" w14:textId="57FB8CE8"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Ленина, ул. Мира, Рынок № 2, ул. Партизанская, Александровский парк, колледж связи, Черняховского, детская больница № 2</w:t>
            </w:r>
          </w:p>
        </w:tc>
        <w:tc>
          <w:tcPr>
            <w:tcW w:w="1237" w:type="pct"/>
            <w:shd w:val="clear" w:color="auto" w:fill="auto"/>
          </w:tcPr>
          <w:p w14:paraId="5004A4AE"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бульвар Зеленая Роща, </w:t>
            </w:r>
            <w:r w:rsidR="00C82997" w:rsidRPr="003B4A7C">
              <w:rPr>
                <w:rFonts w:ascii="Times New Roman" w:hAnsi="Times New Roman" w:cs="Times New Roman"/>
                <w:bCs/>
                <w:sz w:val="20"/>
                <w:szCs w:val="20"/>
              </w:rPr>
              <w:t>ул.</w:t>
            </w:r>
            <w:r w:rsidRPr="003B4A7C">
              <w:rPr>
                <w:rFonts w:ascii="Times New Roman" w:hAnsi="Times New Roman" w:cs="Times New Roman"/>
                <w:bCs/>
                <w:sz w:val="20"/>
                <w:szCs w:val="20"/>
              </w:rPr>
              <w:t xml:space="preserve"> Октябрьская, </w:t>
            </w:r>
          </w:p>
          <w:p w14:paraId="5D951052"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Макарова, </w:t>
            </w:r>
          </w:p>
          <w:p w14:paraId="29F8439F"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Юности, </w:t>
            </w:r>
          </w:p>
          <w:p w14:paraId="1FD06782"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70B95784" w14:textId="77777777" w:rsidR="0002455E"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20BF79B1" w14:textId="3723BA93"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2828F053"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Партизанская, </w:t>
            </w:r>
          </w:p>
          <w:p w14:paraId="02177EC8" w14:textId="7436E93D" w:rsidR="00F82DB3"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Черняховского, </w:t>
            </w:r>
          </w:p>
          <w:p w14:paraId="086DC2D7" w14:textId="23E5E193"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Пономарева</w:t>
            </w:r>
          </w:p>
        </w:tc>
        <w:tc>
          <w:tcPr>
            <w:tcW w:w="506" w:type="pct"/>
            <w:shd w:val="clear" w:color="auto" w:fill="auto"/>
          </w:tcPr>
          <w:p w14:paraId="75D872FE"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28,75</w:t>
            </w:r>
          </w:p>
        </w:tc>
      </w:tr>
      <w:tr w:rsidR="00FD720F" w:rsidRPr="003B4A7C" w14:paraId="5397ACDB" w14:textId="68503518" w:rsidTr="005D4701">
        <w:trPr>
          <w:trHeight w:val="20"/>
        </w:trPr>
        <w:tc>
          <w:tcPr>
            <w:tcW w:w="274" w:type="pct"/>
          </w:tcPr>
          <w:p w14:paraId="6E225A5D" w14:textId="673EAA5C"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19</w:t>
            </w:r>
            <w:r w:rsidR="00F31CB5">
              <w:rPr>
                <w:rFonts w:ascii="Times New Roman" w:hAnsi="Times New Roman" w:cs="Times New Roman"/>
                <w:bCs/>
                <w:sz w:val="20"/>
                <w:szCs w:val="20"/>
              </w:rPr>
              <w:t>.</w:t>
            </w:r>
          </w:p>
        </w:tc>
        <w:tc>
          <w:tcPr>
            <w:tcW w:w="291" w:type="pct"/>
            <w:shd w:val="clear" w:color="auto" w:fill="auto"/>
          </w:tcPr>
          <w:p w14:paraId="36F193AD"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20</w:t>
            </w:r>
          </w:p>
        </w:tc>
        <w:tc>
          <w:tcPr>
            <w:tcW w:w="1019" w:type="pct"/>
            <w:shd w:val="clear" w:color="auto" w:fill="auto"/>
          </w:tcPr>
          <w:p w14:paraId="6CBB3148" w14:textId="384E5591"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«Мечта» </w:t>
            </w:r>
            <w:r w:rsidR="003A7AE0">
              <w:rPr>
                <w:rFonts w:ascii="Times New Roman" w:hAnsi="Times New Roman" w:cs="Times New Roman"/>
                <w:bCs/>
                <w:sz w:val="20"/>
                <w:szCs w:val="20"/>
              </w:rPr>
              <w:t>-</w:t>
            </w:r>
          </w:p>
          <w:p w14:paraId="645E8466" w14:textId="0C7075C7"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«Химик»</w:t>
            </w:r>
          </w:p>
        </w:tc>
        <w:tc>
          <w:tcPr>
            <w:tcW w:w="1673" w:type="pct"/>
            <w:shd w:val="clear" w:color="auto" w:fill="auto"/>
          </w:tcPr>
          <w:p w14:paraId="4DFF8F1C" w14:textId="3FD82840" w:rsidR="00F82DB3"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Мечта,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«Импульс», </w:t>
            </w:r>
          </w:p>
          <w:p w14:paraId="16296645" w14:textId="78CD4123" w:rsidR="00F82DB3"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«Яблочко»,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«Юбилейное 1</w:t>
            </w:r>
            <w:r w:rsidR="00CD420D" w:rsidRPr="003B4A7C">
              <w:rPr>
                <w:rFonts w:ascii="Times New Roman" w:hAnsi="Times New Roman" w:cs="Times New Roman"/>
                <w:bCs/>
                <w:sz w:val="20"/>
                <w:szCs w:val="20"/>
              </w:rPr>
              <w:t>», 566</w:t>
            </w:r>
            <w:r w:rsidR="00FD720F" w:rsidRPr="003B4A7C">
              <w:rPr>
                <w:rFonts w:ascii="Times New Roman" w:hAnsi="Times New Roman" w:cs="Times New Roman"/>
                <w:bCs/>
                <w:sz w:val="20"/>
                <w:szCs w:val="20"/>
              </w:rPr>
              <w:t xml:space="preserve"> квартал,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«Оптимист», </w:t>
            </w:r>
          </w:p>
          <w:p w14:paraId="2EB36154" w14:textId="77777777" w:rsidR="00846ED3"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Росгипрозем</w:t>
            </w:r>
            <w:proofErr w:type="spellEnd"/>
            <w:r w:rsidR="00FD720F" w:rsidRPr="003B4A7C">
              <w:rPr>
                <w:rFonts w:ascii="Times New Roman" w:hAnsi="Times New Roman" w:cs="Times New Roman"/>
                <w:bCs/>
                <w:sz w:val="20"/>
                <w:szCs w:val="20"/>
              </w:rPr>
              <w:t xml:space="preserve">», </w:t>
            </w:r>
          </w:p>
          <w:p w14:paraId="2E787B41" w14:textId="77777777" w:rsidR="00846ED3"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«Лесовод</w:t>
            </w:r>
            <w:r w:rsidR="00F82DB3" w:rsidRPr="003B4A7C">
              <w:rPr>
                <w:rFonts w:ascii="Times New Roman" w:hAnsi="Times New Roman" w:cs="Times New Roman"/>
                <w:bCs/>
                <w:sz w:val="20"/>
                <w:szCs w:val="20"/>
              </w:rPr>
              <w:t>», АЗС</w:t>
            </w:r>
            <w:r w:rsidR="00FD720F" w:rsidRPr="003B4A7C">
              <w:rPr>
                <w:rFonts w:ascii="Times New Roman" w:hAnsi="Times New Roman" w:cs="Times New Roman"/>
                <w:bCs/>
                <w:sz w:val="20"/>
                <w:szCs w:val="20"/>
              </w:rPr>
              <w:t xml:space="preserve"> № 63, </w:t>
            </w:r>
          </w:p>
          <w:p w14:paraId="7FFF6F00"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т/ц «</w:t>
            </w:r>
            <w:proofErr w:type="spellStart"/>
            <w:r w:rsidRPr="003B4A7C">
              <w:rPr>
                <w:rFonts w:ascii="Times New Roman" w:hAnsi="Times New Roman" w:cs="Times New Roman"/>
                <w:bCs/>
                <w:sz w:val="20"/>
                <w:szCs w:val="20"/>
              </w:rPr>
              <w:t>Метрро</w:t>
            </w:r>
            <w:proofErr w:type="spellEnd"/>
            <w:r w:rsidRPr="003B4A7C">
              <w:rPr>
                <w:rFonts w:ascii="Times New Roman" w:hAnsi="Times New Roman" w:cs="Times New Roman"/>
                <w:bCs/>
                <w:sz w:val="20"/>
                <w:szCs w:val="20"/>
              </w:rPr>
              <w:t xml:space="preserve">», </w:t>
            </w:r>
            <w:r w:rsidR="00F82DB3" w:rsidRPr="003B4A7C">
              <w:rPr>
                <w:rFonts w:ascii="Times New Roman" w:hAnsi="Times New Roman" w:cs="Times New Roman"/>
                <w:bCs/>
                <w:sz w:val="20"/>
                <w:szCs w:val="20"/>
              </w:rPr>
              <w:t>Алмазная,</w:t>
            </w:r>
            <w:r w:rsidRPr="003B4A7C">
              <w:rPr>
                <w:rFonts w:ascii="Times New Roman" w:hAnsi="Times New Roman" w:cs="Times New Roman"/>
                <w:bCs/>
                <w:sz w:val="20"/>
                <w:szCs w:val="20"/>
              </w:rPr>
              <w:t xml:space="preserve"> </w:t>
            </w:r>
          </w:p>
          <w:p w14:paraId="41FE4742"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F82DB3" w:rsidRPr="003B4A7C">
              <w:rPr>
                <w:rFonts w:ascii="Times New Roman" w:hAnsi="Times New Roman" w:cs="Times New Roman"/>
                <w:bCs/>
                <w:sz w:val="20"/>
                <w:szCs w:val="20"/>
              </w:rPr>
              <w:t>Тюльпановая, школа</w:t>
            </w:r>
            <w:r w:rsidRPr="003B4A7C">
              <w:rPr>
                <w:rFonts w:ascii="Times New Roman" w:hAnsi="Times New Roman" w:cs="Times New Roman"/>
                <w:bCs/>
                <w:sz w:val="20"/>
                <w:szCs w:val="20"/>
              </w:rPr>
              <w:t xml:space="preserve"> №</w:t>
            </w:r>
            <w:r w:rsidR="00F82DB3" w:rsidRPr="003B4A7C">
              <w:rPr>
                <w:rFonts w:ascii="Times New Roman" w:hAnsi="Times New Roman" w:cs="Times New Roman"/>
                <w:bCs/>
                <w:sz w:val="20"/>
                <w:szCs w:val="20"/>
              </w:rPr>
              <w:t xml:space="preserve">44, </w:t>
            </w:r>
          </w:p>
          <w:p w14:paraId="4057E9F3" w14:textId="0552511C" w:rsidR="0002455E" w:rsidRDefault="00F82DB3"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530</w:t>
            </w:r>
            <w:r w:rsidR="00FD720F" w:rsidRPr="003B4A7C">
              <w:rPr>
                <w:rFonts w:ascii="Times New Roman" w:hAnsi="Times New Roman" w:cs="Times New Roman"/>
                <w:bCs/>
                <w:sz w:val="20"/>
                <w:szCs w:val="20"/>
              </w:rPr>
              <w:t xml:space="preserve"> квартал, авторынок, </w:t>
            </w:r>
          </w:p>
          <w:p w14:paraId="72B20C00" w14:textId="0C1297D8"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автостанция № 1, рынок «Южный»,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 км, </w:t>
            </w:r>
          </w:p>
          <w:p w14:paraId="4238EA06"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«Космос»,45 Параллель (45 Параллель), </w:t>
            </w:r>
          </w:p>
          <w:p w14:paraId="1B69C5B4" w14:textId="5C3FB46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524 квартал, школа № 23, школа № 29, т/к «Славяновский», АТС, </w:t>
            </w:r>
          </w:p>
          <w:p w14:paraId="3B00B823" w14:textId="0BB6B3FA"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Арена Ставрополь, рынок «Юго</w:t>
            </w:r>
            <w:r w:rsidR="003A7AE0">
              <w:rPr>
                <w:rFonts w:ascii="Times New Roman" w:hAnsi="Times New Roman" w:cs="Times New Roman"/>
                <w:bCs/>
                <w:sz w:val="20"/>
                <w:szCs w:val="20"/>
              </w:rPr>
              <w:t>-</w:t>
            </w:r>
            <w:r w:rsidR="0002455E">
              <w:rPr>
                <w:rFonts w:ascii="Times New Roman" w:hAnsi="Times New Roman" w:cs="Times New Roman"/>
                <w:bCs/>
                <w:sz w:val="20"/>
                <w:szCs w:val="20"/>
              </w:rPr>
              <w:t>З</w:t>
            </w:r>
            <w:r w:rsidRPr="003B4A7C">
              <w:rPr>
                <w:rFonts w:ascii="Times New Roman" w:hAnsi="Times New Roman" w:cs="Times New Roman"/>
                <w:bCs/>
                <w:sz w:val="20"/>
                <w:szCs w:val="20"/>
              </w:rPr>
              <w:t xml:space="preserve">ападный», Школа Олимпийского резерва, Роддом, Пушкинский, </w:t>
            </w:r>
          </w:p>
          <w:p w14:paraId="4068CEE4"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Рогожникова, Детский сад </w:t>
            </w:r>
          </w:p>
          <w:p w14:paraId="167A4BAC"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25, Школа № 4</w:t>
            </w:r>
            <w:r w:rsidR="00F82DB3" w:rsidRPr="003B4A7C">
              <w:rPr>
                <w:rFonts w:ascii="Times New Roman" w:hAnsi="Times New Roman" w:cs="Times New Roman"/>
                <w:bCs/>
                <w:sz w:val="20"/>
                <w:szCs w:val="20"/>
              </w:rPr>
              <w:t xml:space="preserve">5, </w:t>
            </w:r>
            <w:r w:rsidRPr="003B4A7C">
              <w:rPr>
                <w:rFonts w:ascii="Times New Roman" w:hAnsi="Times New Roman" w:cs="Times New Roman"/>
                <w:bCs/>
                <w:sz w:val="20"/>
                <w:szCs w:val="20"/>
              </w:rPr>
              <w:t xml:space="preserve">Музей «Россия. Моя история», Лесхоз, Приозерная, дачная, СКФУ </w:t>
            </w:r>
          </w:p>
          <w:p w14:paraId="0A60B288"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Ленина), 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45F7E5DC" w14:textId="0EFFE77F"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малая химия, Новомарьевская, заводская, индустриальный парк </w:t>
            </w:r>
          </w:p>
          <w:p w14:paraId="276CC857"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индустриальный парк </w:t>
            </w:r>
          </w:p>
          <w:p w14:paraId="4753E592"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просп. Юности, </w:t>
            </w:r>
          </w:p>
          <w:p w14:paraId="21818A0B" w14:textId="77777777" w:rsidR="00F82DB3" w:rsidRPr="003B4A7C" w:rsidRDefault="00F82DB3"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w:t>
            </w:r>
            <w:r w:rsidR="00FD720F" w:rsidRPr="003B4A7C">
              <w:rPr>
                <w:rFonts w:ascii="Times New Roman" w:hAnsi="Times New Roman" w:cs="Times New Roman"/>
                <w:bCs/>
                <w:sz w:val="20"/>
                <w:szCs w:val="20"/>
              </w:rPr>
              <w:t>ер</w:t>
            </w:r>
            <w:r w:rsidRPr="003B4A7C">
              <w:rPr>
                <w:rFonts w:ascii="Times New Roman" w:hAnsi="Times New Roman" w:cs="Times New Roman"/>
                <w:bCs/>
                <w:sz w:val="20"/>
                <w:szCs w:val="20"/>
              </w:rPr>
              <w:t xml:space="preserve">. </w:t>
            </w:r>
            <w:r w:rsidR="00FD720F" w:rsidRPr="003B4A7C">
              <w:rPr>
                <w:rFonts w:ascii="Times New Roman" w:hAnsi="Times New Roman" w:cs="Times New Roman"/>
                <w:bCs/>
                <w:sz w:val="20"/>
                <w:szCs w:val="20"/>
              </w:rPr>
              <w:t xml:space="preserve">Макарова, ул.  </w:t>
            </w:r>
            <w:proofErr w:type="spellStart"/>
            <w:r w:rsidR="00FD720F" w:rsidRPr="003B4A7C">
              <w:rPr>
                <w:rFonts w:ascii="Times New Roman" w:hAnsi="Times New Roman" w:cs="Times New Roman"/>
                <w:bCs/>
                <w:sz w:val="20"/>
                <w:szCs w:val="20"/>
              </w:rPr>
              <w:t>Бруснева</w:t>
            </w:r>
            <w:proofErr w:type="spellEnd"/>
            <w:r w:rsidR="00FD720F" w:rsidRPr="003B4A7C">
              <w:rPr>
                <w:rFonts w:ascii="Times New Roman" w:hAnsi="Times New Roman" w:cs="Times New Roman"/>
                <w:bCs/>
                <w:sz w:val="20"/>
                <w:szCs w:val="20"/>
              </w:rPr>
              <w:t xml:space="preserve">, </w:t>
            </w:r>
          </w:p>
          <w:p w14:paraId="7D4FC702"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Руставели, ГПТУ № 1 </w:t>
            </w:r>
          </w:p>
          <w:p w14:paraId="244E4CC0"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ГПТУ № 1 </w:t>
            </w:r>
          </w:p>
          <w:p w14:paraId="288C1763"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Технологический университет, </w:t>
            </w:r>
          </w:p>
          <w:p w14:paraId="12E2D335" w14:textId="77777777" w:rsidR="007E2B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Добровольная, </w:t>
            </w:r>
          </w:p>
          <w:p w14:paraId="3CBEC9FD" w14:textId="77777777" w:rsidR="007E2B8D" w:rsidRDefault="0079307B"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«Арония» Архангельская, </w:t>
            </w:r>
          </w:p>
          <w:p w14:paraId="190A36F7" w14:textId="22CD6595"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бул. Зеленая Роща</w:t>
            </w:r>
            <w:r w:rsidR="00F82DB3" w:rsidRPr="003B4A7C">
              <w:rPr>
                <w:rFonts w:ascii="Times New Roman" w:hAnsi="Times New Roman" w:cs="Times New Roman"/>
                <w:bCs/>
                <w:sz w:val="20"/>
                <w:szCs w:val="20"/>
              </w:rPr>
              <w:t xml:space="preserve">, </w:t>
            </w:r>
          </w:p>
        </w:tc>
        <w:tc>
          <w:tcPr>
            <w:tcW w:w="1237" w:type="pct"/>
            <w:shd w:val="clear" w:color="auto" w:fill="auto"/>
          </w:tcPr>
          <w:p w14:paraId="6FBFB32C" w14:textId="2EFD002E"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дорога от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«Мечта» к улице Южный обход, </w:t>
            </w:r>
          </w:p>
          <w:p w14:paraId="2A9AEFB4"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w:t>
            </w:r>
          </w:p>
          <w:p w14:paraId="46C91E3A"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Алмазная, </w:t>
            </w:r>
          </w:p>
          <w:p w14:paraId="151D515D"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Тюльпановая, </w:t>
            </w:r>
          </w:p>
          <w:p w14:paraId="10CD403F"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w:t>
            </w:r>
          </w:p>
          <w:p w14:paraId="361E675D"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Бирюзовая, </w:t>
            </w:r>
          </w:p>
          <w:p w14:paraId="327AFF85"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035BA7E9"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703BBCA7"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14CC7DDB"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4BC80578"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Российский, </w:t>
            </w:r>
          </w:p>
          <w:p w14:paraId="6E38F2AD"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Западный обход, </w:t>
            </w:r>
          </w:p>
          <w:p w14:paraId="61DDC99C"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6627D6D5"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6CF1F26E"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просп.</w:t>
            </w:r>
            <w:r w:rsidR="00FD720F" w:rsidRPr="003B4A7C">
              <w:rPr>
                <w:rFonts w:ascii="Times New Roman" w:hAnsi="Times New Roman" w:cs="Times New Roman"/>
                <w:bCs/>
                <w:sz w:val="20"/>
                <w:szCs w:val="20"/>
              </w:rPr>
              <w:t xml:space="preserve"> Юности, </w:t>
            </w:r>
          </w:p>
          <w:p w14:paraId="08F277B3"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Макарова, </w:t>
            </w:r>
          </w:p>
          <w:p w14:paraId="29F8C840"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Октябрьская, </w:t>
            </w:r>
          </w:p>
          <w:p w14:paraId="37EB6983" w14:textId="44474800"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бульвар Зеленая Роща</w:t>
            </w:r>
          </w:p>
        </w:tc>
        <w:tc>
          <w:tcPr>
            <w:tcW w:w="506" w:type="pct"/>
            <w:shd w:val="clear" w:color="auto" w:fill="auto"/>
          </w:tcPr>
          <w:p w14:paraId="5D3BA0E1"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41,1</w:t>
            </w:r>
          </w:p>
        </w:tc>
      </w:tr>
      <w:tr w:rsidR="00FD720F" w:rsidRPr="003B4A7C" w14:paraId="3F48AB33" w14:textId="0AA0C0EF" w:rsidTr="005D4701">
        <w:trPr>
          <w:trHeight w:val="20"/>
        </w:trPr>
        <w:tc>
          <w:tcPr>
            <w:tcW w:w="274" w:type="pct"/>
          </w:tcPr>
          <w:p w14:paraId="7CCF3495" w14:textId="6A1A74FE"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20</w:t>
            </w:r>
            <w:r w:rsidR="00F31CB5">
              <w:rPr>
                <w:rFonts w:ascii="Times New Roman" w:hAnsi="Times New Roman" w:cs="Times New Roman"/>
                <w:bCs/>
                <w:sz w:val="20"/>
                <w:szCs w:val="20"/>
              </w:rPr>
              <w:t>.</w:t>
            </w:r>
          </w:p>
        </w:tc>
        <w:tc>
          <w:tcPr>
            <w:tcW w:w="291" w:type="pct"/>
            <w:shd w:val="clear" w:color="auto" w:fill="auto"/>
          </w:tcPr>
          <w:p w14:paraId="34212EF7"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21</w:t>
            </w:r>
          </w:p>
        </w:tc>
        <w:tc>
          <w:tcPr>
            <w:tcW w:w="1019" w:type="pct"/>
            <w:shd w:val="clear" w:color="auto" w:fill="auto"/>
          </w:tcPr>
          <w:p w14:paraId="781396DD" w14:textId="10663F70"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28F9406"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садоводческое некоммерческое товарищество «</w:t>
            </w:r>
            <w:proofErr w:type="spellStart"/>
            <w:r w:rsidRPr="003B4A7C">
              <w:rPr>
                <w:rFonts w:ascii="Times New Roman" w:hAnsi="Times New Roman" w:cs="Times New Roman"/>
                <w:bCs/>
                <w:sz w:val="20"/>
                <w:szCs w:val="20"/>
              </w:rPr>
              <w:t>Рыздвянный</w:t>
            </w:r>
            <w:proofErr w:type="spellEnd"/>
            <w:r w:rsidRPr="003B4A7C">
              <w:rPr>
                <w:rFonts w:ascii="Times New Roman" w:hAnsi="Times New Roman" w:cs="Times New Roman"/>
                <w:bCs/>
                <w:sz w:val="20"/>
                <w:szCs w:val="20"/>
              </w:rPr>
              <w:t>»</w:t>
            </w:r>
          </w:p>
        </w:tc>
        <w:tc>
          <w:tcPr>
            <w:tcW w:w="1673" w:type="pct"/>
            <w:shd w:val="clear" w:color="auto" w:fill="auto"/>
          </w:tcPr>
          <w:p w14:paraId="49057F9C" w14:textId="77777777" w:rsidR="0002455E"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Индустриальный парк, автостанция № 2, Северный автовокзал т/к «</w:t>
            </w:r>
            <w:proofErr w:type="spellStart"/>
            <w:r w:rsidRPr="003B4A7C">
              <w:rPr>
                <w:rFonts w:ascii="Times New Roman" w:hAnsi="Times New Roman" w:cs="Times New Roman"/>
                <w:bCs/>
                <w:sz w:val="20"/>
                <w:szCs w:val="20"/>
              </w:rPr>
              <w:t>Брусневский</w:t>
            </w:r>
            <w:proofErr w:type="spellEnd"/>
            <w:r w:rsidRPr="003B4A7C">
              <w:rPr>
                <w:rFonts w:ascii="Times New Roman" w:hAnsi="Times New Roman" w:cs="Times New Roman"/>
                <w:bCs/>
                <w:sz w:val="20"/>
                <w:szCs w:val="20"/>
              </w:rPr>
              <w:t xml:space="preserve">», пер. Буйнакского, Мебельный комбинат, Северная пальмира, ж/к «Рубин», мемориал «Танк», пер. Домбайский, 12 км, </w:t>
            </w:r>
          </w:p>
          <w:p w14:paraId="7AC5D59B" w14:textId="77777777" w:rsidR="0002455E"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Калина красная, по требованию, пост ДПС, </w:t>
            </w:r>
          </w:p>
          <w:p w14:paraId="792E67D8" w14:textId="72FD4ED2" w:rsidR="00FD720F" w:rsidRPr="003B4A7C" w:rsidRDefault="00F82DB3"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уд. </w:t>
            </w:r>
            <w:r w:rsidR="00FD720F" w:rsidRPr="003B4A7C">
              <w:rPr>
                <w:rFonts w:ascii="Times New Roman" w:hAnsi="Times New Roman" w:cs="Times New Roman"/>
                <w:bCs/>
                <w:sz w:val="20"/>
                <w:szCs w:val="20"/>
              </w:rPr>
              <w:t>Ремзавод, кафе «Лесок», Дачи</w:t>
            </w:r>
          </w:p>
        </w:tc>
        <w:tc>
          <w:tcPr>
            <w:tcW w:w="1237" w:type="pct"/>
            <w:shd w:val="clear" w:color="auto" w:fill="auto"/>
          </w:tcPr>
          <w:p w14:paraId="11276A1D"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Кулакова, </w:t>
            </w:r>
          </w:p>
          <w:p w14:paraId="1F3ADAC4" w14:textId="77777777" w:rsidR="007616F4"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Батайская</w:t>
            </w:r>
            <w:proofErr w:type="spellEnd"/>
            <w:r w:rsidR="00FD720F" w:rsidRPr="003B4A7C">
              <w:rPr>
                <w:rFonts w:ascii="Times New Roman" w:hAnsi="Times New Roman" w:cs="Times New Roman"/>
                <w:bCs/>
                <w:sz w:val="20"/>
                <w:szCs w:val="20"/>
              </w:rPr>
              <w:t xml:space="preserve"> </w:t>
            </w:r>
          </w:p>
          <w:p w14:paraId="34980BC3"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 </w:t>
            </w:r>
            <w:proofErr w:type="spellStart"/>
            <w:r w:rsidRPr="003B4A7C">
              <w:rPr>
                <w:rFonts w:ascii="Times New Roman" w:hAnsi="Times New Roman" w:cs="Times New Roman"/>
                <w:bCs/>
                <w:sz w:val="20"/>
                <w:szCs w:val="20"/>
              </w:rPr>
              <w:t>Верхнерусское</w:t>
            </w:r>
            <w:proofErr w:type="spellEnd"/>
            <w:r w:rsidRPr="003B4A7C">
              <w:rPr>
                <w:rFonts w:ascii="Times New Roman" w:hAnsi="Times New Roman" w:cs="Times New Roman"/>
                <w:bCs/>
                <w:sz w:val="20"/>
                <w:szCs w:val="20"/>
              </w:rPr>
              <w:t xml:space="preserve">), трасса на </w:t>
            </w:r>
          </w:p>
          <w:p w14:paraId="74E110B4" w14:textId="3B96284E" w:rsidR="0002455E" w:rsidRDefault="00FD720F"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Ростов</w:t>
            </w:r>
            <w:proofErr w:type="spellEnd"/>
            <w:r w:rsidR="003A7AE0">
              <w:rPr>
                <w:rFonts w:ascii="Times New Roman" w:hAnsi="Times New Roman" w:cs="Times New Roman"/>
                <w:bCs/>
                <w:sz w:val="20"/>
                <w:szCs w:val="20"/>
              </w:rPr>
              <w:t>-</w:t>
            </w:r>
            <w:r w:rsidRPr="003B4A7C">
              <w:rPr>
                <w:rFonts w:ascii="Times New Roman" w:hAnsi="Times New Roman" w:cs="Times New Roman"/>
                <w:bCs/>
                <w:sz w:val="20"/>
                <w:szCs w:val="20"/>
              </w:rPr>
              <w:t>на</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Дону, </w:t>
            </w:r>
          </w:p>
          <w:p w14:paraId="0452B61E" w14:textId="4807F4E8"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дорога на г.</w:t>
            </w:r>
            <w:r w:rsidR="00846ED3">
              <w:rPr>
                <w:rFonts w:ascii="Times New Roman" w:hAnsi="Times New Roman" w:cs="Times New Roman"/>
                <w:bCs/>
                <w:sz w:val="20"/>
                <w:szCs w:val="20"/>
              </w:rPr>
              <w:t xml:space="preserve"> </w:t>
            </w:r>
            <w:r w:rsidRPr="003B4A7C">
              <w:rPr>
                <w:rFonts w:ascii="Times New Roman" w:hAnsi="Times New Roman" w:cs="Times New Roman"/>
                <w:bCs/>
                <w:sz w:val="20"/>
                <w:szCs w:val="20"/>
              </w:rPr>
              <w:t>Изобильный</w:t>
            </w:r>
          </w:p>
        </w:tc>
        <w:tc>
          <w:tcPr>
            <w:tcW w:w="506" w:type="pct"/>
            <w:shd w:val="clear" w:color="auto" w:fill="auto"/>
          </w:tcPr>
          <w:p w14:paraId="74215F0F"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43,05</w:t>
            </w:r>
          </w:p>
        </w:tc>
      </w:tr>
      <w:tr w:rsidR="00FD720F" w:rsidRPr="003B4A7C" w14:paraId="0F147704" w14:textId="76C83E50" w:rsidTr="005D4701">
        <w:trPr>
          <w:trHeight w:val="20"/>
        </w:trPr>
        <w:tc>
          <w:tcPr>
            <w:tcW w:w="274" w:type="pct"/>
          </w:tcPr>
          <w:p w14:paraId="61DC9AF8" w14:textId="140731DB"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21</w:t>
            </w:r>
            <w:r w:rsidR="00F31CB5">
              <w:rPr>
                <w:rFonts w:ascii="Times New Roman" w:hAnsi="Times New Roman" w:cs="Times New Roman"/>
                <w:bCs/>
                <w:sz w:val="20"/>
                <w:szCs w:val="20"/>
              </w:rPr>
              <w:t>.</w:t>
            </w:r>
          </w:p>
        </w:tc>
        <w:tc>
          <w:tcPr>
            <w:tcW w:w="291" w:type="pct"/>
            <w:shd w:val="clear" w:color="auto" w:fill="auto"/>
            <w:hideMark/>
          </w:tcPr>
          <w:p w14:paraId="6731F4F5"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21м</w:t>
            </w:r>
          </w:p>
        </w:tc>
        <w:tc>
          <w:tcPr>
            <w:tcW w:w="1019" w:type="pct"/>
            <w:shd w:val="clear" w:color="auto" w:fill="auto"/>
            <w:hideMark/>
          </w:tcPr>
          <w:p w14:paraId="4D5DB7F2" w14:textId="156288F4"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ж/к</w:t>
            </w:r>
            <w:r w:rsidR="00CD420D">
              <w:rPr>
                <w:rFonts w:ascii="Times New Roman" w:hAnsi="Times New Roman" w:cs="Times New Roman"/>
                <w:bCs/>
                <w:sz w:val="20"/>
                <w:szCs w:val="20"/>
              </w:rPr>
              <w:t xml:space="preserve"> «</w:t>
            </w:r>
            <w:r w:rsidRPr="003B4A7C">
              <w:rPr>
                <w:rFonts w:ascii="Times New Roman" w:hAnsi="Times New Roman" w:cs="Times New Roman"/>
                <w:bCs/>
                <w:sz w:val="20"/>
                <w:szCs w:val="20"/>
              </w:rPr>
              <w:t>Белый город</w:t>
            </w:r>
            <w:r w:rsidR="00CD420D">
              <w:rPr>
                <w:rFonts w:ascii="Times New Roman" w:hAnsi="Times New Roman" w:cs="Times New Roman"/>
                <w:bCs/>
                <w:sz w:val="20"/>
                <w:szCs w:val="20"/>
              </w:rPr>
              <w:t>»</w:t>
            </w:r>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ул. Чехова</w:t>
            </w:r>
          </w:p>
        </w:tc>
        <w:tc>
          <w:tcPr>
            <w:tcW w:w="1673" w:type="pct"/>
            <w:shd w:val="clear" w:color="auto" w:fill="auto"/>
          </w:tcPr>
          <w:p w14:paraId="5223F0FA"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Бул. Архитекторов, ж/к «Белый город», автостанция № 1, рынок «Южный», МКР 5 км, </w:t>
            </w:r>
          </w:p>
          <w:p w14:paraId="066B0E7B"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w:t>
            </w:r>
          </w:p>
          <w:p w14:paraId="00F628EA"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3484341D" w14:textId="3F0762B4"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45 Параллель (50 лет ВЛКСМ), 524 квартал, школа № 23, школа № 29, т/к «Славяновский», АТС, Арена Ставрополь, 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Западный», 6 поликлиника, городская больница № 4, конно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спортивная школа, Диагностический центр, Лесхоз, Приозерная, дачная, СКФУ, универсам,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Водоканал, ул. Пржевальского, </w:t>
            </w:r>
          </w:p>
          <w:p w14:paraId="0E8DF992"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w:t>
            </w:r>
            <w:r w:rsidR="00F82DB3" w:rsidRPr="003B4A7C">
              <w:rPr>
                <w:rFonts w:ascii="Times New Roman" w:hAnsi="Times New Roman" w:cs="Times New Roman"/>
                <w:bCs/>
                <w:sz w:val="20"/>
                <w:szCs w:val="20"/>
              </w:rPr>
              <w:t>краевая больница</w:t>
            </w:r>
            <w:r w:rsidRPr="003B4A7C">
              <w:rPr>
                <w:rFonts w:ascii="Times New Roman" w:hAnsi="Times New Roman" w:cs="Times New Roman"/>
                <w:bCs/>
                <w:sz w:val="20"/>
                <w:szCs w:val="20"/>
              </w:rPr>
              <w:t xml:space="preserve">, ул. Краснофлотская, </w:t>
            </w:r>
          </w:p>
          <w:p w14:paraId="1C6090DD" w14:textId="08403205"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r w:rsidR="00F82DB3" w:rsidRPr="003B4A7C">
              <w:rPr>
                <w:rFonts w:ascii="Times New Roman" w:hAnsi="Times New Roman" w:cs="Times New Roman"/>
                <w:bCs/>
                <w:sz w:val="20"/>
                <w:szCs w:val="20"/>
              </w:rPr>
              <w:t>Дворец культуры</w:t>
            </w:r>
            <w:r w:rsidRPr="003B4A7C">
              <w:rPr>
                <w:rFonts w:ascii="Times New Roman" w:hAnsi="Times New Roman" w:cs="Times New Roman"/>
                <w:bCs/>
                <w:sz w:val="20"/>
                <w:szCs w:val="20"/>
              </w:rPr>
              <w:t xml:space="preserve"> и спорта, ул. Пушкина,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w:t>
            </w:r>
            <w:r w:rsidR="00F82DB3" w:rsidRPr="003B4A7C">
              <w:rPr>
                <w:rFonts w:ascii="Times New Roman" w:hAnsi="Times New Roman" w:cs="Times New Roman"/>
                <w:bCs/>
                <w:sz w:val="20"/>
                <w:szCs w:val="20"/>
              </w:rPr>
              <w:t>школа №</w:t>
            </w:r>
            <w:r w:rsidRPr="003B4A7C">
              <w:rPr>
                <w:rFonts w:ascii="Times New Roman" w:hAnsi="Times New Roman" w:cs="Times New Roman"/>
                <w:bCs/>
                <w:sz w:val="20"/>
                <w:szCs w:val="20"/>
              </w:rPr>
              <w:t xml:space="preserve"> 5, </w:t>
            </w:r>
          </w:p>
          <w:p w14:paraId="1AA7DC31"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18BC7425" w14:textId="7E944F01"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00F82DB3" w:rsidRPr="003B4A7C">
              <w:rPr>
                <w:rFonts w:ascii="Times New Roman" w:hAnsi="Times New Roman" w:cs="Times New Roman"/>
                <w:bCs/>
                <w:sz w:val="20"/>
                <w:szCs w:val="20"/>
              </w:rPr>
              <w:t xml:space="preserve"> Маркса, ул.</w:t>
            </w:r>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Спартака, Дворец Гагарина, </w:t>
            </w:r>
          </w:p>
          <w:p w14:paraId="3FA562C9"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Маяковского, </w:t>
            </w:r>
          </w:p>
          <w:p w14:paraId="4ABF3E75" w14:textId="34B6FCF9"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пер.  Расковой, ул.  Достоевского (на Мира), ул.  Достоевского </w:t>
            </w:r>
          </w:p>
          <w:p w14:paraId="1F66AEA3" w14:textId="6D2B22F4"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(на Достоевского), ул. Севрюкова, ул. Чехова, ж/к «Панорама», Тубдиспансер, Ветеринарная клиника, ул. Широкая, аллея Героев, 204 квартал, </w:t>
            </w:r>
            <w:r w:rsidR="00846ED3">
              <w:rPr>
                <w:rFonts w:ascii="Times New Roman" w:hAnsi="Times New Roman" w:cs="Times New Roman"/>
                <w:bCs/>
                <w:sz w:val="20"/>
                <w:szCs w:val="20"/>
              </w:rPr>
              <w:t xml:space="preserve">ул. </w:t>
            </w:r>
            <w:r w:rsidRPr="003B4A7C">
              <w:rPr>
                <w:rFonts w:ascii="Times New Roman" w:hAnsi="Times New Roman" w:cs="Times New Roman"/>
                <w:bCs/>
                <w:sz w:val="20"/>
                <w:szCs w:val="20"/>
              </w:rPr>
              <w:t>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Восточная, ул. Мимоз ул. Чехова, т/к на Чехова</w:t>
            </w:r>
          </w:p>
        </w:tc>
        <w:tc>
          <w:tcPr>
            <w:tcW w:w="1237" w:type="pct"/>
            <w:shd w:val="clear" w:color="auto" w:fill="auto"/>
          </w:tcPr>
          <w:p w14:paraId="1D4F2A9B" w14:textId="5C1E40D7" w:rsidR="00F82DB3"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Лазурный, </w:t>
            </w:r>
          </w:p>
          <w:p w14:paraId="18C0B5FC"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3D717385"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2248006D"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590F11D4"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4E6DC8D6"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Пирогова, </w:t>
            </w:r>
          </w:p>
          <w:p w14:paraId="56D64F9B" w14:textId="4058E253"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Юго</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Западный обход, </w:t>
            </w:r>
          </w:p>
          <w:p w14:paraId="01020C58"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p>
          <w:p w14:paraId="0CD42869"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Артема, </w:t>
            </w:r>
          </w:p>
          <w:p w14:paraId="2CB96C14" w14:textId="46A0406B"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Дзержинского, </w:t>
            </w:r>
          </w:p>
          <w:p w14:paraId="386D67AD"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Булкина,</w:t>
            </w:r>
          </w:p>
          <w:p w14:paraId="28935472"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Советская, </w:t>
            </w:r>
          </w:p>
          <w:p w14:paraId="2FF6BAC2"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Октябрьской Революции, </w:t>
            </w:r>
          </w:p>
          <w:p w14:paraId="34C1C04C" w14:textId="1A878F89"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43D6EB12"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Голенева</w:t>
            </w:r>
            <w:proofErr w:type="spellEnd"/>
            <w:r w:rsidR="00FD720F" w:rsidRPr="003B4A7C">
              <w:rPr>
                <w:rFonts w:ascii="Times New Roman" w:hAnsi="Times New Roman" w:cs="Times New Roman"/>
                <w:bCs/>
                <w:sz w:val="20"/>
                <w:szCs w:val="20"/>
              </w:rPr>
              <w:t xml:space="preserve">, </w:t>
            </w:r>
          </w:p>
          <w:p w14:paraId="001A98B2" w14:textId="77777777"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Маяковского, </w:t>
            </w:r>
          </w:p>
          <w:p w14:paraId="4443EAB1"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Мира, </w:t>
            </w:r>
          </w:p>
          <w:p w14:paraId="6D2A0C3C" w14:textId="276762BE" w:rsidR="00F82DB3"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Достоевского, </w:t>
            </w:r>
          </w:p>
          <w:p w14:paraId="41466706" w14:textId="51A653FC" w:rsidR="00FD720F"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Серова</w:t>
            </w:r>
          </w:p>
        </w:tc>
        <w:tc>
          <w:tcPr>
            <w:tcW w:w="506" w:type="pct"/>
            <w:shd w:val="clear" w:color="auto" w:fill="auto"/>
          </w:tcPr>
          <w:p w14:paraId="44EB39C8"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45,2</w:t>
            </w:r>
          </w:p>
        </w:tc>
      </w:tr>
      <w:tr w:rsidR="00FD720F" w:rsidRPr="003B4A7C" w14:paraId="4BE4F7FA" w14:textId="0161B45B" w:rsidTr="005D4701">
        <w:trPr>
          <w:trHeight w:val="20"/>
        </w:trPr>
        <w:tc>
          <w:tcPr>
            <w:tcW w:w="274" w:type="pct"/>
          </w:tcPr>
          <w:p w14:paraId="1F268143" w14:textId="73106284"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22</w:t>
            </w:r>
            <w:r w:rsidR="00F31CB5">
              <w:rPr>
                <w:rFonts w:ascii="Times New Roman" w:hAnsi="Times New Roman" w:cs="Times New Roman"/>
                <w:bCs/>
                <w:sz w:val="20"/>
                <w:szCs w:val="20"/>
              </w:rPr>
              <w:t>.</w:t>
            </w:r>
          </w:p>
        </w:tc>
        <w:tc>
          <w:tcPr>
            <w:tcW w:w="291" w:type="pct"/>
            <w:shd w:val="clear" w:color="auto" w:fill="auto"/>
          </w:tcPr>
          <w:p w14:paraId="2339B2A5"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22</w:t>
            </w:r>
          </w:p>
        </w:tc>
        <w:tc>
          <w:tcPr>
            <w:tcW w:w="1019" w:type="pct"/>
            <w:shd w:val="clear" w:color="auto" w:fill="auto"/>
          </w:tcPr>
          <w:p w14:paraId="77872C78" w14:textId="779C704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17C1F135"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дачное некоммерческое товарищество «Северное»»</w:t>
            </w:r>
          </w:p>
        </w:tc>
        <w:tc>
          <w:tcPr>
            <w:tcW w:w="1673" w:type="pct"/>
            <w:shd w:val="clear" w:color="auto" w:fill="auto"/>
          </w:tcPr>
          <w:p w14:paraId="69C8154A" w14:textId="77777777" w:rsidR="00F82DB3"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автовокзал «Восточный», железнодорожная поликлиника, ул. </w:t>
            </w:r>
            <w:proofErr w:type="spellStart"/>
            <w:r w:rsidRPr="003B4A7C">
              <w:rPr>
                <w:rFonts w:ascii="Times New Roman" w:hAnsi="Times New Roman" w:cs="Times New Roman"/>
                <w:bCs/>
                <w:sz w:val="20"/>
                <w:szCs w:val="20"/>
              </w:rPr>
              <w:t>Войтика</w:t>
            </w:r>
            <w:proofErr w:type="spellEnd"/>
            <w:r w:rsidRPr="003B4A7C">
              <w:rPr>
                <w:rFonts w:ascii="Times New Roman" w:hAnsi="Times New Roman" w:cs="Times New Roman"/>
                <w:bCs/>
                <w:sz w:val="20"/>
                <w:szCs w:val="20"/>
              </w:rPr>
              <w:t xml:space="preserve">, пер. Фадеева, </w:t>
            </w:r>
          </w:p>
          <w:p w14:paraId="09806299"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ж/д переезд, по требованию, «</w:t>
            </w:r>
            <w:proofErr w:type="spellStart"/>
            <w:r w:rsidRPr="003B4A7C">
              <w:rPr>
                <w:rFonts w:ascii="Times New Roman" w:hAnsi="Times New Roman" w:cs="Times New Roman"/>
                <w:bCs/>
                <w:sz w:val="20"/>
                <w:szCs w:val="20"/>
              </w:rPr>
              <w:t>Прибороремонтный</w:t>
            </w:r>
            <w:proofErr w:type="spellEnd"/>
            <w:r w:rsidRPr="003B4A7C">
              <w:rPr>
                <w:rFonts w:ascii="Times New Roman" w:hAnsi="Times New Roman" w:cs="Times New Roman"/>
                <w:bCs/>
                <w:sz w:val="20"/>
                <w:szCs w:val="20"/>
              </w:rPr>
              <w:t xml:space="preserve">» завод, завод «Автокранов», </w:t>
            </w:r>
          </w:p>
          <w:p w14:paraId="59D0F577" w14:textId="77777777" w:rsidR="00AD032F"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Бакинская, пр. Чапаевский, пер. Тульский, Птицефабрика, теплицы,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«Авангард», </w:t>
            </w:r>
          </w:p>
          <w:p w14:paraId="18E10B8C" w14:textId="77777777" w:rsidR="00AD032F"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«Дизель»,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«Оптрон», </w:t>
            </w:r>
          </w:p>
          <w:p w14:paraId="064F2A3E" w14:textId="4065B517"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«Северное»</w:t>
            </w:r>
          </w:p>
        </w:tc>
        <w:tc>
          <w:tcPr>
            <w:tcW w:w="1237" w:type="pct"/>
            <w:shd w:val="clear" w:color="auto" w:fill="auto"/>
          </w:tcPr>
          <w:p w14:paraId="1D28DE1E" w14:textId="7F5A33A4"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315545F4"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w:t>
            </w:r>
          </w:p>
          <w:p w14:paraId="79E16FD0"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Войтика</w:t>
            </w:r>
            <w:proofErr w:type="spellEnd"/>
            <w:r w:rsidR="00FD720F" w:rsidRPr="003B4A7C">
              <w:rPr>
                <w:rFonts w:ascii="Times New Roman" w:hAnsi="Times New Roman" w:cs="Times New Roman"/>
                <w:bCs/>
                <w:sz w:val="20"/>
                <w:szCs w:val="20"/>
              </w:rPr>
              <w:t xml:space="preserve">, </w:t>
            </w:r>
          </w:p>
          <w:p w14:paraId="7A431A41" w14:textId="16D6FA6F"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Ползунова, Михайловское </w:t>
            </w:r>
            <w:r w:rsidR="00FA78FB">
              <w:rPr>
                <w:rFonts w:ascii="Times New Roman" w:hAnsi="Times New Roman" w:cs="Times New Roman"/>
                <w:bCs/>
                <w:sz w:val="20"/>
                <w:szCs w:val="20"/>
              </w:rPr>
              <w:t>ш.</w:t>
            </w:r>
            <w:r w:rsidR="00FD720F" w:rsidRPr="003B4A7C">
              <w:rPr>
                <w:rFonts w:ascii="Times New Roman" w:hAnsi="Times New Roman" w:cs="Times New Roman"/>
                <w:bCs/>
                <w:sz w:val="20"/>
                <w:szCs w:val="20"/>
              </w:rPr>
              <w:t xml:space="preserve">, </w:t>
            </w:r>
          </w:p>
          <w:p w14:paraId="4194D44A" w14:textId="06F35390" w:rsidR="006344C4"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Ольховый, Чапаевский </w:t>
            </w: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5D86B989" w14:textId="6C4B9D25" w:rsidR="00AD032F"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трасса 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Аэропорт, </w:t>
            </w:r>
          </w:p>
          <w:p w14:paraId="2614318A" w14:textId="0E3E2C77" w:rsidR="00FD720F" w:rsidRPr="003B4A7C" w:rsidRDefault="00FD720F" w:rsidP="00846ED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к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«Северное»</w:t>
            </w:r>
          </w:p>
        </w:tc>
        <w:tc>
          <w:tcPr>
            <w:tcW w:w="506" w:type="pct"/>
            <w:shd w:val="clear" w:color="auto" w:fill="auto"/>
          </w:tcPr>
          <w:p w14:paraId="6FBD4AA1"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27,1</w:t>
            </w:r>
          </w:p>
        </w:tc>
      </w:tr>
      <w:tr w:rsidR="00FD720F" w:rsidRPr="003B4A7C" w14:paraId="25FB70A7" w14:textId="5D480B84" w:rsidTr="005D4701">
        <w:trPr>
          <w:trHeight w:val="20"/>
        </w:trPr>
        <w:tc>
          <w:tcPr>
            <w:tcW w:w="274" w:type="pct"/>
          </w:tcPr>
          <w:p w14:paraId="2A0A0478" w14:textId="56A0587D"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23</w:t>
            </w:r>
            <w:r w:rsidR="00F31CB5">
              <w:rPr>
                <w:rFonts w:ascii="Times New Roman" w:hAnsi="Times New Roman" w:cs="Times New Roman"/>
                <w:bCs/>
                <w:sz w:val="20"/>
                <w:szCs w:val="20"/>
              </w:rPr>
              <w:t>.</w:t>
            </w:r>
          </w:p>
        </w:tc>
        <w:tc>
          <w:tcPr>
            <w:tcW w:w="291" w:type="pct"/>
            <w:shd w:val="clear" w:color="auto" w:fill="auto"/>
          </w:tcPr>
          <w:p w14:paraId="5D5A307B"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23</w:t>
            </w:r>
          </w:p>
        </w:tc>
        <w:tc>
          <w:tcPr>
            <w:tcW w:w="1019" w:type="pct"/>
            <w:shd w:val="clear" w:color="auto" w:fill="auto"/>
          </w:tcPr>
          <w:p w14:paraId="6802C40F" w14:textId="2BD19209"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4D286A6F"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садовое товарищество «</w:t>
            </w:r>
            <w:proofErr w:type="spellStart"/>
            <w:r w:rsidRPr="003B4A7C">
              <w:rPr>
                <w:rFonts w:ascii="Times New Roman" w:hAnsi="Times New Roman" w:cs="Times New Roman"/>
                <w:bCs/>
                <w:sz w:val="20"/>
                <w:szCs w:val="20"/>
              </w:rPr>
              <w:t>Старомарьевское</w:t>
            </w:r>
            <w:proofErr w:type="spellEnd"/>
            <w:r w:rsidRPr="003B4A7C">
              <w:rPr>
                <w:rFonts w:ascii="Times New Roman" w:hAnsi="Times New Roman" w:cs="Times New Roman"/>
                <w:bCs/>
                <w:sz w:val="20"/>
                <w:szCs w:val="20"/>
              </w:rPr>
              <w:t>»</w:t>
            </w:r>
          </w:p>
        </w:tc>
        <w:tc>
          <w:tcPr>
            <w:tcW w:w="1673" w:type="pct"/>
            <w:shd w:val="clear" w:color="auto" w:fill="auto"/>
          </w:tcPr>
          <w:p w14:paraId="6AB16937" w14:textId="77777777" w:rsidR="006344C4" w:rsidRPr="003B4A7C" w:rsidRDefault="006344C4"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w:t>
            </w:r>
            <w:r w:rsidR="00FD720F" w:rsidRPr="003B4A7C">
              <w:rPr>
                <w:rFonts w:ascii="Times New Roman" w:hAnsi="Times New Roman" w:cs="Times New Roman"/>
                <w:bCs/>
                <w:sz w:val="20"/>
                <w:szCs w:val="20"/>
              </w:rPr>
              <w:t>л. Гражданская</w:t>
            </w:r>
            <w:r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2DD8CA61" w14:textId="77777777" w:rsidR="006344C4" w:rsidRPr="003B4A7C" w:rsidRDefault="006344C4"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w:t>
            </w:r>
            <w:r w:rsidR="00FD720F" w:rsidRPr="003B4A7C">
              <w:rPr>
                <w:rFonts w:ascii="Times New Roman" w:hAnsi="Times New Roman" w:cs="Times New Roman"/>
                <w:bCs/>
                <w:sz w:val="20"/>
                <w:szCs w:val="20"/>
              </w:rPr>
              <w:t xml:space="preserve">л.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Таксопарк, поликлиника № 2, концерн «</w:t>
            </w:r>
            <w:proofErr w:type="spellStart"/>
            <w:r w:rsidR="00FD720F" w:rsidRPr="003B4A7C">
              <w:rPr>
                <w:rFonts w:ascii="Times New Roman" w:hAnsi="Times New Roman" w:cs="Times New Roman"/>
                <w:bCs/>
                <w:sz w:val="20"/>
                <w:szCs w:val="20"/>
              </w:rPr>
              <w:t>Эском</w:t>
            </w:r>
            <w:proofErr w:type="spellEnd"/>
            <w:r w:rsidR="00FD720F" w:rsidRPr="003B4A7C">
              <w:rPr>
                <w:rFonts w:ascii="Times New Roman" w:hAnsi="Times New Roman" w:cs="Times New Roman"/>
                <w:bCs/>
                <w:sz w:val="20"/>
                <w:szCs w:val="20"/>
              </w:rPr>
              <w:t>», завод «</w:t>
            </w:r>
            <w:proofErr w:type="spellStart"/>
            <w:r w:rsidR="00FD720F" w:rsidRPr="003B4A7C">
              <w:rPr>
                <w:rFonts w:ascii="Times New Roman" w:hAnsi="Times New Roman" w:cs="Times New Roman"/>
                <w:bCs/>
                <w:sz w:val="20"/>
                <w:szCs w:val="20"/>
              </w:rPr>
              <w:t>Элеватормельмаш</w:t>
            </w:r>
            <w:proofErr w:type="spellEnd"/>
            <w:r w:rsidR="00FD720F" w:rsidRPr="003B4A7C">
              <w:rPr>
                <w:rFonts w:ascii="Times New Roman" w:hAnsi="Times New Roman" w:cs="Times New Roman"/>
                <w:bCs/>
                <w:sz w:val="20"/>
                <w:szCs w:val="20"/>
              </w:rPr>
              <w:t xml:space="preserve">», Инструментальный завод, </w:t>
            </w:r>
          </w:p>
          <w:p w14:paraId="45D41009" w14:textId="77777777"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АЗС № 34, КПП, автобаза № 1, </w:t>
            </w:r>
          </w:p>
          <w:p w14:paraId="5C616EC2" w14:textId="77777777"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СУ № 6, мехколонна, Электрон, </w:t>
            </w:r>
          </w:p>
          <w:p w14:paraId="3E1EEBEC" w14:textId="2D7CF683" w:rsidR="006344C4"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«Огородник», пост ДПС, </w:t>
            </w:r>
          </w:p>
          <w:p w14:paraId="22880F40" w14:textId="728B7822"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w:t>
            </w:r>
            <w:proofErr w:type="spellStart"/>
            <w:r w:rsidRPr="003B4A7C">
              <w:rPr>
                <w:rFonts w:ascii="Times New Roman" w:hAnsi="Times New Roman" w:cs="Times New Roman"/>
                <w:bCs/>
                <w:sz w:val="20"/>
                <w:szCs w:val="20"/>
              </w:rPr>
              <w:t>Сотниковский</w:t>
            </w:r>
            <w:proofErr w:type="spellEnd"/>
            <w:r w:rsidRPr="003B4A7C">
              <w:rPr>
                <w:rFonts w:ascii="Times New Roman" w:hAnsi="Times New Roman" w:cs="Times New Roman"/>
                <w:bCs/>
                <w:sz w:val="20"/>
                <w:szCs w:val="20"/>
              </w:rPr>
              <w:t xml:space="preserve">, МТФ 6, </w:t>
            </w:r>
            <w:r w:rsidR="006344C4" w:rsidRPr="003B4A7C">
              <w:rPr>
                <w:rFonts w:ascii="Times New Roman" w:hAnsi="Times New Roman" w:cs="Times New Roman"/>
                <w:bCs/>
                <w:sz w:val="20"/>
                <w:szCs w:val="20"/>
              </w:rPr>
              <w:t>лесополоса, АЗС, павильон</w:t>
            </w:r>
            <w:r w:rsidRPr="003B4A7C">
              <w:rPr>
                <w:rFonts w:ascii="Times New Roman" w:hAnsi="Times New Roman" w:cs="Times New Roman"/>
                <w:bCs/>
                <w:sz w:val="20"/>
                <w:szCs w:val="20"/>
              </w:rPr>
              <w:t xml:space="preserve">. </w:t>
            </w:r>
          </w:p>
        </w:tc>
        <w:tc>
          <w:tcPr>
            <w:tcW w:w="1237" w:type="pct"/>
            <w:shd w:val="clear" w:color="auto" w:fill="auto"/>
          </w:tcPr>
          <w:p w14:paraId="0C0B2F9E"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w:t>
            </w:r>
          </w:p>
          <w:p w14:paraId="7F1FD432" w14:textId="1815D8E0"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Апанасенковская</w:t>
            </w:r>
            <w:proofErr w:type="spellEnd"/>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Старомарьевское</w:t>
            </w:r>
            <w:proofErr w:type="spellEnd"/>
            <w:r w:rsidR="00FD720F"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00FD720F" w:rsidRPr="003B4A7C">
              <w:rPr>
                <w:rFonts w:ascii="Times New Roman" w:hAnsi="Times New Roman" w:cs="Times New Roman"/>
                <w:bCs/>
                <w:sz w:val="20"/>
                <w:szCs w:val="20"/>
              </w:rPr>
              <w:t xml:space="preserve">, трасса Ставрополь </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Старомарьевка</w:t>
            </w:r>
            <w:proofErr w:type="spellEnd"/>
            <w:r w:rsidR="00FD720F" w:rsidRPr="003B4A7C">
              <w:rPr>
                <w:rFonts w:ascii="Times New Roman" w:hAnsi="Times New Roman" w:cs="Times New Roman"/>
                <w:bCs/>
                <w:sz w:val="20"/>
                <w:szCs w:val="20"/>
              </w:rPr>
              <w:t xml:space="preserve">, </w:t>
            </w:r>
          </w:p>
          <w:p w14:paraId="24F22C1E" w14:textId="13B76EBC"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поворот от трассы к </w:t>
            </w:r>
          </w:p>
          <w:p w14:paraId="58BDC571" w14:textId="1AD2B7D7" w:rsidR="00FD720F" w:rsidRPr="003B4A7C" w:rsidRDefault="003B4A7C"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Старомарьевское</w:t>
            </w:r>
            <w:proofErr w:type="spellEnd"/>
            <w:r w:rsidR="00FD720F" w:rsidRPr="003B4A7C">
              <w:rPr>
                <w:rFonts w:ascii="Times New Roman" w:hAnsi="Times New Roman" w:cs="Times New Roman"/>
                <w:bCs/>
                <w:sz w:val="20"/>
                <w:szCs w:val="20"/>
              </w:rPr>
              <w:t>»</w:t>
            </w:r>
          </w:p>
        </w:tc>
        <w:tc>
          <w:tcPr>
            <w:tcW w:w="506" w:type="pct"/>
            <w:shd w:val="clear" w:color="auto" w:fill="auto"/>
          </w:tcPr>
          <w:p w14:paraId="034C6CED"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38</w:t>
            </w:r>
          </w:p>
        </w:tc>
      </w:tr>
      <w:tr w:rsidR="00FD720F" w:rsidRPr="003B4A7C" w14:paraId="598BC90C" w14:textId="7032722C" w:rsidTr="005D4701">
        <w:trPr>
          <w:trHeight w:val="20"/>
        </w:trPr>
        <w:tc>
          <w:tcPr>
            <w:tcW w:w="274" w:type="pct"/>
          </w:tcPr>
          <w:p w14:paraId="3A1D851F" w14:textId="606F9B09"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24</w:t>
            </w:r>
            <w:r w:rsidR="00F31CB5">
              <w:rPr>
                <w:rFonts w:ascii="Times New Roman" w:hAnsi="Times New Roman" w:cs="Times New Roman"/>
                <w:bCs/>
                <w:sz w:val="20"/>
                <w:szCs w:val="20"/>
              </w:rPr>
              <w:t>.</w:t>
            </w:r>
          </w:p>
        </w:tc>
        <w:tc>
          <w:tcPr>
            <w:tcW w:w="291" w:type="pct"/>
            <w:shd w:val="clear" w:color="auto" w:fill="auto"/>
          </w:tcPr>
          <w:p w14:paraId="1988C790"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24</w:t>
            </w:r>
          </w:p>
        </w:tc>
        <w:tc>
          <w:tcPr>
            <w:tcW w:w="1019" w:type="pct"/>
            <w:shd w:val="clear" w:color="auto" w:fill="auto"/>
          </w:tcPr>
          <w:p w14:paraId="2F5C95DD" w14:textId="0A932A4B"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DEDFBC1" w14:textId="577EA1E3"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садоводческие некоммерческие товарищества «</w:t>
            </w:r>
            <w:r w:rsidR="00CD420D" w:rsidRPr="003B4A7C">
              <w:rPr>
                <w:rFonts w:ascii="Times New Roman" w:hAnsi="Times New Roman" w:cs="Times New Roman"/>
                <w:bCs/>
                <w:sz w:val="20"/>
                <w:szCs w:val="20"/>
              </w:rPr>
              <w:t>хутор Молочный</w:t>
            </w:r>
            <w:r w:rsidRPr="003B4A7C">
              <w:rPr>
                <w:rFonts w:ascii="Times New Roman" w:hAnsi="Times New Roman" w:cs="Times New Roman"/>
                <w:bCs/>
                <w:sz w:val="20"/>
                <w:szCs w:val="20"/>
              </w:rPr>
              <w:t>»</w:t>
            </w:r>
          </w:p>
        </w:tc>
        <w:tc>
          <w:tcPr>
            <w:tcW w:w="1673" w:type="pct"/>
            <w:shd w:val="clear" w:color="auto" w:fill="auto"/>
          </w:tcPr>
          <w:p w14:paraId="7DDFE4FD" w14:textId="4B02C9A1"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СТАВНИИГИМ, Дачная, Лесхоз (ул.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Западный обход), Лесхоз (ул. Приозерная), 2 км, Молочный</w:t>
            </w:r>
          </w:p>
        </w:tc>
        <w:tc>
          <w:tcPr>
            <w:tcW w:w="1237" w:type="pct"/>
            <w:shd w:val="clear" w:color="auto" w:fill="auto"/>
          </w:tcPr>
          <w:p w14:paraId="7799E3B4" w14:textId="5D2B02DA"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Юго</w:t>
            </w:r>
            <w:r w:rsidR="003A7AE0">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Западный обход, </w:t>
            </w:r>
          </w:p>
          <w:p w14:paraId="47295591"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Приозерная, </w:t>
            </w:r>
          </w:p>
          <w:p w14:paraId="1160C1DD" w14:textId="36A9AC7B"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дорога</w:t>
            </w:r>
            <w:r w:rsidR="00AD032F">
              <w:rPr>
                <w:rFonts w:ascii="Times New Roman" w:hAnsi="Times New Roman" w:cs="Times New Roman"/>
                <w:bCs/>
                <w:sz w:val="20"/>
                <w:szCs w:val="20"/>
              </w:rPr>
              <w:t xml:space="preserve"> </w:t>
            </w:r>
            <w:r w:rsidRPr="003B4A7C">
              <w:rPr>
                <w:rFonts w:ascii="Times New Roman" w:hAnsi="Times New Roman" w:cs="Times New Roman"/>
                <w:bCs/>
                <w:sz w:val="20"/>
                <w:szCs w:val="20"/>
              </w:rPr>
              <w:t>к х. Молочный</w:t>
            </w:r>
          </w:p>
        </w:tc>
        <w:tc>
          <w:tcPr>
            <w:tcW w:w="506" w:type="pct"/>
            <w:shd w:val="clear" w:color="auto" w:fill="auto"/>
          </w:tcPr>
          <w:p w14:paraId="47F9E9D1"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15,75</w:t>
            </w:r>
          </w:p>
        </w:tc>
      </w:tr>
      <w:tr w:rsidR="00FD720F" w:rsidRPr="003B4A7C" w14:paraId="39E7BA41" w14:textId="3D87BD2F" w:rsidTr="005D4701">
        <w:trPr>
          <w:trHeight w:val="20"/>
        </w:trPr>
        <w:tc>
          <w:tcPr>
            <w:tcW w:w="274" w:type="pct"/>
          </w:tcPr>
          <w:p w14:paraId="62ACAE32" w14:textId="349B8A20"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25</w:t>
            </w:r>
            <w:r w:rsidR="00F31CB5">
              <w:rPr>
                <w:rFonts w:ascii="Times New Roman" w:hAnsi="Times New Roman" w:cs="Times New Roman"/>
                <w:bCs/>
                <w:sz w:val="20"/>
                <w:szCs w:val="20"/>
              </w:rPr>
              <w:t>.</w:t>
            </w:r>
          </w:p>
        </w:tc>
        <w:tc>
          <w:tcPr>
            <w:tcW w:w="291" w:type="pct"/>
            <w:shd w:val="clear" w:color="auto" w:fill="auto"/>
          </w:tcPr>
          <w:p w14:paraId="15A39007"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25</w:t>
            </w:r>
          </w:p>
        </w:tc>
        <w:tc>
          <w:tcPr>
            <w:tcW w:w="1019" w:type="pct"/>
            <w:shd w:val="clear" w:color="auto" w:fill="auto"/>
          </w:tcPr>
          <w:p w14:paraId="3ED92A8B" w14:textId="254B8323"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C41F3B5"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садоводческое некоммерческое товарищество «Нива» </w:t>
            </w:r>
          </w:p>
        </w:tc>
        <w:tc>
          <w:tcPr>
            <w:tcW w:w="1673" w:type="pct"/>
            <w:shd w:val="clear" w:color="auto" w:fill="auto"/>
          </w:tcPr>
          <w:p w14:paraId="086E1DF0" w14:textId="620131E4" w:rsidR="00AD032F"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Школа № 45, Детский сад № 25, ул. Рогожникова, Пушкинский, Роддом, Школа Олимпийского резерва,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АТС, Арена Ставрополь, </w:t>
            </w:r>
          </w:p>
          <w:p w14:paraId="51CED3B6" w14:textId="77777777" w:rsidR="00AD032F"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т/ц «Славяновский», школа № 29, школа № 23, 524 квартал, </w:t>
            </w:r>
          </w:p>
          <w:p w14:paraId="6F8F66EF" w14:textId="069CC0F7"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w:t>
            </w:r>
          </w:p>
          <w:p w14:paraId="653D301C" w14:textId="77777777" w:rsidR="00846ED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4DCB9141" w14:textId="77777777" w:rsidR="00B269A3" w:rsidRDefault="007F4BA7" w:rsidP="00846ED3">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ТЦ</w:t>
            </w:r>
            <w:r w:rsidR="00FD720F" w:rsidRPr="003B4A7C">
              <w:rPr>
                <w:rFonts w:ascii="Times New Roman" w:hAnsi="Times New Roman" w:cs="Times New Roman"/>
                <w:bCs/>
                <w:sz w:val="20"/>
                <w:szCs w:val="20"/>
              </w:rPr>
              <w:t xml:space="preserve"> «Космос», ул.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мкр</w:t>
            </w:r>
            <w:proofErr w:type="spellEnd"/>
            <w:r w:rsidR="00FD720F" w:rsidRPr="003B4A7C">
              <w:rPr>
                <w:rFonts w:ascii="Times New Roman" w:hAnsi="Times New Roman" w:cs="Times New Roman"/>
                <w:bCs/>
                <w:sz w:val="20"/>
                <w:szCs w:val="20"/>
              </w:rPr>
              <w:t xml:space="preserve"> 5 км, рынок «Южный», автостанция № 1, авторынок, 530 квартал, АЗС</w:t>
            </w:r>
            <w:r w:rsidR="00AD032F">
              <w:rPr>
                <w:rFonts w:ascii="Times New Roman" w:hAnsi="Times New Roman" w:cs="Times New Roman"/>
                <w:bCs/>
                <w:sz w:val="20"/>
                <w:szCs w:val="20"/>
              </w:rPr>
              <w:t xml:space="preserve"> </w:t>
            </w:r>
            <w:r w:rsidR="00FD720F" w:rsidRPr="003B4A7C">
              <w:rPr>
                <w:rFonts w:ascii="Times New Roman" w:hAnsi="Times New Roman" w:cs="Times New Roman"/>
                <w:bCs/>
                <w:sz w:val="20"/>
                <w:szCs w:val="20"/>
              </w:rPr>
              <w:t xml:space="preserve">№ 63, </w:t>
            </w:r>
          </w:p>
          <w:p w14:paraId="24151675" w14:textId="605591E9" w:rsidR="00846ED3" w:rsidRDefault="003B4A7C" w:rsidP="00846ED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«Лесовод», </w:t>
            </w:r>
            <w:r w:rsidRPr="003B4A7C">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«Лесовод, </w:t>
            </w:r>
          </w:p>
          <w:p w14:paraId="792F3F17" w14:textId="2673F09E" w:rsidR="00FD720F" w:rsidRPr="003B4A7C" w:rsidRDefault="00846ED3" w:rsidP="00846ED3">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«Нива»</w:t>
            </w:r>
          </w:p>
        </w:tc>
        <w:tc>
          <w:tcPr>
            <w:tcW w:w="1237" w:type="pct"/>
            <w:shd w:val="clear" w:color="auto" w:fill="auto"/>
          </w:tcPr>
          <w:p w14:paraId="749656A5"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44184789"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4578E19D"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06A52C4F"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15D03093"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w:t>
            </w:r>
          </w:p>
          <w:p w14:paraId="669F26B8" w14:textId="77777777" w:rsidR="00846ED3"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Космонавтов, </w:t>
            </w:r>
          </w:p>
          <w:p w14:paraId="24945B7B" w14:textId="023C83F6"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к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«Нива»</w:t>
            </w:r>
          </w:p>
        </w:tc>
        <w:tc>
          <w:tcPr>
            <w:tcW w:w="506" w:type="pct"/>
            <w:shd w:val="clear" w:color="auto" w:fill="auto"/>
          </w:tcPr>
          <w:p w14:paraId="6A86368D"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16,75</w:t>
            </w:r>
          </w:p>
        </w:tc>
      </w:tr>
      <w:tr w:rsidR="00FD720F" w:rsidRPr="003B4A7C" w14:paraId="11292FEE" w14:textId="6F58306D" w:rsidTr="005D4701">
        <w:trPr>
          <w:trHeight w:val="20"/>
        </w:trPr>
        <w:tc>
          <w:tcPr>
            <w:tcW w:w="274" w:type="pct"/>
          </w:tcPr>
          <w:p w14:paraId="09E13332" w14:textId="4E0ED001"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26</w:t>
            </w:r>
            <w:r w:rsidR="00F31CB5">
              <w:rPr>
                <w:rFonts w:ascii="Times New Roman" w:hAnsi="Times New Roman" w:cs="Times New Roman"/>
                <w:bCs/>
                <w:sz w:val="20"/>
                <w:szCs w:val="20"/>
              </w:rPr>
              <w:t>.</w:t>
            </w:r>
          </w:p>
        </w:tc>
        <w:tc>
          <w:tcPr>
            <w:tcW w:w="291" w:type="pct"/>
            <w:shd w:val="clear" w:color="auto" w:fill="auto"/>
          </w:tcPr>
          <w:p w14:paraId="1F75C801"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26</w:t>
            </w:r>
          </w:p>
        </w:tc>
        <w:tc>
          <w:tcPr>
            <w:tcW w:w="1019" w:type="pct"/>
            <w:shd w:val="clear" w:color="auto" w:fill="auto"/>
          </w:tcPr>
          <w:p w14:paraId="048682BE" w14:textId="5A5C6E5E"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3752653A"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дачное некоммерческое товарищество «Авиатор»</w:t>
            </w:r>
          </w:p>
        </w:tc>
        <w:tc>
          <w:tcPr>
            <w:tcW w:w="1673" w:type="pct"/>
            <w:shd w:val="clear" w:color="auto" w:fill="auto"/>
          </w:tcPr>
          <w:p w14:paraId="459FEF6C" w14:textId="77777777"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автовокзал «Восточный», железнодорожная поликлиника, ул. </w:t>
            </w:r>
            <w:proofErr w:type="spellStart"/>
            <w:r w:rsidRPr="003B4A7C">
              <w:rPr>
                <w:rFonts w:ascii="Times New Roman" w:hAnsi="Times New Roman" w:cs="Times New Roman"/>
                <w:bCs/>
                <w:sz w:val="20"/>
                <w:szCs w:val="20"/>
              </w:rPr>
              <w:t>Войтика</w:t>
            </w:r>
            <w:proofErr w:type="spellEnd"/>
            <w:r w:rsidRPr="003B4A7C">
              <w:rPr>
                <w:rFonts w:ascii="Times New Roman" w:hAnsi="Times New Roman" w:cs="Times New Roman"/>
                <w:bCs/>
                <w:sz w:val="20"/>
                <w:szCs w:val="20"/>
              </w:rPr>
              <w:t xml:space="preserve">, пер. Фадеева, </w:t>
            </w:r>
          </w:p>
          <w:p w14:paraId="09AA762B" w14:textId="77777777" w:rsidR="00AD032F"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ж/д переезд, по требованию, «</w:t>
            </w:r>
            <w:proofErr w:type="spellStart"/>
            <w:r w:rsidRPr="003B4A7C">
              <w:rPr>
                <w:rFonts w:ascii="Times New Roman" w:hAnsi="Times New Roman" w:cs="Times New Roman"/>
                <w:bCs/>
                <w:sz w:val="20"/>
                <w:szCs w:val="20"/>
              </w:rPr>
              <w:t>Прибороремонтный</w:t>
            </w:r>
            <w:proofErr w:type="spellEnd"/>
            <w:r w:rsidRPr="003B4A7C">
              <w:rPr>
                <w:rFonts w:ascii="Times New Roman" w:hAnsi="Times New Roman" w:cs="Times New Roman"/>
                <w:bCs/>
                <w:sz w:val="20"/>
                <w:szCs w:val="20"/>
              </w:rPr>
              <w:t xml:space="preserve">» завод, завод «Автокранов», </w:t>
            </w:r>
          </w:p>
          <w:p w14:paraId="5598B7EA" w14:textId="17AAAC8E"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Бакинская, пр. Чапаевский, </w:t>
            </w:r>
            <w:r w:rsidRPr="003B4A7C">
              <w:rPr>
                <w:rFonts w:ascii="Times New Roman" w:hAnsi="Times New Roman" w:cs="Times New Roman"/>
                <w:bCs/>
                <w:sz w:val="20"/>
                <w:szCs w:val="20"/>
              </w:rPr>
              <w:lastRenderedPageBreak/>
              <w:t xml:space="preserve">пер. Тульский, Птицефабрика, теплицы,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«Медик», Шлагбаум, </w:t>
            </w:r>
          </w:p>
          <w:p w14:paraId="6F02305E" w14:textId="78A371DC" w:rsidR="00FD720F" w:rsidRPr="003B4A7C" w:rsidRDefault="0079307B"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«Авиатор»</w:t>
            </w:r>
          </w:p>
        </w:tc>
        <w:tc>
          <w:tcPr>
            <w:tcW w:w="1237" w:type="pct"/>
            <w:shd w:val="clear" w:color="auto" w:fill="auto"/>
          </w:tcPr>
          <w:p w14:paraId="18EBDE1F" w14:textId="2D92429D"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просп.</w:t>
            </w:r>
            <w:r w:rsidR="00FD720F" w:rsidRPr="003B4A7C">
              <w:rPr>
                <w:rFonts w:ascii="Times New Roman" w:hAnsi="Times New Roman" w:cs="Times New Roman"/>
                <w:bCs/>
                <w:sz w:val="20"/>
                <w:szCs w:val="20"/>
              </w:rPr>
              <w:t xml:space="preserve"> </w:t>
            </w:r>
            <w:r w:rsidR="006924DC">
              <w:rPr>
                <w:rFonts w:ascii="Times New Roman" w:hAnsi="Times New Roman" w:cs="Times New Roman"/>
                <w:bCs/>
                <w:sz w:val="20"/>
                <w:szCs w:val="20"/>
              </w:rPr>
              <w:t>К.</w:t>
            </w:r>
            <w:r w:rsidR="00FD720F" w:rsidRPr="003B4A7C">
              <w:rPr>
                <w:rFonts w:ascii="Times New Roman" w:hAnsi="Times New Roman" w:cs="Times New Roman"/>
                <w:bCs/>
                <w:sz w:val="20"/>
                <w:szCs w:val="20"/>
              </w:rPr>
              <w:t xml:space="preserve"> Маркса, </w:t>
            </w:r>
          </w:p>
          <w:p w14:paraId="5D2401B9"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Войтика</w:t>
            </w:r>
            <w:proofErr w:type="spellEnd"/>
            <w:r w:rsidR="00FD720F" w:rsidRPr="003B4A7C">
              <w:rPr>
                <w:rFonts w:ascii="Times New Roman" w:hAnsi="Times New Roman" w:cs="Times New Roman"/>
                <w:bCs/>
                <w:sz w:val="20"/>
                <w:szCs w:val="20"/>
              </w:rPr>
              <w:t xml:space="preserve">, </w:t>
            </w:r>
          </w:p>
          <w:p w14:paraId="751B3CF5"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w:t>
            </w:r>
            <w:r w:rsidR="00FD720F" w:rsidRPr="003B4A7C">
              <w:rPr>
                <w:rFonts w:ascii="Times New Roman" w:hAnsi="Times New Roman" w:cs="Times New Roman"/>
                <w:bCs/>
                <w:sz w:val="20"/>
                <w:szCs w:val="20"/>
              </w:rPr>
              <w:t xml:space="preserve"> Ползунова, </w:t>
            </w:r>
          </w:p>
          <w:p w14:paraId="2DE2A6AD" w14:textId="49660F24"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Гражданская, Михайловское </w:t>
            </w:r>
            <w:r w:rsidR="00FA78FB">
              <w:rPr>
                <w:rFonts w:ascii="Times New Roman" w:hAnsi="Times New Roman" w:cs="Times New Roman"/>
                <w:bCs/>
                <w:sz w:val="20"/>
                <w:szCs w:val="20"/>
              </w:rPr>
              <w:t>ш.</w:t>
            </w:r>
            <w:r w:rsidR="00FD720F" w:rsidRPr="003B4A7C">
              <w:rPr>
                <w:rFonts w:ascii="Times New Roman" w:hAnsi="Times New Roman" w:cs="Times New Roman"/>
                <w:bCs/>
                <w:sz w:val="20"/>
                <w:szCs w:val="20"/>
              </w:rPr>
              <w:t xml:space="preserve">, </w:t>
            </w:r>
          </w:p>
          <w:p w14:paraId="6D65E9A7" w14:textId="472896BA" w:rsidR="006344C4" w:rsidRPr="003B4A7C" w:rsidRDefault="003626BF"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Ольховый, Чапаевский </w:t>
            </w:r>
            <w:r>
              <w:rPr>
                <w:rFonts w:ascii="Times New Roman" w:hAnsi="Times New Roman" w:cs="Times New Roman"/>
                <w:bCs/>
                <w:sz w:val="20"/>
                <w:szCs w:val="20"/>
              </w:rPr>
              <w:t>пр</w:t>
            </w:r>
            <w:r w:rsidR="00C82997" w:rsidRPr="003B4A7C">
              <w:rPr>
                <w:rFonts w:ascii="Times New Roman" w:hAnsi="Times New Roman" w:cs="Times New Roman"/>
                <w:bCs/>
                <w:sz w:val="20"/>
                <w:szCs w:val="20"/>
              </w:rPr>
              <w:t>.</w:t>
            </w:r>
            <w:r w:rsidR="00FD720F" w:rsidRPr="003B4A7C">
              <w:rPr>
                <w:rFonts w:ascii="Times New Roman" w:hAnsi="Times New Roman" w:cs="Times New Roman"/>
                <w:bCs/>
                <w:sz w:val="20"/>
                <w:szCs w:val="20"/>
              </w:rPr>
              <w:t xml:space="preserve">, </w:t>
            </w:r>
          </w:p>
          <w:p w14:paraId="34DFBA34" w14:textId="373AB5B1" w:rsidR="00AD032F"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трасса 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Аэропорт, </w:t>
            </w:r>
          </w:p>
          <w:p w14:paraId="42067F3C" w14:textId="18F83124"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к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«Авиатор»</w:t>
            </w:r>
          </w:p>
        </w:tc>
        <w:tc>
          <w:tcPr>
            <w:tcW w:w="506" w:type="pct"/>
            <w:shd w:val="clear" w:color="auto" w:fill="auto"/>
          </w:tcPr>
          <w:p w14:paraId="0E4BE8A8"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30,3</w:t>
            </w:r>
          </w:p>
        </w:tc>
      </w:tr>
      <w:tr w:rsidR="00FD720F" w:rsidRPr="003B4A7C" w14:paraId="3239CC2B" w14:textId="251112D0" w:rsidTr="005D4701">
        <w:trPr>
          <w:trHeight w:val="20"/>
        </w:trPr>
        <w:tc>
          <w:tcPr>
            <w:tcW w:w="274" w:type="pct"/>
          </w:tcPr>
          <w:p w14:paraId="74206818" w14:textId="294EA329"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27</w:t>
            </w:r>
            <w:r w:rsidR="00F31CB5">
              <w:rPr>
                <w:rFonts w:ascii="Times New Roman" w:hAnsi="Times New Roman" w:cs="Times New Roman"/>
                <w:bCs/>
                <w:sz w:val="20"/>
                <w:szCs w:val="20"/>
              </w:rPr>
              <w:t>.</w:t>
            </w:r>
          </w:p>
        </w:tc>
        <w:tc>
          <w:tcPr>
            <w:tcW w:w="291" w:type="pct"/>
            <w:shd w:val="clear" w:color="auto" w:fill="auto"/>
          </w:tcPr>
          <w:p w14:paraId="1A46481F"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27</w:t>
            </w:r>
          </w:p>
        </w:tc>
        <w:tc>
          <w:tcPr>
            <w:tcW w:w="1019" w:type="pct"/>
            <w:shd w:val="clear" w:color="auto" w:fill="auto"/>
          </w:tcPr>
          <w:p w14:paraId="15499A37" w14:textId="1033D56F"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№2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43ADF85C" w14:textId="238608A5" w:rsidR="00FD720F"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p>
        </w:tc>
        <w:tc>
          <w:tcPr>
            <w:tcW w:w="1673" w:type="pct"/>
            <w:shd w:val="clear" w:color="auto" w:fill="auto"/>
          </w:tcPr>
          <w:p w14:paraId="597C94E0" w14:textId="77777777" w:rsidR="00B269A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 2, СГМУ, </w:t>
            </w:r>
          </w:p>
          <w:p w14:paraId="05F98D64" w14:textId="77777777" w:rsidR="00B269A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40DEE73E" w14:textId="1B6828FF"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Краснофлотская, Западная подстанция, троллейбусный парк, дом Торговли,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Стоматологическая поликлиника, ж/к «Звездный», Тухачевского, </w:t>
            </w:r>
          </w:p>
          <w:p w14:paraId="2495F659" w14:textId="399AEEAB"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1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r w:rsidR="006344C4" w:rsidRPr="003B4A7C">
              <w:rPr>
                <w:rFonts w:ascii="Times New Roman" w:hAnsi="Times New Roman" w:cs="Times New Roman"/>
                <w:bCs/>
                <w:sz w:val="20"/>
                <w:szCs w:val="20"/>
              </w:rPr>
              <w:t>проезд,</w:t>
            </w:r>
          </w:p>
          <w:p w14:paraId="1FA2A261" w14:textId="77777777" w:rsidR="007616F4"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МКР 5 км, рынок «Южный», автостанция № 1, авторынок, 530 квартал, АЗС </w:t>
            </w:r>
          </w:p>
          <w:p w14:paraId="30B01ED9" w14:textId="77777777" w:rsidR="00B269A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63,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«Лесовод», 566 квартал, учхоз, ул.  Комсомольская, </w:t>
            </w:r>
          </w:p>
          <w:p w14:paraId="041DCD19" w14:textId="51B1E522" w:rsidR="00FD720F"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микрорайон </w:t>
            </w:r>
            <w:proofErr w:type="spellStart"/>
            <w:r w:rsidR="00FD720F" w:rsidRPr="003B4A7C">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w:t>
            </w:r>
          </w:p>
        </w:tc>
        <w:tc>
          <w:tcPr>
            <w:tcW w:w="1237" w:type="pct"/>
            <w:shd w:val="clear" w:color="auto" w:fill="auto"/>
          </w:tcPr>
          <w:p w14:paraId="13DA738F"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Лермонтова, </w:t>
            </w:r>
          </w:p>
          <w:p w14:paraId="31787369"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Ломоносова, </w:t>
            </w:r>
          </w:p>
          <w:p w14:paraId="12EE40FF"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Мира, </w:t>
            </w:r>
          </w:p>
          <w:p w14:paraId="0EDE5DBA"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389ECCE1" w14:textId="4198E9D3"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дорога к </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w:t>
            </w:r>
          </w:p>
          <w:p w14:paraId="038E3C2D" w14:textId="08CBBCB0"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007E2B8D">
              <w:rPr>
                <w:rFonts w:ascii="Times New Roman" w:hAnsi="Times New Roman" w:cs="Times New Roman"/>
                <w:bCs/>
                <w:sz w:val="20"/>
                <w:szCs w:val="20"/>
              </w:rPr>
              <w:t>оссе</w:t>
            </w:r>
            <w:r w:rsidR="00FD720F" w:rsidRPr="003B4A7C">
              <w:rPr>
                <w:rFonts w:ascii="Times New Roman" w:hAnsi="Times New Roman" w:cs="Times New Roman"/>
                <w:bCs/>
                <w:sz w:val="20"/>
                <w:szCs w:val="20"/>
              </w:rPr>
              <w:t xml:space="preserve">йная </w:t>
            </w:r>
          </w:p>
          <w:p w14:paraId="46238360" w14:textId="2DC55904" w:rsidR="006344C4"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w:t>
            </w:r>
          </w:p>
          <w:p w14:paraId="659C9214" w14:textId="429D086C"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Магистральная </w:t>
            </w:r>
          </w:p>
          <w:p w14:paraId="0651EC3C" w14:textId="77083EAD" w:rsidR="00FD720F"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p>
        </w:tc>
        <w:tc>
          <w:tcPr>
            <w:tcW w:w="506" w:type="pct"/>
            <w:shd w:val="clear" w:color="auto" w:fill="auto"/>
          </w:tcPr>
          <w:p w14:paraId="0FE07D76"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36,7</w:t>
            </w:r>
          </w:p>
        </w:tc>
      </w:tr>
      <w:tr w:rsidR="00FD720F" w:rsidRPr="003B4A7C" w14:paraId="31011EB7" w14:textId="2380EB80" w:rsidTr="005D4701">
        <w:trPr>
          <w:trHeight w:val="20"/>
        </w:trPr>
        <w:tc>
          <w:tcPr>
            <w:tcW w:w="274" w:type="pct"/>
          </w:tcPr>
          <w:p w14:paraId="6E5A5F37" w14:textId="48D62BD8"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28</w:t>
            </w:r>
            <w:r w:rsidR="00F31CB5">
              <w:rPr>
                <w:rFonts w:ascii="Times New Roman" w:hAnsi="Times New Roman" w:cs="Times New Roman"/>
                <w:bCs/>
                <w:sz w:val="20"/>
                <w:szCs w:val="20"/>
              </w:rPr>
              <w:t>.</w:t>
            </w:r>
          </w:p>
        </w:tc>
        <w:tc>
          <w:tcPr>
            <w:tcW w:w="291" w:type="pct"/>
            <w:shd w:val="clear" w:color="auto" w:fill="auto"/>
          </w:tcPr>
          <w:p w14:paraId="1C03B9C4"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27м</w:t>
            </w:r>
          </w:p>
        </w:tc>
        <w:tc>
          <w:tcPr>
            <w:tcW w:w="1019" w:type="pct"/>
            <w:shd w:val="clear" w:color="auto" w:fill="auto"/>
          </w:tcPr>
          <w:p w14:paraId="55FA668C" w14:textId="5B7CAD8C"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№2 (верхний)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23CFA9B" w14:textId="095DF0FA" w:rsidR="00FD720F"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p>
        </w:tc>
        <w:tc>
          <w:tcPr>
            <w:tcW w:w="1673" w:type="pct"/>
            <w:shd w:val="clear" w:color="auto" w:fill="auto"/>
          </w:tcPr>
          <w:p w14:paraId="5DE2B4A6" w14:textId="77777777" w:rsidR="007E2B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 2, СГМУ, </w:t>
            </w:r>
          </w:p>
          <w:p w14:paraId="75098ECE" w14:textId="77777777" w:rsidR="007E2B8D"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773F41EB" w14:textId="5D3929E8"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Краснофлотская, Западная подстанция, троллейбусный парк, дом Торговли,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Стоматологическая поликлиника, ж/к «Звездный», Тухачевского, </w:t>
            </w:r>
          </w:p>
          <w:p w14:paraId="674F2908" w14:textId="72AE395B"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1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Западный п</w:t>
            </w:r>
            <w:r w:rsidR="006344C4" w:rsidRPr="003B4A7C">
              <w:rPr>
                <w:rFonts w:ascii="Times New Roman" w:hAnsi="Times New Roman" w:cs="Times New Roman"/>
                <w:bCs/>
                <w:sz w:val="20"/>
                <w:szCs w:val="20"/>
              </w:rPr>
              <w:t xml:space="preserve">роезд, </w:t>
            </w:r>
          </w:p>
          <w:p w14:paraId="4E31C858" w14:textId="77777777" w:rsidR="005E4F92"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МКР 5 км, рынок «Южный», автостанция № 1, авторынок, 530 квартал, АЗС </w:t>
            </w:r>
          </w:p>
          <w:p w14:paraId="426C96CB" w14:textId="77777777" w:rsidR="00B269A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63,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«Лесовод», 566 квартал, учхоз, ул.  Комсомольская, </w:t>
            </w:r>
          </w:p>
          <w:p w14:paraId="7866B571" w14:textId="1F7E115B" w:rsidR="00FD720F"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микрорайон </w:t>
            </w:r>
            <w:proofErr w:type="spellStart"/>
            <w:r w:rsidR="00FD720F" w:rsidRPr="003B4A7C">
              <w:rPr>
                <w:rFonts w:ascii="Times New Roman" w:hAnsi="Times New Roman" w:cs="Times New Roman"/>
                <w:bCs/>
                <w:sz w:val="20"/>
                <w:szCs w:val="20"/>
              </w:rPr>
              <w:t>Демино</w:t>
            </w:r>
            <w:proofErr w:type="spellEnd"/>
          </w:p>
        </w:tc>
        <w:tc>
          <w:tcPr>
            <w:tcW w:w="1237" w:type="pct"/>
            <w:shd w:val="clear" w:color="auto" w:fill="auto"/>
          </w:tcPr>
          <w:p w14:paraId="2B7AB26C"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Лермонтова, </w:t>
            </w:r>
          </w:p>
          <w:p w14:paraId="46C95E94"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Ломоносова, </w:t>
            </w:r>
          </w:p>
          <w:p w14:paraId="0C8A8C69"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Мира, </w:t>
            </w:r>
          </w:p>
          <w:p w14:paraId="4669BE27"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54A9A9B9" w14:textId="355931F2"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Южный обход, дорога к </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w:t>
            </w:r>
          </w:p>
          <w:p w14:paraId="533F1782" w14:textId="065FAD0A"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Ленина </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r w:rsidR="00B269A3">
              <w:rPr>
                <w:rFonts w:ascii="Times New Roman" w:hAnsi="Times New Roman" w:cs="Times New Roman"/>
                <w:bCs/>
                <w:sz w:val="20"/>
                <w:szCs w:val="20"/>
              </w:rPr>
              <w:t>Шоссе</w:t>
            </w:r>
            <w:r w:rsidR="00FD720F" w:rsidRPr="003B4A7C">
              <w:rPr>
                <w:rFonts w:ascii="Times New Roman" w:hAnsi="Times New Roman" w:cs="Times New Roman"/>
                <w:bCs/>
                <w:sz w:val="20"/>
                <w:szCs w:val="20"/>
              </w:rPr>
              <w:t xml:space="preserve">йная </w:t>
            </w:r>
          </w:p>
          <w:p w14:paraId="5F9963B0" w14:textId="07E6CD22" w:rsidR="006344C4"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r w:rsidR="00FD720F" w:rsidRPr="003B4A7C">
              <w:rPr>
                <w:rFonts w:ascii="Times New Roman" w:hAnsi="Times New Roman" w:cs="Times New Roman"/>
                <w:bCs/>
                <w:sz w:val="20"/>
                <w:szCs w:val="20"/>
              </w:rPr>
              <w:t xml:space="preserve">, </w:t>
            </w:r>
          </w:p>
          <w:p w14:paraId="75381608"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Магистральная </w:t>
            </w:r>
          </w:p>
          <w:p w14:paraId="174BA58B" w14:textId="222FC0DC" w:rsidR="00FD720F" w:rsidRPr="003B4A7C" w:rsidRDefault="00711DD5"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х. </w:t>
            </w:r>
            <w:proofErr w:type="spellStart"/>
            <w:r>
              <w:rPr>
                <w:rFonts w:ascii="Times New Roman" w:hAnsi="Times New Roman" w:cs="Times New Roman"/>
                <w:bCs/>
                <w:sz w:val="20"/>
                <w:szCs w:val="20"/>
              </w:rPr>
              <w:t>Демино</w:t>
            </w:r>
            <w:proofErr w:type="spellEnd"/>
          </w:p>
        </w:tc>
        <w:tc>
          <w:tcPr>
            <w:tcW w:w="506" w:type="pct"/>
            <w:shd w:val="clear" w:color="auto" w:fill="auto"/>
          </w:tcPr>
          <w:p w14:paraId="4C1A88DB"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36,7</w:t>
            </w:r>
          </w:p>
        </w:tc>
      </w:tr>
      <w:tr w:rsidR="00FD720F" w:rsidRPr="003B4A7C" w14:paraId="1F57930C" w14:textId="165FCBEA" w:rsidTr="005D4701">
        <w:trPr>
          <w:trHeight w:val="20"/>
        </w:trPr>
        <w:tc>
          <w:tcPr>
            <w:tcW w:w="274" w:type="pct"/>
          </w:tcPr>
          <w:p w14:paraId="13040E34" w14:textId="5B5CD00A"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29</w:t>
            </w:r>
            <w:r w:rsidR="00F31CB5">
              <w:rPr>
                <w:rFonts w:ascii="Times New Roman" w:hAnsi="Times New Roman" w:cs="Times New Roman"/>
                <w:bCs/>
                <w:sz w:val="20"/>
                <w:szCs w:val="20"/>
              </w:rPr>
              <w:t>.</w:t>
            </w:r>
          </w:p>
        </w:tc>
        <w:tc>
          <w:tcPr>
            <w:tcW w:w="291" w:type="pct"/>
            <w:shd w:val="clear" w:color="auto" w:fill="auto"/>
          </w:tcPr>
          <w:p w14:paraId="1DA18B74"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28</w:t>
            </w:r>
          </w:p>
        </w:tc>
        <w:tc>
          <w:tcPr>
            <w:tcW w:w="1019" w:type="pct"/>
            <w:shd w:val="clear" w:color="auto" w:fill="auto"/>
          </w:tcPr>
          <w:p w14:paraId="596F9B35" w14:textId="18B3813A"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9A237B1" w14:textId="77777777"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садоводческое некоммерческое товарищество «Виктория»</w:t>
            </w:r>
          </w:p>
        </w:tc>
        <w:tc>
          <w:tcPr>
            <w:tcW w:w="1673" w:type="pct"/>
            <w:shd w:val="clear" w:color="auto" w:fill="auto"/>
          </w:tcPr>
          <w:p w14:paraId="6463A451" w14:textId="4A147C36"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Школа № 45, Детский сад № 25, ул. Рогожникова, Пушкинский, Роддом, Школа Олимпийского резерва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АТС, </w:t>
            </w:r>
            <w:proofErr w:type="spellStart"/>
            <w:r w:rsidRPr="003B4A7C">
              <w:rPr>
                <w:rFonts w:ascii="Times New Roman" w:hAnsi="Times New Roman" w:cs="Times New Roman"/>
                <w:bCs/>
                <w:sz w:val="20"/>
                <w:szCs w:val="20"/>
              </w:rPr>
              <w:t>Арна</w:t>
            </w:r>
            <w:proofErr w:type="spellEnd"/>
            <w:r w:rsidRPr="003B4A7C">
              <w:rPr>
                <w:rFonts w:ascii="Times New Roman" w:hAnsi="Times New Roman" w:cs="Times New Roman"/>
                <w:bCs/>
                <w:sz w:val="20"/>
                <w:szCs w:val="20"/>
              </w:rPr>
              <w:t xml:space="preserve"> Ставрополь, </w:t>
            </w:r>
          </w:p>
          <w:p w14:paraId="68A97C9F" w14:textId="77777777"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т/ц «Славяновский», школа № 29, школа № 23, 524 квартал, </w:t>
            </w:r>
          </w:p>
          <w:p w14:paraId="3D219F54" w14:textId="77777777" w:rsidR="006344C4"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w:t>
            </w:r>
          </w:p>
          <w:p w14:paraId="1F0B4658" w14:textId="77777777" w:rsidR="00B269A3"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2599ED2F" w14:textId="6B3181CA" w:rsidR="006344C4" w:rsidRPr="003B4A7C" w:rsidRDefault="007F4BA7"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ТЦ</w:t>
            </w:r>
            <w:r w:rsidR="00FD720F" w:rsidRPr="003B4A7C">
              <w:rPr>
                <w:rFonts w:ascii="Times New Roman" w:hAnsi="Times New Roman" w:cs="Times New Roman"/>
                <w:bCs/>
                <w:sz w:val="20"/>
                <w:szCs w:val="20"/>
              </w:rPr>
              <w:t xml:space="preserve"> «Космос», ул.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мкр</w:t>
            </w:r>
            <w:proofErr w:type="spellEnd"/>
            <w:r w:rsidR="00FD720F" w:rsidRPr="003B4A7C">
              <w:rPr>
                <w:rFonts w:ascii="Times New Roman" w:hAnsi="Times New Roman" w:cs="Times New Roman"/>
                <w:bCs/>
                <w:sz w:val="20"/>
                <w:szCs w:val="20"/>
              </w:rPr>
              <w:t xml:space="preserve"> 5 км, рынок «Южный», автостанция № 1, ж/к «Белый город», РБУ ул. Фермерская, </w:t>
            </w:r>
          </w:p>
          <w:p w14:paraId="4F3F494E" w14:textId="61FBCC70" w:rsidR="00FD720F" w:rsidRPr="003B4A7C" w:rsidRDefault="0079307B"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СТ</w:t>
            </w:r>
            <w:r w:rsidR="00FD720F" w:rsidRPr="003B4A7C">
              <w:rPr>
                <w:rFonts w:ascii="Times New Roman" w:hAnsi="Times New Roman" w:cs="Times New Roman"/>
                <w:bCs/>
                <w:sz w:val="20"/>
                <w:szCs w:val="20"/>
              </w:rPr>
              <w:t xml:space="preserve"> «Виктория»</w:t>
            </w:r>
          </w:p>
        </w:tc>
        <w:tc>
          <w:tcPr>
            <w:tcW w:w="1237" w:type="pct"/>
            <w:shd w:val="clear" w:color="auto" w:fill="auto"/>
          </w:tcPr>
          <w:p w14:paraId="60CB3A8D"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Тухачевского, </w:t>
            </w:r>
          </w:p>
          <w:p w14:paraId="5302F9DA"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50 лет ВЛКСМ, </w:t>
            </w:r>
          </w:p>
          <w:p w14:paraId="6399B044" w14:textId="77777777" w:rsidR="006344C4" w:rsidRPr="003B4A7C"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45 Параллель, </w:t>
            </w:r>
          </w:p>
          <w:p w14:paraId="3663406F" w14:textId="77777777" w:rsidR="00AD032F" w:rsidRDefault="00C82997"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w:t>
            </w:r>
            <w:r w:rsidR="00FD720F" w:rsidRPr="003B4A7C">
              <w:rPr>
                <w:rFonts w:ascii="Times New Roman" w:hAnsi="Times New Roman" w:cs="Times New Roman"/>
                <w:bCs/>
                <w:sz w:val="20"/>
                <w:szCs w:val="20"/>
              </w:rPr>
              <w:t xml:space="preserve"> </w:t>
            </w:r>
            <w:proofErr w:type="spellStart"/>
            <w:r w:rsidR="00FD720F" w:rsidRPr="003B4A7C">
              <w:rPr>
                <w:rFonts w:ascii="Times New Roman" w:hAnsi="Times New Roman" w:cs="Times New Roman"/>
                <w:bCs/>
                <w:sz w:val="20"/>
                <w:szCs w:val="20"/>
              </w:rPr>
              <w:t>Доваторцев</w:t>
            </w:r>
            <w:proofErr w:type="spellEnd"/>
            <w:r w:rsidR="00FD720F" w:rsidRPr="003B4A7C">
              <w:rPr>
                <w:rFonts w:ascii="Times New Roman" w:hAnsi="Times New Roman" w:cs="Times New Roman"/>
                <w:bCs/>
                <w:sz w:val="20"/>
                <w:szCs w:val="20"/>
              </w:rPr>
              <w:t xml:space="preserve">, </w:t>
            </w:r>
          </w:p>
          <w:p w14:paraId="49EC2487" w14:textId="18ABBF63" w:rsidR="00FD720F" w:rsidRPr="003B4A7C" w:rsidRDefault="00FD720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к </w:t>
            </w:r>
            <w:r w:rsidR="003B4A7C" w:rsidRPr="003B4A7C">
              <w:rPr>
                <w:rFonts w:ascii="Times New Roman" w:hAnsi="Times New Roman" w:cs="Times New Roman"/>
                <w:bCs/>
                <w:sz w:val="20"/>
                <w:szCs w:val="20"/>
              </w:rPr>
              <w:t>СТ</w:t>
            </w:r>
            <w:r w:rsidRPr="003B4A7C">
              <w:rPr>
                <w:rFonts w:ascii="Times New Roman" w:hAnsi="Times New Roman" w:cs="Times New Roman"/>
                <w:bCs/>
                <w:sz w:val="20"/>
                <w:szCs w:val="20"/>
              </w:rPr>
              <w:t xml:space="preserve"> «Виктория»</w:t>
            </w:r>
          </w:p>
        </w:tc>
        <w:tc>
          <w:tcPr>
            <w:tcW w:w="506" w:type="pct"/>
            <w:shd w:val="clear" w:color="auto" w:fill="auto"/>
          </w:tcPr>
          <w:p w14:paraId="03423E2A" w14:textId="77777777" w:rsidR="00FD720F" w:rsidRPr="003B4A7C" w:rsidRDefault="00FD720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15,4</w:t>
            </w:r>
          </w:p>
        </w:tc>
      </w:tr>
      <w:tr w:rsidR="00AD032F" w:rsidRPr="003B4A7C" w14:paraId="337917CE" w14:textId="53140D4B" w:rsidTr="005D4701">
        <w:trPr>
          <w:trHeight w:val="20"/>
        </w:trPr>
        <w:tc>
          <w:tcPr>
            <w:tcW w:w="274" w:type="pct"/>
          </w:tcPr>
          <w:p w14:paraId="7DB0F944" w14:textId="6FA216CD" w:rsidR="00AD032F" w:rsidRPr="003B4A7C" w:rsidRDefault="00AD032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w:t>
            </w:r>
            <w:r w:rsidR="00AB3EDE">
              <w:rPr>
                <w:rFonts w:ascii="Times New Roman" w:hAnsi="Times New Roman" w:cs="Times New Roman"/>
                <w:bCs/>
                <w:sz w:val="20"/>
                <w:szCs w:val="20"/>
              </w:rPr>
              <w:t>0</w:t>
            </w:r>
            <w:r>
              <w:rPr>
                <w:rFonts w:ascii="Times New Roman" w:hAnsi="Times New Roman" w:cs="Times New Roman"/>
                <w:bCs/>
                <w:sz w:val="20"/>
                <w:szCs w:val="20"/>
              </w:rPr>
              <w:t>.</w:t>
            </w:r>
          </w:p>
        </w:tc>
        <w:tc>
          <w:tcPr>
            <w:tcW w:w="291" w:type="pct"/>
            <w:shd w:val="clear" w:color="auto" w:fill="auto"/>
          </w:tcPr>
          <w:p w14:paraId="0957A89B" w14:textId="77777777" w:rsidR="00AD032F" w:rsidRPr="003B4A7C" w:rsidRDefault="00AD032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29</w:t>
            </w:r>
          </w:p>
        </w:tc>
        <w:tc>
          <w:tcPr>
            <w:tcW w:w="1019" w:type="pct"/>
            <w:shd w:val="clear" w:color="auto" w:fill="auto"/>
          </w:tcPr>
          <w:p w14:paraId="02EC0260" w14:textId="5AB12838"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3323DBF7" w14:textId="7777777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садоводческое товарищество «</w:t>
            </w:r>
            <w:proofErr w:type="spellStart"/>
            <w:r w:rsidRPr="003B4A7C">
              <w:rPr>
                <w:rFonts w:ascii="Times New Roman" w:hAnsi="Times New Roman" w:cs="Times New Roman"/>
                <w:bCs/>
                <w:sz w:val="20"/>
                <w:szCs w:val="20"/>
              </w:rPr>
              <w:t>Холодногорская</w:t>
            </w:r>
            <w:proofErr w:type="spellEnd"/>
            <w:r w:rsidRPr="003B4A7C">
              <w:rPr>
                <w:rFonts w:ascii="Times New Roman" w:hAnsi="Times New Roman" w:cs="Times New Roman"/>
                <w:bCs/>
                <w:sz w:val="20"/>
                <w:szCs w:val="20"/>
              </w:rPr>
              <w:t>»</w:t>
            </w:r>
          </w:p>
        </w:tc>
        <w:tc>
          <w:tcPr>
            <w:tcW w:w="1673" w:type="pct"/>
            <w:shd w:val="clear" w:color="auto" w:fill="auto"/>
          </w:tcPr>
          <w:p w14:paraId="197518DD" w14:textId="71A55EFA" w:rsidR="00AD032F"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Западный», АТС, Арена Ставрополь, </w:t>
            </w:r>
          </w:p>
          <w:p w14:paraId="1A30A99C" w14:textId="7D5DFB0D"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т/ц «Славяновский», школа № 29, школа № 23, 524 квартал, </w:t>
            </w:r>
          </w:p>
          <w:p w14:paraId="6A35C966" w14:textId="7777777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w:t>
            </w:r>
          </w:p>
          <w:p w14:paraId="59AAD808" w14:textId="77777777" w:rsidR="00B269A3"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1FAE3D5D" w14:textId="77777777" w:rsidR="00B269A3" w:rsidRDefault="007F4BA7"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ТЦ</w:t>
            </w:r>
            <w:r w:rsidR="00AD032F" w:rsidRPr="003B4A7C">
              <w:rPr>
                <w:rFonts w:ascii="Times New Roman" w:hAnsi="Times New Roman" w:cs="Times New Roman"/>
                <w:bCs/>
                <w:sz w:val="20"/>
                <w:szCs w:val="20"/>
              </w:rPr>
              <w:t xml:space="preserve"> «Космос», ул.  </w:t>
            </w:r>
            <w:proofErr w:type="spellStart"/>
            <w:r w:rsidR="00AD032F" w:rsidRPr="003B4A7C">
              <w:rPr>
                <w:rFonts w:ascii="Times New Roman" w:hAnsi="Times New Roman" w:cs="Times New Roman"/>
                <w:bCs/>
                <w:sz w:val="20"/>
                <w:szCs w:val="20"/>
              </w:rPr>
              <w:t>Доваторцев</w:t>
            </w:r>
            <w:proofErr w:type="spellEnd"/>
            <w:r w:rsidR="00AD032F" w:rsidRPr="003B4A7C">
              <w:rPr>
                <w:rFonts w:ascii="Times New Roman" w:hAnsi="Times New Roman" w:cs="Times New Roman"/>
                <w:bCs/>
                <w:sz w:val="20"/>
                <w:szCs w:val="20"/>
              </w:rPr>
              <w:t xml:space="preserve">, </w:t>
            </w:r>
            <w:proofErr w:type="spellStart"/>
            <w:r w:rsidR="00AD032F" w:rsidRPr="003B4A7C">
              <w:rPr>
                <w:rFonts w:ascii="Times New Roman" w:hAnsi="Times New Roman" w:cs="Times New Roman"/>
                <w:bCs/>
                <w:sz w:val="20"/>
                <w:szCs w:val="20"/>
              </w:rPr>
              <w:t>мкр</w:t>
            </w:r>
            <w:proofErr w:type="spellEnd"/>
            <w:r w:rsidR="00AD032F" w:rsidRPr="003B4A7C">
              <w:rPr>
                <w:rFonts w:ascii="Times New Roman" w:hAnsi="Times New Roman" w:cs="Times New Roman"/>
                <w:bCs/>
                <w:sz w:val="20"/>
                <w:szCs w:val="20"/>
              </w:rPr>
              <w:t xml:space="preserve"> 5 км, рынок «Южный», автостанция № 1, авторынок, 530 квартал, АЗС № 63, </w:t>
            </w:r>
          </w:p>
          <w:p w14:paraId="01BA6A54" w14:textId="7A74D2C7" w:rsidR="00AD032F" w:rsidRPr="003B4A7C" w:rsidRDefault="00AD032F"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«Лесовод», 566 квартал, учхоз, Комсомольская, </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Pr="003B4A7C">
              <w:rPr>
                <w:rFonts w:ascii="Times New Roman" w:hAnsi="Times New Roman" w:cs="Times New Roman"/>
                <w:bCs/>
                <w:sz w:val="20"/>
                <w:szCs w:val="20"/>
              </w:rPr>
              <w:t xml:space="preserve">, Озеро, СТ </w:t>
            </w:r>
            <w:proofErr w:type="spellStart"/>
            <w:r w:rsidRPr="003B4A7C">
              <w:rPr>
                <w:rFonts w:ascii="Times New Roman" w:hAnsi="Times New Roman" w:cs="Times New Roman"/>
                <w:bCs/>
                <w:sz w:val="20"/>
                <w:szCs w:val="20"/>
              </w:rPr>
              <w:t>Холоногорская</w:t>
            </w:r>
            <w:proofErr w:type="spellEnd"/>
          </w:p>
        </w:tc>
        <w:tc>
          <w:tcPr>
            <w:tcW w:w="1237" w:type="pct"/>
            <w:shd w:val="clear" w:color="auto" w:fill="auto"/>
          </w:tcPr>
          <w:p w14:paraId="5B3DD9A5" w14:textId="7777777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4310A82B" w14:textId="7777777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2ADA2721" w14:textId="7777777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5B6BCC11" w14:textId="7777777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4978EB97" w14:textId="1F10032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Южный обход, </w:t>
            </w:r>
            <w:r>
              <w:rPr>
                <w:rFonts w:ascii="Times New Roman" w:hAnsi="Times New Roman" w:cs="Times New Roman"/>
                <w:bCs/>
                <w:sz w:val="20"/>
                <w:szCs w:val="20"/>
              </w:rPr>
              <w:t>д</w:t>
            </w:r>
            <w:r w:rsidRPr="003B4A7C">
              <w:rPr>
                <w:rFonts w:ascii="Times New Roman" w:hAnsi="Times New Roman" w:cs="Times New Roman"/>
                <w:bCs/>
                <w:sz w:val="20"/>
                <w:szCs w:val="20"/>
              </w:rPr>
              <w:t xml:space="preserve">орога к </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Pr="003B4A7C">
              <w:rPr>
                <w:rFonts w:ascii="Times New Roman" w:hAnsi="Times New Roman" w:cs="Times New Roman"/>
                <w:bCs/>
                <w:sz w:val="20"/>
                <w:szCs w:val="20"/>
              </w:rPr>
              <w:t xml:space="preserve">, </w:t>
            </w:r>
          </w:p>
          <w:p w14:paraId="07A73B8B" w14:textId="12B6438F"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Ленина (</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Pr="003B4A7C">
              <w:rPr>
                <w:rFonts w:ascii="Times New Roman" w:hAnsi="Times New Roman" w:cs="Times New Roman"/>
                <w:bCs/>
                <w:sz w:val="20"/>
                <w:szCs w:val="20"/>
              </w:rPr>
              <w:t xml:space="preserve">), ул. </w:t>
            </w:r>
            <w:r w:rsidR="00FA78FB">
              <w:rPr>
                <w:rFonts w:ascii="Times New Roman" w:hAnsi="Times New Roman" w:cs="Times New Roman"/>
                <w:bCs/>
                <w:sz w:val="20"/>
                <w:szCs w:val="20"/>
              </w:rPr>
              <w:t>Ш</w:t>
            </w:r>
            <w:r w:rsidR="00B269A3">
              <w:rPr>
                <w:rFonts w:ascii="Times New Roman" w:hAnsi="Times New Roman" w:cs="Times New Roman"/>
                <w:bCs/>
                <w:sz w:val="20"/>
                <w:szCs w:val="20"/>
              </w:rPr>
              <w:t>оссе</w:t>
            </w:r>
            <w:r w:rsidRPr="003B4A7C">
              <w:rPr>
                <w:rFonts w:ascii="Times New Roman" w:hAnsi="Times New Roman" w:cs="Times New Roman"/>
                <w:bCs/>
                <w:sz w:val="20"/>
                <w:szCs w:val="20"/>
              </w:rPr>
              <w:t xml:space="preserve">йная </w:t>
            </w:r>
          </w:p>
          <w:p w14:paraId="6F8E3162" w14:textId="311294F4"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Pr="003B4A7C">
              <w:rPr>
                <w:rFonts w:ascii="Times New Roman" w:hAnsi="Times New Roman" w:cs="Times New Roman"/>
                <w:bCs/>
                <w:sz w:val="20"/>
                <w:szCs w:val="20"/>
              </w:rPr>
              <w:t xml:space="preserve">), </w:t>
            </w:r>
          </w:p>
          <w:p w14:paraId="2E8A4DA8" w14:textId="77777777"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Магистральная </w:t>
            </w:r>
          </w:p>
          <w:p w14:paraId="3E2E94E3" w14:textId="7B728452" w:rsidR="00AD032F"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w:t>
            </w:r>
            <w:r w:rsidR="00711DD5">
              <w:rPr>
                <w:rFonts w:ascii="Times New Roman" w:hAnsi="Times New Roman" w:cs="Times New Roman"/>
                <w:bCs/>
                <w:sz w:val="20"/>
                <w:szCs w:val="20"/>
              </w:rPr>
              <w:t xml:space="preserve">х. </w:t>
            </w:r>
            <w:proofErr w:type="spellStart"/>
            <w:r w:rsidR="00711DD5">
              <w:rPr>
                <w:rFonts w:ascii="Times New Roman" w:hAnsi="Times New Roman" w:cs="Times New Roman"/>
                <w:bCs/>
                <w:sz w:val="20"/>
                <w:szCs w:val="20"/>
              </w:rPr>
              <w:t>Демино</w:t>
            </w:r>
            <w:proofErr w:type="spellEnd"/>
            <w:r w:rsidRPr="003B4A7C">
              <w:rPr>
                <w:rFonts w:ascii="Times New Roman" w:hAnsi="Times New Roman" w:cs="Times New Roman"/>
                <w:bCs/>
                <w:sz w:val="20"/>
                <w:szCs w:val="20"/>
              </w:rPr>
              <w:t xml:space="preserve">), </w:t>
            </w:r>
          </w:p>
          <w:p w14:paraId="3194AAC0" w14:textId="70F9E762"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дорога к</w:t>
            </w:r>
          </w:p>
          <w:p w14:paraId="678DC997" w14:textId="0AB879C3" w:rsidR="00AD032F" w:rsidRPr="003B4A7C" w:rsidRDefault="00AD032F"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 «</w:t>
            </w:r>
            <w:proofErr w:type="spellStart"/>
            <w:r w:rsidRPr="003B4A7C">
              <w:rPr>
                <w:rFonts w:ascii="Times New Roman" w:hAnsi="Times New Roman" w:cs="Times New Roman"/>
                <w:bCs/>
                <w:sz w:val="20"/>
                <w:szCs w:val="20"/>
              </w:rPr>
              <w:t>Холодногорский</w:t>
            </w:r>
            <w:proofErr w:type="spellEnd"/>
            <w:r w:rsidRPr="003B4A7C">
              <w:rPr>
                <w:rFonts w:ascii="Times New Roman" w:hAnsi="Times New Roman" w:cs="Times New Roman"/>
                <w:bCs/>
                <w:sz w:val="20"/>
                <w:szCs w:val="20"/>
              </w:rPr>
              <w:t>».</w:t>
            </w:r>
          </w:p>
        </w:tc>
        <w:tc>
          <w:tcPr>
            <w:tcW w:w="506" w:type="pct"/>
            <w:shd w:val="clear" w:color="auto" w:fill="auto"/>
          </w:tcPr>
          <w:p w14:paraId="457BA516" w14:textId="77777777" w:rsidR="00AD032F" w:rsidRPr="003B4A7C" w:rsidRDefault="00AD032F"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45,6</w:t>
            </w:r>
          </w:p>
        </w:tc>
      </w:tr>
      <w:tr w:rsidR="00AB3EDE" w:rsidRPr="003B4A7C" w14:paraId="062DD0EE" w14:textId="77777777" w:rsidTr="005D4701">
        <w:trPr>
          <w:trHeight w:val="20"/>
        </w:trPr>
        <w:tc>
          <w:tcPr>
            <w:tcW w:w="274" w:type="pct"/>
          </w:tcPr>
          <w:p w14:paraId="375033B5" w14:textId="532E422A" w:rsidR="00AB3EDE" w:rsidRPr="003B4A7C" w:rsidRDefault="00AB3EDE" w:rsidP="00D73FAC">
            <w:pPr>
              <w:widowControl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31.</w:t>
            </w:r>
          </w:p>
        </w:tc>
        <w:tc>
          <w:tcPr>
            <w:tcW w:w="291" w:type="pct"/>
            <w:shd w:val="clear" w:color="auto" w:fill="auto"/>
          </w:tcPr>
          <w:p w14:paraId="1ADC6E03" w14:textId="7BD82EA9"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29м</w:t>
            </w:r>
          </w:p>
        </w:tc>
        <w:tc>
          <w:tcPr>
            <w:tcW w:w="1019" w:type="pct"/>
            <w:shd w:val="clear" w:color="auto" w:fill="auto"/>
          </w:tcPr>
          <w:p w14:paraId="157538F7" w14:textId="68C354F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12 км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«Перспективный» </w:t>
            </w:r>
          </w:p>
        </w:tc>
        <w:tc>
          <w:tcPr>
            <w:tcW w:w="1673" w:type="pct"/>
            <w:shd w:val="clear" w:color="auto" w:fill="auto"/>
          </w:tcPr>
          <w:p w14:paraId="50BAE84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Музей «Россия. Моя история», просп. Российский, Школа № 45, Детский сад № 25, </w:t>
            </w:r>
          </w:p>
          <w:p w14:paraId="2D6D3865" w14:textId="0CCC9AE0"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Рогожникова, Пушкинский, Родильный дом, училище олимпийского резерва,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Школа № 22, ГСК «Метро», кинотеатр «Салют», школа № 17, </w:t>
            </w:r>
          </w:p>
          <w:p w14:paraId="52193D4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  Фестивальный, профцентр, ул. Глинки, ул. Чайковского, </w:t>
            </w:r>
          </w:p>
          <w:p w14:paraId="2D519F2C" w14:textId="3F5AAC9F"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7F4BA7">
              <w:rPr>
                <w:rFonts w:ascii="Times New Roman" w:hAnsi="Times New Roman" w:cs="Times New Roman"/>
                <w:bCs/>
                <w:sz w:val="20"/>
                <w:szCs w:val="20"/>
              </w:rPr>
              <w:t>Космодемьянской</w:t>
            </w:r>
            <w:r w:rsidRPr="003B4A7C">
              <w:rPr>
                <w:rFonts w:ascii="Times New Roman" w:hAnsi="Times New Roman" w:cs="Times New Roman"/>
                <w:bCs/>
                <w:sz w:val="20"/>
                <w:szCs w:val="20"/>
              </w:rPr>
              <w:t xml:space="preserve">, </w:t>
            </w:r>
          </w:p>
          <w:p w14:paraId="2F54198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Мотросова</w:t>
            </w:r>
            <w:proofErr w:type="spellEnd"/>
            <w:r w:rsidRPr="003B4A7C">
              <w:rPr>
                <w:rFonts w:ascii="Times New Roman" w:hAnsi="Times New Roman" w:cs="Times New Roman"/>
                <w:bCs/>
                <w:sz w:val="20"/>
                <w:szCs w:val="20"/>
              </w:rPr>
              <w:t xml:space="preserve">, ул. Абрамовой, </w:t>
            </w:r>
          </w:p>
          <w:p w14:paraId="4865036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Куйбышева, пер. Фигурный, СУДР, медколледж, колледж связи, Александровский парк, </w:t>
            </w:r>
          </w:p>
          <w:p w14:paraId="66403D5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рынок № 2, </w:t>
            </w:r>
          </w:p>
          <w:p w14:paraId="497E11E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ул. Ленина,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школа № 5, </w:t>
            </w:r>
          </w:p>
          <w:p w14:paraId="6541610A"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048219A6" w14:textId="6EC70CC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0E1EAE6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Шаумяна, пл.  Фрунзе, </w:t>
            </w:r>
          </w:p>
          <w:p w14:paraId="4A1568A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школа № 12, ул. Вавилова, железнодорожный переезд, </w:t>
            </w:r>
          </w:p>
          <w:p w14:paraId="325BBFB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кинотеатр «Пионер», ул. Попова, </w:t>
            </w:r>
          </w:p>
          <w:p w14:paraId="04D646B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магазин «Ромашка», ул. Лесная, родник Серафима Саровского, Школа № 34, ГПТУ 1 </w:t>
            </w:r>
          </w:p>
          <w:p w14:paraId="2B63AAA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(на Октябрьской), Технологический университет, </w:t>
            </w:r>
          </w:p>
          <w:p w14:paraId="2996B02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Добровольная, мемориал «Танк», </w:t>
            </w:r>
          </w:p>
          <w:p w14:paraId="4D172755" w14:textId="14F04F5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 Домбайский, 12 км.</w:t>
            </w:r>
          </w:p>
        </w:tc>
        <w:tc>
          <w:tcPr>
            <w:tcW w:w="1237" w:type="pct"/>
            <w:shd w:val="clear" w:color="auto" w:fill="auto"/>
          </w:tcPr>
          <w:p w14:paraId="6221670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367AFD0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Ворошилова, </w:t>
            </w:r>
          </w:p>
          <w:p w14:paraId="274A65F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6C377053" w14:textId="358632F3"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25DD230E"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Абрамовой, </w:t>
            </w:r>
          </w:p>
          <w:p w14:paraId="2F96902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Куйбышева, </w:t>
            </w:r>
          </w:p>
          <w:p w14:paraId="3E24E742"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28C8A692" w14:textId="77777777" w:rsidR="00AB3EDE" w:rsidRPr="003B4A7C"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xml:space="preserve">. Черняховского, </w:t>
            </w:r>
          </w:p>
          <w:p w14:paraId="34AAEF7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w:t>
            </w:r>
          </w:p>
          <w:p w14:paraId="1CB1FD4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734D699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Дзержинского,</w:t>
            </w:r>
          </w:p>
          <w:p w14:paraId="7BD8FB4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4E2BE36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04BEAFF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38B08143"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22718B9F" w14:textId="1834B27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79061405"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Фрунзе, </w:t>
            </w:r>
          </w:p>
          <w:p w14:paraId="793B0C08"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Вавилова, </w:t>
            </w:r>
          </w:p>
          <w:p w14:paraId="694997C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Народная, </w:t>
            </w:r>
          </w:p>
          <w:p w14:paraId="475167E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w:t>
            </w:r>
          </w:p>
          <w:p w14:paraId="190C710C"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0C4CCC49" w14:textId="0D59A89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к </w:t>
            </w:r>
            <w:proofErr w:type="spellStart"/>
            <w:r w:rsidRPr="003B4A7C">
              <w:rPr>
                <w:rFonts w:ascii="Times New Roman" w:hAnsi="Times New Roman" w:cs="Times New Roman"/>
                <w:bCs/>
                <w:sz w:val="20"/>
                <w:szCs w:val="20"/>
              </w:rPr>
              <w:t>Игнатьевскому</w:t>
            </w:r>
            <w:proofErr w:type="spellEnd"/>
            <w:r w:rsidRPr="003B4A7C">
              <w:rPr>
                <w:rFonts w:ascii="Times New Roman" w:hAnsi="Times New Roman" w:cs="Times New Roman"/>
                <w:bCs/>
                <w:sz w:val="20"/>
                <w:szCs w:val="20"/>
              </w:rPr>
              <w:t xml:space="preserve"> кладбищу.</w:t>
            </w:r>
          </w:p>
        </w:tc>
        <w:tc>
          <w:tcPr>
            <w:tcW w:w="506" w:type="pct"/>
            <w:shd w:val="clear" w:color="auto" w:fill="auto"/>
          </w:tcPr>
          <w:p w14:paraId="7945CF47" w14:textId="43A44F90"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35,6</w:t>
            </w:r>
          </w:p>
        </w:tc>
      </w:tr>
      <w:tr w:rsidR="00AB3EDE" w:rsidRPr="003B4A7C" w14:paraId="7A3DDE7D" w14:textId="0E7A4020" w:rsidTr="005D4701">
        <w:trPr>
          <w:trHeight w:val="20"/>
        </w:trPr>
        <w:tc>
          <w:tcPr>
            <w:tcW w:w="274" w:type="pct"/>
          </w:tcPr>
          <w:p w14:paraId="584397C4" w14:textId="18600A39"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32</w:t>
            </w:r>
            <w:r>
              <w:rPr>
                <w:rFonts w:ascii="Times New Roman" w:hAnsi="Times New Roman" w:cs="Times New Roman"/>
                <w:bCs/>
                <w:sz w:val="20"/>
                <w:szCs w:val="20"/>
              </w:rPr>
              <w:t>.</w:t>
            </w:r>
          </w:p>
        </w:tc>
        <w:tc>
          <w:tcPr>
            <w:tcW w:w="291" w:type="pct"/>
            <w:shd w:val="clear" w:color="auto" w:fill="auto"/>
          </w:tcPr>
          <w:p w14:paraId="34221C6F"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30</w:t>
            </w:r>
          </w:p>
        </w:tc>
        <w:tc>
          <w:tcPr>
            <w:tcW w:w="1019" w:type="pct"/>
            <w:shd w:val="clear" w:color="auto" w:fill="auto"/>
          </w:tcPr>
          <w:p w14:paraId="1BA9AD30" w14:textId="5C67B8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5765BC4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садоводческое некоммерческое товарищество «Пищевик»</w:t>
            </w:r>
          </w:p>
        </w:tc>
        <w:tc>
          <w:tcPr>
            <w:tcW w:w="1673" w:type="pct"/>
            <w:shd w:val="clear" w:color="auto" w:fill="auto"/>
          </w:tcPr>
          <w:p w14:paraId="5B9ED7B8" w14:textId="6DD7F3C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СТАВНИИГИМ, Дачная, Лесхоз (ул.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обход), Лесхоз (ул. Приозерная) 2 км, </w:t>
            </w:r>
          </w:p>
          <w:p w14:paraId="74F44E86" w14:textId="1E687A7D" w:rsidR="00AB3EDE" w:rsidRPr="003B4A7C" w:rsidRDefault="00B269A3"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СТ</w:t>
            </w:r>
            <w:r w:rsidR="00AB3EDE" w:rsidRPr="003B4A7C">
              <w:rPr>
                <w:rFonts w:ascii="Times New Roman" w:hAnsi="Times New Roman" w:cs="Times New Roman"/>
                <w:bCs/>
                <w:sz w:val="20"/>
                <w:szCs w:val="20"/>
              </w:rPr>
              <w:t xml:space="preserve"> «Пищевик»</w:t>
            </w:r>
            <w:r w:rsidR="00AB3EDE">
              <w:rPr>
                <w:rFonts w:ascii="Times New Roman" w:hAnsi="Times New Roman" w:cs="Times New Roman"/>
                <w:bCs/>
                <w:sz w:val="20"/>
                <w:szCs w:val="20"/>
              </w:rPr>
              <w:t>,</w:t>
            </w:r>
          </w:p>
        </w:tc>
        <w:tc>
          <w:tcPr>
            <w:tcW w:w="1237" w:type="pct"/>
            <w:shd w:val="clear" w:color="auto" w:fill="auto"/>
          </w:tcPr>
          <w:p w14:paraId="0EAD8142" w14:textId="614A5A03"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обход, </w:t>
            </w:r>
          </w:p>
          <w:p w14:paraId="29C71CB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Приозерная, </w:t>
            </w:r>
          </w:p>
          <w:p w14:paraId="5B755201" w14:textId="3144719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дорога к х. Пищевик</w:t>
            </w:r>
          </w:p>
        </w:tc>
        <w:tc>
          <w:tcPr>
            <w:tcW w:w="506" w:type="pct"/>
            <w:shd w:val="clear" w:color="auto" w:fill="auto"/>
          </w:tcPr>
          <w:p w14:paraId="3ED7DCC9"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16,8</w:t>
            </w:r>
          </w:p>
        </w:tc>
      </w:tr>
      <w:tr w:rsidR="00AB3EDE" w:rsidRPr="003B4A7C" w14:paraId="24161654" w14:textId="6A3146B7" w:rsidTr="005D4701">
        <w:trPr>
          <w:trHeight w:val="20"/>
        </w:trPr>
        <w:tc>
          <w:tcPr>
            <w:tcW w:w="274" w:type="pct"/>
          </w:tcPr>
          <w:p w14:paraId="328D4896" w14:textId="3774E84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33</w:t>
            </w:r>
            <w:r>
              <w:rPr>
                <w:rFonts w:ascii="Times New Roman" w:hAnsi="Times New Roman" w:cs="Times New Roman"/>
                <w:bCs/>
                <w:sz w:val="20"/>
                <w:szCs w:val="20"/>
              </w:rPr>
              <w:t>.</w:t>
            </w:r>
          </w:p>
        </w:tc>
        <w:tc>
          <w:tcPr>
            <w:tcW w:w="291" w:type="pct"/>
            <w:shd w:val="clear" w:color="auto" w:fill="auto"/>
            <w:hideMark/>
          </w:tcPr>
          <w:p w14:paraId="712680F9"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30м</w:t>
            </w:r>
          </w:p>
        </w:tc>
        <w:tc>
          <w:tcPr>
            <w:tcW w:w="1019" w:type="pct"/>
            <w:shd w:val="clear" w:color="auto" w:fill="auto"/>
            <w:hideMark/>
          </w:tcPr>
          <w:p w14:paraId="6D2ED288" w14:textId="3E94BAD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Северо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Кавказская </w:t>
            </w:r>
            <w:r w:rsidR="003A7AE0">
              <w:rPr>
                <w:rFonts w:ascii="Times New Roman" w:hAnsi="Times New Roman" w:cs="Times New Roman"/>
                <w:bCs/>
                <w:sz w:val="20"/>
                <w:szCs w:val="20"/>
              </w:rPr>
              <w:t>-</w:t>
            </w:r>
          </w:p>
          <w:p w14:paraId="384F91D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Пестеля»</w:t>
            </w:r>
          </w:p>
        </w:tc>
        <w:tc>
          <w:tcPr>
            <w:tcW w:w="1673" w:type="pct"/>
            <w:shd w:val="clear" w:color="auto" w:fill="auto"/>
          </w:tcPr>
          <w:p w14:paraId="18809D0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пер. Расковой, пер. Чкалова, ул. Добролюбова, </w:t>
            </w:r>
          </w:p>
          <w:p w14:paraId="2C65C3D5"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1B84E063" w14:textId="292FDE0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(ул. Мира), </w:t>
            </w:r>
          </w:p>
          <w:p w14:paraId="536F916D" w14:textId="088CC59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школа №1, Автовокзал, ул. Мира, </w:t>
            </w:r>
          </w:p>
          <w:p w14:paraId="50E5E5C3"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Дворец детского творчества, Телекомпания АТВ,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(ул. Ленина), ул. Маяковского (ул. Ленина), пер. Чкалова (ул. Ленина), </w:t>
            </w:r>
          </w:p>
          <w:p w14:paraId="30E6CA8B"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Расковой (ул. Ленина), </w:t>
            </w:r>
          </w:p>
          <w:p w14:paraId="721F2054"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(ул. Ленина), </w:t>
            </w:r>
          </w:p>
          <w:p w14:paraId="5F9A7DE8" w14:textId="2F282D94" w:rsidR="00AB3EDE" w:rsidRPr="003B4A7C"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 Деповский, ул. Объездная,</w:t>
            </w:r>
            <w:r>
              <w:rPr>
                <w:rFonts w:ascii="Times New Roman" w:hAnsi="Times New Roman" w:cs="Times New Roman"/>
                <w:bCs/>
                <w:sz w:val="20"/>
                <w:szCs w:val="20"/>
              </w:rPr>
              <w:t xml:space="preserve"> </w:t>
            </w:r>
            <w:r w:rsidRPr="003B4A7C">
              <w:rPr>
                <w:rFonts w:ascii="Times New Roman" w:hAnsi="Times New Roman" w:cs="Times New Roman"/>
                <w:bCs/>
                <w:sz w:val="20"/>
                <w:szCs w:val="20"/>
              </w:rPr>
              <w:t>пер. Каховский, ул. Полтавская</w:t>
            </w:r>
          </w:p>
        </w:tc>
        <w:tc>
          <w:tcPr>
            <w:tcW w:w="1237" w:type="pct"/>
            <w:shd w:val="clear" w:color="auto" w:fill="auto"/>
          </w:tcPr>
          <w:p w14:paraId="35C63A2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6ACF3E16" w14:textId="56A5E81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7AB73AA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Ленина,</w:t>
            </w:r>
          </w:p>
          <w:p w14:paraId="336932D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636C949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Объездная,</w:t>
            </w:r>
          </w:p>
          <w:p w14:paraId="6A69F49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Каховский, </w:t>
            </w:r>
          </w:p>
          <w:p w14:paraId="3601719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Киевская, </w:t>
            </w:r>
          </w:p>
          <w:p w14:paraId="0EF570B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Смоленский, </w:t>
            </w:r>
          </w:p>
          <w:p w14:paraId="44DD0BD7" w14:textId="706FE01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Пестеля</w:t>
            </w:r>
          </w:p>
        </w:tc>
        <w:tc>
          <w:tcPr>
            <w:tcW w:w="506" w:type="pct"/>
            <w:shd w:val="clear" w:color="auto" w:fill="auto"/>
          </w:tcPr>
          <w:p w14:paraId="6F1C19C9"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17</w:t>
            </w:r>
          </w:p>
        </w:tc>
      </w:tr>
      <w:tr w:rsidR="00AB3EDE" w:rsidRPr="003B4A7C" w14:paraId="097DB13C" w14:textId="73845C86" w:rsidTr="005D4701">
        <w:trPr>
          <w:trHeight w:val="20"/>
        </w:trPr>
        <w:tc>
          <w:tcPr>
            <w:tcW w:w="274" w:type="pct"/>
          </w:tcPr>
          <w:p w14:paraId="7E6353FA" w14:textId="1AFFAEC8"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34</w:t>
            </w:r>
            <w:r>
              <w:rPr>
                <w:rFonts w:ascii="Times New Roman" w:hAnsi="Times New Roman" w:cs="Times New Roman"/>
                <w:bCs/>
                <w:sz w:val="20"/>
                <w:szCs w:val="20"/>
              </w:rPr>
              <w:t>.</w:t>
            </w:r>
          </w:p>
        </w:tc>
        <w:tc>
          <w:tcPr>
            <w:tcW w:w="291" w:type="pct"/>
            <w:shd w:val="clear" w:color="auto" w:fill="auto"/>
            <w:hideMark/>
          </w:tcPr>
          <w:p w14:paraId="43999841"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31м</w:t>
            </w:r>
          </w:p>
        </w:tc>
        <w:tc>
          <w:tcPr>
            <w:tcW w:w="1019" w:type="pct"/>
            <w:shd w:val="clear" w:color="auto" w:fill="auto"/>
            <w:hideMark/>
          </w:tcPr>
          <w:p w14:paraId="7672C7F5" w14:textId="43EB5D9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Завокзальная</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C6DF3B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9 поликлиника</w:t>
            </w:r>
          </w:p>
        </w:tc>
        <w:tc>
          <w:tcPr>
            <w:tcW w:w="1673" w:type="pct"/>
            <w:shd w:val="clear" w:color="auto" w:fill="auto"/>
          </w:tcPr>
          <w:p w14:paraId="0DDB6116" w14:textId="77777777" w:rsidR="00AB3EDE" w:rsidRPr="003B4A7C" w:rsidRDefault="00AB3EDE"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Завокзальная</w:t>
            </w:r>
            <w:proofErr w:type="spellEnd"/>
            <w:r w:rsidRPr="003B4A7C">
              <w:rPr>
                <w:rFonts w:ascii="Times New Roman" w:hAnsi="Times New Roman" w:cs="Times New Roman"/>
                <w:bCs/>
                <w:sz w:val="20"/>
                <w:szCs w:val="20"/>
              </w:rPr>
              <w:t xml:space="preserve">, Таксопарк, ДЮСШОР В. Скакуна, ж/д вокзал, автовокзал «Восточный», </w:t>
            </w:r>
          </w:p>
          <w:p w14:paraId="073A128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Генерала Ермолова, гостиница «Интурист», нижний рынок, </w:t>
            </w:r>
          </w:p>
          <w:p w14:paraId="6C9C747C" w14:textId="6E866BC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r w:rsidRPr="003B4A7C">
              <w:rPr>
                <w:rFonts w:ascii="Times New Roman" w:hAnsi="Times New Roman" w:cs="Times New Roman"/>
                <w:bCs/>
                <w:sz w:val="20"/>
                <w:szCs w:val="20"/>
              </w:rPr>
              <w:lastRenderedPageBreak/>
              <w:t xml:space="preserve">Дворец бракосочетания, </w:t>
            </w:r>
          </w:p>
          <w:p w14:paraId="6198245E"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школа № 5,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ул. Пушкина, Дворец культуры и спорта, </w:t>
            </w:r>
          </w:p>
          <w:p w14:paraId="44C55854" w14:textId="309EA5DE"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63C010D4" w14:textId="61DA6F5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Краевая больница, ул. Социалистическая, ул. Пржевальского, Водоканал, </w:t>
            </w:r>
          </w:p>
          <w:p w14:paraId="27C135B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универсам, СКФУ, 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7BF1F35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малая химия, Новомарьевская, заводская, индустриальный парк </w:t>
            </w:r>
          </w:p>
          <w:p w14:paraId="1BB8786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индустриальный парк (Юности), универмаг «Юность», </w:t>
            </w:r>
          </w:p>
          <w:p w14:paraId="7CBAB221" w14:textId="77777777" w:rsidR="00B269A3"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поликлиника </w:t>
            </w:r>
          </w:p>
          <w:p w14:paraId="112CB60A" w14:textId="1BD2B01B" w:rsidR="00AB3EDE" w:rsidRPr="003B4A7C"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9</w:t>
            </w:r>
          </w:p>
        </w:tc>
        <w:tc>
          <w:tcPr>
            <w:tcW w:w="1237" w:type="pct"/>
            <w:shd w:val="clear" w:color="auto" w:fill="auto"/>
          </w:tcPr>
          <w:p w14:paraId="7A9CEB1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просп. Юности, </w:t>
            </w:r>
          </w:p>
          <w:p w14:paraId="3A49BD2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455021B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16E3C510"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1C821DC0" w14:textId="2E29DBD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39BECDE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514E002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Советская, </w:t>
            </w:r>
          </w:p>
          <w:p w14:paraId="0CEE5B50"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6A89C48D"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20C1F780" w14:textId="3369525F"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Вокзальная, </w:t>
            </w:r>
          </w:p>
          <w:p w14:paraId="091338D6" w14:textId="2F31B38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xml:space="preserve">, </w:t>
            </w:r>
          </w:p>
          <w:p w14:paraId="7B505454" w14:textId="2838600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Заводская</w:t>
            </w:r>
          </w:p>
        </w:tc>
        <w:tc>
          <w:tcPr>
            <w:tcW w:w="506" w:type="pct"/>
            <w:shd w:val="clear" w:color="auto" w:fill="auto"/>
          </w:tcPr>
          <w:p w14:paraId="53C00B48"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26,45</w:t>
            </w:r>
          </w:p>
        </w:tc>
      </w:tr>
      <w:tr w:rsidR="00AB3EDE" w:rsidRPr="003B4A7C" w14:paraId="18BCFB54" w14:textId="6BE1086B" w:rsidTr="005D4701">
        <w:trPr>
          <w:trHeight w:val="20"/>
        </w:trPr>
        <w:tc>
          <w:tcPr>
            <w:tcW w:w="274" w:type="pct"/>
          </w:tcPr>
          <w:p w14:paraId="360509BD" w14:textId="5DE0F0F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35</w:t>
            </w:r>
            <w:r>
              <w:rPr>
                <w:rFonts w:ascii="Times New Roman" w:hAnsi="Times New Roman" w:cs="Times New Roman"/>
                <w:bCs/>
                <w:sz w:val="20"/>
                <w:szCs w:val="20"/>
              </w:rPr>
              <w:t>.</w:t>
            </w:r>
          </w:p>
        </w:tc>
        <w:tc>
          <w:tcPr>
            <w:tcW w:w="291" w:type="pct"/>
            <w:shd w:val="clear" w:color="auto" w:fill="auto"/>
          </w:tcPr>
          <w:p w14:paraId="7A536150"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32А</w:t>
            </w:r>
          </w:p>
        </w:tc>
        <w:tc>
          <w:tcPr>
            <w:tcW w:w="1019" w:type="pct"/>
            <w:shd w:val="clear" w:color="auto" w:fill="auto"/>
          </w:tcPr>
          <w:p w14:paraId="6BC9291B" w14:textId="51F30EE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204 квартал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1F3AD22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566 квартал</w:t>
            </w:r>
          </w:p>
        </w:tc>
        <w:tc>
          <w:tcPr>
            <w:tcW w:w="1673" w:type="pct"/>
            <w:shd w:val="clear" w:color="auto" w:fill="auto"/>
          </w:tcPr>
          <w:p w14:paraId="3C0AFF18" w14:textId="58685DD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Серова (конечная), 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Восточная, 204 квартал, аллея Героев,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xml:space="preserve">, ул. Широкая, Тубдиспансер, ж/к «Панорама», </w:t>
            </w:r>
          </w:p>
          <w:p w14:paraId="6651509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ул. Севрюкова, </w:t>
            </w:r>
          </w:p>
          <w:p w14:paraId="1DBF9C7F" w14:textId="6223EA4E"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пр. Деповский, ул. Объездная, Таксопарк, ДЮСШОР В. Скакуна, </w:t>
            </w:r>
          </w:p>
          <w:p w14:paraId="4A503FD6"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ж/д вокзал, автовокзал «Восточный»,</w:t>
            </w:r>
            <w:r>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пл. Генерала Ермолова, гостиница «Интурист», нижний Рынок,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Дворец бракосочетания, пл. Ленина, школа № 5, дом Профсоюзов, Андреевский собор, поликлиника № 1, ул.  Дзержинского, школа </w:t>
            </w:r>
          </w:p>
          <w:p w14:paraId="12D5A296"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6, ул.  Лермонтова, </w:t>
            </w:r>
          </w:p>
          <w:p w14:paraId="00ACD352"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8 Марта, ул. Тельмана, </w:t>
            </w:r>
          </w:p>
          <w:p w14:paraId="26A495D0" w14:textId="0133996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 Невельский, ул. Матросова, ул. </w:t>
            </w:r>
            <w:r w:rsidR="007F4BA7">
              <w:rPr>
                <w:rFonts w:ascii="Times New Roman" w:hAnsi="Times New Roman" w:cs="Times New Roman"/>
                <w:bCs/>
                <w:sz w:val="20"/>
                <w:szCs w:val="20"/>
              </w:rPr>
              <w:t>Космодемьянской</w:t>
            </w:r>
            <w:r w:rsidRPr="003B4A7C">
              <w:rPr>
                <w:rFonts w:ascii="Times New Roman" w:hAnsi="Times New Roman" w:cs="Times New Roman"/>
                <w:bCs/>
                <w:sz w:val="20"/>
                <w:szCs w:val="20"/>
              </w:rPr>
              <w:t xml:space="preserve">, </w:t>
            </w:r>
          </w:p>
          <w:p w14:paraId="01D96B3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Чайковского, ул. Глинки, профцентр, пр. Фестивальный,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Стоматологическая поликлиника, ж/к «Звездный», </w:t>
            </w:r>
          </w:p>
          <w:p w14:paraId="2D330A03" w14:textId="211300A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 АТС, Арена Ставрополь,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Салова, Олимпийская, по требованию, </w:t>
            </w:r>
          </w:p>
          <w:p w14:paraId="2BFB224E"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529 квартал, Савченко, </w:t>
            </w:r>
          </w:p>
          <w:p w14:paraId="790CEC92"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Пирогова, по требованию,</w:t>
            </w:r>
          </w:p>
          <w:p w14:paraId="5DB23C6F"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w:t>
            </w:r>
          </w:p>
          <w:p w14:paraId="2A65D756"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 км, рынок «Южный», автостанция № 1, авторынок, 530 квартал, АЗС </w:t>
            </w:r>
          </w:p>
          <w:p w14:paraId="4ED9A35C" w14:textId="2002BEC2"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63, СТ «Лесовод»,</w:t>
            </w:r>
            <w:r>
              <w:rPr>
                <w:rFonts w:ascii="Times New Roman" w:hAnsi="Times New Roman" w:cs="Times New Roman"/>
                <w:bCs/>
                <w:sz w:val="20"/>
                <w:szCs w:val="20"/>
              </w:rPr>
              <w:t xml:space="preserve"> </w:t>
            </w:r>
          </w:p>
          <w:p w14:paraId="668189E3" w14:textId="27DC70A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w:t>
            </w:r>
            <w:r>
              <w:rPr>
                <w:rFonts w:ascii="Times New Roman" w:hAnsi="Times New Roman" w:cs="Times New Roman"/>
                <w:bCs/>
                <w:sz w:val="20"/>
                <w:szCs w:val="20"/>
              </w:rPr>
              <w:t>«</w:t>
            </w:r>
            <w:proofErr w:type="spellStart"/>
            <w:r w:rsidRPr="003B4A7C">
              <w:rPr>
                <w:rFonts w:ascii="Times New Roman" w:hAnsi="Times New Roman" w:cs="Times New Roman"/>
                <w:bCs/>
                <w:sz w:val="20"/>
                <w:szCs w:val="20"/>
              </w:rPr>
              <w:t>Росгипрозем</w:t>
            </w:r>
            <w:proofErr w:type="spellEnd"/>
            <w:r w:rsidRPr="003B4A7C">
              <w:rPr>
                <w:rFonts w:ascii="Times New Roman" w:hAnsi="Times New Roman" w:cs="Times New Roman"/>
                <w:bCs/>
                <w:sz w:val="20"/>
                <w:szCs w:val="20"/>
              </w:rPr>
              <w:t xml:space="preserve">», </w:t>
            </w:r>
          </w:p>
          <w:p w14:paraId="2E9C871F" w14:textId="0843A65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 «Оптимист», 566 квартал</w:t>
            </w:r>
          </w:p>
        </w:tc>
        <w:tc>
          <w:tcPr>
            <w:tcW w:w="1237" w:type="pct"/>
            <w:shd w:val="clear" w:color="auto" w:fill="auto"/>
          </w:tcPr>
          <w:p w14:paraId="3736C85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47371EA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6CBE457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Объездная, </w:t>
            </w:r>
          </w:p>
          <w:p w14:paraId="7A78BD3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Каховский, </w:t>
            </w:r>
          </w:p>
          <w:p w14:paraId="5335DB2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xml:space="preserve">, </w:t>
            </w:r>
          </w:p>
          <w:p w14:paraId="3C59FDE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Вокзальная, </w:t>
            </w:r>
          </w:p>
          <w:p w14:paraId="12DD933E" w14:textId="028A59D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просп. Октябрьской Революции, </w:t>
            </w:r>
          </w:p>
          <w:p w14:paraId="10537FF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2740BE6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5DC886E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244ACA10" w14:textId="3A9E011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1D0DBE9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716807A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0A3408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6A866A6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w:t>
            </w:r>
          </w:p>
          <w:p w14:paraId="37E2DEE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17B1198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45F87426" w14:textId="15C93CF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Южный обход, дорога от Южного обхода к 566 кварталу</w:t>
            </w:r>
          </w:p>
        </w:tc>
        <w:tc>
          <w:tcPr>
            <w:tcW w:w="506" w:type="pct"/>
            <w:shd w:val="clear" w:color="auto" w:fill="auto"/>
          </w:tcPr>
          <w:p w14:paraId="678C9F02"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45,85</w:t>
            </w:r>
          </w:p>
        </w:tc>
      </w:tr>
      <w:tr w:rsidR="00AB3EDE" w:rsidRPr="003B4A7C" w14:paraId="3255BEB4" w14:textId="101F3362" w:rsidTr="005D4701">
        <w:trPr>
          <w:trHeight w:val="20"/>
        </w:trPr>
        <w:tc>
          <w:tcPr>
            <w:tcW w:w="274" w:type="pct"/>
          </w:tcPr>
          <w:p w14:paraId="250272B3" w14:textId="19892A6B"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36</w:t>
            </w:r>
            <w:r>
              <w:rPr>
                <w:rFonts w:ascii="Times New Roman" w:hAnsi="Times New Roman" w:cs="Times New Roman"/>
                <w:bCs/>
                <w:sz w:val="20"/>
                <w:szCs w:val="20"/>
              </w:rPr>
              <w:t>.</w:t>
            </w:r>
          </w:p>
        </w:tc>
        <w:tc>
          <w:tcPr>
            <w:tcW w:w="291" w:type="pct"/>
            <w:shd w:val="clear" w:color="auto" w:fill="auto"/>
            <w:hideMark/>
          </w:tcPr>
          <w:p w14:paraId="69F704CE"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32м</w:t>
            </w:r>
          </w:p>
        </w:tc>
        <w:tc>
          <w:tcPr>
            <w:tcW w:w="1019" w:type="pct"/>
            <w:shd w:val="clear" w:color="auto" w:fill="auto"/>
            <w:hideMark/>
          </w:tcPr>
          <w:p w14:paraId="0A0FB788" w14:textId="7455128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3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r>
              <w:rPr>
                <w:rFonts w:ascii="Times New Roman" w:hAnsi="Times New Roman" w:cs="Times New Roman"/>
                <w:bCs/>
                <w:sz w:val="20"/>
                <w:szCs w:val="20"/>
              </w:rPr>
              <w:t>пр</w:t>
            </w:r>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204 квартал</w:t>
            </w:r>
          </w:p>
        </w:tc>
        <w:tc>
          <w:tcPr>
            <w:tcW w:w="1673" w:type="pct"/>
            <w:shd w:val="clear" w:color="auto" w:fill="auto"/>
          </w:tcPr>
          <w:p w14:paraId="4D288A0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«Южный», автостанция </w:t>
            </w:r>
          </w:p>
          <w:p w14:paraId="6998F779"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МКР 5 км, 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45 Параллель </w:t>
            </w:r>
          </w:p>
          <w:p w14:paraId="192E7E18"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(45 Параллель), 45 Параллель </w:t>
            </w:r>
          </w:p>
          <w:p w14:paraId="3E965660"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(50 лет ВЛКСМ), 524 квартал, школа № 23</w:t>
            </w:r>
            <w:r>
              <w:rPr>
                <w:rFonts w:ascii="Times New Roman" w:hAnsi="Times New Roman" w:cs="Times New Roman"/>
                <w:bCs/>
                <w:sz w:val="20"/>
                <w:szCs w:val="20"/>
              </w:rPr>
              <w:t>,</w:t>
            </w:r>
            <w:r w:rsidRPr="003B4A7C">
              <w:rPr>
                <w:rFonts w:ascii="Times New Roman" w:hAnsi="Times New Roman" w:cs="Times New Roman"/>
                <w:bCs/>
                <w:sz w:val="20"/>
                <w:szCs w:val="20"/>
              </w:rPr>
              <w:t xml:space="preserve"> школа № 29, </w:t>
            </w:r>
          </w:p>
          <w:p w14:paraId="76EE449C" w14:textId="2D41563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т/к «Славяновский», </w:t>
            </w:r>
          </w:p>
          <w:p w14:paraId="02702D8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школа № 21, школа № 15, кинотеатр «Салют», школа № 17, пр. Фестивальный профцентр, ул. Глинки, </w:t>
            </w:r>
          </w:p>
          <w:p w14:paraId="0AF82BD9" w14:textId="77777777" w:rsidR="007F4BA7"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Чайковского, </w:t>
            </w:r>
          </w:p>
          <w:p w14:paraId="48476C96"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7F4BA7">
              <w:rPr>
                <w:rFonts w:ascii="Times New Roman" w:hAnsi="Times New Roman" w:cs="Times New Roman"/>
                <w:bCs/>
                <w:sz w:val="20"/>
                <w:szCs w:val="20"/>
              </w:rPr>
              <w:t>Космодемьянской</w:t>
            </w:r>
            <w:r w:rsidRPr="003B4A7C">
              <w:rPr>
                <w:rFonts w:ascii="Times New Roman" w:hAnsi="Times New Roman" w:cs="Times New Roman"/>
                <w:bCs/>
                <w:sz w:val="20"/>
                <w:szCs w:val="20"/>
              </w:rPr>
              <w:t xml:space="preserve">, </w:t>
            </w:r>
          </w:p>
          <w:p w14:paraId="7C9B4860"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Матросова, пр. Невельский, ул. Тельмана, ул.  8 Марта, </w:t>
            </w:r>
          </w:p>
          <w:p w14:paraId="36807352"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Лермонтова, школа № 6, </w:t>
            </w:r>
          </w:p>
          <w:p w14:paraId="22E8F350" w14:textId="6C34893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Поликлиника № 1, Андреевский собор, дом Профсоюзов, школа </w:t>
            </w:r>
          </w:p>
          <w:p w14:paraId="0E4C4A4E"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5, пл.</w:t>
            </w:r>
            <w:r w:rsidR="00B269A3">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Ленина, Дворец бракосочетания, </w:t>
            </w:r>
          </w:p>
          <w:p w14:paraId="2E05F977" w14:textId="77777777" w:rsidR="00B269A3"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рынок Нижний, гостиница «Интурист», пл. Генерала Ермолова, автовокзал «Восточный», ж/д вокзал, ДЮСШОР В. Скакуна, Таксопарк, ул. Объездная, </w:t>
            </w:r>
          </w:p>
          <w:p w14:paraId="08EED54F" w14:textId="77777777" w:rsidR="00B269A3"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  Деповский, ул.  Достоевского, ул. Севрюкова, ул. Чехова, </w:t>
            </w:r>
          </w:p>
          <w:p w14:paraId="5BDDB0E3" w14:textId="77777777" w:rsidR="00B269A3"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«Панорама», Тубдиспансер, Ветеринарная клиника, </w:t>
            </w:r>
          </w:p>
          <w:p w14:paraId="4A989EDD" w14:textId="77777777" w:rsidR="00B269A3"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Широкая, аллея Героев, </w:t>
            </w:r>
          </w:p>
          <w:p w14:paraId="0BD5FABA" w14:textId="70127A79" w:rsidR="00B269A3"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204 квартал,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Восточная, </w:t>
            </w:r>
          </w:p>
          <w:p w14:paraId="18009D12" w14:textId="62D7CCBB" w:rsidR="00AB3EDE" w:rsidRPr="003B4A7C" w:rsidRDefault="00AB3EDE" w:rsidP="00B269A3">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tc>
        <w:tc>
          <w:tcPr>
            <w:tcW w:w="1237" w:type="pct"/>
            <w:shd w:val="clear" w:color="auto" w:fill="auto"/>
          </w:tcPr>
          <w:p w14:paraId="630F259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DEDD04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615EC2A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70931C28"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16DADF04" w14:textId="6E71AF6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52F7018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4469A08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2460C906"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7428CB6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7888FFE6" w14:textId="5BE7056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0F9D798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Вокзальная, </w:t>
            </w:r>
          </w:p>
          <w:p w14:paraId="311A501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xml:space="preserve">, пер. Каховский, </w:t>
            </w:r>
          </w:p>
          <w:p w14:paraId="16F258B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6A968C03" w14:textId="6435C28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Серова</w:t>
            </w:r>
          </w:p>
        </w:tc>
        <w:tc>
          <w:tcPr>
            <w:tcW w:w="506" w:type="pct"/>
            <w:shd w:val="clear" w:color="auto" w:fill="auto"/>
          </w:tcPr>
          <w:p w14:paraId="2C862C14"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37,4</w:t>
            </w:r>
          </w:p>
        </w:tc>
      </w:tr>
      <w:tr w:rsidR="00AB3EDE" w:rsidRPr="003B4A7C" w14:paraId="72A4546C" w14:textId="43566D60" w:rsidTr="005D4701">
        <w:trPr>
          <w:trHeight w:val="20"/>
        </w:trPr>
        <w:tc>
          <w:tcPr>
            <w:tcW w:w="274" w:type="pct"/>
          </w:tcPr>
          <w:p w14:paraId="1E81C527" w14:textId="3E2D19EC"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37</w:t>
            </w:r>
            <w:r>
              <w:rPr>
                <w:rFonts w:ascii="Times New Roman" w:hAnsi="Times New Roman" w:cs="Times New Roman"/>
                <w:bCs/>
                <w:sz w:val="20"/>
                <w:szCs w:val="20"/>
              </w:rPr>
              <w:t>.</w:t>
            </w:r>
          </w:p>
        </w:tc>
        <w:tc>
          <w:tcPr>
            <w:tcW w:w="291" w:type="pct"/>
            <w:shd w:val="clear" w:color="auto" w:fill="auto"/>
            <w:hideMark/>
          </w:tcPr>
          <w:p w14:paraId="737520C3"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33м</w:t>
            </w:r>
          </w:p>
        </w:tc>
        <w:tc>
          <w:tcPr>
            <w:tcW w:w="1019" w:type="pct"/>
            <w:shd w:val="clear" w:color="auto" w:fill="auto"/>
            <w:hideMark/>
          </w:tcPr>
          <w:p w14:paraId="6F76D07F" w14:textId="3CEB1BA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531 квартал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3C299B7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Селекционная</w:t>
            </w:r>
          </w:p>
        </w:tc>
        <w:tc>
          <w:tcPr>
            <w:tcW w:w="1673" w:type="pct"/>
            <w:shd w:val="clear" w:color="auto" w:fill="auto"/>
          </w:tcPr>
          <w:p w14:paraId="5BBBDA8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«Алые паруса», ул. Пирогова, Савченко, 529 квартал, </w:t>
            </w:r>
          </w:p>
          <w:p w14:paraId="7061492D" w14:textId="465370AB"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по требованию, Олимпийская, Салова, 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Западный», АТС, Арена Ставрополь, </w:t>
            </w:r>
          </w:p>
          <w:p w14:paraId="658A0CD0"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0D3C7879" w14:textId="5F4141E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«Звездный», Стоматологическая поликлиника,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
          <w:p w14:paraId="1C4E527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дом Торговли, троллейбусный парк, Западная подстанция, </w:t>
            </w:r>
          </w:p>
          <w:p w14:paraId="34AB6F19"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59C55055" w14:textId="173A5A6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СГМУ, аграрный университет, автовокзал, Школа </w:t>
            </w:r>
          </w:p>
          <w:p w14:paraId="1C625C97" w14:textId="2468668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3BE493C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Дворец Гагарина, Спартака,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нижний Рынок, гостиница «Интурист», пл. Генерала Ермолова, автовокзал «Восточный», Гражданская, </w:t>
            </w:r>
          </w:p>
          <w:p w14:paraId="233ECDEC" w14:textId="7EAFDE0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Таксопарк, поликлиника № 2, концерн «ЭСКОМ», Завод «</w:t>
            </w:r>
            <w:proofErr w:type="spellStart"/>
            <w:r w:rsidRPr="003B4A7C">
              <w:rPr>
                <w:rFonts w:ascii="Times New Roman" w:hAnsi="Times New Roman" w:cs="Times New Roman"/>
                <w:bCs/>
                <w:sz w:val="20"/>
                <w:szCs w:val="20"/>
              </w:rPr>
              <w:t>Элеватормельмаш</w:t>
            </w:r>
            <w:proofErr w:type="spellEnd"/>
            <w:r w:rsidRPr="003B4A7C">
              <w:rPr>
                <w:rFonts w:ascii="Times New Roman" w:hAnsi="Times New Roman" w:cs="Times New Roman"/>
                <w:bCs/>
                <w:sz w:val="20"/>
                <w:szCs w:val="20"/>
              </w:rPr>
              <w:t xml:space="preserve">», рекламный комбинат, ул. </w:t>
            </w:r>
            <w:proofErr w:type="spellStart"/>
            <w:r w:rsidRPr="003B4A7C">
              <w:rPr>
                <w:rFonts w:ascii="Times New Roman" w:hAnsi="Times New Roman" w:cs="Times New Roman"/>
                <w:bCs/>
                <w:sz w:val="20"/>
                <w:szCs w:val="20"/>
              </w:rPr>
              <w:t>Радолицкого</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контрольно</w:t>
            </w:r>
            <w:proofErr w:type="spellEnd"/>
            <w:r w:rsidRPr="003B4A7C">
              <w:rPr>
                <w:rFonts w:ascii="Times New Roman" w:hAnsi="Times New Roman" w:cs="Times New Roman"/>
                <w:bCs/>
                <w:sz w:val="20"/>
                <w:szCs w:val="20"/>
              </w:rPr>
              <w:t xml:space="preserve"> пропускной пункт, </w:t>
            </w:r>
            <w:r w:rsidRPr="003B4A7C">
              <w:rPr>
                <w:rFonts w:ascii="Times New Roman" w:hAnsi="Times New Roman" w:cs="Times New Roman"/>
                <w:bCs/>
                <w:sz w:val="20"/>
                <w:szCs w:val="20"/>
              </w:rPr>
              <w:lastRenderedPageBreak/>
              <w:t xml:space="preserve">Благодатная, ул. Селекционная, Станция Селекционная       </w:t>
            </w:r>
          </w:p>
        </w:tc>
        <w:tc>
          <w:tcPr>
            <w:tcW w:w="1237" w:type="pct"/>
            <w:shd w:val="clear" w:color="auto" w:fill="auto"/>
          </w:tcPr>
          <w:p w14:paraId="41A9ED4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 Пирогова,</w:t>
            </w:r>
          </w:p>
          <w:p w14:paraId="014D77D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021B25E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CF79A4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5742AC4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2CC264F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Комсомольская, </w:t>
            </w:r>
          </w:p>
          <w:p w14:paraId="47CAABE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158EFA68" w14:textId="0897A7D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2D26753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Гражднаская</w:t>
            </w:r>
            <w:proofErr w:type="spellEnd"/>
            <w:r w:rsidRPr="003B4A7C">
              <w:rPr>
                <w:rFonts w:ascii="Times New Roman" w:hAnsi="Times New Roman" w:cs="Times New Roman"/>
                <w:bCs/>
                <w:sz w:val="20"/>
                <w:szCs w:val="20"/>
              </w:rPr>
              <w:t xml:space="preserve">, </w:t>
            </w:r>
          </w:p>
          <w:p w14:paraId="2F9DEFCC" w14:textId="77777777" w:rsidR="00FA78FB"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Апанасенковская</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Старомарьевское</w:t>
            </w:r>
            <w:proofErr w:type="spellEnd"/>
            <w:r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Pr="003B4A7C">
              <w:rPr>
                <w:rFonts w:ascii="Times New Roman" w:hAnsi="Times New Roman" w:cs="Times New Roman"/>
                <w:bCs/>
                <w:sz w:val="20"/>
                <w:szCs w:val="20"/>
              </w:rPr>
              <w:t xml:space="preserve">, </w:t>
            </w:r>
          </w:p>
          <w:p w14:paraId="0B134E4F" w14:textId="45141CB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Селекционная, </w:t>
            </w:r>
          </w:p>
          <w:p w14:paraId="3B6EA376" w14:textId="53AD89C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Благодатная</w:t>
            </w:r>
          </w:p>
        </w:tc>
        <w:tc>
          <w:tcPr>
            <w:tcW w:w="506" w:type="pct"/>
            <w:shd w:val="clear" w:color="auto" w:fill="auto"/>
          </w:tcPr>
          <w:p w14:paraId="1E81BFB5"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34,4</w:t>
            </w:r>
          </w:p>
        </w:tc>
      </w:tr>
      <w:tr w:rsidR="00AB3EDE" w:rsidRPr="003B4A7C" w14:paraId="69E82835" w14:textId="0168E6B7" w:rsidTr="005D4701">
        <w:trPr>
          <w:trHeight w:val="20"/>
        </w:trPr>
        <w:tc>
          <w:tcPr>
            <w:tcW w:w="274" w:type="pct"/>
          </w:tcPr>
          <w:p w14:paraId="2547B2FD" w14:textId="63483E69"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38</w:t>
            </w:r>
            <w:r>
              <w:rPr>
                <w:rFonts w:ascii="Times New Roman" w:hAnsi="Times New Roman" w:cs="Times New Roman"/>
                <w:bCs/>
                <w:sz w:val="20"/>
                <w:szCs w:val="20"/>
              </w:rPr>
              <w:t>.</w:t>
            </w:r>
          </w:p>
        </w:tc>
        <w:tc>
          <w:tcPr>
            <w:tcW w:w="291" w:type="pct"/>
            <w:shd w:val="clear" w:color="auto" w:fill="auto"/>
          </w:tcPr>
          <w:p w14:paraId="4AAA6236"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34</w:t>
            </w:r>
          </w:p>
        </w:tc>
        <w:tc>
          <w:tcPr>
            <w:tcW w:w="1019" w:type="pct"/>
            <w:shd w:val="clear" w:color="auto" w:fill="auto"/>
          </w:tcPr>
          <w:p w14:paraId="05868458" w14:textId="117F5B1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Ставрополь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148FC57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садоводческое некоммерческое товарищество «Политехник»</w:t>
            </w:r>
          </w:p>
        </w:tc>
        <w:tc>
          <w:tcPr>
            <w:tcW w:w="1673" w:type="pct"/>
            <w:shd w:val="clear" w:color="auto" w:fill="auto"/>
          </w:tcPr>
          <w:p w14:paraId="38348E78" w14:textId="73AEB48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СТАВНИИГИМ, Дачная, Лесхоз (ул.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обход), Лесхоз (ул. Приозерная) 2 км, </w:t>
            </w:r>
          </w:p>
          <w:p w14:paraId="1CA7F1EE"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«Лесовод», 4 км, </w:t>
            </w:r>
          </w:p>
          <w:p w14:paraId="06634D9D" w14:textId="71F903BC"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«Победа», СТ «Электрик», </w:t>
            </w:r>
          </w:p>
          <w:p w14:paraId="6A97211F" w14:textId="438BEF8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 «Политехник»</w:t>
            </w:r>
          </w:p>
        </w:tc>
        <w:tc>
          <w:tcPr>
            <w:tcW w:w="1237" w:type="pct"/>
            <w:shd w:val="clear" w:color="auto" w:fill="auto"/>
          </w:tcPr>
          <w:p w14:paraId="40B5C3AF" w14:textId="0AFDE6B2"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обход, </w:t>
            </w:r>
          </w:p>
          <w:p w14:paraId="417A59EE"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Приозерная, </w:t>
            </w:r>
          </w:p>
          <w:p w14:paraId="42DE999F" w14:textId="0DD8DD4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дорога к х. Политехник</w:t>
            </w:r>
          </w:p>
        </w:tc>
        <w:tc>
          <w:tcPr>
            <w:tcW w:w="506" w:type="pct"/>
            <w:shd w:val="clear" w:color="auto" w:fill="auto"/>
          </w:tcPr>
          <w:p w14:paraId="70B85029"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17,1</w:t>
            </w:r>
          </w:p>
        </w:tc>
      </w:tr>
      <w:tr w:rsidR="00AB3EDE" w:rsidRPr="003B4A7C" w14:paraId="6924B06A" w14:textId="12BA9680" w:rsidTr="005D4701">
        <w:trPr>
          <w:trHeight w:val="20"/>
        </w:trPr>
        <w:tc>
          <w:tcPr>
            <w:tcW w:w="274" w:type="pct"/>
          </w:tcPr>
          <w:p w14:paraId="0A5B6814" w14:textId="658F2D84"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39</w:t>
            </w:r>
            <w:r>
              <w:rPr>
                <w:rFonts w:ascii="Times New Roman" w:hAnsi="Times New Roman" w:cs="Times New Roman"/>
                <w:bCs/>
                <w:sz w:val="20"/>
                <w:szCs w:val="20"/>
              </w:rPr>
              <w:t>.</w:t>
            </w:r>
          </w:p>
        </w:tc>
        <w:tc>
          <w:tcPr>
            <w:tcW w:w="291" w:type="pct"/>
            <w:shd w:val="clear" w:color="auto" w:fill="auto"/>
            <w:hideMark/>
          </w:tcPr>
          <w:p w14:paraId="6FB46D2D"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35м</w:t>
            </w:r>
          </w:p>
        </w:tc>
        <w:tc>
          <w:tcPr>
            <w:tcW w:w="1019" w:type="pct"/>
            <w:shd w:val="clear" w:color="auto" w:fill="auto"/>
            <w:hideMark/>
          </w:tcPr>
          <w:p w14:paraId="1B2053EC" w14:textId="58A2098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3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r>
              <w:rPr>
                <w:rFonts w:ascii="Times New Roman" w:hAnsi="Times New Roman" w:cs="Times New Roman"/>
                <w:bCs/>
                <w:sz w:val="20"/>
                <w:szCs w:val="20"/>
              </w:rPr>
              <w:t>пр</w:t>
            </w:r>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бульвар Зеленая Роща</w:t>
            </w:r>
          </w:p>
        </w:tc>
        <w:tc>
          <w:tcPr>
            <w:tcW w:w="1673" w:type="pct"/>
            <w:shd w:val="clear" w:color="auto" w:fill="auto"/>
          </w:tcPr>
          <w:p w14:paraId="6A1C469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рынок «Южный», автостанция </w:t>
            </w:r>
          </w:p>
          <w:p w14:paraId="0C120D5F"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МКР 5 км, 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45 Параллель </w:t>
            </w:r>
          </w:p>
          <w:p w14:paraId="2945A07C"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5FDD9258"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(50 лет ВЛКСМ), 524 квартал, школа № 23 школа № 29, </w:t>
            </w:r>
          </w:p>
          <w:p w14:paraId="650B3172" w14:textId="3B450CD1"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т/к «Славяновский», АТС, Арена </w:t>
            </w:r>
            <w:r w:rsidR="00E637C0" w:rsidRPr="003B4A7C">
              <w:rPr>
                <w:rFonts w:ascii="Times New Roman" w:hAnsi="Times New Roman" w:cs="Times New Roman"/>
                <w:bCs/>
                <w:sz w:val="20"/>
                <w:szCs w:val="20"/>
              </w:rPr>
              <w:t>Ставрополь, рынок</w:t>
            </w:r>
            <w:r w:rsidRPr="003B4A7C">
              <w:rPr>
                <w:rFonts w:ascii="Times New Roman" w:hAnsi="Times New Roman" w:cs="Times New Roman"/>
                <w:bCs/>
                <w:sz w:val="20"/>
                <w:szCs w:val="20"/>
              </w:rPr>
              <w:t xml:space="preserve">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Западный», 6 поликлиника, городская больница № 4, конно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спортивная школа, Диагностический центр, Лесхоз, Приозерная, дачная, СКФУ </w:t>
            </w:r>
          </w:p>
          <w:p w14:paraId="49659AEF"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СКФУ </w:t>
            </w:r>
          </w:p>
          <w:p w14:paraId="416D9610"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00055973" w14:textId="59F5AFF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5EEE73E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малая химия, Новомарьевская, заводская, индустриальный парк </w:t>
            </w:r>
          </w:p>
          <w:p w14:paraId="447501FE" w14:textId="53221E3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автостанция </w:t>
            </w:r>
          </w:p>
          <w:p w14:paraId="0330C2A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2, т/ к «</w:t>
            </w:r>
            <w:proofErr w:type="spellStart"/>
            <w:r w:rsidRPr="003B4A7C">
              <w:rPr>
                <w:rFonts w:ascii="Times New Roman" w:hAnsi="Times New Roman" w:cs="Times New Roman"/>
                <w:bCs/>
                <w:sz w:val="20"/>
                <w:szCs w:val="20"/>
              </w:rPr>
              <w:t>Брусневский</w:t>
            </w:r>
            <w:proofErr w:type="spellEnd"/>
            <w:r w:rsidRPr="003B4A7C">
              <w:rPr>
                <w:rFonts w:ascii="Times New Roman" w:hAnsi="Times New Roman" w:cs="Times New Roman"/>
                <w:bCs/>
                <w:sz w:val="20"/>
                <w:szCs w:val="20"/>
              </w:rPr>
              <w:t xml:space="preserve">», магазин «Триумф», 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w:t>
            </w:r>
          </w:p>
          <w:p w14:paraId="2EB9FF2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Руставели, ГПТУ № 1</w:t>
            </w:r>
          </w:p>
          <w:p w14:paraId="6D8EF02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(на Макарова), ГПТУ № 1 </w:t>
            </w:r>
          </w:p>
          <w:p w14:paraId="6564EF3B"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(на Октябрьской), Технологический университет, </w:t>
            </w:r>
          </w:p>
          <w:p w14:paraId="586B5354"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Добровольная, </w:t>
            </w:r>
          </w:p>
          <w:p w14:paraId="500A5F99" w14:textId="3B3AC383" w:rsidR="00AB3EDE" w:rsidRPr="003B4A7C" w:rsidRDefault="00E637C0"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СТ</w:t>
            </w:r>
            <w:r w:rsidR="00AB3EDE" w:rsidRPr="003B4A7C">
              <w:rPr>
                <w:rFonts w:ascii="Times New Roman" w:hAnsi="Times New Roman" w:cs="Times New Roman"/>
                <w:bCs/>
                <w:sz w:val="20"/>
                <w:szCs w:val="20"/>
              </w:rPr>
              <w:t xml:space="preserve"> «Арония», ул. Архангельская, </w:t>
            </w:r>
          </w:p>
          <w:p w14:paraId="42403C8E" w14:textId="7D7B398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бул. Зеленая Роща</w:t>
            </w:r>
          </w:p>
        </w:tc>
        <w:tc>
          <w:tcPr>
            <w:tcW w:w="1237" w:type="pct"/>
            <w:shd w:val="clear" w:color="auto" w:fill="auto"/>
          </w:tcPr>
          <w:p w14:paraId="040E1F08"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3D08DD7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727AE84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50 лет ВЛКСМ,</w:t>
            </w:r>
          </w:p>
          <w:p w14:paraId="46879D4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7ECA3F66"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w:t>
            </w:r>
          </w:p>
          <w:p w14:paraId="064808BB" w14:textId="7DDB70B1"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обход, ул. Ленина, просп. Кулакова, </w:t>
            </w:r>
          </w:p>
          <w:p w14:paraId="166446E2"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w:t>
            </w:r>
          </w:p>
          <w:p w14:paraId="3CB46EA7"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w:t>
            </w:r>
          </w:p>
          <w:p w14:paraId="355FF9CA" w14:textId="6A713CD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Октябрьская, бульвар Зеленая Роща</w:t>
            </w:r>
          </w:p>
        </w:tc>
        <w:tc>
          <w:tcPr>
            <w:tcW w:w="506" w:type="pct"/>
            <w:shd w:val="clear" w:color="auto" w:fill="auto"/>
          </w:tcPr>
          <w:p w14:paraId="3DFE8AEE"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32,5</w:t>
            </w:r>
          </w:p>
        </w:tc>
      </w:tr>
      <w:tr w:rsidR="00AB3EDE" w:rsidRPr="003B4A7C" w14:paraId="7DC321F6" w14:textId="13C4D4E4" w:rsidTr="005D4701">
        <w:trPr>
          <w:trHeight w:val="20"/>
        </w:trPr>
        <w:tc>
          <w:tcPr>
            <w:tcW w:w="274" w:type="pct"/>
          </w:tcPr>
          <w:p w14:paraId="3F90B830" w14:textId="40D205F5"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40</w:t>
            </w:r>
            <w:r>
              <w:rPr>
                <w:rFonts w:ascii="Times New Roman" w:hAnsi="Times New Roman" w:cs="Times New Roman"/>
                <w:bCs/>
                <w:sz w:val="20"/>
                <w:szCs w:val="20"/>
              </w:rPr>
              <w:t>.</w:t>
            </w:r>
          </w:p>
        </w:tc>
        <w:tc>
          <w:tcPr>
            <w:tcW w:w="291" w:type="pct"/>
            <w:shd w:val="clear" w:color="auto" w:fill="auto"/>
            <w:hideMark/>
          </w:tcPr>
          <w:p w14:paraId="2DF6CF92"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37</w:t>
            </w:r>
          </w:p>
        </w:tc>
        <w:tc>
          <w:tcPr>
            <w:tcW w:w="1019" w:type="pct"/>
            <w:shd w:val="clear" w:color="auto" w:fill="auto"/>
            <w:hideMark/>
          </w:tcPr>
          <w:p w14:paraId="7085EE7A" w14:textId="3AFB91C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Мимоз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5D1AA160" w14:textId="1210FE3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Коломийцева</w:t>
            </w:r>
          </w:p>
        </w:tc>
        <w:tc>
          <w:tcPr>
            <w:tcW w:w="1673" w:type="pct"/>
            <w:shd w:val="clear" w:color="auto" w:fill="auto"/>
          </w:tcPr>
          <w:p w14:paraId="1213F654" w14:textId="0FCA818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Мимоз,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Восточная, </w:t>
            </w:r>
          </w:p>
          <w:p w14:paraId="501C060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204 квартал, аллея Героев,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xml:space="preserve">, Широкая, Тубдиспансер, ж/к «Панорама», </w:t>
            </w:r>
          </w:p>
          <w:p w14:paraId="6F200E3B" w14:textId="0D6AAA8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ул. Севрюкова, </w:t>
            </w:r>
          </w:p>
          <w:p w14:paraId="3B29510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768C01D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35BDB5E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Достоевского (ул. Мира),</w:t>
            </w:r>
          </w:p>
          <w:p w14:paraId="32AF1A2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Расковой, ул. Чкалова, </w:t>
            </w:r>
          </w:p>
          <w:p w14:paraId="2E337AE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w:t>
            </w:r>
          </w:p>
          <w:p w14:paraId="4F5271EE"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2266F4EF"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Школа № 1, автовокзал, аграрный университет, СГМУ, </w:t>
            </w:r>
          </w:p>
          <w:p w14:paraId="416676D7"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35AF312E"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Западная подстанция, краевая больница, </w:t>
            </w:r>
          </w:p>
          <w:p w14:paraId="6EC0E94C" w14:textId="12E9FD8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w:t>
            </w:r>
          </w:p>
          <w:p w14:paraId="470B49C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Пржевальского, Водоканал, </w:t>
            </w:r>
          </w:p>
          <w:p w14:paraId="6587D83E" w14:textId="680B518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универсам, СКФУ, 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52DE9D37" w14:textId="30786CC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ул. 1 Промышленная, малая химия, Новомарьевская, заводская, индустриальный парк</w:t>
            </w:r>
          </w:p>
          <w:p w14:paraId="699EB006"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индустриальный парк </w:t>
            </w:r>
          </w:p>
          <w:p w14:paraId="64EE1E1C"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просп. Юности, </w:t>
            </w:r>
          </w:p>
          <w:p w14:paraId="286F5507"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 Макарова, магазин «Триумф», т/к «</w:t>
            </w:r>
            <w:proofErr w:type="spellStart"/>
            <w:r w:rsidRPr="003B4A7C">
              <w:rPr>
                <w:rFonts w:ascii="Times New Roman" w:hAnsi="Times New Roman" w:cs="Times New Roman"/>
                <w:bCs/>
                <w:sz w:val="20"/>
                <w:szCs w:val="20"/>
              </w:rPr>
              <w:t>Брусневский</w:t>
            </w:r>
            <w:proofErr w:type="spellEnd"/>
            <w:r w:rsidRPr="003B4A7C">
              <w:rPr>
                <w:rFonts w:ascii="Times New Roman" w:hAnsi="Times New Roman" w:cs="Times New Roman"/>
                <w:bCs/>
                <w:sz w:val="20"/>
                <w:szCs w:val="20"/>
              </w:rPr>
              <w:t xml:space="preserve">», Северная автостанция, </w:t>
            </w:r>
          </w:p>
          <w:p w14:paraId="5A575934"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пер. Буйнакского</w:t>
            </w:r>
          </w:p>
          <w:p w14:paraId="6BE343F9" w14:textId="640615C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Мебельный комбинат, Северная пальмира, </w:t>
            </w:r>
          </w:p>
          <w:p w14:paraId="71ED551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Рубин, мемориал «Танк», </w:t>
            </w:r>
          </w:p>
          <w:p w14:paraId="22D92782"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Домбайский, 12 км, </w:t>
            </w:r>
          </w:p>
          <w:p w14:paraId="5C4862CE"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Калина красная, </w:t>
            </w:r>
          </w:p>
          <w:p w14:paraId="61ADBECF" w14:textId="587D5C3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по требованию, Новейшее кладбище, Новое кладбище, Воскресенское кладбище, Коломийцева</w:t>
            </w:r>
          </w:p>
        </w:tc>
        <w:tc>
          <w:tcPr>
            <w:tcW w:w="1237" w:type="pct"/>
            <w:shd w:val="clear" w:color="auto" w:fill="auto"/>
          </w:tcPr>
          <w:p w14:paraId="2B338755"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Чехова, </w:t>
            </w:r>
          </w:p>
          <w:p w14:paraId="6D8790A5"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Мимоз, </w:t>
            </w:r>
          </w:p>
          <w:p w14:paraId="2B129D80" w14:textId="72DB98F3"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Серова,</w:t>
            </w:r>
          </w:p>
          <w:p w14:paraId="4435F7D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508CBC4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5C0AD50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4726CB3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200065B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1EEF22A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w:t>
            </w:r>
          </w:p>
          <w:p w14:paraId="248EF99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w:t>
            </w:r>
          </w:p>
          <w:p w14:paraId="36FA8A1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617DEA5B" w14:textId="04C4F93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Коломийцева</w:t>
            </w:r>
          </w:p>
        </w:tc>
        <w:tc>
          <w:tcPr>
            <w:tcW w:w="506" w:type="pct"/>
            <w:shd w:val="clear" w:color="auto" w:fill="auto"/>
          </w:tcPr>
          <w:p w14:paraId="36949920"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43,25</w:t>
            </w:r>
          </w:p>
        </w:tc>
      </w:tr>
      <w:tr w:rsidR="00AB3EDE" w:rsidRPr="003B4A7C" w14:paraId="1BDF2A3A" w14:textId="748FF001" w:rsidTr="005D4701">
        <w:trPr>
          <w:trHeight w:val="20"/>
        </w:trPr>
        <w:tc>
          <w:tcPr>
            <w:tcW w:w="274" w:type="pct"/>
          </w:tcPr>
          <w:p w14:paraId="41FAC331" w14:textId="543B5C26"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41</w:t>
            </w:r>
            <w:r>
              <w:rPr>
                <w:rFonts w:ascii="Times New Roman" w:hAnsi="Times New Roman" w:cs="Times New Roman"/>
                <w:bCs/>
                <w:sz w:val="20"/>
                <w:szCs w:val="20"/>
              </w:rPr>
              <w:t>.</w:t>
            </w:r>
          </w:p>
        </w:tc>
        <w:tc>
          <w:tcPr>
            <w:tcW w:w="291" w:type="pct"/>
            <w:shd w:val="clear" w:color="auto" w:fill="auto"/>
            <w:hideMark/>
          </w:tcPr>
          <w:p w14:paraId="4C1F0D23"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38</w:t>
            </w:r>
          </w:p>
        </w:tc>
        <w:tc>
          <w:tcPr>
            <w:tcW w:w="1019" w:type="pct"/>
            <w:shd w:val="clear" w:color="auto" w:fill="auto"/>
            <w:hideMark/>
          </w:tcPr>
          <w:p w14:paraId="5E47C57D" w14:textId="7BC20BD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Ландшафтная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r w:rsidRPr="003B4A7C">
              <w:rPr>
                <w:rFonts w:ascii="Times New Roman" w:hAnsi="Times New Roman" w:cs="Times New Roman"/>
                <w:bCs/>
                <w:sz w:val="20"/>
                <w:szCs w:val="20"/>
              </w:rPr>
              <w:br/>
              <w:t>ул. Селекционная</w:t>
            </w:r>
          </w:p>
        </w:tc>
        <w:tc>
          <w:tcPr>
            <w:tcW w:w="1673" w:type="pct"/>
            <w:shd w:val="clear" w:color="auto" w:fill="auto"/>
          </w:tcPr>
          <w:p w14:paraId="57C93A22"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Ландшафтная, ж/к «Белый город», Автостанция № 1, рынок «Южный»,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 км, </w:t>
            </w:r>
          </w:p>
          <w:p w14:paraId="6F3D536A"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ТЦ «Космос», </w:t>
            </w:r>
          </w:p>
          <w:p w14:paraId="57FD6909"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2AC6EA18" w14:textId="1019A6E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524 квартал, школа № 23, школа № 29, т/к «Славяновский», </w:t>
            </w:r>
          </w:p>
          <w:p w14:paraId="6695D38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 школа № 21, школа № 15, ТРК «Новый Рим», кинотеатр «Салют», школа № 17,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Дом Торговли, Троллейбусный парк, Западная подстанция, </w:t>
            </w:r>
          </w:p>
          <w:p w14:paraId="66E294FE"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75BCB173" w14:textId="4324692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СГМУ, Аграрный университет, Автовокзал, школа </w:t>
            </w:r>
          </w:p>
          <w:p w14:paraId="4053BBE6" w14:textId="27063AB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059AFC02"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02703B15" w14:textId="719266F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пер. Расковой, ул. Достоевского, </w:t>
            </w:r>
            <w:r w:rsidRPr="003B4A7C">
              <w:rPr>
                <w:rFonts w:ascii="Times New Roman" w:hAnsi="Times New Roman" w:cs="Times New Roman"/>
                <w:bCs/>
                <w:sz w:val="20"/>
                <w:szCs w:val="20"/>
              </w:rPr>
              <w:br/>
              <w:t>пр. Деповский, ул. Объездная, Поликлиника № 2, концерн «</w:t>
            </w:r>
            <w:proofErr w:type="spellStart"/>
            <w:r w:rsidRPr="003B4A7C">
              <w:rPr>
                <w:rFonts w:ascii="Times New Roman" w:hAnsi="Times New Roman" w:cs="Times New Roman"/>
                <w:bCs/>
                <w:sz w:val="20"/>
                <w:szCs w:val="20"/>
              </w:rPr>
              <w:t>Эском</w:t>
            </w:r>
            <w:proofErr w:type="spellEnd"/>
            <w:r w:rsidRPr="003B4A7C">
              <w:rPr>
                <w:rFonts w:ascii="Times New Roman" w:hAnsi="Times New Roman" w:cs="Times New Roman"/>
                <w:bCs/>
                <w:sz w:val="20"/>
                <w:szCs w:val="20"/>
              </w:rPr>
              <w:t>», завод «</w:t>
            </w:r>
            <w:proofErr w:type="spellStart"/>
            <w:r w:rsidRPr="003B4A7C">
              <w:rPr>
                <w:rFonts w:ascii="Times New Roman" w:hAnsi="Times New Roman" w:cs="Times New Roman"/>
                <w:bCs/>
                <w:sz w:val="20"/>
                <w:szCs w:val="20"/>
              </w:rPr>
              <w:t>Элеватормельмаш</w:t>
            </w:r>
            <w:proofErr w:type="spellEnd"/>
            <w:r w:rsidRPr="003B4A7C">
              <w:rPr>
                <w:rFonts w:ascii="Times New Roman" w:hAnsi="Times New Roman" w:cs="Times New Roman"/>
                <w:bCs/>
                <w:sz w:val="20"/>
                <w:szCs w:val="20"/>
              </w:rPr>
              <w:t xml:space="preserve">», Рекламный комбинат, ул. </w:t>
            </w:r>
            <w:proofErr w:type="spellStart"/>
            <w:r w:rsidRPr="003B4A7C">
              <w:rPr>
                <w:rFonts w:ascii="Times New Roman" w:hAnsi="Times New Roman" w:cs="Times New Roman"/>
                <w:bCs/>
                <w:sz w:val="20"/>
                <w:szCs w:val="20"/>
              </w:rPr>
              <w:t>Радолицкого</w:t>
            </w:r>
            <w:proofErr w:type="spellEnd"/>
            <w:r w:rsidRPr="003B4A7C">
              <w:rPr>
                <w:rFonts w:ascii="Times New Roman" w:hAnsi="Times New Roman" w:cs="Times New Roman"/>
                <w:bCs/>
                <w:sz w:val="20"/>
                <w:szCs w:val="20"/>
              </w:rPr>
              <w:t>, контрольно</w:t>
            </w:r>
            <w:r w:rsidR="003A7AE0">
              <w:rPr>
                <w:rFonts w:ascii="Times New Roman" w:hAnsi="Times New Roman" w:cs="Times New Roman"/>
                <w:bCs/>
                <w:sz w:val="20"/>
                <w:szCs w:val="20"/>
              </w:rPr>
              <w:t>-</w:t>
            </w:r>
            <w:r w:rsidRPr="003B4A7C">
              <w:rPr>
                <w:rFonts w:ascii="Times New Roman" w:hAnsi="Times New Roman" w:cs="Times New Roman"/>
                <w:bCs/>
                <w:sz w:val="20"/>
                <w:szCs w:val="20"/>
              </w:rPr>
              <w:t>пропускной пункт, Благодатная, ул. Селекционная, Станция Селекционная</w:t>
            </w:r>
          </w:p>
        </w:tc>
        <w:tc>
          <w:tcPr>
            <w:tcW w:w="1237" w:type="pct"/>
            <w:shd w:val="clear" w:color="auto" w:fill="auto"/>
          </w:tcPr>
          <w:p w14:paraId="7B97238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Ландшафтная, </w:t>
            </w:r>
          </w:p>
          <w:p w14:paraId="20E2074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39BDE70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4F5384B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43F0725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22F471D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75FCA5F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0206756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35AC4BB9" w14:textId="77777777" w:rsidR="00FA78FB"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Каховский, </w:t>
            </w:r>
            <w:proofErr w:type="spellStart"/>
            <w:r w:rsidRPr="003B4A7C">
              <w:rPr>
                <w:rFonts w:ascii="Times New Roman" w:hAnsi="Times New Roman" w:cs="Times New Roman"/>
                <w:bCs/>
                <w:sz w:val="20"/>
                <w:szCs w:val="20"/>
              </w:rPr>
              <w:t>Старомарьевское</w:t>
            </w:r>
            <w:proofErr w:type="spellEnd"/>
            <w:r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Pr="003B4A7C">
              <w:rPr>
                <w:rFonts w:ascii="Times New Roman" w:hAnsi="Times New Roman" w:cs="Times New Roman"/>
                <w:bCs/>
                <w:sz w:val="20"/>
                <w:szCs w:val="20"/>
              </w:rPr>
              <w:t xml:space="preserve">, </w:t>
            </w:r>
          </w:p>
          <w:p w14:paraId="209F5E40" w14:textId="590526B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Селекционная, </w:t>
            </w:r>
          </w:p>
          <w:p w14:paraId="269752F9" w14:textId="7B59F263"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Благодатная</w:t>
            </w:r>
          </w:p>
        </w:tc>
        <w:tc>
          <w:tcPr>
            <w:tcW w:w="506" w:type="pct"/>
            <w:shd w:val="clear" w:color="auto" w:fill="auto"/>
          </w:tcPr>
          <w:p w14:paraId="1656D2BC"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36,5</w:t>
            </w:r>
          </w:p>
        </w:tc>
      </w:tr>
      <w:tr w:rsidR="00AB3EDE" w:rsidRPr="003B4A7C" w14:paraId="52A67CBC" w14:textId="3D157699" w:rsidTr="005D4701">
        <w:trPr>
          <w:trHeight w:val="20"/>
        </w:trPr>
        <w:tc>
          <w:tcPr>
            <w:tcW w:w="274" w:type="pct"/>
          </w:tcPr>
          <w:p w14:paraId="5B63A1D3" w14:textId="044AF6F9"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42</w:t>
            </w:r>
            <w:r>
              <w:rPr>
                <w:rFonts w:ascii="Times New Roman" w:hAnsi="Times New Roman" w:cs="Times New Roman"/>
                <w:bCs/>
                <w:sz w:val="20"/>
                <w:szCs w:val="20"/>
              </w:rPr>
              <w:t>.</w:t>
            </w:r>
          </w:p>
        </w:tc>
        <w:tc>
          <w:tcPr>
            <w:tcW w:w="291" w:type="pct"/>
            <w:shd w:val="clear" w:color="auto" w:fill="auto"/>
            <w:hideMark/>
          </w:tcPr>
          <w:p w14:paraId="184402AE"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39м</w:t>
            </w:r>
          </w:p>
        </w:tc>
        <w:tc>
          <w:tcPr>
            <w:tcW w:w="1019" w:type="pct"/>
            <w:shd w:val="clear" w:color="auto" w:fill="auto"/>
            <w:hideMark/>
          </w:tcPr>
          <w:p w14:paraId="04279DB0" w14:textId="5FEF2E8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566 квартал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7ED91F8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Кожевенный завод</w:t>
            </w:r>
          </w:p>
        </w:tc>
        <w:tc>
          <w:tcPr>
            <w:tcW w:w="1673" w:type="pct"/>
            <w:shd w:val="clear" w:color="auto" w:fill="auto"/>
          </w:tcPr>
          <w:p w14:paraId="5A24C898" w14:textId="5643C78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566 квартал, СТ «Оптимист»,</w:t>
            </w:r>
          </w:p>
          <w:p w14:paraId="32DA12BC" w14:textId="4F44260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 «</w:t>
            </w:r>
            <w:proofErr w:type="spellStart"/>
            <w:r w:rsidRPr="003B4A7C">
              <w:rPr>
                <w:rFonts w:ascii="Times New Roman" w:hAnsi="Times New Roman" w:cs="Times New Roman"/>
                <w:bCs/>
                <w:sz w:val="20"/>
                <w:szCs w:val="20"/>
              </w:rPr>
              <w:t>Гипрозем</w:t>
            </w:r>
            <w:proofErr w:type="spellEnd"/>
            <w:r w:rsidRPr="003B4A7C">
              <w:rPr>
                <w:rFonts w:ascii="Times New Roman" w:hAnsi="Times New Roman" w:cs="Times New Roman"/>
                <w:bCs/>
                <w:sz w:val="20"/>
                <w:szCs w:val="20"/>
              </w:rPr>
              <w:t xml:space="preserve">», СТ «Лесовод», Кордон Угольный, </w:t>
            </w:r>
          </w:p>
          <w:p w14:paraId="23B5D1D1"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Космонавтов, </w:t>
            </w:r>
          </w:p>
          <w:p w14:paraId="725E95C9" w14:textId="1C810885"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 АТС, Арена Ставрополь,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Училище Олимпийского резерва, Роддом, Пушкинский, ул. Рогожникова, детский сад № 25, школа № 45, Музей «Россия. Моя история», </w:t>
            </w:r>
            <w:r w:rsidRPr="003B4A7C">
              <w:rPr>
                <w:rFonts w:ascii="Times New Roman" w:hAnsi="Times New Roman" w:cs="Times New Roman"/>
                <w:bCs/>
                <w:sz w:val="20"/>
                <w:szCs w:val="20"/>
              </w:rPr>
              <w:lastRenderedPageBreak/>
              <w:t>Лесхоз, Приозерная, Дачная, СТАВНИИГИМ,</w:t>
            </w:r>
            <w:r w:rsidR="00E637C0">
              <w:rPr>
                <w:rFonts w:ascii="Times New Roman" w:hAnsi="Times New Roman" w:cs="Times New Roman"/>
                <w:bCs/>
                <w:sz w:val="20"/>
                <w:szCs w:val="20"/>
              </w:rPr>
              <w:t xml:space="preserve"> </w:t>
            </w:r>
          </w:p>
          <w:p w14:paraId="0B8DF8D3" w14:textId="49F5B64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Индустриальная, малая химия, Новомарьевская, заводская, индустриальный парк </w:t>
            </w:r>
          </w:p>
          <w:p w14:paraId="78156F1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индустриальный парк, </w:t>
            </w:r>
          </w:p>
          <w:p w14:paraId="5854377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«Юности», ул. Макарова,  </w:t>
            </w:r>
          </w:p>
          <w:p w14:paraId="58E265F2" w14:textId="6E4A9291"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ул. Руставели, ГПТУ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№1 (пер. Макарова), школа № 34, родник Серафима Саровского, Лесная, магазин «Ромашка</w:t>
            </w:r>
            <w:r w:rsidR="00E637C0" w:rsidRPr="003B4A7C">
              <w:rPr>
                <w:rFonts w:ascii="Times New Roman" w:hAnsi="Times New Roman" w:cs="Times New Roman"/>
                <w:bCs/>
                <w:sz w:val="20"/>
                <w:szCs w:val="20"/>
              </w:rPr>
              <w:t>», ул.</w:t>
            </w:r>
            <w:r w:rsidRPr="003B4A7C">
              <w:rPr>
                <w:rFonts w:ascii="Times New Roman" w:hAnsi="Times New Roman" w:cs="Times New Roman"/>
                <w:bCs/>
                <w:sz w:val="20"/>
                <w:szCs w:val="20"/>
              </w:rPr>
              <w:t xml:space="preserve"> Попова, кинотеатр «Пионер», </w:t>
            </w:r>
          </w:p>
          <w:p w14:paraId="467484F5" w14:textId="296D159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ж/д переезд, </w:t>
            </w:r>
          </w:p>
          <w:p w14:paraId="2B6419C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Гоголя, дом Пионеров, </w:t>
            </w:r>
          </w:p>
          <w:p w14:paraId="6A9C9ABF" w14:textId="7F1D8AD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Тургенева, ул. Трунова, кинотеатр «Ставрополец», кожевенный завод  </w:t>
            </w:r>
          </w:p>
        </w:tc>
        <w:tc>
          <w:tcPr>
            <w:tcW w:w="1237" w:type="pct"/>
            <w:shd w:val="clear" w:color="auto" w:fill="auto"/>
          </w:tcPr>
          <w:p w14:paraId="797BC1B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автомобильная дорога подъезд к садоводческому товариществу «Мечта», ул. Космонавтов, </w:t>
            </w:r>
          </w:p>
          <w:p w14:paraId="42A9500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09C9D70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Российский, </w:t>
            </w:r>
          </w:p>
          <w:p w14:paraId="4157EA7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Западный обход, </w:t>
            </w:r>
          </w:p>
          <w:p w14:paraId="32169DD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4F98F77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Индустриальная, </w:t>
            </w:r>
          </w:p>
          <w:p w14:paraId="0FDEE74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w:t>
            </w:r>
            <w:r w:rsidRPr="003B4A7C">
              <w:rPr>
                <w:rFonts w:ascii="Times New Roman" w:hAnsi="Times New Roman" w:cs="Times New Roman"/>
                <w:bCs/>
                <w:sz w:val="20"/>
                <w:szCs w:val="20"/>
              </w:rPr>
              <w:lastRenderedPageBreak/>
              <w:t xml:space="preserve">просп. Кулакова, </w:t>
            </w:r>
          </w:p>
          <w:p w14:paraId="74B7EBA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w:t>
            </w:r>
          </w:p>
          <w:p w14:paraId="653523C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w:t>
            </w:r>
          </w:p>
          <w:p w14:paraId="27940ED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w:t>
            </w:r>
          </w:p>
          <w:p w14:paraId="7EDE8E5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Народная,</w:t>
            </w:r>
          </w:p>
          <w:p w14:paraId="54B3618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Бурмистрова, </w:t>
            </w:r>
          </w:p>
          <w:p w14:paraId="348C3F12"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Гоголя, </w:t>
            </w:r>
          </w:p>
          <w:p w14:paraId="14E97D83" w14:textId="0AE5FF9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Трунова </w:t>
            </w:r>
          </w:p>
        </w:tc>
        <w:tc>
          <w:tcPr>
            <w:tcW w:w="506" w:type="pct"/>
            <w:shd w:val="clear" w:color="auto" w:fill="auto"/>
          </w:tcPr>
          <w:p w14:paraId="5C80C22F"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42,8</w:t>
            </w:r>
          </w:p>
        </w:tc>
      </w:tr>
      <w:tr w:rsidR="00AB3EDE" w:rsidRPr="003B4A7C" w14:paraId="7E89291F" w14:textId="20783C92" w:rsidTr="005D4701">
        <w:trPr>
          <w:trHeight w:val="20"/>
        </w:trPr>
        <w:tc>
          <w:tcPr>
            <w:tcW w:w="274" w:type="pct"/>
          </w:tcPr>
          <w:p w14:paraId="580C1535" w14:textId="4AF167C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43</w:t>
            </w:r>
            <w:r>
              <w:rPr>
                <w:rFonts w:ascii="Times New Roman" w:hAnsi="Times New Roman" w:cs="Times New Roman"/>
                <w:bCs/>
                <w:sz w:val="20"/>
                <w:szCs w:val="20"/>
              </w:rPr>
              <w:t>.</w:t>
            </w:r>
          </w:p>
        </w:tc>
        <w:tc>
          <w:tcPr>
            <w:tcW w:w="291" w:type="pct"/>
            <w:shd w:val="clear" w:color="auto" w:fill="auto"/>
            <w:hideMark/>
          </w:tcPr>
          <w:p w14:paraId="62967515"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40м</w:t>
            </w:r>
          </w:p>
        </w:tc>
        <w:tc>
          <w:tcPr>
            <w:tcW w:w="1019" w:type="pct"/>
            <w:shd w:val="clear" w:color="auto" w:fill="auto"/>
            <w:hideMark/>
          </w:tcPr>
          <w:p w14:paraId="411696DF" w14:textId="2E636FA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w:t>
            </w:r>
            <w:r>
              <w:rPr>
                <w:rFonts w:ascii="Times New Roman" w:hAnsi="Times New Roman" w:cs="Times New Roman"/>
                <w:bCs/>
                <w:sz w:val="20"/>
                <w:szCs w:val="20"/>
              </w:rPr>
              <w:t>«</w:t>
            </w:r>
            <w:r w:rsidRPr="003B4A7C">
              <w:rPr>
                <w:rFonts w:ascii="Times New Roman" w:hAnsi="Times New Roman" w:cs="Times New Roman"/>
                <w:bCs/>
                <w:sz w:val="20"/>
                <w:szCs w:val="20"/>
              </w:rPr>
              <w:t>Мечта</w:t>
            </w:r>
            <w:r>
              <w:rPr>
                <w:rFonts w:ascii="Times New Roman" w:hAnsi="Times New Roman" w:cs="Times New Roman"/>
                <w:bCs/>
                <w:sz w:val="20"/>
                <w:szCs w:val="20"/>
              </w:rPr>
              <w:t>»</w:t>
            </w:r>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1AA6C69A" w14:textId="77777777" w:rsidR="00AB3EDE" w:rsidRPr="003B4A7C" w:rsidRDefault="00AB3EDE"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«Радуга»</w:t>
            </w:r>
          </w:p>
        </w:tc>
        <w:tc>
          <w:tcPr>
            <w:tcW w:w="1673" w:type="pct"/>
            <w:shd w:val="clear" w:color="auto" w:fill="auto"/>
          </w:tcPr>
          <w:p w14:paraId="077063C9" w14:textId="3797D41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Мечта, СТ «Импульс», </w:t>
            </w:r>
          </w:p>
          <w:p w14:paraId="029C19E6" w14:textId="02734B3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«Яблочко», СТ «Юбилейное 1», 566 квартал, СТ «Оптимист», </w:t>
            </w:r>
          </w:p>
          <w:p w14:paraId="03F22A53" w14:textId="7AA8FC3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 «</w:t>
            </w:r>
            <w:proofErr w:type="spellStart"/>
            <w:r w:rsidRPr="003B4A7C">
              <w:rPr>
                <w:rFonts w:ascii="Times New Roman" w:hAnsi="Times New Roman" w:cs="Times New Roman"/>
                <w:bCs/>
                <w:sz w:val="20"/>
                <w:szCs w:val="20"/>
              </w:rPr>
              <w:t>Росгипрозем</w:t>
            </w:r>
            <w:proofErr w:type="spellEnd"/>
            <w:r w:rsidRPr="003B4A7C">
              <w:rPr>
                <w:rFonts w:ascii="Times New Roman" w:hAnsi="Times New Roman" w:cs="Times New Roman"/>
                <w:bCs/>
                <w:sz w:val="20"/>
                <w:szCs w:val="20"/>
              </w:rPr>
              <w:t xml:space="preserve">», СТ «Лесовод», АЗС № 63, 530 квартал, авторынок, автостанция № 1, рынок «Южный», МКР 5 км, </w:t>
            </w:r>
          </w:p>
          <w:p w14:paraId="354BCD1B" w14:textId="77777777" w:rsidR="007E2B8D"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w:t>
            </w:r>
          </w:p>
          <w:p w14:paraId="3534EBB1" w14:textId="77777777" w:rsidR="007E2B8D"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368D25E1" w14:textId="4A42B6D3"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524 квартал, школа № 23, школа № 29, т/к «Славяновский», </w:t>
            </w:r>
          </w:p>
          <w:p w14:paraId="4F844A7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29D1AF24" w14:textId="40D892C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«Звездный», Стоматологическая поликлиника,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
          <w:p w14:paraId="05AE9C5C" w14:textId="6C38C52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дом Торговли, троллейбусный парк, ул. Краснофлотская, </w:t>
            </w:r>
          </w:p>
          <w:p w14:paraId="3BFE8BF9" w14:textId="7F3DDDE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Лермонтова, Ломоносова, рынок № 2 (Лермонтова), рынок </w:t>
            </w:r>
          </w:p>
          <w:p w14:paraId="30E777BD" w14:textId="609E27C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2 (Артема), автовокзал, Школа № 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242F2DF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Дворец Гагарина, Спартака,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2CE7FA8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Шаумяна, пл. Фрунзе, школа </w:t>
            </w:r>
          </w:p>
          <w:p w14:paraId="14FE78A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12, ул. Вавилова, ул. Гоголя, дом Пионеров, ул. Тургенева, </w:t>
            </w:r>
          </w:p>
          <w:p w14:paraId="168D769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Трунова, кинотеатр «Ставрополец», ул. Репина, </w:t>
            </w:r>
          </w:p>
          <w:p w14:paraId="6C140DC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Белорусская, школа № 11, </w:t>
            </w:r>
          </w:p>
          <w:p w14:paraId="0B1DB068" w14:textId="4C0B644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Пригородная, Кардиоцентр, микрорайон «Радуга», дома Птицефабрики, Пригородная (конечная)</w:t>
            </w:r>
          </w:p>
        </w:tc>
        <w:tc>
          <w:tcPr>
            <w:tcW w:w="1237" w:type="pct"/>
            <w:shd w:val="clear" w:color="auto" w:fill="auto"/>
          </w:tcPr>
          <w:p w14:paraId="080ABD60"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дорога от улицы Южный обход к </w:t>
            </w:r>
          </w:p>
          <w:p w14:paraId="3C8B361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СТ «Мечта», </w:t>
            </w:r>
          </w:p>
          <w:p w14:paraId="660E632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Южный обход, </w:t>
            </w:r>
          </w:p>
          <w:p w14:paraId="6248D19E" w14:textId="43A6837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4087B23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45 Параллель,</w:t>
            </w:r>
          </w:p>
          <w:p w14:paraId="26F2A4C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ул. 50 лет ВЛКСМ, </w:t>
            </w:r>
          </w:p>
          <w:p w14:paraId="4171C8F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72EB63D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3B886EA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Лермонтова, </w:t>
            </w:r>
          </w:p>
          <w:p w14:paraId="44EB5895"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2BC5A8AB" w14:textId="50FE400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Мира,</w:t>
            </w:r>
          </w:p>
          <w:p w14:paraId="1BE0534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7DDD4DD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Комсомольская, </w:t>
            </w:r>
          </w:p>
          <w:p w14:paraId="0CC51D9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577979FC"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Фрунзе, </w:t>
            </w:r>
          </w:p>
          <w:p w14:paraId="22FD830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Вавилова, </w:t>
            </w:r>
          </w:p>
          <w:p w14:paraId="7FF24F7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Гоголя, </w:t>
            </w:r>
          </w:p>
          <w:p w14:paraId="5EEB0AC0" w14:textId="729958D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Бурмистрова, </w:t>
            </w:r>
          </w:p>
          <w:p w14:paraId="37332C90"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Трунова, </w:t>
            </w:r>
          </w:p>
          <w:p w14:paraId="7D988D39"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Репина, </w:t>
            </w:r>
          </w:p>
          <w:p w14:paraId="0D052A93" w14:textId="51F34B3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Пригородная</w:t>
            </w:r>
          </w:p>
        </w:tc>
        <w:tc>
          <w:tcPr>
            <w:tcW w:w="506" w:type="pct"/>
            <w:shd w:val="clear" w:color="auto" w:fill="auto"/>
          </w:tcPr>
          <w:p w14:paraId="1A3F0400"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44,45</w:t>
            </w:r>
          </w:p>
        </w:tc>
      </w:tr>
      <w:tr w:rsidR="00AB3EDE" w:rsidRPr="003B4A7C" w14:paraId="22002B04" w14:textId="20E2680A" w:rsidTr="005D4701">
        <w:trPr>
          <w:trHeight w:val="20"/>
        </w:trPr>
        <w:tc>
          <w:tcPr>
            <w:tcW w:w="274" w:type="pct"/>
          </w:tcPr>
          <w:p w14:paraId="6EFB8225" w14:textId="2A271569"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44</w:t>
            </w:r>
            <w:r>
              <w:rPr>
                <w:rFonts w:ascii="Times New Roman" w:hAnsi="Times New Roman" w:cs="Times New Roman"/>
                <w:bCs/>
                <w:sz w:val="20"/>
                <w:szCs w:val="20"/>
              </w:rPr>
              <w:t>.</w:t>
            </w:r>
          </w:p>
        </w:tc>
        <w:tc>
          <w:tcPr>
            <w:tcW w:w="291" w:type="pct"/>
            <w:shd w:val="clear" w:color="auto" w:fill="auto"/>
          </w:tcPr>
          <w:p w14:paraId="41BCB742"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41</w:t>
            </w:r>
          </w:p>
        </w:tc>
        <w:tc>
          <w:tcPr>
            <w:tcW w:w="1019" w:type="pct"/>
            <w:shd w:val="clear" w:color="auto" w:fill="auto"/>
          </w:tcPr>
          <w:p w14:paraId="4B45014A" w14:textId="4D89B73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«Диагностический центр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r>
              <w:rPr>
                <w:rFonts w:ascii="Times New Roman" w:hAnsi="Times New Roman" w:cs="Times New Roman"/>
                <w:bCs/>
                <w:sz w:val="20"/>
                <w:szCs w:val="20"/>
              </w:rPr>
              <w:t>у</w:t>
            </w:r>
            <w:r w:rsidRPr="003B4A7C">
              <w:rPr>
                <w:rFonts w:ascii="Times New Roman" w:hAnsi="Times New Roman" w:cs="Times New Roman"/>
                <w:bCs/>
                <w:sz w:val="20"/>
                <w:szCs w:val="20"/>
              </w:rPr>
              <w:t>л. Чехова»</w:t>
            </w:r>
          </w:p>
        </w:tc>
        <w:tc>
          <w:tcPr>
            <w:tcW w:w="1673" w:type="pct"/>
            <w:shd w:val="clear" w:color="auto" w:fill="auto"/>
          </w:tcPr>
          <w:p w14:paraId="40D584A8" w14:textId="2539E4F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Исторический парк «Россия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моя история», школа № 45, детский сад № 25, микрорайон «Перспективный», </w:t>
            </w:r>
          </w:p>
          <w:p w14:paraId="5C5B24A1" w14:textId="065D6CD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Рогожникова, Пушкинский, </w:t>
            </w:r>
            <w:r w:rsidRPr="003B4A7C">
              <w:rPr>
                <w:rFonts w:ascii="Times New Roman" w:hAnsi="Times New Roman" w:cs="Times New Roman"/>
                <w:bCs/>
                <w:sz w:val="20"/>
                <w:szCs w:val="20"/>
              </w:rPr>
              <w:lastRenderedPageBreak/>
              <w:t>Роддом, училище Олимпийского резерва,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АТС, «Арена Ставрополь», </w:t>
            </w:r>
          </w:p>
          <w:p w14:paraId="22A9E5E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 школа № 21, школа № 15, ТРК «Новый Рим», кинотеатр «Салют», школа № 17,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Дом Торговли, Троллейбусный парк, Западная подстанция, </w:t>
            </w:r>
          </w:p>
          <w:p w14:paraId="11FA4F04" w14:textId="77777777" w:rsidR="00E637C0"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31446B72" w14:textId="37FA6DB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СГМУ, Аграрный университет, Автовокзал, школа №</w:t>
            </w:r>
            <w:r w:rsidR="00E637C0">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2784049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45FC729A" w14:textId="7EF0D81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Добролюбова, пер. Чкалова, пер. Расковой,</w:t>
            </w:r>
            <w:r>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ул. Достоевского (ул. Мира), ул. Достоевского </w:t>
            </w:r>
          </w:p>
          <w:p w14:paraId="760E9DA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452BFDB1"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Севрюкова, ул. Чехова </w:t>
            </w:r>
          </w:p>
          <w:p w14:paraId="314F42EF" w14:textId="4ADB0BE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Тубдиспансер,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ул. Широкая, Аллея Героев, 204 квартал,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Восточная, ул. Мимоз, ул. Чехова</w:t>
            </w:r>
          </w:p>
        </w:tc>
        <w:tc>
          <w:tcPr>
            <w:tcW w:w="1237" w:type="pct"/>
            <w:shd w:val="clear" w:color="auto" w:fill="auto"/>
          </w:tcPr>
          <w:p w14:paraId="24FD978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Западный обход, </w:t>
            </w:r>
          </w:p>
          <w:p w14:paraId="55DF6E4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Российский, </w:t>
            </w:r>
          </w:p>
          <w:p w14:paraId="3AC8C1B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444E5BC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577484D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7A36914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5E0344D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4F8DACB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06F3BBF0"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1F324F4E"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Мимоз, </w:t>
            </w:r>
          </w:p>
          <w:p w14:paraId="48C79680" w14:textId="4F7D910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Чехова</w:t>
            </w:r>
          </w:p>
        </w:tc>
        <w:tc>
          <w:tcPr>
            <w:tcW w:w="506" w:type="pct"/>
            <w:shd w:val="clear" w:color="auto" w:fill="auto"/>
          </w:tcPr>
          <w:p w14:paraId="2BE597E0"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31,59</w:t>
            </w:r>
          </w:p>
        </w:tc>
      </w:tr>
      <w:tr w:rsidR="00AB3EDE" w:rsidRPr="003B4A7C" w14:paraId="2945625D" w14:textId="1D84D9C2" w:rsidTr="005D4701">
        <w:trPr>
          <w:trHeight w:val="20"/>
        </w:trPr>
        <w:tc>
          <w:tcPr>
            <w:tcW w:w="274" w:type="pct"/>
          </w:tcPr>
          <w:p w14:paraId="7B7F0C98" w14:textId="386D2800"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45</w:t>
            </w:r>
            <w:r>
              <w:rPr>
                <w:rFonts w:ascii="Times New Roman" w:hAnsi="Times New Roman" w:cs="Times New Roman"/>
                <w:bCs/>
                <w:sz w:val="20"/>
                <w:szCs w:val="20"/>
              </w:rPr>
              <w:t>.</w:t>
            </w:r>
          </w:p>
        </w:tc>
        <w:tc>
          <w:tcPr>
            <w:tcW w:w="291" w:type="pct"/>
            <w:shd w:val="clear" w:color="auto" w:fill="auto"/>
            <w:hideMark/>
          </w:tcPr>
          <w:p w14:paraId="541322BF"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42м</w:t>
            </w:r>
          </w:p>
        </w:tc>
        <w:tc>
          <w:tcPr>
            <w:tcW w:w="1019" w:type="pct"/>
            <w:shd w:val="clear" w:color="auto" w:fill="auto"/>
            <w:hideMark/>
          </w:tcPr>
          <w:p w14:paraId="7D28D937" w14:textId="14D404C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204 квартал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23221F6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Атаманская</w:t>
            </w:r>
          </w:p>
        </w:tc>
        <w:tc>
          <w:tcPr>
            <w:tcW w:w="1673" w:type="pct"/>
            <w:shd w:val="clear" w:color="auto" w:fill="auto"/>
          </w:tcPr>
          <w:p w14:paraId="7BDD4C84" w14:textId="2ADEFD0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Восточная, 204 квартал, </w:t>
            </w:r>
          </w:p>
          <w:p w14:paraId="285A51E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ал. Героев,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xml:space="preserve">, Широкая, Тубдиспансер, Туберкулезная больница, </w:t>
            </w:r>
            <w:proofErr w:type="spellStart"/>
            <w:r w:rsidRPr="003B4A7C">
              <w:rPr>
                <w:rFonts w:ascii="Times New Roman" w:hAnsi="Times New Roman" w:cs="Times New Roman"/>
                <w:bCs/>
                <w:sz w:val="20"/>
                <w:szCs w:val="20"/>
              </w:rPr>
              <w:t>Биофабрика</w:t>
            </w:r>
            <w:proofErr w:type="spellEnd"/>
            <w:r w:rsidRPr="003B4A7C">
              <w:rPr>
                <w:rFonts w:ascii="Times New Roman" w:hAnsi="Times New Roman" w:cs="Times New Roman"/>
                <w:bCs/>
                <w:sz w:val="20"/>
                <w:szCs w:val="20"/>
              </w:rPr>
              <w:t xml:space="preserve">, дом ребенка, ул. Южная, ул. Горная, медицинский колледж «Авиценна», ул. Урицкого, </w:t>
            </w:r>
          </w:p>
          <w:p w14:paraId="7EAA3EB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Мичурина, ул. Гофицкого, </w:t>
            </w:r>
          </w:p>
          <w:p w14:paraId="01DB9BE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Закарпатский, кинотеатр «Маяк», ул. Куйбышева, </w:t>
            </w:r>
          </w:p>
          <w:p w14:paraId="1B19FCD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Фигурный, СУДР, медколледж, колледж связи, Александровский парк, </w:t>
            </w:r>
          </w:p>
          <w:p w14:paraId="514DE679" w14:textId="3AD23F8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рынок № 2, аграрный университет, СГМУ, </w:t>
            </w:r>
            <w:proofErr w:type="spellStart"/>
            <w:r w:rsidRPr="003B4A7C">
              <w:rPr>
                <w:rFonts w:ascii="Times New Roman" w:hAnsi="Times New Roman" w:cs="Times New Roman"/>
                <w:bCs/>
                <w:sz w:val="20"/>
                <w:szCs w:val="20"/>
              </w:rPr>
              <w:t>ул.</w:t>
            </w:r>
            <w:r w:rsidR="00C350DA">
              <w:rPr>
                <w:rFonts w:ascii="Times New Roman" w:hAnsi="Times New Roman" w:cs="Times New Roman"/>
                <w:bCs/>
                <w:sz w:val="20"/>
                <w:szCs w:val="20"/>
              </w:rPr>
              <w:t>Л</w:t>
            </w:r>
            <w:proofErr w:type="spellEnd"/>
            <w:r w:rsidR="00C350DA">
              <w:rPr>
                <w:rFonts w:ascii="Times New Roman" w:hAnsi="Times New Roman" w:cs="Times New Roman"/>
                <w:bCs/>
                <w:sz w:val="20"/>
                <w:szCs w:val="20"/>
              </w:rPr>
              <w:t>.</w:t>
            </w:r>
            <w:r w:rsidRPr="003B4A7C">
              <w:rPr>
                <w:rFonts w:ascii="Times New Roman" w:hAnsi="Times New Roman" w:cs="Times New Roman"/>
                <w:bCs/>
                <w:sz w:val="20"/>
                <w:szCs w:val="20"/>
              </w:rPr>
              <w:t xml:space="preserve"> Толстого, </w:t>
            </w:r>
          </w:p>
          <w:p w14:paraId="032197B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Западная подстанция, краевая больница, </w:t>
            </w:r>
          </w:p>
          <w:p w14:paraId="571FA75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w:t>
            </w:r>
          </w:p>
          <w:p w14:paraId="3C454ED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Пржевальского, Водоканал, </w:t>
            </w:r>
          </w:p>
          <w:p w14:paraId="78FEA5F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универсам, СКФУ, 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772BB52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1 Промышленная, малая химия, Новомарьевская, заводская, индустриальный парк</w:t>
            </w:r>
          </w:p>
          <w:p w14:paraId="3011D9B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(просп. Кулакова), индустриальный парк</w:t>
            </w:r>
          </w:p>
          <w:p w14:paraId="342C0F6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просп. Юности, </w:t>
            </w:r>
          </w:p>
          <w:p w14:paraId="51DBCFD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w:t>
            </w:r>
          </w:p>
          <w:p w14:paraId="08F1A08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Руставели, ГПТУ № 1 </w:t>
            </w:r>
          </w:p>
          <w:p w14:paraId="0219486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ГПТУ № 1 </w:t>
            </w:r>
          </w:p>
          <w:p w14:paraId="5CC02C3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Октябрьской), школа № 34, родник Серафима Саровского, Лесная, магазин «Ромашка», </w:t>
            </w:r>
            <w:proofErr w:type="spellStart"/>
            <w:r w:rsidRPr="003B4A7C">
              <w:rPr>
                <w:rFonts w:ascii="Times New Roman" w:hAnsi="Times New Roman" w:cs="Times New Roman"/>
                <w:bCs/>
                <w:sz w:val="20"/>
                <w:szCs w:val="20"/>
              </w:rPr>
              <w:t>ул.Попова</w:t>
            </w:r>
            <w:proofErr w:type="spellEnd"/>
            <w:r w:rsidRPr="003B4A7C">
              <w:rPr>
                <w:rFonts w:ascii="Times New Roman" w:hAnsi="Times New Roman" w:cs="Times New Roman"/>
                <w:bCs/>
                <w:sz w:val="20"/>
                <w:szCs w:val="20"/>
              </w:rPr>
              <w:t xml:space="preserve">, кинотеатр «Пионер», </w:t>
            </w:r>
            <w:r w:rsidRPr="003B4A7C">
              <w:rPr>
                <w:rFonts w:ascii="Times New Roman" w:hAnsi="Times New Roman" w:cs="Times New Roman"/>
                <w:bCs/>
                <w:sz w:val="20"/>
                <w:szCs w:val="20"/>
              </w:rPr>
              <w:lastRenderedPageBreak/>
              <w:t xml:space="preserve">ул. Октябрьская, ж/д переезд, </w:t>
            </w:r>
          </w:p>
          <w:p w14:paraId="1C309ED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Гоголя, дом Пионеров, </w:t>
            </w:r>
          </w:p>
          <w:p w14:paraId="2A9C8B1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Тургенева, ул. Трунова, кинотеатр «Ставрополец», </w:t>
            </w:r>
          </w:p>
          <w:p w14:paraId="168E1D5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Репина, ул. Белорусская, школа № 11, ул. Пригородная, Кардиоцентр, микрорайон «Радуга», дома птицефабрики, </w:t>
            </w:r>
          </w:p>
          <w:p w14:paraId="72932CD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 </w:t>
            </w:r>
            <w:proofErr w:type="spellStart"/>
            <w:r w:rsidRPr="003B4A7C">
              <w:rPr>
                <w:rFonts w:ascii="Times New Roman" w:hAnsi="Times New Roman" w:cs="Times New Roman"/>
                <w:bCs/>
                <w:sz w:val="20"/>
                <w:szCs w:val="20"/>
              </w:rPr>
              <w:t>Ртищенский</w:t>
            </w:r>
            <w:proofErr w:type="spellEnd"/>
            <w:r w:rsidRPr="003B4A7C">
              <w:rPr>
                <w:rFonts w:ascii="Times New Roman" w:hAnsi="Times New Roman" w:cs="Times New Roman"/>
                <w:bCs/>
                <w:sz w:val="20"/>
                <w:szCs w:val="20"/>
              </w:rPr>
              <w:t xml:space="preserve">, Теплицы, </w:t>
            </w:r>
          </w:p>
          <w:p w14:paraId="43DF84D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Безымянный, ул. 50 лет Победы, ул. 347 Стрелковой дивизии, ул. Чапаева, </w:t>
            </w:r>
          </w:p>
          <w:p w14:paraId="00F0090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Радужная, пер. Троицкий, </w:t>
            </w:r>
          </w:p>
          <w:p w14:paraId="6F1B4ED0" w14:textId="70F84EB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Атаманская</w:t>
            </w:r>
          </w:p>
        </w:tc>
        <w:tc>
          <w:tcPr>
            <w:tcW w:w="1237" w:type="pct"/>
            <w:shd w:val="clear" w:color="auto" w:fill="auto"/>
          </w:tcPr>
          <w:p w14:paraId="21F3EF2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Серова, </w:t>
            </w:r>
          </w:p>
          <w:p w14:paraId="327D89E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Биологическая, </w:t>
            </w:r>
          </w:p>
          <w:p w14:paraId="2FD8A71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Горная, </w:t>
            </w:r>
          </w:p>
          <w:p w14:paraId="160DB88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Мичурина, </w:t>
            </w:r>
          </w:p>
          <w:p w14:paraId="0D20B20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Куйбышева, </w:t>
            </w:r>
          </w:p>
          <w:p w14:paraId="2B37398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3021F159" w14:textId="37E67223" w:rsidR="00AB3EDE" w:rsidRPr="003B4A7C"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xml:space="preserve">. Черняховского, </w:t>
            </w:r>
          </w:p>
          <w:p w14:paraId="7C6A3F4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w:t>
            </w:r>
          </w:p>
          <w:p w14:paraId="0584102A"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7E2B97E1" w14:textId="261EC54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4E9B40D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1F66A83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08DCF26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395714F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w:t>
            </w:r>
          </w:p>
          <w:p w14:paraId="76515AF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w:t>
            </w:r>
          </w:p>
          <w:p w14:paraId="642D739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Октябрьская,</w:t>
            </w:r>
          </w:p>
          <w:p w14:paraId="77AEA71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Народная, </w:t>
            </w:r>
          </w:p>
          <w:p w14:paraId="52656D11"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Гоголя, </w:t>
            </w:r>
          </w:p>
          <w:p w14:paraId="21A62B6F" w14:textId="024CABB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Бурмистрова, </w:t>
            </w:r>
          </w:p>
          <w:p w14:paraId="07C24E48"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Трунова, </w:t>
            </w:r>
          </w:p>
          <w:p w14:paraId="2DE1EE32"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Репина, </w:t>
            </w:r>
          </w:p>
          <w:p w14:paraId="00B60AF9" w14:textId="4441DDA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Пригородная, Чапаевский </w:t>
            </w:r>
            <w:r>
              <w:rPr>
                <w:rFonts w:ascii="Times New Roman" w:hAnsi="Times New Roman" w:cs="Times New Roman"/>
                <w:bCs/>
                <w:sz w:val="20"/>
                <w:szCs w:val="20"/>
              </w:rPr>
              <w:t>пр</w:t>
            </w:r>
            <w:r w:rsidRPr="003B4A7C">
              <w:rPr>
                <w:rFonts w:ascii="Times New Roman" w:hAnsi="Times New Roman" w:cs="Times New Roman"/>
                <w:bCs/>
                <w:sz w:val="20"/>
                <w:szCs w:val="20"/>
              </w:rPr>
              <w:t xml:space="preserve">., </w:t>
            </w:r>
          </w:p>
          <w:p w14:paraId="51D0228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Чапаева, </w:t>
            </w:r>
          </w:p>
          <w:p w14:paraId="05AB7BB3" w14:textId="4F7BBE6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Атаманская</w:t>
            </w:r>
          </w:p>
        </w:tc>
        <w:tc>
          <w:tcPr>
            <w:tcW w:w="506" w:type="pct"/>
            <w:shd w:val="clear" w:color="auto" w:fill="auto"/>
          </w:tcPr>
          <w:p w14:paraId="1EB53881"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57,95</w:t>
            </w:r>
          </w:p>
        </w:tc>
      </w:tr>
      <w:tr w:rsidR="00AB3EDE" w:rsidRPr="003B4A7C" w14:paraId="0500FFC2" w14:textId="55F9CA7C" w:rsidTr="005D4701">
        <w:trPr>
          <w:trHeight w:val="20"/>
        </w:trPr>
        <w:tc>
          <w:tcPr>
            <w:tcW w:w="274" w:type="pct"/>
          </w:tcPr>
          <w:p w14:paraId="65DB57C9" w14:textId="4EA44D15"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46</w:t>
            </w:r>
            <w:r>
              <w:rPr>
                <w:rFonts w:ascii="Times New Roman" w:hAnsi="Times New Roman" w:cs="Times New Roman"/>
                <w:bCs/>
                <w:sz w:val="20"/>
                <w:szCs w:val="20"/>
              </w:rPr>
              <w:t>.</w:t>
            </w:r>
          </w:p>
        </w:tc>
        <w:tc>
          <w:tcPr>
            <w:tcW w:w="291" w:type="pct"/>
            <w:shd w:val="clear" w:color="auto" w:fill="auto"/>
            <w:hideMark/>
          </w:tcPr>
          <w:p w14:paraId="2AC3973B"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44м</w:t>
            </w:r>
          </w:p>
        </w:tc>
        <w:tc>
          <w:tcPr>
            <w:tcW w:w="1019" w:type="pct"/>
            <w:shd w:val="clear" w:color="auto" w:fill="auto"/>
            <w:hideMark/>
          </w:tcPr>
          <w:p w14:paraId="2C8D8AC7" w14:textId="16645E7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Ромашковая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4D11ADB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Широкая</w:t>
            </w:r>
          </w:p>
        </w:tc>
        <w:tc>
          <w:tcPr>
            <w:tcW w:w="1673" w:type="pct"/>
            <w:shd w:val="clear" w:color="auto" w:fill="auto"/>
          </w:tcPr>
          <w:p w14:paraId="58182D6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Алмазная, ул. Тюльпановая, Школа № 44, 530 квартал, АЗС </w:t>
            </w:r>
          </w:p>
          <w:p w14:paraId="6BD5C46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63, Авторынок, автостанция </w:t>
            </w:r>
          </w:p>
          <w:p w14:paraId="564F8B5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рынок «Южный»,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 км, 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пр. Харьковский, Детский сад № 21, ж/к Алые Паруса, ул. 45 Параллель, </w:t>
            </w:r>
          </w:p>
          <w:p w14:paraId="179C947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«Олимпийский», </w:t>
            </w:r>
          </w:p>
          <w:p w14:paraId="09DAAD8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1, по требованию № 2 (ул. Перспективная), </w:t>
            </w:r>
          </w:p>
          <w:p w14:paraId="763B309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д. 30/2, </w:t>
            </w:r>
          </w:p>
          <w:p w14:paraId="131DB442" w14:textId="77777777" w:rsidR="00AB3EDE" w:rsidRPr="003B4A7C" w:rsidRDefault="00AB3EDE"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Перспективный,  </w:t>
            </w:r>
          </w:p>
          <w:p w14:paraId="095DBE0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Рогожникова, </w:t>
            </w:r>
          </w:p>
          <w:p w14:paraId="2552896C" w14:textId="09450281" w:rsidR="00AB3EDE" w:rsidRPr="003B4A7C" w:rsidRDefault="00AB3EDE" w:rsidP="00D73FAC">
            <w:pPr>
              <w:widowControl w:val="0"/>
              <w:spacing w:after="0" w:line="240" w:lineRule="auto"/>
              <w:rPr>
                <w:rFonts w:ascii="Times New Roman" w:hAnsi="Times New Roman" w:cs="Times New Roman"/>
                <w:bCs/>
                <w:sz w:val="20"/>
                <w:szCs w:val="20"/>
              </w:rPr>
            </w:pPr>
            <w:proofErr w:type="spellStart"/>
            <w:r w:rsidRPr="003B4A7C">
              <w:rPr>
                <w:rFonts w:ascii="Times New Roman" w:hAnsi="Times New Roman" w:cs="Times New Roman"/>
                <w:bCs/>
                <w:sz w:val="20"/>
                <w:szCs w:val="20"/>
              </w:rPr>
              <w:t>ун</w:t>
            </w:r>
            <w:proofErr w:type="spellEnd"/>
            <w:r w:rsidR="003A7AE0">
              <w:rPr>
                <w:rFonts w:ascii="Times New Roman" w:hAnsi="Times New Roman" w:cs="Times New Roman"/>
                <w:bCs/>
                <w:sz w:val="20"/>
                <w:szCs w:val="20"/>
              </w:rPr>
              <w:t>-</w:t>
            </w:r>
            <w:r w:rsidRPr="003B4A7C">
              <w:rPr>
                <w:rFonts w:ascii="Times New Roman" w:hAnsi="Times New Roman" w:cs="Times New Roman"/>
                <w:bCs/>
                <w:sz w:val="20"/>
                <w:szCs w:val="20"/>
              </w:rPr>
              <w:t>м Пушкинский, Родильный дом, училище «Олимпийского резерва», 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Западный», АТС, Арена Ставрополь, ул. Тухачевского,</w:t>
            </w:r>
          </w:p>
          <w:p w14:paraId="05788C9B" w14:textId="7C3296D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 школа № 21, школа № 15, кинотеатр «Салют», школа № 17,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дом Торговли, троллейбусный парк, Западная подстанция, </w:t>
            </w:r>
          </w:p>
          <w:p w14:paraId="4FBBF428"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4C4134E9" w14:textId="07973AE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СГМУ, аграрный университет, автовокзал, Школа </w:t>
            </w:r>
          </w:p>
          <w:p w14:paraId="7E0878D9" w14:textId="792D3EA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w:t>
            </w:r>
          </w:p>
          <w:p w14:paraId="2E5153F1"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74E8D6D5" w14:textId="15C1F33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пер. Расковой, ул. Достоевского (ул. Мира), ул. Достоевского </w:t>
            </w:r>
          </w:p>
          <w:p w14:paraId="3367E046"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6AAE4A46" w14:textId="77777777" w:rsidR="007E2B8D"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Севрюкова, ул. Чехова, </w:t>
            </w:r>
          </w:p>
          <w:p w14:paraId="3A411806" w14:textId="6CACAB43"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«Панорама», Тубдиспансер,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ул. Широкая, аллея Героев, 204 квартал, 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Восточная, ул. Мимоз, ул. Чехова, Десантников</w:t>
            </w:r>
          </w:p>
        </w:tc>
        <w:tc>
          <w:tcPr>
            <w:tcW w:w="1237" w:type="pct"/>
            <w:shd w:val="clear" w:color="auto" w:fill="auto"/>
          </w:tcPr>
          <w:p w14:paraId="6B97AAE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Алмазная, </w:t>
            </w:r>
          </w:p>
          <w:p w14:paraId="2B587B7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Тюльпановая, </w:t>
            </w:r>
          </w:p>
          <w:p w14:paraId="2101268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Бирюзовая, </w:t>
            </w:r>
          </w:p>
          <w:p w14:paraId="04D6656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Южный обход, </w:t>
            </w:r>
          </w:p>
          <w:p w14:paraId="2BF6575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35E5C7A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w:t>
            </w:r>
          </w:p>
          <w:p w14:paraId="6365B44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55B01DF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Российский, </w:t>
            </w:r>
          </w:p>
          <w:p w14:paraId="36D3C23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w:t>
            </w:r>
          </w:p>
          <w:p w14:paraId="10DB5AB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4E02804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2F74979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C6B1DC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4D342FB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Достоевского,</w:t>
            </w:r>
          </w:p>
          <w:p w14:paraId="43A8FF67"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4A3AE7C3"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Мимоз, </w:t>
            </w:r>
          </w:p>
          <w:p w14:paraId="1FD3BA65" w14:textId="455ADF72"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p>
          <w:p w14:paraId="6E4364E9" w14:textId="50DA0B6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Широкая</w:t>
            </w:r>
          </w:p>
        </w:tc>
        <w:tc>
          <w:tcPr>
            <w:tcW w:w="506" w:type="pct"/>
            <w:shd w:val="clear" w:color="auto" w:fill="auto"/>
          </w:tcPr>
          <w:p w14:paraId="2A832A78"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45,1</w:t>
            </w:r>
          </w:p>
        </w:tc>
      </w:tr>
      <w:tr w:rsidR="00AB3EDE" w:rsidRPr="003B4A7C" w14:paraId="036B8120" w14:textId="402CB1C7" w:rsidTr="005D4701">
        <w:trPr>
          <w:trHeight w:val="20"/>
        </w:trPr>
        <w:tc>
          <w:tcPr>
            <w:tcW w:w="274" w:type="pct"/>
          </w:tcPr>
          <w:p w14:paraId="126077DE" w14:textId="102E0A9B"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47</w:t>
            </w:r>
            <w:r>
              <w:rPr>
                <w:rFonts w:ascii="Times New Roman" w:hAnsi="Times New Roman" w:cs="Times New Roman"/>
                <w:bCs/>
                <w:sz w:val="20"/>
                <w:szCs w:val="20"/>
              </w:rPr>
              <w:t>.</w:t>
            </w:r>
          </w:p>
        </w:tc>
        <w:tc>
          <w:tcPr>
            <w:tcW w:w="291" w:type="pct"/>
            <w:shd w:val="clear" w:color="auto" w:fill="auto"/>
            <w:hideMark/>
          </w:tcPr>
          <w:p w14:paraId="19E33094"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45м</w:t>
            </w:r>
          </w:p>
        </w:tc>
        <w:tc>
          <w:tcPr>
            <w:tcW w:w="1019" w:type="pct"/>
            <w:shd w:val="clear" w:color="auto" w:fill="auto"/>
            <w:hideMark/>
          </w:tcPr>
          <w:p w14:paraId="3BCB68B2" w14:textId="3C7DBCE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Автостанция №1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57C40B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Стеклотарный завод</w:t>
            </w:r>
          </w:p>
        </w:tc>
        <w:tc>
          <w:tcPr>
            <w:tcW w:w="1673" w:type="pct"/>
            <w:shd w:val="clear" w:color="auto" w:fill="auto"/>
          </w:tcPr>
          <w:p w14:paraId="218698FA" w14:textId="0BF09B8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бул. Архитекторов, ж/к «Белый город» автостанция № 1, рынок «Южный», МКР 5 км,  </w:t>
            </w:r>
          </w:p>
          <w:p w14:paraId="394147B9"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w:t>
            </w:r>
          </w:p>
          <w:p w14:paraId="56A95C64" w14:textId="50827EA4"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по требованию, </w:t>
            </w:r>
          </w:p>
          <w:p w14:paraId="0B29D8CD" w14:textId="2000BF5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Савченко, 529 квартал, по требованию, </w:t>
            </w:r>
            <w:r w:rsidRPr="003B4A7C">
              <w:rPr>
                <w:rFonts w:ascii="Times New Roman" w:hAnsi="Times New Roman" w:cs="Times New Roman"/>
                <w:bCs/>
                <w:sz w:val="20"/>
                <w:szCs w:val="20"/>
              </w:rPr>
              <w:lastRenderedPageBreak/>
              <w:t>Олимпийская, Салова, 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r>
              <w:rPr>
                <w:rFonts w:ascii="Times New Roman" w:hAnsi="Times New Roman" w:cs="Times New Roman"/>
                <w:bCs/>
                <w:sz w:val="20"/>
                <w:szCs w:val="20"/>
              </w:rPr>
              <w:t>З</w:t>
            </w:r>
            <w:r w:rsidRPr="003B4A7C">
              <w:rPr>
                <w:rFonts w:ascii="Times New Roman" w:hAnsi="Times New Roman" w:cs="Times New Roman"/>
                <w:bCs/>
                <w:sz w:val="20"/>
                <w:szCs w:val="20"/>
              </w:rPr>
              <w:t>ападный», АТС, Арена Ставрополь, ул. Тухачевского, школа № 21, школа № 15, кинотеатр «Салют», школа № 17,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дом Торговли, троллейбусный парк, Западная подстанция, </w:t>
            </w:r>
          </w:p>
          <w:p w14:paraId="1D5B0342"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1F2DC7FD" w14:textId="18695E8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Дворец культуры и спорта, ул. Пушкина, Дворец детского творчества, </w:t>
            </w:r>
          </w:p>
          <w:p w14:paraId="4963530D"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телекомпания «АТВ», </w:t>
            </w:r>
          </w:p>
          <w:p w14:paraId="0286678F"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6B74B71F"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2E3D008A" w14:textId="12F8BCE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пер.  Расковой, пр. Деповский, </w:t>
            </w:r>
          </w:p>
          <w:p w14:paraId="446C6E5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Объездная, завод «Электроавтоматика», школа </w:t>
            </w:r>
          </w:p>
          <w:p w14:paraId="0ACB9456" w14:textId="754A74B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41, Стеклотарный завод</w:t>
            </w:r>
          </w:p>
        </w:tc>
        <w:tc>
          <w:tcPr>
            <w:tcW w:w="1237" w:type="pct"/>
            <w:shd w:val="clear" w:color="auto" w:fill="auto"/>
          </w:tcPr>
          <w:p w14:paraId="3F63F2B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360198A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29A886E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w:t>
            </w:r>
          </w:p>
          <w:p w14:paraId="2168541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6B720A0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6E99F5B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6B9CE34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41A7421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Ленина, </w:t>
            </w:r>
          </w:p>
          <w:p w14:paraId="7ABFFA3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Объездная, </w:t>
            </w:r>
          </w:p>
          <w:p w14:paraId="1F1231F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Каховский, </w:t>
            </w:r>
          </w:p>
          <w:p w14:paraId="2A1510A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Заводская, </w:t>
            </w:r>
          </w:p>
          <w:p w14:paraId="3F065147" w14:textId="57F3D63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Бабушкина</w:t>
            </w:r>
          </w:p>
        </w:tc>
        <w:tc>
          <w:tcPr>
            <w:tcW w:w="506" w:type="pct"/>
            <w:shd w:val="clear" w:color="auto" w:fill="auto"/>
          </w:tcPr>
          <w:p w14:paraId="7068E6CF"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30,65</w:t>
            </w:r>
          </w:p>
        </w:tc>
      </w:tr>
      <w:tr w:rsidR="00AB3EDE" w:rsidRPr="003B4A7C" w14:paraId="23650675" w14:textId="3DE475C9" w:rsidTr="005D4701">
        <w:trPr>
          <w:trHeight w:val="20"/>
        </w:trPr>
        <w:tc>
          <w:tcPr>
            <w:tcW w:w="274" w:type="pct"/>
          </w:tcPr>
          <w:p w14:paraId="4E4547B8" w14:textId="515985F8"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48</w:t>
            </w:r>
            <w:r>
              <w:rPr>
                <w:rFonts w:ascii="Times New Roman" w:hAnsi="Times New Roman" w:cs="Times New Roman"/>
                <w:bCs/>
                <w:sz w:val="20"/>
                <w:szCs w:val="20"/>
              </w:rPr>
              <w:t>.</w:t>
            </w:r>
          </w:p>
        </w:tc>
        <w:tc>
          <w:tcPr>
            <w:tcW w:w="291" w:type="pct"/>
            <w:shd w:val="clear" w:color="auto" w:fill="auto"/>
          </w:tcPr>
          <w:p w14:paraId="52DD464B"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46</w:t>
            </w:r>
          </w:p>
        </w:tc>
        <w:tc>
          <w:tcPr>
            <w:tcW w:w="1019" w:type="pct"/>
            <w:shd w:val="clear" w:color="auto" w:fill="auto"/>
          </w:tcPr>
          <w:p w14:paraId="2DD520F5" w14:textId="7EF1F9F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«Олимпийский» </w:t>
            </w:r>
            <w:r w:rsidR="003A7AE0">
              <w:rPr>
                <w:rFonts w:ascii="Times New Roman" w:hAnsi="Times New Roman" w:cs="Times New Roman"/>
                <w:bCs/>
                <w:sz w:val="20"/>
                <w:szCs w:val="20"/>
              </w:rPr>
              <w:t>-</w:t>
            </w:r>
            <w:r>
              <w:rPr>
                <w:rFonts w:ascii="Times New Roman" w:hAnsi="Times New Roman" w:cs="Times New Roman"/>
                <w:bCs/>
                <w:sz w:val="20"/>
                <w:szCs w:val="20"/>
              </w:rPr>
              <w:t xml:space="preserve"> </w:t>
            </w:r>
            <w:r w:rsidRPr="003B4A7C">
              <w:rPr>
                <w:rFonts w:ascii="Times New Roman" w:hAnsi="Times New Roman" w:cs="Times New Roman"/>
                <w:bCs/>
                <w:sz w:val="20"/>
                <w:szCs w:val="20"/>
              </w:rPr>
              <w:t>ул. Атаманская</w:t>
            </w:r>
          </w:p>
        </w:tc>
        <w:tc>
          <w:tcPr>
            <w:tcW w:w="1673" w:type="pct"/>
            <w:shd w:val="clear" w:color="auto" w:fill="auto"/>
          </w:tcPr>
          <w:p w14:paraId="7125CA7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«Олимпийский», ул. Салова, ул. Пирогова (ул. Пирогова), Савченко, 529 квартал, </w:t>
            </w:r>
          </w:p>
          <w:p w14:paraId="6E2C0B4B" w14:textId="1705D8A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по требованию, Олимпийская, Салова, 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Западный», АТС, Арена Ставрополь, </w:t>
            </w:r>
          </w:p>
          <w:p w14:paraId="454EFDD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школа № 21, школа № 15, ТРК «Новый Рим», кинотеатр «Салют», школа № 17, пр. Фестивальный, Профцентр, </w:t>
            </w:r>
            <w:r w:rsidRPr="003B4A7C">
              <w:rPr>
                <w:rFonts w:ascii="Times New Roman" w:hAnsi="Times New Roman" w:cs="Times New Roman"/>
                <w:bCs/>
                <w:sz w:val="20"/>
                <w:szCs w:val="20"/>
              </w:rPr>
              <w:br/>
              <w:t xml:space="preserve">ул. Глинки, ул. Чайковского, </w:t>
            </w:r>
          </w:p>
          <w:p w14:paraId="5189BEEF" w14:textId="25FC656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7F4BA7">
              <w:rPr>
                <w:rFonts w:ascii="Times New Roman" w:hAnsi="Times New Roman" w:cs="Times New Roman"/>
                <w:bCs/>
                <w:sz w:val="20"/>
                <w:szCs w:val="20"/>
              </w:rPr>
              <w:t>Космодемьянской</w:t>
            </w:r>
            <w:r w:rsidRPr="003B4A7C">
              <w:rPr>
                <w:rFonts w:ascii="Times New Roman" w:hAnsi="Times New Roman" w:cs="Times New Roman"/>
                <w:bCs/>
                <w:sz w:val="20"/>
                <w:szCs w:val="20"/>
              </w:rPr>
              <w:t xml:space="preserve">, </w:t>
            </w:r>
          </w:p>
          <w:p w14:paraId="3167854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Матросова, пр. Невельский, </w:t>
            </w:r>
          </w:p>
          <w:p w14:paraId="2CCCBAE2"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ул. Ломоносова, СУДР, Медколледж, Колледж связи, Александровский парк, </w:t>
            </w:r>
          </w:p>
          <w:p w14:paraId="164B2429" w14:textId="31769206"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рынок </w:t>
            </w:r>
          </w:p>
          <w:p w14:paraId="1310B8D4" w14:textId="2DC5BF5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2, ул. Мира, ул. Ленина,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школа № 5, </w:t>
            </w:r>
          </w:p>
          <w:p w14:paraId="02F04DE4"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2A8BB4E8" w14:textId="452A4D9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6177F2B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Шаумяна, пл. Фрунзе, школа </w:t>
            </w:r>
          </w:p>
          <w:p w14:paraId="6DDCB94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12, ул. Вавилова, ул. Гоголя, Дом Пионеров, ул. Тургенева, </w:t>
            </w:r>
          </w:p>
          <w:p w14:paraId="3644794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Трунова, кинотеатр «Ставрополец», ул. Репина, </w:t>
            </w:r>
          </w:p>
          <w:p w14:paraId="587171C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Белорусская, школа № 11, </w:t>
            </w:r>
          </w:p>
          <w:p w14:paraId="712BDC5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Пригородная, Кардиоцентр,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«Радуга», Дома Птицефабрики, </w:t>
            </w:r>
            <w:r w:rsidRPr="003B4A7C">
              <w:rPr>
                <w:rFonts w:ascii="Times New Roman" w:hAnsi="Times New Roman" w:cs="Times New Roman"/>
                <w:bCs/>
                <w:sz w:val="20"/>
                <w:szCs w:val="20"/>
              </w:rPr>
              <w:br/>
              <w:t xml:space="preserve">пр. </w:t>
            </w:r>
            <w:proofErr w:type="spellStart"/>
            <w:r w:rsidRPr="003B4A7C">
              <w:rPr>
                <w:rFonts w:ascii="Times New Roman" w:hAnsi="Times New Roman" w:cs="Times New Roman"/>
                <w:bCs/>
                <w:sz w:val="20"/>
                <w:szCs w:val="20"/>
              </w:rPr>
              <w:t>Ртищенский</w:t>
            </w:r>
            <w:proofErr w:type="spellEnd"/>
            <w:r w:rsidRPr="003B4A7C">
              <w:rPr>
                <w:rFonts w:ascii="Times New Roman" w:hAnsi="Times New Roman" w:cs="Times New Roman"/>
                <w:bCs/>
                <w:sz w:val="20"/>
                <w:szCs w:val="20"/>
              </w:rPr>
              <w:t xml:space="preserve">, Теплицы, </w:t>
            </w:r>
          </w:p>
          <w:p w14:paraId="2AE8279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Безымянный, ул. 50 лет Победы, ул. 347 Стрелковой дивизии, ул. Чапаева, </w:t>
            </w:r>
          </w:p>
          <w:p w14:paraId="645E218E" w14:textId="274472A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Радужная, пер. Троицкий</w:t>
            </w:r>
          </w:p>
        </w:tc>
        <w:tc>
          <w:tcPr>
            <w:tcW w:w="1237" w:type="pct"/>
            <w:shd w:val="clear" w:color="auto" w:fill="auto"/>
          </w:tcPr>
          <w:p w14:paraId="71B58F6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1490BC5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w:t>
            </w:r>
          </w:p>
          <w:p w14:paraId="28AE39D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23998CC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2A1E280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205CF738"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Матросова, </w:t>
            </w:r>
          </w:p>
          <w:p w14:paraId="6C16603A"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0462E55C" w14:textId="2984F0C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30D08F08" w14:textId="0B9D5238" w:rsidR="00AB3EDE" w:rsidRPr="003B4A7C"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xml:space="preserve">. Черняховского, </w:t>
            </w:r>
          </w:p>
          <w:p w14:paraId="01344D0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w:t>
            </w:r>
          </w:p>
          <w:p w14:paraId="741AFB3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r w:rsidRPr="003B4A7C">
              <w:rPr>
                <w:rFonts w:ascii="Times New Roman" w:hAnsi="Times New Roman" w:cs="Times New Roman"/>
                <w:bCs/>
                <w:sz w:val="20"/>
                <w:szCs w:val="20"/>
              </w:rPr>
              <w:br/>
              <w:t xml:space="preserve">ул. Дзержинского, </w:t>
            </w:r>
          </w:p>
          <w:p w14:paraId="53B9582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116913D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1517F8DB" w14:textId="4E3B5D22"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r w:rsidRPr="003B4A7C">
              <w:rPr>
                <w:rFonts w:ascii="Times New Roman" w:hAnsi="Times New Roman" w:cs="Times New Roman"/>
                <w:bCs/>
                <w:sz w:val="20"/>
                <w:szCs w:val="20"/>
              </w:rPr>
              <w:b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r w:rsidRPr="003B4A7C">
              <w:rPr>
                <w:rFonts w:ascii="Times New Roman" w:hAnsi="Times New Roman" w:cs="Times New Roman"/>
                <w:bCs/>
                <w:sz w:val="20"/>
                <w:szCs w:val="20"/>
              </w:rPr>
              <w:b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09A90CA1"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Фрунзе, </w:t>
            </w:r>
            <w:r w:rsidRPr="003B4A7C">
              <w:rPr>
                <w:rFonts w:ascii="Times New Roman" w:hAnsi="Times New Roman" w:cs="Times New Roman"/>
                <w:bCs/>
                <w:sz w:val="20"/>
                <w:szCs w:val="20"/>
              </w:rPr>
              <w:br/>
              <w:t xml:space="preserve">ул. Вавилова, </w:t>
            </w:r>
          </w:p>
          <w:p w14:paraId="0652493E" w14:textId="53B2B3D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Гоголя, </w:t>
            </w:r>
            <w:r w:rsidRPr="003B4A7C">
              <w:rPr>
                <w:rFonts w:ascii="Times New Roman" w:hAnsi="Times New Roman" w:cs="Times New Roman"/>
                <w:bCs/>
                <w:sz w:val="20"/>
                <w:szCs w:val="20"/>
              </w:rPr>
              <w:br/>
              <w:t xml:space="preserve">ул. Бурмистрова, </w:t>
            </w:r>
          </w:p>
          <w:p w14:paraId="5296751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Трунова, </w:t>
            </w:r>
          </w:p>
          <w:p w14:paraId="626C921C" w14:textId="406DE27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Репина, </w:t>
            </w:r>
            <w:r w:rsidRPr="003B4A7C">
              <w:rPr>
                <w:rFonts w:ascii="Times New Roman" w:hAnsi="Times New Roman" w:cs="Times New Roman"/>
                <w:bCs/>
                <w:sz w:val="20"/>
                <w:szCs w:val="20"/>
              </w:rPr>
              <w:br/>
              <w:t xml:space="preserve">ул. Пригородная, Чапаевский </w:t>
            </w:r>
            <w:r>
              <w:rPr>
                <w:rFonts w:ascii="Times New Roman" w:hAnsi="Times New Roman" w:cs="Times New Roman"/>
                <w:bCs/>
                <w:sz w:val="20"/>
                <w:szCs w:val="20"/>
              </w:rPr>
              <w:t>пр</w:t>
            </w:r>
            <w:r w:rsidRPr="003B4A7C">
              <w:rPr>
                <w:rFonts w:ascii="Times New Roman" w:hAnsi="Times New Roman" w:cs="Times New Roman"/>
                <w:bCs/>
                <w:sz w:val="20"/>
                <w:szCs w:val="20"/>
              </w:rPr>
              <w:t xml:space="preserve">., </w:t>
            </w:r>
          </w:p>
          <w:p w14:paraId="0A3A3A87" w14:textId="1DD07D8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Чапаева, </w:t>
            </w:r>
            <w:r w:rsidRPr="003B4A7C">
              <w:rPr>
                <w:rFonts w:ascii="Times New Roman" w:hAnsi="Times New Roman" w:cs="Times New Roman"/>
                <w:bCs/>
                <w:sz w:val="20"/>
                <w:szCs w:val="20"/>
              </w:rPr>
              <w:br/>
              <w:t>ул. Атаманская</w:t>
            </w:r>
          </w:p>
        </w:tc>
        <w:tc>
          <w:tcPr>
            <w:tcW w:w="506" w:type="pct"/>
            <w:shd w:val="clear" w:color="auto" w:fill="auto"/>
          </w:tcPr>
          <w:p w14:paraId="76E3FCC5"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44,25</w:t>
            </w:r>
          </w:p>
        </w:tc>
      </w:tr>
      <w:tr w:rsidR="00AB3EDE" w:rsidRPr="003B4A7C" w14:paraId="38AFC411" w14:textId="67BF8593" w:rsidTr="005D4701">
        <w:trPr>
          <w:trHeight w:val="20"/>
        </w:trPr>
        <w:tc>
          <w:tcPr>
            <w:tcW w:w="274" w:type="pct"/>
          </w:tcPr>
          <w:p w14:paraId="75B577C3" w14:textId="727554A1"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49</w:t>
            </w:r>
            <w:r>
              <w:rPr>
                <w:rFonts w:ascii="Times New Roman" w:hAnsi="Times New Roman" w:cs="Times New Roman"/>
                <w:bCs/>
                <w:sz w:val="20"/>
                <w:szCs w:val="20"/>
              </w:rPr>
              <w:t>.</w:t>
            </w:r>
          </w:p>
        </w:tc>
        <w:tc>
          <w:tcPr>
            <w:tcW w:w="291" w:type="pct"/>
            <w:shd w:val="clear" w:color="auto" w:fill="auto"/>
            <w:hideMark/>
          </w:tcPr>
          <w:p w14:paraId="4DC07C0F"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47м</w:t>
            </w:r>
          </w:p>
        </w:tc>
        <w:tc>
          <w:tcPr>
            <w:tcW w:w="1019" w:type="pct"/>
            <w:shd w:val="clear" w:color="auto" w:fill="auto"/>
            <w:hideMark/>
          </w:tcPr>
          <w:p w14:paraId="6C642DFA" w14:textId="1234289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5A44CA8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ж/к «Белый город»</w:t>
            </w:r>
          </w:p>
        </w:tc>
        <w:tc>
          <w:tcPr>
            <w:tcW w:w="1673" w:type="pct"/>
            <w:shd w:val="clear" w:color="auto" w:fill="auto"/>
          </w:tcPr>
          <w:p w14:paraId="7C7307B4" w14:textId="401D835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т/к Чехова, ул. Чехова, ул. Мимоз,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Восточная (ул. Серова), </w:t>
            </w:r>
          </w:p>
          <w:p w14:paraId="404BED4C" w14:textId="2CA8D67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204 квартал, аллея Героев, </w:t>
            </w:r>
            <w:proofErr w:type="spellStart"/>
            <w:r w:rsidRPr="003B4A7C">
              <w:rPr>
                <w:rFonts w:ascii="Times New Roman" w:hAnsi="Times New Roman" w:cs="Times New Roman"/>
                <w:bCs/>
                <w:sz w:val="20"/>
                <w:szCs w:val="20"/>
              </w:rPr>
              <w:lastRenderedPageBreak/>
              <w:t>Ветклиника</w:t>
            </w:r>
            <w:proofErr w:type="spellEnd"/>
            <w:r w:rsidRPr="003B4A7C">
              <w:rPr>
                <w:rFonts w:ascii="Times New Roman" w:hAnsi="Times New Roman" w:cs="Times New Roman"/>
                <w:bCs/>
                <w:sz w:val="20"/>
                <w:szCs w:val="20"/>
              </w:rPr>
              <w:t xml:space="preserve">, ул. Широкая, Тубдиспансер, Инфекционная больница, кинотеатр «Мир», </w:t>
            </w:r>
          </w:p>
          <w:p w14:paraId="68B5A9C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Севастопольский, </w:t>
            </w:r>
          </w:p>
          <w:p w14:paraId="19034F3F"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Баумана, пер. Крупской, поликлиника № 7, медколледж, СУДР, ул. Ломоносова, </w:t>
            </w:r>
          </w:p>
          <w:p w14:paraId="45A2ABD5"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7D42D740" w14:textId="2F03F38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7A7308C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Степной, </w:t>
            </w:r>
            <w:proofErr w:type="spellStart"/>
            <w:r w:rsidRPr="003B4A7C">
              <w:rPr>
                <w:rFonts w:ascii="Times New Roman" w:hAnsi="Times New Roman" w:cs="Times New Roman"/>
                <w:bCs/>
                <w:sz w:val="20"/>
                <w:szCs w:val="20"/>
              </w:rPr>
              <w:t>молзавод</w:t>
            </w:r>
            <w:proofErr w:type="spellEnd"/>
            <w:r w:rsidRPr="003B4A7C">
              <w:rPr>
                <w:rFonts w:ascii="Times New Roman" w:hAnsi="Times New Roman" w:cs="Times New Roman"/>
                <w:bCs/>
                <w:sz w:val="20"/>
                <w:szCs w:val="20"/>
              </w:rPr>
              <w:t>, дом Торговли,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школа № 17, кинотеатр «Салют», школа № 15, школа № 21, ул. Тухачевского, </w:t>
            </w:r>
          </w:p>
          <w:p w14:paraId="6AA9BAD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т/к «Славяновский», школа № 29, школа № 23, 524 квартал, </w:t>
            </w:r>
          </w:p>
          <w:p w14:paraId="76704B6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w:t>
            </w:r>
          </w:p>
          <w:p w14:paraId="1C1B7172" w14:textId="2B3E821A" w:rsidR="00AB3EDE" w:rsidRPr="003B4A7C" w:rsidRDefault="00AB3EDE" w:rsidP="00A35AC9">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r w:rsidR="007F4BA7">
              <w:rPr>
                <w:rFonts w:ascii="Times New Roman" w:hAnsi="Times New Roman" w:cs="Times New Roman"/>
                <w:bCs/>
                <w:sz w:val="20"/>
                <w:szCs w:val="20"/>
              </w:rPr>
              <w:t>ТЦ</w:t>
            </w:r>
            <w:r w:rsidRPr="003B4A7C">
              <w:rPr>
                <w:rFonts w:ascii="Times New Roman" w:hAnsi="Times New Roman" w:cs="Times New Roman"/>
                <w:bCs/>
                <w:sz w:val="20"/>
                <w:szCs w:val="20"/>
              </w:rPr>
              <w:t xml:space="preserve"> «Космос», 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xml:space="preserve"> 5 км, рынок «Южный», автостанция № 1, ж/к «Белый город», бул. Архитекторов</w:t>
            </w:r>
          </w:p>
        </w:tc>
        <w:tc>
          <w:tcPr>
            <w:tcW w:w="1237" w:type="pct"/>
            <w:shd w:val="clear" w:color="auto" w:fill="auto"/>
          </w:tcPr>
          <w:p w14:paraId="4863926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Широкая, </w:t>
            </w:r>
          </w:p>
          <w:p w14:paraId="28D56AF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p>
          <w:p w14:paraId="1E522B7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Мимоз, </w:t>
            </w:r>
          </w:p>
          <w:p w14:paraId="039765E6" w14:textId="1E758A95"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Серова, </w:t>
            </w:r>
          </w:p>
          <w:p w14:paraId="7180995C" w14:textId="2EF4E23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4AE45C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3460177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2B4BADA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686B654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63DBDD4E" w14:textId="73EDFDA8" w:rsidR="00AB3EDE" w:rsidRPr="003B4A7C"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Лазурный</w:t>
            </w:r>
          </w:p>
        </w:tc>
        <w:tc>
          <w:tcPr>
            <w:tcW w:w="506" w:type="pct"/>
            <w:shd w:val="clear" w:color="auto" w:fill="auto"/>
          </w:tcPr>
          <w:p w14:paraId="04C5F0B3"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29,94</w:t>
            </w:r>
          </w:p>
        </w:tc>
      </w:tr>
      <w:tr w:rsidR="00AB3EDE" w:rsidRPr="003B4A7C" w14:paraId="105746DB" w14:textId="3E419D69" w:rsidTr="005D4701">
        <w:trPr>
          <w:trHeight w:val="20"/>
        </w:trPr>
        <w:tc>
          <w:tcPr>
            <w:tcW w:w="274" w:type="pct"/>
          </w:tcPr>
          <w:p w14:paraId="4A018D20" w14:textId="1A3CA704"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50</w:t>
            </w:r>
            <w:r>
              <w:rPr>
                <w:rFonts w:ascii="Times New Roman" w:hAnsi="Times New Roman" w:cs="Times New Roman"/>
                <w:bCs/>
                <w:sz w:val="20"/>
                <w:szCs w:val="20"/>
              </w:rPr>
              <w:t>.</w:t>
            </w:r>
          </w:p>
        </w:tc>
        <w:tc>
          <w:tcPr>
            <w:tcW w:w="291" w:type="pct"/>
            <w:shd w:val="clear" w:color="auto" w:fill="auto"/>
          </w:tcPr>
          <w:p w14:paraId="388FF35F"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48</w:t>
            </w:r>
          </w:p>
        </w:tc>
        <w:tc>
          <w:tcPr>
            <w:tcW w:w="1019" w:type="pct"/>
            <w:shd w:val="clear" w:color="auto" w:fill="auto"/>
          </w:tcPr>
          <w:p w14:paraId="728E7ACD" w14:textId="3D5BCFC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«Олимпийский» </w:t>
            </w:r>
            <w:r w:rsidR="003A7AE0">
              <w:rPr>
                <w:rFonts w:ascii="Times New Roman" w:hAnsi="Times New Roman" w:cs="Times New Roman"/>
                <w:bCs/>
                <w:sz w:val="20"/>
                <w:szCs w:val="20"/>
              </w:rPr>
              <w:t>-</w:t>
            </w:r>
            <w:r>
              <w:rPr>
                <w:rFonts w:ascii="Times New Roman" w:hAnsi="Times New Roman" w:cs="Times New Roman"/>
                <w:bCs/>
                <w:sz w:val="20"/>
                <w:szCs w:val="20"/>
              </w:rPr>
              <w:t xml:space="preserve"> </w:t>
            </w:r>
            <w:r w:rsidRPr="003B4A7C">
              <w:rPr>
                <w:rFonts w:ascii="Times New Roman" w:hAnsi="Times New Roman" w:cs="Times New Roman"/>
                <w:bCs/>
                <w:sz w:val="20"/>
                <w:szCs w:val="20"/>
              </w:rPr>
              <w:t>ул. Чехова</w:t>
            </w:r>
          </w:p>
        </w:tc>
        <w:tc>
          <w:tcPr>
            <w:tcW w:w="1673" w:type="pct"/>
            <w:shd w:val="clear" w:color="auto" w:fill="auto"/>
          </w:tcPr>
          <w:p w14:paraId="1CAC7DF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«Олимпийский» (конечная), </w:t>
            </w:r>
          </w:p>
          <w:p w14:paraId="00ACE433"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w:t>
            </w:r>
          </w:p>
          <w:p w14:paraId="40B61B77"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«Олимпийский», </w:t>
            </w:r>
          </w:p>
          <w:p w14:paraId="172C782F"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(45 Параллель), </w:t>
            </w:r>
          </w:p>
          <w:p w14:paraId="4E36B9EE" w14:textId="200B695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(ул. 45 параллель), </w:t>
            </w:r>
          </w:p>
          <w:p w14:paraId="50DE6D23"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(45 Параллель), 45 Параллель (ул. 50 лет ВЛКСМ), 524 квартал, Школа №23, Школа №29, </w:t>
            </w:r>
          </w:p>
          <w:p w14:paraId="05A5F31B" w14:textId="3BE7DD9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т/к «Славяновский», АТС, Арена Ставрополь, рынок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Школа Олимпийского резерва, Роддом, Пушкинский, </w:t>
            </w:r>
          </w:p>
          <w:p w14:paraId="2D650E4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Рогожникова, Детский сад </w:t>
            </w:r>
          </w:p>
          <w:p w14:paraId="24974E56" w14:textId="7DC883C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25, Школа № 45, Музей «Россия. Моя история, Лесхоз, Приозерная, Дачная, СКФУ, Универсам, площадь 200</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летия, Водоканал, ул. Социалистическая, Краевая больница, </w:t>
            </w:r>
          </w:p>
          <w:p w14:paraId="293BDC6E"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03DA806D"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19628233"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Поликлиника № 1, Андреевский собор, Дом Профсоюзов, площадь Ленина, школа № 5, Дворец Бракосочетания, </w:t>
            </w:r>
          </w:p>
          <w:p w14:paraId="1D1CC97A" w14:textId="707D7E4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w:t>
            </w:r>
          </w:p>
          <w:p w14:paraId="74DB270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Спартака, дворец Гагарина, </w:t>
            </w:r>
          </w:p>
          <w:p w14:paraId="1F796384"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268C4F5A" w14:textId="7329A3AF"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w:t>
            </w:r>
          </w:p>
          <w:p w14:paraId="7D408D36"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Расковой, ул. Достоевского, ул. Севрюкова, ул. Чехова, </w:t>
            </w:r>
          </w:p>
          <w:p w14:paraId="045C7954" w14:textId="41CDF81C"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ж/к «Панорама», Тубдиспансер,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ул. Широкая, Аллея Героев, 204 квартал, 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Восточная, ул. Мимоз, </w:t>
            </w:r>
          </w:p>
          <w:p w14:paraId="5F09F47F" w14:textId="76DC816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Десантников</w:t>
            </w:r>
          </w:p>
        </w:tc>
        <w:tc>
          <w:tcPr>
            <w:tcW w:w="1237" w:type="pct"/>
            <w:shd w:val="clear" w:color="auto" w:fill="auto"/>
          </w:tcPr>
          <w:p w14:paraId="2B1E2F0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442238F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492D535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46F76BC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Российский, </w:t>
            </w:r>
          </w:p>
          <w:p w14:paraId="6D7A879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Западный обход, </w:t>
            </w:r>
          </w:p>
          <w:p w14:paraId="7F7DF8B1"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7BF84201" w14:textId="3C0BA96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408EFCB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2063EED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6EE9871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7768C398"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449D2A55"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460B96FA" w14:textId="3076476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6C1E0FD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Комсомольская, </w:t>
            </w:r>
          </w:p>
          <w:p w14:paraId="4C368E8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03CD205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7DA20C9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7A50D62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1BF586E1" w14:textId="1EBAAB7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Чехова</w:t>
            </w:r>
          </w:p>
        </w:tc>
        <w:tc>
          <w:tcPr>
            <w:tcW w:w="506" w:type="pct"/>
            <w:shd w:val="clear" w:color="auto" w:fill="auto"/>
          </w:tcPr>
          <w:p w14:paraId="354417F1"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43,44</w:t>
            </w:r>
          </w:p>
        </w:tc>
      </w:tr>
      <w:tr w:rsidR="00AB3EDE" w:rsidRPr="003B4A7C" w14:paraId="38A105A7" w14:textId="2A508200" w:rsidTr="005D4701">
        <w:trPr>
          <w:trHeight w:val="20"/>
        </w:trPr>
        <w:tc>
          <w:tcPr>
            <w:tcW w:w="274" w:type="pct"/>
          </w:tcPr>
          <w:p w14:paraId="7F45EBEA" w14:textId="23E0081E"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51</w:t>
            </w:r>
            <w:r>
              <w:rPr>
                <w:rFonts w:ascii="Times New Roman" w:hAnsi="Times New Roman" w:cs="Times New Roman"/>
                <w:bCs/>
                <w:sz w:val="20"/>
                <w:szCs w:val="20"/>
              </w:rPr>
              <w:t>.</w:t>
            </w:r>
          </w:p>
        </w:tc>
        <w:tc>
          <w:tcPr>
            <w:tcW w:w="291" w:type="pct"/>
            <w:shd w:val="clear" w:color="auto" w:fill="auto"/>
          </w:tcPr>
          <w:p w14:paraId="38785E3A"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50</w:t>
            </w:r>
          </w:p>
        </w:tc>
        <w:tc>
          <w:tcPr>
            <w:tcW w:w="1019" w:type="pct"/>
            <w:shd w:val="clear" w:color="auto" w:fill="auto"/>
          </w:tcPr>
          <w:p w14:paraId="7CC3B866" w14:textId="3CD321D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«Гипермаркет «Светофор» </w:t>
            </w:r>
            <w:r w:rsidR="003A7AE0">
              <w:rPr>
                <w:rFonts w:ascii="Times New Roman" w:hAnsi="Times New Roman" w:cs="Times New Roman"/>
                <w:bCs/>
                <w:sz w:val="20"/>
                <w:szCs w:val="20"/>
              </w:rPr>
              <w:t>-</w:t>
            </w:r>
          </w:p>
          <w:p w14:paraId="7B861F6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школа № 44»</w:t>
            </w:r>
          </w:p>
        </w:tc>
        <w:tc>
          <w:tcPr>
            <w:tcW w:w="1673" w:type="pct"/>
            <w:shd w:val="clear" w:color="auto" w:fill="auto"/>
          </w:tcPr>
          <w:p w14:paraId="61E1A1F9" w14:textId="4BA4093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Индустриальная, </w:t>
            </w:r>
            <w:proofErr w:type="spellStart"/>
            <w:r w:rsidRPr="003B4A7C">
              <w:rPr>
                <w:rFonts w:ascii="Times New Roman" w:hAnsi="Times New Roman" w:cs="Times New Roman"/>
                <w:bCs/>
                <w:sz w:val="20"/>
                <w:szCs w:val="20"/>
              </w:rPr>
              <w:t>СтавНИИГиМ</w:t>
            </w:r>
            <w:proofErr w:type="spellEnd"/>
            <w:r w:rsidRPr="003B4A7C">
              <w:rPr>
                <w:rFonts w:ascii="Times New Roman" w:hAnsi="Times New Roman" w:cs="Times New Roman"/>
                <w:bCs/>
                <w:sz w:val="20"/>
                <w:szCs w:val="20"/>
              </w:rPr>
              <w:t xml:space="preserve">, СКФУ, Универсам,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Водоканал, ул. Пржевальского, </w:t>
            </w:r>
          </w:p>
          <w:p w14:paraId="7C4CB7D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Социалистическая, Краевая больница, Западная подстанция, Троллейбусный парк, Дом Торговли,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w:t>
            </w:r>
          </w:p>
          <w:p w14:paraId="2FFE58DE" w14:textId="2AA484EA"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r>
              <w:rPr>
                <w:rFonts w:ascii="Times New Roman" w:hAnsi="Times New Roman" w:cs="Times New Roman"/>
                <w:bCs/>
                <w:sz w:val="20"/>
                <w:szCs w:val="20"/>
              </w:rPr>
              <w:t>С</w:t>
            </w:r>
            <w:r w:rsidRPr="003B4A7C">
              <w:rPr>
                <w:rFonts w:ascii="Times New Roman" w:hAnsi="Times New Roman" w:cs="Times New Roman"/>
                <w:bCs/>
                <w:sz w:val="20"/>
                <w:szCs w:val="20"/>
              </w:rPr>
              <w:t xml:space="preserve">томатологическая поликлиника, ж/к «Звездный», </w:t>
            </w:r>
          </w:p>
          <w:p w14:paraId="636ED608" w14:textId="1B2A9E0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Pr>
                <w:rFonts w:ascii="Times New Roman" w:hAnsi="Times New Roman" w:cs="Times New Roman"/>
                <w:bCs/>
                <w:sz w:val="20"/>
                <w:szCs w:val="20"/>
              </w:rPr>
              <w:t>Т</w:t>
            </w:r>
            <w:r w:rsidRPr="003B4A7C">
              <w:rPr>
                <w:rFonts w:ascii="Times New Roman" w:hAnsi="Times New Roman" w:cs="Times New Roman"/>
                <w:bCs/>
                <w:sz w:val="20"/>
                <w:szCs w:val="20"/>
              </w:rPr>
              <w:t>ухачевского, 1</w:t>
            </w:r>
            <w:r w:rsidR="003A7AE0">
              <w:rPr>
                <w:rFonts w:ascii="Times New Roman" w:hAnsi="Times New Roman" w:cs="Times New Roman"/>
                <w:bCs/>
                <w:sz w:val="20"/>
                <w:szCs w:val="20"/>
              </w:rPr>
              <w:t>-</w:t>
            </w:r>
            <w:r w:rsidRPr="003B4A7C">
              <w:rPr>
                <w:rFonts w:ascii="Times New Roman" w:hAnsi="Times New Roman" w:cs="Times New Roman"/>
                <w:bCs/>
                <w:sz w:val="20"/>
                <w:szCs w:val="20"/>
              </w:rPr>
              <w:t>й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r>
              <w:rPr>
                <w:rFonts w:ascii="Times New Roman" w:hAnsi="Times New Roman" w:cs="Times New Roman"/>
                <w:bCs/>
                <w:sz w:val="20"/>
                <w:szCs w:val="20"/>
              </w:rPr>
              <w:t>пр</w:t>
            </w:r>
            <w:r w:rsidRPr="003B4A7C">
              <w:rPr>
                <w:rFonts w:ascii="Times New Roman" w:hAnsi="Times New Roman" w:cs="Times New Roman"/>
                <w:bCs/>
                <w:sz w:val="20"/>
                <w:szCs w:val="20"/>
              </w:rPr>
              <w:t xml:space="preserve">., 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roofErr w:type="spellStart"/>
            <w:r w:rsidRPr="003B4A7C">
              <w:rPr>
                <w:rFonts w:ascii="Times New Roman" w:hAnsi="Times New Roman" w:cs="Times New Roman"/>
                <w:bCs/>
                <w:sz w:val="20"/>
                <w:szCs w:val="20"/>
              </w:rPr>
              <w:t>мкр</w:t>
            </w:r>
            <w:proofErr w:type="spellEnd"/>
            <w:r w:rsidRPr="003B4A7C">
              <w:rPr>
                <w:rFonts w:ascii="Times New Roman" w:hAnsi="Times New Roman" w:cs="Times New Roman"/>
                <w:bCs/>
                <w:sz w:val="20"/>
                <w:szCs w:val="20"/>
              </w:rPr>
              <w:t>. 5</w:t>
            </w:r>
            <w:r w:rsidR="003A7AE0">
              <w:rPr>
                <w:rFonts w:ascii="Times New Roman" w:hAnsi="Times New Roman" w:cs="Times New Roman"/>
                <w:bCs/>
                <w:sz w:val="20"/>
                <w:szCs w:val="20"/>
              </w:rPr>
              <w:t>-</w:t>
            </w:r>
            <w:r w:rsidRPr="003B4A7C">
              <w:rPr>
                <w:rFonts w:ascii="Times New Roman" w:hAnsi="Times New Roman" w:cs="Times New Roman"/>
                <w:bCs/>
                <w:sz w:val="20"/>
                <w:szCs w:val="20"/>
              </w:rPr>
              <w:t>й км, рынок «Южный», Автостанция №1, ж/к «Белый город», бульвар Архитекторов</w:t>
            </w:r>
          </w:p>
        </w:tc>
        <w:tc>
          <w:tcPr>
            <w:tcW w:w="1237" w:type="pct"/>
            <w:shd w:val="clear" w:color="auto" w:fill="auto"/>
          </w:tcPr>
          <w:p w14:paraId="78B6B50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Индустриальная, </w:t>
            </w:r>
          </w:p>
          <w:p w14:paraId="6618D14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32A0E03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0EDD976" w14:textId="55CA5DFD" w:rsidR="00AB3EDE" w:rsidRPr="003B4A7C"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xml:space="preserve">. Лазурный, </w:t>
            </w:r>
          </w:p>
          <w:p w14:paraId="2E15CC3F" w14:textId="60C5D79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Бирюзовая</w:t>
            </w:r>
          </w:p>
        </w:tc>
        <w:tc>
          <w:tcPr>
            <w:tcW w:w="506" w:type="pct"/>
            <w:shd w:val="clear" w:color="auto" w:fill="auto"/>
          </w:tcPr>
          <w:p w14:paraId="1549507A"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22,8</w:t>
            </w:r>
          </w:p>
        </w:tc>
      </w:tr>
      <w:tr w:rsidR="00AB3EDE" w:rsidRPr="003B4A7C" w14:paraId="70BE0480" w14:textId="7E7D2DEE" w:rsidTr="005D4701">
        <w:trPr>
          <w:trHeight w:val="20"/>
        </w:trPr>
        <w:tc>
          <w:tcPr>
            <w:tcW w:w="274" w:type="pct"/>
          </w:tcPr>
          <w:p w14:paraId="1462AD64" w14:textId="64A41B32"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52</w:t>
            </w:r>
            <w:r>
              <w:rPr>
                <w:rFonts w:ascii="Times New Roman" w:hAnsi="Times New Roman" w:cs="Times New Roman"/>
                <w:bCs/>
                <w:sz w:val="20"/>
                <w:szCs w:val="20"/>
              </w:rPr>
              <w:t>.</w:t>
            </w:r>
          </w:p>
        </w:tc>
        <w:tc>
          <w:tcPr>
            <w:tcW w:w="291" w:type="pct"/>
            <w:shd w:val="clear" w:color="auto" w:fill="auto"/>
            <w:hideMark/>
          </w:tcPr>
          <w:p w14:paraId="28A28103"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51м</w:t>
            </w:r>
          </w:p>
        </w:tc>
        <w:tc>
          <w:tcPr>
            <w:tcW w:w="1019" w:type="pct"/>
            <w:shd w:val="clear" w:color="auto" w:fill="auto"/>
            <w:hideMark/>
          </w:tcPr>
          <w:p w14:paraId="7D3C25F4" w14:textId="40CF124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78907FE" w14:textId="303789F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8</w:t>
            </w:r>
            <w:r w:rsidR="003A7AE0">
              <w:rPr>
                <w:rFonts w:ascii="Times New Roman" w:hAnsi="Times New Roman" w:cs="Times New Roman"/>
                <w:bCs/>
                <w:sz w:val="20"/>
                <w:szCs w:val="20"/>
              </w:rPr>
              <w:t>-</w:t>
            </w:r>
            <w:r w:rsidRPr="003B4A7C">
              <w:rPr>
                <w:rFonts w:ascii="Times New Roman" w:hAnsi="Times New Roman" w:cs="Times New Roman"/>
                <w:bCs/>
                <w:sz w:val="20"/>
                <w:szCs w:val="20"/>
              </w:rPr>
              <w:t>я Промышленная</w:t>
            </w:r>
          </w:p>
        </w:tc>
        <w:tc>
          <w:tcPr>
            <w:tcW w:w="1673" w:type="pct"/>
            <w:shd w:val="clear" w:color="auto" w:fill="auto"/>
          </w:tcPr>
          <w:p w14:paraId="09ABE61D" w14:textId="4B629A2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Ветлечебница, Тубдиспансер, Туберкулезная больница, </w:t>
            </w:r>
            <w:proofErr w:type="spellStart"/>
            <w:r w:rsidRPr="003B4A7C">
              <w:rPr>
                <w:rFonts w:ascii="Times New Roman" w:hAnsi="Times New Roman" w:cs="Times New Roman"/>
                <w:bCs/>
                <w:sz w:val="20"/>
                <w:szCs w:val="20"/>
              </w:rPr>
              <w:t>Биофабрика</w:t>
            </w:r>
            <w:proofErr w:type="spellEnd"/>
            <w:r w:rsidRPr="003B4A7C">
              <w:rPr>
                <w:rFonts w:ascii="Times New Roman" w:hAnsi="Times New Roman" w:cs="Times New Roman"/>
                <w:bCs/>
                <w:sz w:val="20"/>
                <w:szCs w:val="20"/>
              </w:rPr>
              <w:t xml:space="preserve">, дом Ребенка, ул. Южная, </w:t>
            </w:r>
          </w:p>
          <w:p w14:paraId="11848CE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Красноармейская, ул. Серова, пер. Баумана, пер. Крупской, поликлиника № 7, колледж связи, Александровский парк, </w:t>
            </w:r>
          </w:p>
          <w:p w14:paraId="3B0CB1B4" w14:textId="2BE2505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рынок № 2 </w:t>
            </w:r>
          </w:p>
          <w:p w14:paraId="1083292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рынок № 2 </w:t>
            </w:r>
          </w:p>
          <w:p w14:paraId="06BB1D4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Лермонтова), Ломоносова, </w:t>
            </w:r>
          </w:p>
          <w:p w14:paraId="17420D70" w14:textId="5C6DCD6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Лермонтова, 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(ул. Мира), ул. Краснофлотская, Западная подстанция, Краевая больница, ул. Социалистическая, </w:t>
            </w:r>
          </w:p>
          <w:p w14:paraId="37B0DCB5" w14:textId="1F36E02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Пржевальского, Водоканал,</w:t>
            </w:r>
          </w:p>
          <w:p w14:paraId="16BF0A0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универсам, СКФУ, просп. Кулакова, профилакторий,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w:t>
            </w:r>
          </w:p>
          <w:p w14:paraId="4346E8BA"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1 Промышленная, малая химия, Новомарьевская, заводская, индустриальный парк, универмаг «Юность», </w:t>
            </w:r>
          </w:p>
          <w:p w14:paraId="6F0709AA" w14:textId="3B6450F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пер. Макарова, ул.  </w:t>
            </w:r>
            <w:proofErr w:type="spellStart"/>
            <w:r w:rsidRPr="003B4A7C">
              <w:rPr>
                <w:rFonts w:ascii="Times New Roman" w:hAnsi="Times New Roman" w:cs="Times New Roman"/>
                <w:bCs/>
                <w:sz w:val="20"/>
                <w:szCs w:val="20"/>
              </w:rPr>
              <w:t>Бруснева</w:t>
            </w:r>
            <w:proofErr w:type="spellEnd"/>
            <w:r w:rsidRPr="003B4A7C">
              <w:rPr>
                <w:rFonts w:ascii="Times New Roman" w:hAnsi="Times New Roman" w:cs="Times New Roman"/>
                <w:bCs/>
                <w:sz w:val="20"/>
                <w:szCs w:val="20"/>
              </w:rPr>
              <w:t xml:space="preserve">, ул.  Руставели, ГПТУ № 1 (пер. Макарова), ГПТУ № 1 (ул. Октябрьская), Технологический университет, </w:t>
            </w:r>
          </w:p>
          <w:p w14:paraId="2BE9BC4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Добровольная, мемориал «Танк», </w:t>
            </w:r>
          </w:p>
          <w:p w14:paraId="2F04429D" w14:textId="430B849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8 промышленная </w:t>
            </w:r>
          </w:p>
        </w:tc>
        <w:tc>
          <w:tcPr>
            <w:tcW w:w="1237" w:type="pct"/>
            <w:shd w:val="clear" w:color="auto" w:fill="auto"/>
          </w:tcPr>
          <w:p w14:paraId="12B6EF1E"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p>
          <w:p w14:paraId="0F707ED3"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Широкая, </w:t>
            </w:r>
          </w:p>
          <w:p w14:paraId="7595B95D" w14:textId="0F00094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5306B8C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Биологическая, </w:t>
            </w:r>
          </w:p>
          <w:p w14:paraId="3F00A105"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Горная, </w:t>
            </w:r>
          </w:p>
          <w:p w14:paraId="00590605"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Баумана, </w:t>
            </w:r>
          </w:p>
          <w:p w14:paraId="44DE65F4" w14:textId="162E1143"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6F08BA58" w14:textId="2D82779E" w:rsidR="00AB3EDE" w:rsidRPr="003B4A7C"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xml:space="preserve">. Черняховского, </w:t>
            </w:r>
          </w:p>
          <w:p w14:paraId="3C923BC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w:t>
            </w:r>
          </w:p>
          <w:p w14:paraId="65C85E48"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Лермонтова, </w:t>
            </w:r>
          </w:p>
          <w:p w14:paraId="723F6470" w14:textId="7FA8D9D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49BB82D4" w14:textId="52D5E1A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6B3AF90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074D0F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Ленина,</w:t>
            </w:r>
          </w:p>
          <w:p w14:paraId="2A07B6CE" w14:textId="048BE0C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6DF353F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Васильева, </w:t>
            </w:r>
          </w:p>
          <w:p w14:paraId="081CE37A" w14:textId="04FCB68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w:t>
            </w:r>
            <w:proofErr w:type="spellStart"/>
            <w:r w:rsidRPr="003B4A7C">
              <w:rPr>
                <w:rFonts w:ascii="Times New Roman" w:hAnsi="Times New Roman" w:cs="Times New Roman"/>
                <w:bCs/>
                <w:sz w:val="20"/>
                <w:szCs w:val="20"/>
              </w:rPr>
              <w:t>Шеболдаева</w:t>
            </w:r>
            <w:proofErr w:type="spellEnd"/>
            <w:r w:rsidRPr="003B4A7C">
              <w:rPr>
                <w:rFonts w:ascii="Times New Roman" w:hAnsi="Times New Roman" w:cs="Times New Roman"/>
                <w:bCs/>
                <w:sz w:val="20"/>
                <w:szCs w:val="20"/>
              </w:rPr>
              <w:t xml:space="preserve">, </w:t>
            </w:r>
          </w:p>
          <w:p w14:paraId="7C892DF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w:t>
            </w:r>
          </w:p>
          <w:p w14:paraId="2C4DA07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w:t>
            </w:r>
          </w:p>
          <w:p w14:paraId="67B5385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w:t>
            </w:r>
          </w:p>
          <w:p w14:paraId="7324E5E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517C425F" w14:textId="053BB92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8 Промышленная</w:t>
            </w:r>
          </w:p>
        </w:tc>
        <w:tc>
          <w:tcPr>
            <w:tcW w:w="506" w:type="pct"/>
            <w:shd w:val="clear" w:color="auto" w:fill="auto"/>
          </w:tcPr>
          <w:p w14:paraId="270B1F57"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36,6</w:t>
            </w:r>
          </w:p>
        </w:tc>
      </w:tr>
      <w:tr w:rsidR="00AB3EDE" w:rsidRPr="003B4A7C" w14:paraId="50653FDB" w14:textId="00697B57" w:rsidTr="005D4701">
        <w:trPr>
          <w:trHeight w:val="20"/>
        </w:trPr>
        <w:tc>
          <w:tcPr>
            <w:tcW w:w="274" w:type="pct"/>
          </w:tcPr>
          <w:p w14:paraId="44BF8FAC" w14:textId="06B44521"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53</w:t>
            </w:r>
            <w:r>
              <w:rPr>
                <w:rFonts w:ascii="Times New Roman" w:hAnsi="Times New Roman" w:cs="Times New Roman"/>
                <w:bCs/>
                <w:sz w:val="20"/>
                <w:szCs w:val="20"/>
              </w:rPr>
              <w:t>.</w:t>
            </w:r>
          </w:p>
        </w:tc>
        <w:tc>
          <w:tcPr>
            <w:tcW w:w="291" w:type="pct"/>
            <w:shd w:val="clear" w:color="auto" w:fill="auto"/>
            <w:hideMark/>
          </w:tcPr>
          <w:p w14:paraId="03F785FD"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55м</w:t>
            </w:r>
          </w:p>
        </w:tc>
        <w:tc>
          <w:tcPr>
            <w:tcW w:w="1019" w:type="pct"/>
            <w:shd w:val="clear" w:color="auto" w:fill="auto"/>
            <w:hideMark/>
          </w:tcPr>
          <w:p w14:paraId="49DBFFD8" w14:textId="526084B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17F2DF8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373 квартал</w:t>
            </w:r>
          </w:p>
        </w:tc>
        <w:tc>
          <w:tcPr>
            <w:tcW w:w="1673" w:type="pct"/>
            <w:shd w:val="clear" w:color="auto" w:fill="auto"/>
          </w:tcPr>
          <w:p w14:paraId="0E5F9DC8" w14:textId="7A8C08B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т/к Чехова, ул. Чехова, ул. Мимоз,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Восточная (ул. Серова)</w:t>
            </w:r>
            <w:r w:rsidR="00A35AC9">
              <w:rPr>
                <w:rFonts w:ascii="Times New Roman" w:hAnsi="Times New Roman" w:cs="Times New Roman"/>
                <w:bCs/>
                <w:sz w:val="20"/>
                <w:szCs w:val="20"/>
              </w:rPr>
              <w:t>,</w:t>
            </w:r>
            <w:r w:rsidRPr="003B4A7C">
              <w:rPr>
                <w:rFonts w:ascii="Times New Roman" w:hAnsi="Times New Roman" w:cs="Times New Roman"/>
                <w:bCs/>
                <w:sz w:val="20"/>
                <w:szCs w:val="20"/>
              </w:rPr>
              <w:t xml:space="preserve"> 204 квартал, аллея Героев,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xml:space="preserve">, ул. Широкая, Тубдиспансер, Инфекционная больница, кинотеатр «Мир», </w:t>
            </w:r>
          </w:p>
          <w:p w14:paraId="0FF44A7D"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Севастопольский, </w:t>
            </w:r>
          </w:p>
          <w:p w14:paraId="36836FF7"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Баумана, Осипенко, </w:t>
            </w:r>
          </w:p>
          <w:p w14:paraId="4DA5DD4E" w14:textId="29DA4B3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 Ореховый (ул. Осипенко), Культпросветучилище, </w:t>
            </w:r>
          </w:p>
          <w:p w14:paraId="68331C1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Осипенко, </w:t>
            </w:r>
            <w:proofErr w:type="spellStart"/>
            <w:r w:rsidRPr="003B4A7C">
              <w:rPr>
                <w:rFonts w:ascii="Times New Roman" w:hAnsi="Times New Roman" w:cs="Times New Roman"/>
                <w:bCs/>
                <w:sz w:val="20"/>
                <w:szCs w:val="20"/>
              </w:rPr>
              <w:t>Горзеленстрой</w:t>
            </w:r>
            <w:proofErr w:type="spellEnd"/>
            <w:r w:rsidRPr="003B4A7C">
              <w:rPr>
                <w:rFonts w:ascii="Times New Roman" w:hAnsi="Times New Roman" w:cs="Times New Roman"/>
                <w:bCs/>
                <w:sz w:val="20"/>
                <w:szCs w:val="20"/>
              </w:rPr>
              <w:t xml:space="preserve">, </w:t>
            </w:r>
          </w:p>
          <w:p w14:paraId="770D6D6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Ушинского, рынок № 2, </w:t>
            </w:r>
          </w:p>
          <w:p w14:paraId="53947EA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Мира, ул. Ленина,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школа № 5, </w:t>
            </w:r>
          </w:p>
          <w:p w14:paraId="0B1358A1"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09AED2CF" w14:textId="6B6B366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52F894B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Шаумяна, пл. Фрунзе, школа </w:t>
            </w:r>
          </w:p>
          <w:p w14:paraId="327AD61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12, ул. Победы, дачная, городская больница № 2, </w:t>
            </w:r>
          </w:p>
          <w:p w14:paraId="5FC2153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Моздокский, пер. </w:t>
            </w:r>
            <w:proofErr w:type="spellStart"/>
            <w:r w:rsidRPr="003B4A7C">
              <w:rPr>
                <w:rFonts w:ascii="Times New Roman" w:hAnsi="Times New Roman" w:cs="Times New Roman"/>
                <w:bCs/>
                <w:sz w:val="20"/>
                <w:szCs w:val="20"/>
              </w:rPr>
              <w:t>Сальский</w:t>
            </w:r>
            <w:proofErr w:type="spellEnd"/>
            <w:r w:rsidRPr="003B4A7C">
              <w:rPr>
                <w:rFonts w:ascii="Times New Roman" w:hAnsi="Times New Roman" w:cs="Times New Roman"/>
                <w:bCs/>
                <w:sz w:val="20"/>
                <w:szCs w:val="20"/>
              </w:rPr>
              <w:t xml:space="preserve">, ул. Попова, пер. Правды, </w:t>
            </w:r>
          </w:p>
          <w:p w14:paraId="5B753021" w14:textId="33B5A1D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Руставели (пер. Макарова), ГПТУ № 1 (пер. Макарова), ГПТУ № 1(ул. Октябрьская), Технологический университет, 373 квартал</w:t>
            </w:r>
          </w:p>
        </w:tc>
        <w:tc>
          <w:tcPr>
            <w:tcW w:w="1237" w:type="pct"/>
            <w:shd w:val="clear" w:color="auto" w:fill="auto"/>
          </w:tcPr>
          <w:p w14:paraId="508602F6"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Широкая, </w:t>
            </w:r>
          </w:p>
          <w:p w14:paraId="619D431C"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p>
          <w:p w14:paraId="35616B78"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Мимоз, </w:t>
            </w:r>
          </w:p>
          <w:p w14:paraId="068F3271" w14:textId="69246C73"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05451BB9" w14:textId="402C824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Баумана, </w:t>
            </w:r>
          </w:p>
          <w:p w14:paraId="467415B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Осипенко, </w:t>
            </w:r>
          </w:p>
          <w:p w14:paraId="29D4151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Крупской, </w:t>
            </w:r>
          </w:p>
          <w:p w14:paraId="1638BF9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Лермонтова, </w:t>
            </w:r>
          </w:p>
          <w:p w14:paraId="34FA084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109498A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533DCB6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2585B1A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0A2347DF"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просп. Октябрьской Революции, </w:t>
            </w:r>
          </w:p>
          <w:p w14:paraId="47801442"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w:t>
            </w:r>
          </w:p>
          <w:p w14:paraId="44F4A292" w14:textId="125AFBF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3045FC35"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Фрунзе, </w:t>
            </w:r>
          </w:p>
          <w:p w14:paraId="1E2680B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Победы, </w:t>
            </w:r>
          </w:p>
          <w:p w14:paraId="3974ABAC" w14:textId="07E959C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Железнодорожная, ул. Лопатина, </w:t>
            </w:r>
          </w:p>
          <w:p w14:paraId="08729C8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w:t>
            </w:r>
            <w:proofErr w:type="spellStart"/>
            <w:r w:rsidRPr="003B4A7C">
              <w:rPr>
                <w:rFonts w:ascii="Times New Roman" w:hAnsi="Times New Roman" w:cs="Times New Roman"/>
                <w:bCs/>
                <w:sz w:val="20"/>
                <w:szCs w:val="20"/>
              </w:rPr>
              <w:t>Сальский</w:t>
            </w:r>
            <w:proofErr w:type="spellEnd"/>
            <w:r w:rsidRPr="003B4A7C">
              <w:rPr>
                <w:rFonts w:ascii="Times New Roman" w:hAnsi="Times New Roman" w:cs="Times New Roman"/>
                <w:bCs/>
                <w:sz w:val="20"/>
                <w:szCs w:val="20"/>
              </w:rPr>
              <w:t xml:space="preserve">, </w:t>
            </w:r>
          </w:p>
          <w:p w14:paraId="1FB8DD3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Руставели, </w:t>
            </w:r>
          </w:p>
          <w:p w14:paraId="412AC2D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Макарова, </w:t>
            </w:r>
          </w:p>
          <w:p w14:paraId="39C43AC7" w14:textId="46258AC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Октябрьская</w:t>
            </w:r>
          </w:p>
        </w:tc>
        <w:tc>
          <w:tcPr>
            <w:tcW w:w="506" w:type="pct"/>
            <w:shd w:val="clear" w:color="auto" w:fill="auto"/>
          </w:tcPr>
          <w:p w14:paraId="380FC780"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32,86</w:t>
            </w:r>
          </w:p>
        </w:tc>
      </w:tr>
      <w:tr w:rsidR="00AB3EDE" w:rsidRPr="003B4A7C" w14:paraId="434782FB" w14:textId="3BEA60E2" w:rsidTr="005D4701">
        <w:trPr>
          <w:trHeight w:val="20"/>
        </w:trPr>
        <w:tc>
          <w:tcPr>
            <w:tcW w:w="274" w:type="pct"/>
          </w:tcPr>
          <w:p w14:paraId="574FA3E7" w14:textId="4CCCAF0C"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54</w:t>
            </w:r>
            <w:r>
              <w:rPr>
                <w:rFonts w:ascii="Times New Roman" w:hAnsi="Times New Roman" w:cs="Times New Roman"/>
                <w:bCs/>
                <w:sz w:val="20"/>
                <w:szCs w:val="20"/>
              </w:rPr>
              <w:t>.</w:t>
            </w:r>
          </w:p>
        </w:tc>
        <w:tc>
          <w:tcPr>
            <w:tcW w:w="291" w:type="pct"/>
            <w:shd w:val="clear" w:color="auto" w:fill="auto"/>
            <w:hideMark/>
          </w:tcPr>
          <w:p w14:paraId="254FAB9D"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59м</w:t>
            </w:r>
          </w:p>
        </w:tc>
        <w:tc>
          <w:tcPr>
            <w:tcW w:w="1019" w:type="pct"/>
            <w:shd w:val="clear" w:color="auto" w:fill="auto"/>
            <w:hideMark/>
          </w:tcPr>
          <w:p w14:paraId="7C775F94" w14:textId="11EB1C5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204 квартал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A9A9DC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Васильева</w:t>
            </w:r>
          </w:p>
        </w:tc>
        <w:tc>
          <w:tcPr>
            <w:tcW w:w="1673" w:type="pct"/>
            <w:shd w:val="clear" w:color="auto" w:fill="auto"/>
          </w:tcPr>
          <w:p w14:paraId="3DA7B74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Мимоз (ул. Чехова), Мимоз </w:t>
            </w:r>
          </w:p>
          <w:p w14:paraId="4A1B26A1" w14:textId="60BC6CF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Мимоз),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Восточная </w:t>
            </w:r>
          </w:p>
          <w:p w14:paraId="0AD472A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204 квартал, аллея Героев, Ветеринарная клиника, Тубдиспансер, ж/к «Панорама», </w:t>
            </w:r>
          </w:p>
          <w:p w14:paraId="53695A9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(ул. Достоевского), </w:t>
            </w:r>
          </w:p>
          <w:p w14:paraId="2E661D3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Севрюкова, ул. Достоевского (на Достоевского), Расковой, </w:t>
            </w:r>
          </w:p>
          <w:p w14:paraId="1149BD1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Чкалова, ул. Добролюбова, </w:t>
            </w:r>
          </w:p>
          <w:p w14:paraId="42513A6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Дворец Гагарина, Спартака,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ул. Шаумяна, пл. Фрунзе, школа </w:t>
            </w:r>
          </w:p>
          <w:p w14:paraId="20FE1EA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12, ул. Победы, дачная городская больница № 2, </w:t>
            </w:r>
          </w:p>
          <w:p w14:paraId="4095360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Моздокский, пер. </w:t>
            </w:r>
            <w:proofErr w:type="spellStart"/>
            <w:r w:rsidRPr="003B4A7C">
              <w:rPr>
                <w:rFonts w:ascii="Times New Roman" w:hAnsi="Times New Roman" w:cs="Times New Roman"/>
                <w:bCs/>
                <w:sz w:val="20"/>
                <w:szCs w:val="20"/>
              </w:rPr>
              <w:t>Сальский</w:t>
            </w:r>
            <w:proofErr w:type="spellEnd"/>
            <w:r w:rsidRPr="003B4A7C">
              <w:rPr>
                <w:rFonts w:ascii="Times New Roman" w:hAnsi="Times New Roman" w:cs="Times New Roman"/>
                <w:bCs/>
                <w:sz w:val="20"/>
                <w:szCs w:val="20"/>
              </w:rPr>
              <w:t xml:space="preserve">, ул. Попова, ул. Попова, магазин «Ромашка», ул. Лесная, родник Серафима Саровского, Школа </w:t>
            </w:r>
          </w:p>
          <w:p w14:paraId="7C588B21"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34, ГПТУ № 1</w:t>
            </w:r>
            <w:r>
              <w:rPr>
                <w:rFonts w:ascii="Times New Roman" w:hAnsi="Times New Roman" w:cs="Times New Roman"/>
                <w:bCs/>
                <w:sz w:val="20"/>
                <w:szCs w:val="20"/>
              </w:rPr>
              <w:t xml:space="preserve"> </w:t>
            </w:r>
          </w:p>
          <w:p w14:paraId="0ECDAE45"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w:t>
            </w:r>
            <w:r>
              <w:rPr>
                <w:rFonts w:ascii="Times New Roman" w:hAnsi="Times New Roman" w:cs="Times New Roman"/>
                <w:bCs/>
                <w:sz w:val="20"/>
                <w:szCs w:val="20"/>
              </w:rPr>
              <w:t>Т</w:t>
            </w:r>
            <w:r w:rsidRPr="003B4A7C">
              <w:rPr>
                <w:rFonts w:ascii="Times New Roman" w:hAnsi="Times New Roman" w:cs="Times New Roman"/>
                <w:bCs/>
                <w:sz w:val="20"/>
                <w:szCs w:val="20"/>
              </w:rPr>
              <w:t xml:space="preserve">ехнологический университет, </w:t>
            </w:r>
          </w:p>
          <w:p w14:paraId="68A40CF2" w14:textId="003BBCF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 требованию, ул. Добровольная, мемориал «Танк», ж/к Рубин, Северная пальмира, Мебельный комбинат, пер. Буйнакского, Северный автовокзал, автостанция № 2, </w:t>
            </w:r>
            <w:r>
              <w:rPr>
                <w:rFonts w:ascii="Times New Roman" w:hAnsi="Times New Roman" w:cs="Times New Roman"/>
                <w:bCs/>
                <w:sz w:val="20"/>
                <w:szCs w:val="20"/>
              </w:rPr>
              <w:t>и</w:t>
            </w:r>
            <w:r w:rsidRPr="003B4A7C">
              <w:rPr>
                <w:rFonts w:ascii="Times New Roman" w:hAnsi="Times New Roman" w:cs="Times New Roman"/>
                <w:bCs/>
                <w:sz w:val="20"/>
                <w:szCs w:val="20"/>
              </w:rPr>
              <w:t>ндустриальный парк, универмаг «Юность», просп. Юности, рынок «Северный».</w:t>
            </w:r>
          </w:p>
        </w:tc>
        <w:tc>
          <w:tcPr>
            <w:tcW w:w="1237" w:type="pct"/>
            <w:shd w:val="clear" w:color="auto" w:fill="auto"/>
          </w:tcPr>
          <w:p w14:paraId="157D5A9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Чехова, </w:t>
            </w:r>
          </w:p>
          <w:p w14:paraId="36C30F27"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Мимоз, </w:t>
            </w:r>
          </w:p>
          <w:p w14:paraId="09C0C7A8" w14:textId="05089ED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54B6D1E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795B026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228B79D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719DFB9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Комсомольская, </w:t>
            </w:r>
          </w:p>
          <w:p w14:paraId="4BBD45B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w:t>
            </w:r>
          </w:p>
          <w:p w14:paraId="65AF1B3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Фрунзе, </w:t>
            </w:r>
          </w:p>
          <w:p w14:paraId="43B42756" w14:textId="74290B9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Победы, </w:t>
            </w:r>
          </w:p>
          <w:p w14:paraId="09DA469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Железнодорожная, ул. Лопатина, </w:t>
            </w:r>
          </w:p>
          <w:p w14:paraId="656CE29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w:t>
            </w:r>
            <w:proofErr w:type="spellStart"/>
            <w:r w:rsidRPr="003B4A7C">
              <w:rPr>
                <w:rFonts w:ascii="Times New Roman" w:hAnsi="Times New Roman" w:cs="Times New Roman"/>
                <w:bCs/>
                <w:sz w:val="20"/>
                <w:szCs w:val="20"/>
              </w:rPr>
              <w:t>Сальский</w:t>
            </w:r>
            <w:proofErr w:type="spellEnd"/>
            <w:r w:rsidRPr="003B4A7C">
              <w:rPr>
                <w:rFonts w:ascii="Times New Roman" w:hAnsi="Times New Roman" w:cs="Times New Roman"/>
                <w:bCs/>
                <w:sz w:val="20"/>
                <w:szCs w:val="20"/>
              </w:rPr>
              <w:t xml:space="preserve">, </w:t>
            </w:r>
          </w:p>
          <w:p w14:paraId="7B3177C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Руставели, </w:t>
            </w:r>
          </w:p>
          <w:p w14:paraId="5932F96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Попова, </w:t>
            </w:r>
          </w:p>
          <w:p w14:paraId="36D7C48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Октябрьская, </w:t>
            </w:r>
          </w:p>
          <w:p w14:paraId="1303ACD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1241EEE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w:t>
            </w:r>
          </w:p>
          <w:p w14:paraId="78919373" w14:textId="0F0A1E8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Васильева</w:t>
            </w:r>
          </w:p>
        </w:tc>
        <w:tc>
          <w:tcPr>
            <w:tcW w:w="506" w:type="pct"/>
            <w:shd w:val="clear" w:color="auto" w:fill="auto"/>
          </w:tcPr>
          <w:p w14:paraId="03D2A66E"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29,7</w:t>
            </w:r>
          </w:p>
        </w:tc>
      </w:tr>
      <w:tr w:rsidR="00AB3EDE" w:rsidRPr="003B4A7C" w14:paraId="46A194E7" w14:textId="1C2AC1E4" w:rsidTr="005D4701">
        <w:trPr>
          <w:trHeight w:val="20"/>
        </w:trPr>
        <w:tc>
          <w:tcPr>
            <w:tcW w:w="274" w:type="pct"/>
          </w:tcPr>
          <w:p w14:paraId="2978B9CA" w14:textId="636431B4"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55</w:t>
            </w:r>
            <w:r>
              <w:rPr>
                <w:rFonts w:ascii="Times New Roman" w:hAnsi="Times New Roman" w:cs="Times New Roman"/>
                <w:bCs/>
                <w:sz w:val="20"/>
                <w:szCs w:val="20"/>
              </w:rPr>
              <w:t>.</w:t>
            </w:r>
          </w:p>
        </w:tc>
        <w:tc>
          <w:tcPr>
            <w:tcW w:w="291" w:type="pct"/>
            <w:shd w:val="clear" w:color="auto" w:fill="auto"/>
            <w:hideMark/>
          </w:tcPr>
          <w:p w14:paraId="177C55B9"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88</w:t>
            </w:r>
          </w:p>
        </w:tc>
        <w:tc>
          <w:tcPr>
            <w:tcW w:w="1019" w:type="pct"/>
            <w:shd w:val="clear" w:color="auto" w:fill="auto"/>
            <w:hideMark/>
          </w:tcPr>
          <w:p w14:paraId="17F15DCC" w14:textId="2DC5660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Гипермаркет Магнит </w:t>
            </w:r>
            <w:r w:rsidR="003A7AE0">
              <w:rPr>
                <w:rFonts w:ascii="Times New Roman" w:hAnsi="Times New Roman" w:cs="Times New Roman"/>
                <w:bCs/>
                <w:sz w:val="20"/>
                <w:szCs w:val="20"/>
              </w:rPr>
              <w:t>-</w:t>
            </w:r>
          </w:p>
          <w:p w14:paraId="21A8087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Диагностический центр</w:t>
            </w:r>
          </w:p>
        </w:tc>
        <w:tc>
          <w:tcPr>
            <w:tcW w:w="1673" w:type="pct"/>
            <w:shd w:val="clear" w:color="auto" w:fill="auto"/>
          </w:tcPr>
          <w:p w14:paraId="0E0B9193" w14:textId="46C7EB59" w:rsidR="00AB3EDE" w:rsidRPr="003B4A7C" w:rsidRDefault="007F4BA7"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ТЦ</w:t>
            </w:r>
            <w:r w:rsidR="00AB3EDE" w:rsidRPr="003B4A7C">
              <w:rPr>
                <w:rFonts w:ascii="Times New Roman" w:hAnsi="Times New Roman" w:cs="Times New Roman"/>
                <w:bCs/>
                <w:sz w:val="20"/>
                <w:szCs w:val="20"/>
              </w:rPr>
              <w:t xml:space="preserve"> «Космос», </w:t>
            </w:r>
          </w:p>
          <w:p w14:paraId="60615F3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(45 Параллель), </w:t>
            </w:r>
          </w:p>
          <w:p w14:paraId="6EFF2BF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w:t>
            </w:r>
          </w:p>
          <w:p w14:paraId="25BAD97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524 квартал, школа № 23, школа </w:t>
            </w:r>
          </w:p>
          <w:p w14:paraId="5AB0D8F4" w14:textId="5F5C1C7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29, т/к «Славяновский», АТС, Арена Ставрополь, рынок «</w:t>
            </w:r>
            <w:proofErr w:type="spellStart"/>
            <w:r w:rsidRPr="003B4A7C">
              <w:rPr>
                <w:rFonts w:ascii="Times New Roman" w:hAnsi="Times New Roman" w:cs="Times New Roman"/>
                <w:bCs/>
                <w:sz w:val="20"/>
                <w:szCs w:val="20"/>
              </w:rPr>
              <w:t>Юго</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Западный», Школа Олимпийского резерва, Роддом, Пушкинский, </w:t>
            </w:r>
          </w:p>
          <w:p w14:paraId="4164D4B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Рогожникова, Детский сад </w:t>
            </w:r>
          </w:p>
          <w:p w14:paraId="4658ACC5" w14:textId="4D7FF84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25, Школа № 45, Музей «Россия. Моя история»</w:t>
            </w:r>
          </w:p>
        </w:tc>
        <w:tc>
          <w:tcPr>
            <w:tcW w:w="1237" w:type="pct"/>
            <w:shd w:val="clear" w:color="auto" w:fill="auto"/>
          </w:tcPr>
          <w:p w14:paraId="62864DF9" w14:textId="4F8A92DD" w:rsidR="00AB3EDE"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2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Западный, </w:t>
            </w:r>
          </w:p>
          <w:p w14:paraId="71BCEB01" w14:textId="68D22FF2"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45 Параллель, </w:t>
            </w:r>
          </w:p>
          <w:p w14:paraId="7DEB02C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4C32FAD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w:t>
            </w:r>
          </w:p>
          <w:p w14:paraId="303FC9E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Российский, </w:t>
            </w:r>
          </w:p>
          <w:p w14:paraId="0330CA0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Рогожникова, </w:t>
            </w:r>
          </w:p>
          <w:p w14:paraId="52E8D39D" w14:textId="7CF1D9E1"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Юго</w:t>
            </w:r>
            <w:r w:rsidR="003A7AE0">
              <w:rPr>
                <w:rFonts w:ascii="Times New Roman" w:hAnsi="Times New Roman" w:cs="Times New Roman"/>
                <w:bCs/>
                <w:sz w:val="20"/>
                <w:szCs w:val="20"/>
              </w:rPr>
              <w:t>-</w:t>
            </w:r>
            <w:r w:rsidRPr="003B4A7C">
              <w:rPr>
                <w:rFonts w:ascii="Times New Roman" w:hAnsi="Times New Roman" w:cs="Times New Roman"/>
                <w:bCs/>
                <w:sz w:val="20"/>
                <w:szCs w:val="20"/>
              </w:rPr>
              <w:t>Западный обход</w:t>
            </w:r>
          </w:p>
        </w:tc>
        <w:tc>
          <w:tcPr>
            <w:tcW w:w="506" w:type="pct"/>
            <w:shd w:val="clear" w:color="auto" w:fill="auto"/>
          </w:tcPr>
          <w:p w14:paraId="490B03E7"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13</w:t>
            </w:r>
          </w:p>
        </w:tc>
      </w:tr>
      <w:tr w:rsidR="00AB3EDE" w:rsidRPr="003B4A7C" w14:paraId="174CD7DB" w14:textId="20D92634" w:rsidTr="005D4701">
        <w:trPr>
          <w:trHeight w:val="20"/>
        </w:trPr>
        <w:tc>
          <w:tcPr>
            <w:tcW w:w="274" w:type="pct"/>
          </w:tcPr>
          <w:p w14:paraId="3FDA2F8B" w14:textId="15D3B822"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56</w:t>
            </w:r>
            <w:r>
              <w:rPr>
                <w:rFonts w:ascii="Times New Roman" w:hAnsi="Times New Roman" w:cs="Times New Roman"/>
                <w:bCs/>
                <w:sz w:val="20"/>
                <w:szCs w:val="20"/>
              </w:rPr>
              <w:t>.</w:t>
            </w:r>
          </w:p>
        </w:tc>
        <w:tc>
          <w:tcPr>
            <w:tcW w:w="291" w:type="pct"/>
            <w:shd w:val="clear" w:color="auto" w:fill="auto"/>
            <w:hideMark/>
          </w:tcPr>
          <w:p w14:paraId="305EC83B"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1</w:t>
            </w:r>
          </w:p>
        </w:tc>
        <w:tc>
          <w:tcPr>
            <w:tcW w:w="1019" w:type="pct"/>
            <w:shd w:val="clear" w:color="auto" w:fill="auto"/>
            <w:hideMark/>
          </w:tcPr>
          <w:p w14:paraId="3F344604" w14:textId="7935023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w:t>
            </w:r>
            <w:proofErr w:type="spellStart"/>
            <w:r w:rsidRPr="003B4A7C">
              <w:rPr>
                <w:rFonts w:ascii="Times New Roman" w:hAnsi="Times New Roman" w:cs="Times New Roman"/>
                <w:bCs/>
                <w:sz w:val="20"/>
                <w:szCs w:val="20"/>
              </w:rPr>
              <w:t>СтавНИИГиМ</w:t>
            </w:r>
            <w:proofErr w:type="spellEnd"/>
            <w:r w:rsidRPr="003B4A7C">
              <w:rPr>
                <w:rFonts w:ascii="Times New Roman" w:hAnsi="Times New Roman" w:cs="Times New Roman"/>
                <w:bCs/>
                <w:sz w:val="20"/>
                <w:szCs w:val="20"/>
              </w:rPr>
              <w:t xml:space="preserve">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536EE55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ж/д вокзал»</w:t>
            </w:r>
          </w:p>
        </w:tc>
        <w:tc>
          <w:tcPr>
            <w:tcW w:w="1673" w:type="pct"/>
            <w:shd w:val="clear" w:color="auto" w:fill="auto"/>
          </w:tcPr>
          <w:p w14:paraId="4AA31DA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СКФУ, Универсам,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Водоканал, ул. Пржевальского, </w:t>
            </w:r>
          </w:p>
          <w:p w14:paraId="4C563CE0"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Краевая больница, ул. Краснофлотская, </w:t>
            </w:r>
          </w:p>
          <w:p w14:paraId="3EA0F5F6" w14:textId="7BD3FF0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Дворец культуры и спорта, ул. Пушкина,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Школа № 5, </w:t>
            </w:r>
          </w:p>
          <w:p w14:paraId="2BA7953D"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606104EF" w14:textId="571521C0" w:rsidR="00AB3EDE" w:rsidRPr="003B4A7C" w:rsidRDefault="00AB3EDE" w:rsidP="00A35AC9">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гостиница «Интурист», Нижний рынок, пл. Генерала Ермолова, автовокзал «Восточный»</w:t>
            </w:r>
          </w:p>
        </w:tc>
        <w:tc>
          <w:tcPr>
            <w:tcW w:w="1237" w:type="pct"/>
            <w:shd w:val="clear" w:color="auto" w:fill="auto"/>
          </w:tcPr>
          <w:p w14:paraId="40D34ADD"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Ленина, </w:t>
            </w:r>
          </w:p>
          <w:p w14:paraId="64DCE92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286A681E" w14:textId="04EBCB2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658947F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5CFCC19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Булкина, </w:t>
            </w:r>
          </w:p>
          <w:p w14:paraId="65F2D5A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050725DC" w14:textId="25D6C83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w:t>
            </w:r>
          </w:p>
        </w:tc>
        <w:tc>
          <w:tcPr>
            <w:tcW w:w="506" w:type="pct"/>
            <w:shd w:val="clear" w:color="auto" w:fill="auto"/>
          </w:tcPr>
          <w:p w14:paraId="7E442503"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lastRenderedPageBreak/>
              <w:t>17,4</w:t>
            </w:r>
          </w:p>
        </w:tc>
      </w:tr>
      <w:tr w:rsidR="00AB3EDE" w:rsidRPr="003B4A7C" w14:paraId="67EB4A13" w14:textId="7448C73D" w:rsidTr="005D4701">
        <w:trPr>
          <w:trHeight w:val="20"/>
        </w:trPr>
        <w:tc>
          <w:tcPr>
            <w:tcW w:w="274" w:type="pct"/>
          </w:tcPr>
          <w:p w14:paraId="7A01B875" w14:textId="764BBFD9"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57</w:t>
            </w:r>
            <w:r>
              <w:rPr>
                <w:rFonts w:ascii="Times New Roman" w:hAnsi="Times New Roman" w:cs="Times New Roman"/>
                <w:bCs/>
                <w:sz w:val="20"/>
                <w:szCs w:val="20"/>
              </w:rPr>
              <w:t>.</w:t>
            </w:r>
          </w:p>
        </w:tc>
        <w:tc>
          <w:tcPr>
            <w:tcW w:w="291" w:type="pct"/>
            <w:shd w:val="clear" w:color="auto" w:fill="auto"/>
            <w:hideMark/>
          </w:tcPr>
          <w:p w14:paraId="2F0E60C8"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w:t>
            </w:r>
          </w:p>
        </w:tc>
        <w:tc>
          <w:tcPr>
            <w:tcW w:w="1019" w:type="pct"/>
            <w:shd w:val="clear" w:color="auto" w:fill="auto"/>
            <w:hideMark/>
          </w:tcPr>
          <w:p w14:paraId="55A3B14C" w14:textId="0A539C6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3D585E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ж/д вокзал»</w:t>
            </w:r>
          </w:p>
        </w:tc>
        <w:tc>
          <w:tcPr>
            <w:tcW w:w="1673" w:type="pct"/>
            <w:shd w:val="clear" w:color="auto" w:fill="auto"/>
          </w:tcPr>
          <w:p w14:paraId="3533462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524 квартал, школа № 23, школа </w:t>
            </w:r>
          </w:p>
          <w:p w14:paraId="7BBE958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29, т/к «Славяновский», </w:t>
            </w:r>
          </w:p>
          <w:p w14:paraId="799DB84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Тухачевского, школа № 21, школа № 15, ТРК «Новый Рим», кинотеатр «Салют», школа № 17, пр. Фестивальный, профцентр, </w:t>
            </w:r>
          </w:p>
          <w:p w14:paraId="49D1709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Глинки, ул. Чайковского, </w:t>
            </w:r>
          </w:p>
          <w:p w14:paraId="5081160A" w14:textId="3F8785F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7F4BA7">
              <w:rPr>
                <w:rFonts w:ascii="Times New Roman" w:hAnsi="Times New Roman" w:cs="Times New Roman"/>
                <w:bCs/>
                <w:sz w:val="20"/>
                <w:szCs w:val="20"/>
              </w:rPr>
              <w:t>Космодемьянской</w:t>
            </w:r>
            <w:r w:rsidRPr="003B4A7C">
              <w:rPr>
                <w:rFonts w:ascii="Times New Roman" w:hAnsi="Times New Roman" w:cs="Times New Roman"/>
                <w:bCs/>
                <w:sz w:val="20"/>
                <w:szCs w:val="20"/>
              </w:rPr>
              <w:t xml:space="preserve">, </w:t>
            </w:r>
          </w:p>
          <w:p w14:paraId="7CA80B3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Матросова, пр. Невельский, </w:t>
            </w:r>
          </w:p>
          <w:p w14:paraId="17F313A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Тельмана, ул. 8 Марта, </w:t>
            </w:r>
          </w:p>
          <w:p w14:paraId="3138D1C4" w14:textId="60BCB7F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Лермонтова, школа №</w:t>
            </w:r>
            <w:r w:rsidR="00A35AC9">
              <w:rPr>
                <w:rFonts w:ascii="Times New Roman" w:hAnsi="Times New Roman" w:cs="Times New Roman"/>
                <w:bCs/>
                <w:sz w:val="20"/>
                <w:szCs w:val="20"/>
              </w:rPr>
              <w:t xml:space="preserve"> </w:t>
            </w:r>
            <w:r w:rsidRPr="003B4A7C">
              <w:rPr>
                <w:rFonts w:ascii="Times New Roman" w:hAnsi="Times New Roman" w:cs="Times New Roman"/>
                <w:bCs/>
                <w:sz w:val="20"/>
                <w:szCs w:val="20"/>
              </w:rPr>
              <w:t xml:space="preserve">6, </w:t>
            </w:r>
          </w:p>
          <w:p w14:paraId="401B5B5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поликлиника </w:t>
            </w:r>
          </w:p>
          <w:p w14:paraId="35686D8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Андреевский собор, Дом Профсоюзов, школа № 5, </w:t>
            </w:r>
          </w:p>
          <w:p w14:paraId="0B94F487"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317DD757" w14:textId="6C759C8F" w:rsidR="00AB3EDE" w:rsidRPr="003B4A7C" w:rsidRDefault="00AB3EDE" w:rsidP="00A35AC9">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гостиница «Интурист», Нижний рынок, пл. Генерала Ермолова, автовокзал «Восточный»</w:t>
            </w:r>
          </w:p>
        </w:tc>
        <w:tc>
          <w:tcPr>
            <w:tcW w:w="1237" w:type="pct"/>
            <w:shd w:val="clear" w:color="auto" w:fill="auto"/>
          </w:tcPr>
          <w:p w14:paraId="132A588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6773A2C4"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620405CA" w14:textId="3288FDEE"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w:t>
            </w:r>
          </w:p>
          <w:p w14:paraId="0C379E1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56679D4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0F69C64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71C01F57"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43BAECD6" w14:textId="3FE34C1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w:t>
            </w:r>
          </w:p>
        </w:tc>
        <w:tc>
          <w:tcPr>
            <w:tcW w:w="506" w:type="pct"/>
            <w:shd w:val="clear" w:color="auto" w:fill="auto"/>
          </w:tcPr>
          <w:p w14:paraId="751CAB79"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22,9</w:t>
            </w:r>
          </w:p>
        </w:tc>
      </w:tr>
      <w:tr w:rsidR="00AB3EDE" w:rsidRPr="003B4A7C" w14:paraId="4F8882FF" w14:textId="383A6666" w:rsidTr="005D4701">
        <w:trPr>
          <w:trHeight w:val="20"/>
        </w:trPr>
        <w:tc>
          <w:tcPr>
            <w:tcW w:w="274" w:type="pct"/>
          </w:tcPr>
          <w:p w14:paraId="4885A454" w14:textId="530BDD52"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58</w:t>
            </w:r>
            <w:r>
              <w:rPr>
                <w:rFonts w:ascii="Times New Roman" w:hAnsi="Times New Roman" w:cs="Times New Roman"/>
                <w:bCs/>
                <w:sz w:val="20"/>
                <w:szCs w:val="20"/>
              </w:rPr>
              <w:t>.</w:t>
            </w:r>
          </w:p>
        </w:tc>
        <w:tc>
          <w:tcPr>
            <w:tcW w:w="291" w:type="pct"/>
            <w:shd w:val="clear" w:color="auto" w:fill="auto"/>
            <w:hideMark/>
          </w:tcPr>
          <w:p w14:paraId="49FDF3CC"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4</w:t>
            </w:r>
          </w:p>
        </w:tc>
        <w:tc>
          <w:tcPr>
            <w:tcW w:w="1019" w:type="pct"/>
            <w:shd w:val="clear" w:color="auto" w:fill="auto"/>
            <w:hideMark/>
          </w:tcPr>
          <w:p w14:paraId="2E7EA550" w14:textId="51049A7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«Поликлиника № 6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4B98BD7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ж/д вокзал»</w:t>
            </w:r>
          </w:p>
        </w:tc>
        <w:tc>
          <w:tcPr>
            <w:tcW w:w="1673" w:type="pct"/>
            <w:shd w:val="clear" w:color="auto" w:fill="auto"/>
          </w:tcPr>
          <w:p w14:paraId="6E6735A5" w14:textId="45D21319"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Городская больница № 4, </w:t>
            </w:r>
            <w:r>
              <w:rPr>
                <w:rFonts w:ascii="Times New Roman" w:hAnsi="Times New Roman" w:cs="Times New Roman"/>
                <w:bCs/>
                <w:sz w:val="20"/>
                <w:szCs w:val="20"/>
              </w:rPr>
              <w:t>к</w:t>
            </w:r>
            <w:r w:rsidRPr="003B4A7C">
              <w:rPr>
                <w:rFonts w:ascii="Times New Roman" w:hAnsi="Times New Roman" w:cs="Times New Roman"/>
                <w:bCs/>
                <w:sz w:val="20"/>
                <w:szCs w:val="20"/>
              </w:rPr>
              <w:t>онно</w:t>
            </w:r>
            <w:r w:rsidR="003A7AE0">
              <w:rPr>
                <w:rFonts w:ascii="Times New Roman" w:hAnsi="Times New Roman" w:cs="Times New Roman"/>
                <w:bCs/>
                <w:sz w:val="20"/>
                <w:szCs w:val="20"/>
              </w:rPr>
              <w:t>-</w:t>
            </w:r>
            <w:r w:rsidRPr="003B4A7C">
              <w:rPr>
                <w:rFonts w:ascii="Times New Roman" w:hAnsi="Times New Roman" w:cs="Times New Roman"/>
                <w:bCs/>
                <w:sz w:val="20"/>
                <w:szCs w:val="20"/>
              </w:rPr>
              <w:t>спортивная школа, Лесхоз, ГСК «Метро», кинотеатр «Салют», школа № 17,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Дом Торговли, </w:t>
            </w:r>
            <w:proofErr w:type="spellStart"/>
            <w:r w:rsidRPr="003B4A7C">
              <w:rPr>
                <w:rFonts w:ascii="Times New Roman" w:hAnsi="Times New Roman" w:cs="Times New Roman"/>
                <w:bCs/>
                <w:sz w:val="20"/>
                <w:szCs w:val="20"/>
              </w:rPr>
              <w:t>Молзавод</w:t>
            </w:r>
            <w:proofErr w:type="spellEnd"/>
            <w:r w:rsidRPr="003B4A7C">
              <w:rPr>
                <w:rFonts w:ascii="Times New Roman" w:hAnsi="Times New Roman" w:cs="Times New Roman"/>
                <w:bCs/>
                <w:sz w:val="20"/>
                <w:szCs w:val="20"/>
              </w:rPr>
              <w:t xml:space="preserve">, </w:t>
            </w:r>
          </w:p>
          <w:p w14:paraId="7D980BAB"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Степной, </w:t>
            </w:r>
          </w:p>
          <w:p w14:paraId="3727DD2C" w14:textId="0881FB72"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43E2B62D"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ул. Ломоносова, СУДР, медколледж, колледж связи, Андреевский парк, </w:t>
            </w:r>
          </w:p>
          <w:p w14:paraId="0D315B1C" w14:textId="4D04955C"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рынок </w:t>
            </w:r>
          </w:p>
          <w:p w14:paraId="6D212D4E" w14:textId="7B5F2C3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2, ул. Мира, ул. Ленина,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школа № 5, </w:t>
            </w:r>
          </w:p>
          <w:p w14:paraId="4F0D5909"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3DAA2C91" w14:textId="4E1D82DD" w:rsidR="00AB3EDE" w:rsidRPr="003B4A7C" w:rsidRDefault="00AB3EDE" w:rsidP="00A35AC9">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гостиница «Интурист», Нижний рынок, пл. Генерала Ермолова, автовокзал «Восточный»</w:t>
            </w:r>
          </w:p>
        </w:tc>
        <w:tc>
          <w:tcPr>
            <w:tcW w:w="1237" w:type="pct"/>
            <w:shd w:val="clear" w:color="auto" w:fill="auto"/>
          </w:tcPr>
          <w:p w14:paraId="3AB27D8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Пирогова, </w:t>
            </w:r>
          </w:p>
          <w:p w14:paraId="1A039CF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5661502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2B66B0C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Серова, </w:t>
            </w:r>
          </w:p>
          <w:p w14:paraId="6858C529" w14:textId="0AD17F1B" w:rsidR="00AB3EDE" w:rsidRPr="003B4A7C" w:rsidRDefault="00AB3EDE" w:rsidP="00D73FAC">
            <w:pPr>
              <w:widowControl w:val="0"/>
              <w:spacing w:after="0" w:line="240" w:lineRule="auto"/>
              <w:rPr>
                <w:rFonts w:ascii="Times New Roman" w:hAnsi="Times New Roman" w:cs="Times New Roman"/>
                <w:bCs/>
                <w:sz w:val="20"/>
                <w:szCs w:val="20"/>
              </w:rPr>
            </w:pPr>
            <w:r>
              <w:rPr>
                <w:rFonts w:ascii="Times New Roman" w:hAnsi="Times New Roman" w:cs="Times New Roman"/>
                <w:bCs/>
                <w:sz w:val="20"/>
                <w:szCs w:val="20"/>
              </w:rPr>
              <w:t>пр</w:t>
            </w:r>
            <w:r w:rsidRPr="003B4A7C">
              <w:rPr>
                <w:rFonts w:ascii="Times New Roman" w:hAnsi="Times New Roman" w:cs="Times New Roman"/>
                <w:bCs/>
                <w:sz w:val="20"/>
                <w:szCs w:val="20"/>
              </w:rPr>
              <w:t xml:space="preserve">. Черняховского, </w:t>
            </w:r>
          </w:p>
          <w:p w14:paraId="396A7CFB"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Партизанская, </w:t>
            </w:r>
          </w:p>
          <w:p w14:paraId="2F14DBC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1B1C267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4AC486EA"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5F473A9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20BC60FB"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447C8D71" w14:textId="13E308E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w:t>
            </w:r>
          </w:p>
        </w:tc>
        <w:tc>
          <w:tcPr>
            <w:tcW w:w="506" w:type="pct"/>
            <w:shd w:val="clear" w:color="auto" w:fill="auto"/>
          </w:tcPr>
          <w:p w14:paraId="794B0EED"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23,2</w:t>
            </w:r>
          </w:p>
        </w:tc>
      </w:tr>
      <w:tr w:rsidR="00AB3EDE" w:rsidRPr="003B4A7C" w14:paraId="140E9BCE" w14:textId="7CEF4621" w:rsidTr="005D4701">
        <w:trPr>
          <w:trHeight w:val="20"/>
        </w:trPr>
        <w:tc>
          <w:tcPr>
            <w:tcW w:w="274" w:type="pct"/>
          </w:tcPr>
          <w:p w14:paraId="431655DD" w14:textId="09366570"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59</w:t>
            </w:r>
            <w:r>
              <w:rPr>
                <w:rFonts w:ascii="Times New Roman" w:hAnsi="Times New Roman" w:cs="Times New Roman"/>
                <w:bCs/>
                <w:sz w:val="20"/>
                <w:szCs w:val="20"/>
              </w:rPr>
              <w:t>.</w:t>
            </w:r>
          </w:p>
        </w:tc>
        <w:tc>
          <w:tcPr>
            <w:tcW w:w="291" w:type="pct"/>
            <w:shd w:val="clear" w:color="auto" w:fill="auto"/>
            <w:hideMark/>
          </w:tcPr>
          <w:p w14:paraId="4AE8E856"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7</w:t>
            </w:r>
          </w:p>
        </w:tc>
        <w:tc>
          <w:tcPr>
            <w:tcW w:w="1019" w:type="pct"/>
            <w:shd w:val="clear" w:color="auto" w:fill="auto"/>
            <w:hideMark/>
          </w:tcPr>
          <w:p w14:paraId="1FA99ECE" w14:textId="7FFB58A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«Поликлиника № 9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204 квартал»</w:t>
            </w:r>
          </w:p>
        </w:tc>
        <w:tc>
          <w:tcPr>
            <w:tcW w:w="1673" w:type="pct"/>
            <w:shd w:val="clear" w:color="auto" w:fill="auto"/>
          </w:tcPr>
          <w:p w14:paraId="62B4FF10" w14:textId="572FEB4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индустриальный парк (просп. Юности), </w:t>
            </w:r>
            <w:proofErr w:type="spellStart"/>
            <w:r w:rsidRPr="003B4A7C">
              <w:rPr>
                <w:rFonts w:ascii="Times New Roman" w:hAnsi="Times New Roman" w:cs="Times New Roman"/>
                <w:bCs/>
                <w:sz w:val="20"/>
                <w:szCs w:val="20"/>
              </w:rPr>
              <w:t>ндустриальный</w:t>
            </w:r>
            <w:proofErr w:type="spellEnd"/>
            <w:r w:rsidRPr="003B4A7C">
              <w:rPr>
                <w:rFonts w:ascii="Times New Roman" w:hAnsi="Times New Roman" w:cs="Times New Roman"/>
                <w:bCs/>
                <w:sz w:val="20"/>
                <w:szCs w:val="20"/>
              </w:rPr>
              <w:t xml:space="preserve"> парк (просп. Кулакова), заводская, Новомарьевская, Малая химия, </w:t>
            </w:r>
          </w:p>
          <w:p w14:paraId="1743117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1 Промышленная,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Профилакторий, СКФУ, просп. Кулакова, Универсам,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Водоканал, ул. Пржевальского, </w:t>
            </w:r>
          </w:p>
          <w:p w14:paraId="6A242282"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ул. Социалистическая, Краевая больница, Западная подстанция, ул. Краснофлотская, </w:t>
            </w:r>
          </w:p>
          <w:p w14:paraId="1FEDB45E" w14:textId="5D3234E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СГМУ, Аграрный университет, Автовокзал, школа </w:t>
            </w:r>
          </w:p>
          <w:p w14:paraId="4B0DE6D9" w14:textId="214B56AB"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039EF520"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2455C90C" w14:textId="6B75071E"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w:t>
            </w:r>
          </w:p>
          <w:p w14:paraId="29B8CDBB"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Расковой, ул. Достоевского, ул. Севрюкова, ул. Чехова, Тубдиспансер, </w:t>
            </w:r>
            <w:proofErr w:type="spellStart"/>
            <w:r w:rsidRPr="003B4A7C">
              <w:rPr>
                <w:rFonts w:ascii="Times New Roman" w:hAnsi="Times New Roman" w:cs="Times New Roman"/>
                <w:bCs/>
                <w:sz w:val="20"/>
                <w:szCs w:val="20"/>
              </w:rPr>
              <w:t>Ветклиника</w:t>
            </w:r>
            <w:proofErr w:type="spellEnd"/>
            <w:r w:rsidRPr="003B4A7C">
              <w:rPr>
                <w:rFonts w:ascii="Times New Roman" w:hAnsi="Times New Roman" w:cs="Times New Roman"/>
                <w:bCs/>
                <w:sz w:val="20"/>
                <w:szCs w:val="20"/>
              </w:rPr>
              <w:t xml:space="preserve">, Широкая, Аллея Героев, </w:t>
            </w:r>
          </w:p>
          <w:p w14:paraId="493E1263" w14:textId="074CD5F5"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204 квартал</w:t>
            </w:r>
          </w:p>
        </w:tc>
        <w:tc>
          <w:tcPr>
            <w:tcW w:w="1237" w:type="pct"/>
            <w:shd w:val="clear" w:color="auto" w:fill="auto"/>
          </w:tcPr>
          <w:p w14:paraId="575B5F3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lastRenderedPageBreak/>
              <w:t xml:space="preserve">просп. Юности, </w:t>
            </w:r>
          </w:p>
          <w:p w14:paraId="6BF88419"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2703F5E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47BF342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6DFBE066"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12BB645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6D5439BA" w14:textId="72DC913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Серова</w:t>
            </w:r>
          </w:p>
        </w:tc>
        <w:tc>
          <w:tcPr>
            <w:tcW w:w="506" w:type="pct"/>
            <w:shd w:val="clear" w:color="auto" w:fill="auto"/>
          </w:tcPr>
          <w:p w14:paraId="533785A3"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28,1</w:t>
            </w:r>
          </w:p>
        </w:tc>
      </w:tr>
      <w:tr w:rsidR="00AB3EDE" w:rsidRPr="003B4A7C" w14:paraId="2C87171F" w14:textId="130869DD" w:rsidTr="005D4701">
        <w:trPr>
          <w:trHeight w:val="20"/>
        </w:trPr>
        <w:tc>
          <w:tcPr>
            <w:tcW w:w="274" w:type="pct"/>
          </w:tcPr>
          <w:p w14:paraId="0F7BDC4B" w14:textId="06DE3A94"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60</w:t>
            </w:r>
            <w:r>
              <w:rPr>
                <w:rFonts w:ascii="Times New Roman" w:hAnsi="Times New Roman" w:cs="Times New Roman"/>
                <w:bCs/>
                <w:sz w:val="20"/>
                <w:szCs w:val="20"/>
              </w:rPr>
              <w:t>.</w:t>
            </w:r>
          </w:p>
        </w:tc>
        <w:tc>
          <w:tcPr>
            <w:tcW w:w="291" w:type="pct"/>
            <w:shd w:val="clear" w:color="auto" w:fill="auto"/>
            <w:hideMark/>
          </w:tcPr>
          <w:p w14:paraId="1DBEF467"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8</w:t>
            </w:r>
          </w:p>
        </w:tc>
        <w:tc>
          <w:tcPr>
            <w:tcW w:w="1019" w:type="pct"/>
            <w:shd w:val="clear" w:color="auto" w:fill="auto"/>
            <w:hideMark/>
          </w:tcPr>
          <w:p w14:paraId="41B2CE03" w14:textId="65F5738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w:t>
            </w:r>
          </w:p>
          <w:p w14:paraId="03962495"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Инструментальный завод»</w:t>
            </w:r>
          </w:p>
        </w:tc>
        <w:tc>
          <w:tcPr>
            <w:tcW w:w="1673" w:type="pct"/>
            <w:shd w:val="clear" w:color="auto" w:fill="auto"/>
          </w:tcPr>
          <w:p w14:paraId="4BFD3C7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45 Параллель (50 лет ВЛКСМ), </w:t>
            </w:r>
          </w:p>
          <w:p w14:paraId="55213914"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524 квартал, школа № 23, школа </w:t>
            </w:r>
          </w:p>
          <w:p w14:paraId="312D5CB8"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29, т/к «Славяновский», </w:t>
            </w:r>
          </w:p>
          <w:p w14:paraId="36E5FD8E" w14:textId="67A2A2C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Тухачевского, школа № 21, школа № 15, ТРК «Новый Рим», кинотеатр «Салют», школа № 17, завод «</w:t>
            </w:r>
            <w:proofErr w:type="spellStart"/>
            <w:r w:rsidRPr="003B4A7C">
              <w:rPr>
                <w:rFonts w:ascii="Times New Roman" w:hAnsi="Times New Roman" w:cs="Times New Roman"/>
                <w:bCs/>
                <w:sz w:val="20"/>
                <w:szCs w:val="20"/>
              </w:rPr>
              <w:t>Спецконструкций</w:t>
            </w:r>
            <w:proofErr w:type="spellEnd"/>
            <w:r w:rsidRPr="003B4A7C">
              <w:rPr>
                <w:rFonts w:ascii="Times New Roman" w:hAnsi="Times New Roman" w:cs="Times New Roman"/>
                <w:bCs/>
                <w:sz w:val="20"/>
                <w:szCs w:val="20"/>
              </w:rPr>
              <w:t xml:space="preserve">», Дом Торговли, Троллейбусный парк, Западная подстанция, </w:t>
            </w:r>
          </w:p>
          <w:p w14:paraId="2A2B882B" w14:textId="77777777" w:rsidR="00A35AC9"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Краснофлотская, </w:t>
            </w:r>
          </w:p>
          <w:p w14:paraId="45AC6822" w14:textId="31B93B7A"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СГМУ, Аграрный университет, Автовокзал, Школа № 1, ул. </w:t>
            </w:r>
            <w:r w:rsidR="006924DC">
              <w:rPr>
                <w:rFonts w:ascii="Times New Roman" w:hAnsi="Times New Roman" w:cs="Times New Roman"/>
                <w:bCs/>
                <w:sz w:val="20"/>
                <w:szCs w:val="20"/>
              </w:rPr>
              <w:t>Р.</w:t>
            </w:r>
            <w:r w:rsidRPr="003B4A7C">
              <w:rPr>
                <w:rFonts w:ascii="Times New Roman" w:hAnsi="Times New Roman" w:cs="Times New Roman"/>
                <w:bCs/>
                <w:sz w:val="20"/>
                <w:szCs w:val="20"/>
              </w:rPr>
              <w:t xml:space="preserve"> Люксембург, </w:t>
            </w:r>
          </w:p>
          <w:p w14:paraId="068DBBC7"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Маяковского, </w:t>
            </w:r>
          </w:p>
          <w:p w14:paraId="5FC63C71"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Добролюбова, пер. Чкалова, пер. Расковой, ул. Достоевского (ул. Мира), пр. Деповский, </w:t>
            </w:r>
          </w:p>
          <w:p w14:paraId="4E3D56EE" w14:textId="517710A4"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Объездная, поликлиника № 2, концерн «</w:t>
            </w:r>
            <w:proofErr w:type="spellStart"/>
            <w:r w:rsidRPr="003B4A7C">
              <w:rPr>
                <w:rFonts w:ascii="Times New Roman" w:hAnsi="Times New Roman" w:cs="Times New Roman"/>
                <w:bCs/>
                <w:sz w:val="20"/>
                <w:szCs w:val="20"/>
              </w:rPr>
              <w:t>Эском</w:t>
            </w:r>
            <w:proofErr w:type="spellEnd"/>
            <w:r w:rsidRPr="003B4A7C">
              <w:rPr>
                <w:rFonts w:ascii="Times New Roman" w:hAnsi="Times New Roman" w:cs="Times New Roman"/>
                <w:bCs/>
                <w:sz w:val="20"/>
                <w:szCs w:val="20"/>
              </w:rPr>
              <w:t>», завод «</w:t>
            </w:r>
            <w:proofErr w:type="spellStart"/>
            <w:r w:rsidRPr="003B4A7C">
              <w:rPr>
                <w:rFonts w:ascii="Times New Roman" w:hAnsi="Times New Roman" w:cs="Times New Roman"/>
                <w:bCs/>
                <w:sz w:val="20"/>
                <w:szCs w:val="20"/>
              </w:rPr>
              <w:t>Элеватормельмаш</w:t>
            </w:r>
            <w:proofErr w:type="spellEnd"/>
            <w:r w:rsidRPr="003B4A7C">
              <w:rPr>
                <w:rFonts w:ascii="Times New Roman" w:hAnsi="Times New Roman" w:cs="Times New Roman"/>
                <w:bCs/>
                <w:sz w:val="20"/>
                <w:szCs w:val="20"/>
              </w:rPr>
              <w:t xml:space="preserve">», Инструментальный завод, АЗС </w:t>
            </w:r>
          </w:p>
          <w:p w14:paraId="3414644F"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 34, по требованию, </w:t>
            </w:r>
          </w:p>
          <w:p w14:paraId="3206134A" w14:textId="5309A539"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Ракитная</w:t>
            </w:r>
          </w:p>
        </w:tc>
        <w:tc>
          <w:tcPr>
            <w:tcW w:w="1237" w:type="pct"/>
            <w:shd w:val="clear" w:color="auto" w:fill="auto"/>
          </w:tcPr>
          <w:p w14:paraId="12527A7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50 лет ВЛКСМ, </w:t>
            </w:r>
          </w:p>
          <w:p w14:paraId="6F39F9AF"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Шпаковская</w:t>
            </w:r>
            <w:proofErr w:type="spellEnd"/>
            <w:r w:rsidRPr="003B4A7C">
              <w:rPr>
                <w:rFonts w:ascii="Times New Roman" w:hAnsi="Times New Roman" w:cs="Times New Roman"/>
                <w:bCs/>
                <w:sz w:val="20"/>
                <w:szCs w:val="20"/>
              </w:rPr>
              <w:t xml:space="preserve">, </w:t>
            </w:r>
          </w:p>
          <w:p w14:paraId="2F85504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proofErr w:type="spellStart"/>
            <w:r w:rsidRPr="003B4A7C">
              <w:rPr>
                <w:rFonts w:ascii="Times New Roman" w:hAnsi="Times New Roman" w:cs="Times New Roman"/>
                <w:bCs/>
                <w:sz w:val="20"/>
                <w:szCs w:val="20"/>
              </w:rPr>
              <w:t>Доваторцев</w:t>
            </w:r>
            <w:proofErr w:type="spellEnd"/>
            <w:r w:rsidRPr="003B4A7C">
              <w:rPr>
                <w:rFonts w:ascii="Times New Roman" w:hAnsi="Times New Roman" w:cs="Times New Roman"/>
                <w:bCs/>
                <w:sz w:val="20"/>
                <w:szCs w:val="20"/>
              </w:rPr>
              <w:t xml:space="preserve">, </w:t>
            </w:r>
          </w:p>
          <w:p w14:paraId="3BDFD7A1"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Мира, </w:t>
            </w:r>
          </w:p>
          <w:p w14:paraId="1EE60E4E"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Достоевского, </w:t>
            </w:r>
          </w:p>
          <w:p w14:paraId="49751CDA" w14:textId="77777777" w:rsidR="00FA78FB"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пер. Каховский, </w:t>
            </w:r>
            <w:proofErr w:type="spellStart"/>
            <w:r w:rsidRPr="003B4A7C">
              <w:rPr>
                <w:rFonts w:ascii="Times New Roman" w:hAnsi="Times New Roman" w:cs="Times New Roman"/>
                <w:bCs/>
                <w:sz w:val="20"/>
                <w:szCs w:val="20"/>
              </w:rPr>
              <w:t>Старомарьевское</w:t>
            </w:r>
            <w:proofErr w:type="spellEnd"/>
            <w:r w:rsidRPr="003B4A7C">
              <w:rPr>
                <w:rFonts w:ascii="Times New Roman" w:hAnsi="Times New Roman" w:cs="Times New Roman"/>
                <w:bCs/>
                <w:sz w:val="20"/>
                <w:szCs w:val="20"/>
              </w:rPr>
              <w:t xml:space="preserve"> </w:t>
            </w:r>
            <w:r w:rsidR="00FA78FB">
              <w:rPr>
                <w:rFonts w:ascii="Times New Roman" w:hAnsi="Times New Roman" w:cs="Times New Roman"/>
                <w:bCs/>
                <w:sz w:val="20"/>
                <w:szCs w:val="20"/>
              </w:rPr>
              <w:t>ш.</w:t>
            </w:r>
            <w:r w:rsidRPr="003B4A7C">
              <w:rPr>
                <w:rFonts w:ascii="Times New Roman" w:hAnsi="Times New Roman" w:cs="Times New Roman"/>
                <w:bCs/>
                <w:sz w:val="20"/>
                <w:szCs w:val="20"/>
              </w:rPr>
              <w:t xml:space="preserve">, </w:t>
            </w:r>
          </w:p>
          <w:p w14:paraId="2E1EC956" w14:textId="2DE1C5FC"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ул. Объездная</w:t>
            </w:r>
          </w:p>
        </w:tc>
        <w:tc>
          <w:tcPr>
            <w:tcW w:w="506" w:type="pct"/>
            <w:shd w:val="clear" w:color="auto" w:fill="auto"/>
          </w:tcPr>
          <w:p w14:paraId="6E1EBEB5"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26,2</w:t>
            </w:r>
          </w:p>
        </w:tc>
      </w:tr>
      <w:tr w:rsidR="00AB3EDE" w:rsidRPr="003B4A7C" w14:paraId="3C5256C2" w14:textId="47BD8AF4" w:rsidTr="005D4701">
        <w:trPr>
          <w:trHeight w:val="20"/>
        </w:trPr>
        <w:tc>
          <w:tcPr>
            <w:tcW w:w="274" w:type="pct"/>
          </w:tcPr>
          <w:p w14:paraId="558ED35B" w14:textId="5E436524"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61</w:t>
            </w:r>
            <w:r>
              <w:rPr>
                <w:rFonts w:ascii="Times New Roman" w:hAnsi="Times New Roman" w:cs="Times New Roman"/>
                <w:bCs/>
                <w:sz w:val="20"/>
                <w:szCs w:val="20"/>
              </w:rPr>
              <w:t>.</w:t>
            </w:r>
          </w:p>
        </w:tc>
        <w:tc>
          <w:tcPr>
            <w:tcW w:w="291" w:type="pct"/>
            <w:shd w:val="clear" w:color="auto" w:fill="auto"/>
            <w:hideMark/>
          </w:tcPr>
          <w:p w14:paraId="634F34C1"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9</w:t>
            </w:r>
          </w:p>
        </w:tc>
        <w:tc>
          <w:tcPr>
            <w:tcW w:w="1019" w:type="pct"/>
            <w:shd w:val="clear" w:color="auto" w:fill="auto"/>
            <w:hideMark/>
          </w:tcPr>
          <w:p w14:paraId="6EF59BDB" w14:textId="1FE0B4D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«Поликлиника № 9 </w:t>
            </w:r>
            <w:r w:rsidR="003A7AE0">
              <w:rPr>
                <w:rFonts w:ascii="Times New Roman" w:hAnsi="Times New Roman" w:cs="Times New Roman"/>
                <w:bCs/>
                <w:sz w:val="20"/>
                <w:szCs w:val="20"/>
              </w:rPr>
              <w:t>-</w:t>
            </w:r>
            <w:r w:rsidRPr="003B4A7C">
              <w:rPr>
                <w:rFonts w:ascii="Times New Roman" w:hAnsi="Times New Roman" w:cs="Times New Roman"/>
                <w:bCs/>
                <w:sz w:val="20"/>
                <w:szCs w:val="20"/>
              </w:rPr>
              <w:t xml:space="preserve"> ж/д вокзал»</w:t>
            </w:r>
          </w:p>
        </w:tc>
        <w:tc>
          <w:tcPr>
            <w:tcW w:w="1673" w:type="pct"/>
            <w:shd w:val="clear" w:color="auto" w:fill="auto"/>
          </w:tcPr>
          <w:p w14:paraId="28979042"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универмаг «Юность», индустриальный парк (просп. Юности), индустриальный парк </w:t>
            </w:r>
          </w:p>
          <w:p w14:paraId="5F6F417E" w14:textId="0D58F40F"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Заводская, Новомарьевская, Малая химия, </w:t>
            </w:r>
          </w:p>
          <w:p w14:paraId="3C206392"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1 Промышленная, заводы «</w:t>
            </w:r>
            <w:proofErr w:type="spellStart"/>
            <w:r w:rsidRPr="003B4A7C">
              <w:rPr>
                <w:rFonts w:ascii="Times New Roman" w:hAnsi="Times New Roman" w:cs="Times New Roman"/>
                <w:bCs/>
                <w:sz w:val="20"/>
                <w:szCs w:val="20"/>
              </w:rPr>
              <w:t>Энергомера</w:t>
            </w:r>
            <w:proofErr w:type="spellEnd"/>
            <w:r w:rsidRPr="003B4A7C">
              <w:rPr>
                <w:rFonts w:ascii="Times New Roman" w:hAnsi="Times New Roman" w:cs="Times New Roman"/>
                <w:bCs/>
                <w:sz w:val="20"/>
                <w:szCs w:val="20"/>
              </w:rPr>
              <w:t xml:space="preserve">», Профилакторий, СКФУ, просп. Кулакова, Универсам, пл. 200 </w:t>
            </w:r>
            <w:proofErr w:type="spellStart"/>
            <w:r w:rsidRPr="003B4A7C">
              <w:rPr>
                <w:rFonts w:ascii="Times New Roman" w:hAnsi="Times New Roman" w:cs="Times New Roman"/>
                <w:bCs/>
                <w:sz w:val="20"/>
                <w:szCs w:val="20"/>
              </w:rPr>
              <w:t>летия</w:t>
            </w:r>
            <w:proofErr w:type="spellEnd"/>
            <w:r w:rsidRPr="003B4A7C">
              <w:rPr>
                <w:rFonts w:ascii="Times New Roman" w:hAnsi="Times New Roman" w:cs="Times New Roman"/>
                <w:bCs/>
                <w:sz w:val="20"/>
                <w:szCs w:val="20"/>
              </w:rPr>
              <w:t xml:space="preserve">, Водоканал, ул. Пржевальского, </w:t>
            </w:r>
          </w:p>
          <w:p w14:paraId="1BBBA19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Социалистическая, Краевая больница, ул. Краснофлотская, </w:t>
            </w:r>
          </w:p>
          <w:p w14:paraId="2491EDA4" w14:textId="7E09D346"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w:t>
            </w:r>
            <w:r w:rsidR="00C350DA">
              <w:rPr>
                <w:rFonts w:ascii="Times New Roman" w:hAnsi="Times New Roman" w:cs="Times New Roman"/>
                <w:bCs/>
                <w:sz w:val="20"/>
                <w:szCs w:val="20"/>
              </w:rPr>
              <w:t>Л.</w:t>
            </w:r>
            <w:r w:rsidRPr="003B4A7C">
              <w:rPr>
                <w:rFonts w:ascii="Times New Roman" w:hAnsi="Times New Roman" w:cs="Times New Roman"/>
                <w:bCs/>
                <w:sz w:val="20"/>
                <w:szCs w:val="20"/>
              </w:rPr>
              <w:t xml:space="preserve"> Толстого, Дворец культуры и спорта, ул. Пушкина, </w:t>
            </w:r>
            <w:proofErr w:type="spellStart"/>
            <w:r w:rsidRPr="003B4A7C">
              <w:rPr>
                <w:rFonts w:ascii="Times New Roman" w:hAnsi="Times New Roman" w:cs="Times New Roman"/>
                <w:bCs/>
                <w:sz w:val="20"/>
                <w:szCs w:val="20"/>
              </w:rPr>
              <w:t>Академтеатр</w:t>
            </w:r>
            <w:proofErr w:type="spellEnd"/>
            <w:r w:rsidRPr="003B4A7C">
              <w:rPr>
                <w:rFonts w:ascii="Times New Roman" w:hAnsi="Times New Roman" w:cs="Times New Roman"/>
                <w:bCs/>
                <w:sz w:val="20"/>
                <w:szCs w:val="20"/>
              </w:rPr>
              <w:t xml:space="preserve">, Школа № 5, </w:t>
            </w:r>
          </w:p>
          <w:p w14:paraId="28332A80" w14:textId="77777777" w:rsidR="007E2B8D"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пл. Ленина, Дворец бракосочетания, </w:t>
            </w:r>
          </w:p>
          <w:p w14:paraId="4A97F23E" w14:textId="128234E0"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 ул. </w:t>
            </w:r>
            <w:proofErr w:type="spellStart"/>
            <w:r w:rsidRPr="003B4A7C">
              <w:rPr>
                <w:rFonts w:ascii="Times New Roman" w:hAnsi="Times New Roman" w:cs="Times New Roman"/>
                <w:bCs/>
                <w:sz w:val="20"/>
                <w:szCs w:val="20"/>
              </w:rPr>
              <w:t>Голенева</w:t>
            </w:r>
            <w:proofErr w:type="spellEnd"/>
            <w:r w:rsidRPr="003B4A7C">
              <w:rPr>
                <w:rFonts w:ascii="Times New Roman" w:hAnsi="Times New Roman" w:cs="Times New Roman"/>
                <w:bCs/>
                <w:sz w:val="20"/>
                <w:szCs w:val="20"/>
              </w:rPr>
              <w:t xml:space="preserve">, гостиница «Интурист», Нижний рынок, </w:t>
            </w:r>
          </w:p>
          <w:p w14:paraId="5F691CDD" w14:textId="0D5680CD"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пл. Генерала Ермолова, автовокзал «Восточный»</w:t>
            </w:r>
          </w:p>
        </w:tc>
        <w:tc>
          <w:tcPr>
            <w:tcW w:w="1237" w:type="pct"/>
            <w:shd w:val="clear" w:color="auto" w:fill="auto"/>
          </w:tcPr>
          <w:p w14:paraId="23655C0D"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Юности, </w:t>
            </w:r>
          </w:p>
          <w:p w14:paraId="08B6F47C"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Кулакова, </w:t>
            </w:r>
          </w:p>
          <w:p w14:paraId="1BEC46E9"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Ленина, </w:t>
            </w:r>
          </w:p>
          <w:p w14:paraId="253ED933"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Артема, </w:t>
            </w:r>
          </w:p>
          <w:p w14:paraId="12F16015" w14:textId="52691B08"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Дзержинского, </w:t>
            </w:r>
          </w:p>
          <w:p w14:paraId="006F6FD3"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Советская, </w:t>
            </w:r>
          </w:p>
          <w:p w14:paraId="7CEDE777" w14:textId="7777777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ул. Булкина, </w:t>
            </w:r>
          </w:p>
          <w:p w14:paraId="0592088F" w14:textId="77777777" w:rsidR="00AB3EDE"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Октябрьской Революции, </w:t>
            </w:r>
          </w:p>
          <w:p w14:paraId="5E85314F" w14:textId="12A24A07" w:rsidR="00AB3EDE" w:rsidRPr="003B4A7C" w:rsidRDefault="00AB3EDE" w:rsidP="00D73FAC">
            <w:pPr>
              <w:widowControl w:val="0"/>
              <w:spacing w:after="0" w:line="240" w:lineRule="auto"/>
              <w:rPr>
                <w:rFonts w:ascii="Times New Roman" w:hAnsi="Times New Roman" w:cs="Times New Roman"/>
                <w:bCs/>
                <w:sz w:val="20"/>
                <w:szCs w:val="20"/>
              </w:rPr>
            </w:pPr>
            <w:r w:rsidRPr="003B4A7C">
              <w:rPr>
                <w:rFonts w:ascii="Times New Roman" w:hAnsi="Times New Roman" w:cs="Times New Roman"/>
                <w:bCs/>
                <w:sz w:val="20"/>
                <w:szCs w:val="20"/>
              </w:rPr>
              <w:t xml:space="preserve">просп. </w:t>
            </w:r>
            <w:r w:rsidR="006924DC">
              <w:rPr>
                <w:rFonts w:ascii="Times New Roman" w:hAnsi="Times New Roman" w:cs="Times New Roman"/>
                <w:bCs/>
                <w:sz w:val="20"/>
                <w:szCs w:val="20"/>
              </w:rPr>
              <w:t>К.</w:t>
            </w:r>
            <w:r w:rsidRPr="003B4A7C">
              <w:rPr>
                <w:rFonts w:ascii="Times New Roman" w:hAnsi="Times New Roman" w:cs="Times New Roman"/>
                <w:bCs/>
                <w:sz w:val="20"/>
                <w:szCs w:val="20"/>
              </w:rPr>
              <w:t xml:space="preserve"> Маркса</w:t>
            </w:r>
          </w:p>
        </w:tc>
        <w:tc>
          <w:tcPr>
            <w:tcW w:w="506" w:type="pct"/>
            <w:shd w:val="clear" w:color="auto" w:fill="auto"/>
          </w:tcPr>
          <w:p w14:paraId="36C19A89" w14:textId="77777777" w:rsidR="00AB3EDE" w:rsidRPr="003B4A7C" w:rsidRDefault="00AB3EDE" w:rsidP="00D73FAC">
            <w:pPr>
              <w:widowControl w:val="0"/>
              <w:spacing w:after="0" w:line="240" w:lineRule="auto"/>
              <w:jc w:val="center"/>
              <w:rPr>
                <w:rFonts w:ascii="Times New Roman" w:hAnsi="Times New Roman" w:cs="Times New Roman"/>
                <w:bCs/>
                <w:sz w:val="20"/>
                <w:szCs w:val="20"/>
              </w:rPr>
            </w:pPr>
            <w:r w:rsidRPr="003B4A7C">
              <w:rPr>
                <w:rFonts w:ascii="Times New Roman" w:hAnsi="Times New Roman" w:cs="Times New Roman"/>
                <w:bCs/>
                <w:sz w:val="20"/>
                <w:szCs w:val="20"/>
              </w:rPr>
              <w:t>24,3</w:t>
            </w:r>
          </w:p>
        </w:tc>
      </w:tr>
    </w:tbl>
    <w:p w14:paraId="78E24961" w14:textId="77777777" w:rsidR="005E60CB" w:rsidRPr="003B4A7C" w:rsidRDefault="005E60CB" w:rsidP="00A35AC9">
      <w:pPr>
        <w:widowControl w:val="0"/>
        <w:spacing w:after="150" w:line="240" w:lineRule="auto"/>
        <w:ind w:firstLine="709"/>
        <w:jc w:val="both"/>
        <w:rPr>
          <w:rFonts w:ascii="Times New Roman" w:eastAsia="Times New Roman" w:hAnsi="Times New Roman" w:cs="Times New Roman"/>
          <w:bCs/>
          <w:color w:val="000000" w:themeColor="text1"/>
          <w:sz w:val="28"/>
          <w:szCs w:val="28"/>
        </w:rPr>
      </w:pPr>
    </w:p>
    <w:p w14:paraId="246AA02F" w14:textId="77777777" w:rsidR="00D814DB" w:rsidRPr="003B4A7C" w:rsidRDefault="00D814DB" w:rsidP="00CA6E65">
      <w:pPr>
        <w:widowControl w:val="0"/>
        <w:spacing w:after="0" w:line="240" w:lineRule="auto"/>
        <w:ind w:firstLine="709"/>
        <w:contextualSpacing/>
        <w:jc w:val="right"/>
        <w:rPr>
          <w:rFonts w:ascii="Times New Roman" w:hAnsi="Times New Roman" w:cs="Times New Roman"/>
          <w:bCs/>
          <w:sz w:val="28"/>
          <w:szCs w:val="28"/>
        </w:rPr>
      </w:pPr>
      <w:r w:rsidRPr="003B4A7C">
        <w:rPr>
          <w:rFonts w:ascii="Times New Roman" w:hAnsi="Times New Roman" w:cs="Times New Roman"/>
          <w:bCs/>
          <w:sz w:val="28"/>
          <w:szCs w:val="28"/>
        </w:rPr>
        <w:lastRenderedPageBreak/>
        <w:t>Таблица 2</w:t>
      </w:r>
    </w:p>
    <w:p w14:paraId="1A416C46" w14:textId="2B1C7005" w:rsidR="00B00ECE" w:rsidRDefault="00B00ECE" w:rsidP="00CA6E65">
      <w:pPr>
        <w:widowControl w:val="0"/>
        <w:spacing w:after="0" w:line="240" w:lineRule="auto"/>
        <w:ind w:firstLine="709"/>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Общая информация о существующих маршрутах</w:t>
      </w:r>
    </w:p>
    <w:p w14:paraId="7D023BDD" w14:textId="77777777" w:rsidR="005405FA" w:rsidRPr="003B4A7C" w:rsidRDefault="005405FA" w:rsidP="00CA6E65">
      <w:pPr>
        <w:widowControl w:val="0"/>
        <w:shd w:val="clear" w:color="auto" w:fill="FFFFFF"/>
        <w:spacing w:before="120" w:after="120" w:line="240" w:lineRule="auto"/>
        <w:ind w:right="-210"/>
        <w:contextualSpacing/>
        <w:jc w:val="center"/>
        <w:rPr>
          <w:rFonts w:ascii="Times New Roman" w:hAnsi="Times New Roman" w:cs="Times New Roman"/>
          <w:bCs/>
          <w:sz w:val="28"/>
          <w:szCs w:val="28"/>
        </w:rPr>
      </w:pPr>
    </w:p>
    <w:tbl>
      <w:tblPr>
        <w:tblStyle w:val="aa"/>
        <w:tblW w:w="4989" w:type="pct"/>
        <w:jc w:val="center"/>
        <w:tblBorders>
          <w:bottom w:val="none" w:sz="0" w:space="0" w:color="auto"/>
        </w:tblBorders>
        <w:tblLook w:val="04A0" w:firstRow="1" w:lastRow="0" w:firstColumn="1" w:lastColumn="0" w:noHBand="0" w:noVBand="1"/>
      </w:tblPr>
      <w:tblGrid>
        <w:gridCol w:w="540"/>
        <w:gridCol w:w="4379"/>
        <w:gridCol w:w="991"/>
        <w:gridCol w:w="1418"/>
        <w:gridCol w:w="2224"/>
      </w:tblGrid>
      <w:tr w:rsidR="00711DD5" w:rsidRPr="00B072E3" w14:paraId="3D82720E" w14:textId="77777777" w:rsidTr="00711DD5">
        <w:trPr>
          <w:jc w:val="center"/>
        </w:trPr>
        <w:tc>
          <w:tcPr>
            <w:tcW w:w="283" w:type="pct"/>
            <w:vAlign w:val="center"/>
          </w:tcPr>
          <w:p w14:paraId="38FE03E2" w14:textId="77777777" w:rsidR="000E0DE3" w:rsidRPr="003B4A7C" w:rsidRDefault="000E0DE3"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2292" w:type="pct"/>
            <w:vAlign w:val="center"/>
          </w:tcPr>
          <w:p w14:paraId="03E7D563" w14:textId="77777777" w:rsidR="000E0DE3" w:rsidRPr="003B4A7C" w:rsidRDefault="000E0DE3"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Наименование</w:t>
            </w:r>
          </w:p>
        </w:tc>
        <w:tc>
          <w:tcPr>
            <w:tcW w:w="519" w:type="pct"/>
            <w:vAlign w:val="center"/>
          </w:tcPr>
          <w:p w14:paraId="6FF1FA19" w14:textId="77777777" w:rsidR="000E0DE3" w:rsidRPr="003B4A7C" w:rsidRDefault="000E0DE3"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Ед. изм.</w:t>
            </w:r>
          </w:p>
        </w:tc>
        <w:tc>
          <w:tcPr>
            <w:tcW w:w="742" w:type="pct"/>
            <w:vAlign w:val="center"/>
          </w:tcPr>
          <w:p w14:paraId="311487B2" w14:textId="77777777" w:rsidR="000E0DE3" w:rsidRPr="003B4A7C" w:rsidRDefault="000E0DE3"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Показатель</w:t>
            </w:r>
          </w:p>
        </w:tc>
        <w:tc>
          <w:tcPr>
            <w:tcW w:w="1164" w:type="pct"/>
            <w:vAlign w:val="center"/>
          </w:tcPr>
          <w:p w14:paraId="7BA67FD1" w14:textId="77777777" w:rsidR="000E0DE3" w:rsidRPr="003B4A7C" w:rsidRDefault="000E0DE3"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Примечание</w:t>
            </w:r>
          </w:p>
        </w:tc>
      </w:tr>
    </w:tbl>
    <w:p w14:paraId="26B64190" w14:textId="77777777" w:rsidR="000E0DE3" w:rsidRPr="000E0DE3" w:rsidRDefault="000E0DE3" w:rsidP="00D73FAC">
      <w:pPr>
        <w:widowControl w:val="0"/>
        <w:shd w:val="clear" w:color="auto" w:fill="FFFFFF"/>
        <w:spacing w:after="0" w:line="14" w:lineRule="auto"/>
        <w:ind w:right="-210"/>
        <w:jc w:val="center"/>
        <w:rPr>
          <w:rFonts w:ascii="Times New Roman" w:hAnsi="Times New Roman" w:cs="Times New Roman"/>
          <w:bCs/>
          <w:sz w:val="2"/>
          <w:szCs w:val="2"/>
        </w:rPr>
      </w:pPr>
    </w:p>
    <w:tbl>
      <w:tblPr>
        <w:tblStyle w:val="aa"/>
        <w:tblW w:w="5000" w:type="pct"/>
        <w:tblLook w:val="04A0" w:firstRow="1" w:lastRow="0" w:firstColumn="1" w:lastColumn="0" w:noHBand="0" w:noVBand="1"/>
      </w:tblPr>
      <w:tblGrid>
        <w:gridCol w:w="538"/>
        <w:gridCol w:w="4390"/>
        <w:gridCol w:w="992"/>
        <w:gridCol w:w="1419"/>
        <w:gridCol w:w="2234"/>
      </w:tblGrid>
      <w:tr w:rsidR="006C30AC" w:rsidRPr="00711DD5" w14:paraId="2C4D8927" w14:textId="77777777" w:rsidTr="00711DD5">
        <w:trPr>
          <w:tblHeader/>
        </w:trPr>
        <w:tc>
          <w:tcPr>
            <w:tcW w:w="281" w:type="pct"/>
            <w:vAlign w:val="center"/>
          </w:tcPr>
          <w:p w14:paraId="1D81ECCF" w14:textId="3593761C"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1</w:t>
            </w:r>
          </w:p>
        </w:tc>
        <w:tc>
          <w:tcPr>
            <w:tcW w:w="2293" w:type="pct"/>
            <w:vAlign w:val="center"/>
          </w:tcPr>
          <w:p w14:paraId="1C668323" w14:textId="7526DAF3"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2</w:t>
            </w:r>
          </w:p>
        </w:tc>
        <w:tc>
          <w:tcPr>
            <w:tcW w:w="518" w:type="pct"/>
            <w:vAlign w:val="center"/>
          </w:tcPr>
          <w:p w14:paraId="23C1A990" w14:textId="6EAA80C1"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3</w:t>
            </w:r>
          </w:p>
        </w:tc>
        <w:tc>
          <w:tcPr>
            <w:tcW w:w="741" w:type="pct"/>
            <w:vAlign w:val="center"/>
          </w:tcPr>
          <w:p w14:paraId="5792B69A" w14:textId="1E1A5C49"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4</w:t>
            </w:r>
          </w:p>
        </w:tc>
        <w:tc>
          <w:tcPr>
            <w:tcW w:w="1167" w:type="pct"/>
            <w:vAlign w:val="center"/>
          </w:tcPr>
          <w:p w14:paraId="3274221D" w14:textId="74530CD8"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5</w:t>
            </w:r>
          </w:p>
        </w:tc>
      </w:tr>
      <w:tr w:rsidR="006C30AC" w:rsidRPr="003B4A7C" w14:paraId="1CD7E6D4" w14:textId="77777777" w:rsidTr="007D7382">
        <w:tc>
          <w:tcPr>
            <w:tcW w:w="281" w:type="pct"/>
          </w:tcPr>
          <w:p w14:paraId="07CBD84C" w14:textId="1C6BC9E9"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1</w:t>
            </w:r>
            <w:r w:rsidR="00CD7F2C" w:rsidRPr="00711DD5">
              <w:rPr>
                <w:rFonts w:ascii="Times New Roman" w:hAnsi="Times New Roman" w:cs="Times New Roman"/>
                <w:bCs/>
                <w:sz w:val="24"/>
                <w:szCs w:val="24"/>
              </w:rPr>
              <w:t>.</w:t>
            </w:r>
          </w:p>
        </w:tc>
        <w:tc>
          <w:tcPr>
            <w:tcW w:w="2293" w:type="pct"/>
          </w:tcPr>
          <w:p w14:paraId="32358F03" w14:textId="23246214"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 xml:space="preserve">Общее количество муниципальных маршрутов регулярных перевозок пассажиров и багажа автомобильным транспортом и городским наземным электрическим транспортом </w:t>
            </w:r>
          </w:p>
        </w:tc>
        <w:tc>
          <w:tcPr>
            <w:tcW w:w="518" w:type="pct"/>
            <w:vAlign w:val="center"/>
          </w:tcPr>
          <w:p w14:paraId="0CF9E760" w14:textId="20701788"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шт.</w:t>
            </w:r>
          </w:p>
        </w:tc>
        <w:tc>
          <w:tcPr>
            <w:tcW w:w="741" w:type="pct"/>
            <w:vAlign w:val="center"/>
          </w:tcPr>
          <w:p w14:paraId="4BBC30CB" w14:textId="0871B358"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61</w:t>
            </w:r>
          </w:p>
        </w:tc>
        <w:tc>
          <w:tcPr>
            <w:tcW w:w="1167" w:type="pct"/>
            <w:vAlign w:val="center"/>
          </w:tcPr>
          <w:p w14:paraId="0DA8B943" w14:textId="16321506" w:rsidR="006C30AC" w:rsidRPr="00711DD5" w:rsidRDefault="006C30AC" w:rsidP="00D73FAC">
            <w:pPr>
              <w:pStyle w:val="1f8"/>
              <w:widowControl w:val="0"/>
              <w:spacing w:before="0" w:after="0" w:line="240" w:lineRule="auto"/>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включая 13 маршрутов дачного направления (сезонные)</w:t>
            </w:r>
          </w:p>
        </w:tc>
      </w:tr>
      <w:tr w:rsidR="006C30AC" w:rsidRPr="003B4A7C" w14:paraId="02BD6B8B" w14:textId="77777777" w:rsidTr="007D7382">
        <w:tc>
          <w:tcPr>
            <w:tcW w:w="281" w:type="pct"/>
          </w:tcPr>
          <w:p w14:paraId="21BF224B" w14:textId="6E2DBD91"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2</w:t>
            </w:r>
            <w:r w:rsidR="00CD7F2C" w:rsidRPr="00711DD5">
              <w:rPr>
                <w:rFonts w:ascii="Times New Roman" w:hAnsi="Times New Roman" w:cs="Times New Roman"/>
                <w:bCs/>
                <w:sz w:val="24"/>
                <w:szCs w:val="24"/>
              </w:rPr>
              <w:t>.</w:t>
            </w:r>
          </w:p>
        </w:tc>
        <w:tc>
          <w:tcPr>
            <w:tcW w:w="2293" w:type="pct"/>
          </w:tcPr>
          <w:p w14:paraId="3C935177" w14:textId="77777777"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автобусные маршруты регулярных перевозок по регулируемым тарифам</w:t>
            </w:r>
          </w:p>
        </w:tc>
        <w:tc>
          <w:tcPr>
            <w:tcW w:w="518" w:type="pct"/>
            <w:vAlign w:val="center"/>
          </w:tcPr>
          <w:p w14:paraId="03EAD4DE" w14:textId="44DF4D2B"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шт.</w:t>
            </w:r>
          </w:p>
        </w:tc>
        <w:tc>
          <w:tcPr>
            <w:tcW w:w="741" w:type="pct"/>
            <w:vAlign w:val="center"/>
          </w:tcPr>
          <w:p w14:paraId="7AA9213C" w14:textId="6A2E0E63"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5</w:t>
            </w:r>
          </w:p>
        </w:tc>
        <w:tc>
          <w:tcPr>
            <w:tcW w:w="1167" w:type="pct"/>
            <w:vAlign w:val="center"/>
          </w:tcPr>
          <w:p w14:paraId="456D074A" w14:textId="77777777" w:rsidR="006C30AC" w:rsidRPr="00711DD5" w:rsidRDefault="006C30AC" w:rsidP="00D73FAC">
            <w:pPr>
              <w:pStyle w:val="1f8"/>
              <w:widowControl w:val="0"/>
              <w:spacing w:before="0" w:after="0" w:line="240" w:lineRule="auto"/>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10,12,13,14,46</w:t>
            </w:r>
          </w:p>
        </w:tc>
      </w:tr>
      <w:tr w:rsidR="006C30AC" w:rsidRPr="003B4A7C" w14:paraId="4689E3EB" w14:textId="77777777" w:rsidTr="007D7382">
        <w:tc>
          <w:tcPr>
            <w:tcW w:w="281" w:type="pct"/>
          </w:tcPr>
          <w:p w14:paraId="37D355D0" w14:textId="6BCE6047"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3</w:t>
            </w:r>
            <w:r w:rsidR="00CD7F2C" w:rsidRPr="00711DD5">
              <w:rPr>
                <w:rFonts w:ascii="Times New Roman" w:hAnsi="Times New Roman" w:cs="Times New Roman"/>
                <w:bCs/>
                <w:sz w:val="24"/>
                <w:szCs w:val="24"/>
              </w:rPr>
              <w:t>.</w:t>
            </w:r>
          </w:p>
        </w:tc>
        <w:tc>
          <w:tcPr>
            <w:tcW w:w="2293" w:type="pct"/>
          </w:tcPr>
          <w:p w14:paraId="418FEDBF" w14:textId="77777777"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троллейбусные маршруты регулярных перевозок по регулируемым тарифам</w:t>
            </w:r>
          </w:p>
        </w:tc>
        <w:tc>
          <w:tcPr>
            <w:tcW w:w="518" w:type="pct"/>
            <w:vAlign w:val="center"/>
          </w:tcPr>
          <w:p w14:paraId="6D2E15A3" w14:textId="45A048E2"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шт.</w:t>
            </w:r>
          </w:p>
        </w:tc>
        <w:tc>
          <w:tcPr>
            <w:tcW w:w="741" w:type="pct"/>
            <w:vAlign w:val="center"/>
          </w:tcPr>
          <w:p w14:paraId="49A0996B" w14:textId="62F50783"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6</w:t>
            </w:r>
          </w:p>
        </w:tc>
        <w:tc>
          <w:tcPr>
            <w:tcW w:w="1167" w:type="pct"/>
            <w:vAlign w:val="center"/>
          </w:tcPr>
          <w:p w14:paraId="312A8054" w14:textId="77777777" w:rsidR="006C30AC" w:rsidRPr="00711DD5" w:rsidRDefault="006C30AC" w:rsidP="00D73FAC">
            <w:pPr>
              <w:pStyle w:val="1f8"/>
              <w:widowControl w:val="0"/>
              <w:spacing w:before="0" w:after="0" w:line="240" w:lineRule="auto"/>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1,2,4,7,8,9</w:t>
            </w:r>
          </w:p>
        </w:tc>
      </w:tr>
      <w:tr w:rsidR="006C30AC" w:rsidRPr="003B4A7C" w14:paraId="7E1CEAC7" w14:textId="77777777" w:rsidTr="007D7382">
        <w:trPr>
          <w:trHeight w:val="825"/>
        </w:trPr>
        <w:tc>
          <w:tcPr>
            <w:tcW w:w="281" w:type="pct"/>
          </w:tcPr>
          <w:p w14:paraId="32F97A33" w14:textId="675086B1"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4</w:t>
            </w:r>
            <w:r w:rsidR="00CD7F2C" w:rsidRPr="00711DD5">
              <w:rPr>
                <w:rFonts w:ascii="Times New Roman" w:hAnsi="Times New Roman" w:cs="Times New Roman"/>
                <w:bCs/>
                <w:sz w:val="24"/>
                <w:szCs w:val="24"/>
              </w:rPr>
              <w:t>.</w:t>
            </w:r>
          </w:p>
        </w:tc>
        <w:tc>
          <w:tcPr>
            <w:tcW w:w="2293" w:type="pct"/>
          </w:tcPr>
          <w:p w14:paraId="27D1C97A" w14:textId="77777777"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автобусные маршруты регулярных перевозок по нерегулируемым тарифам</w:t>
            </w:r>
          </w:p>
        </w:tc>
        <w:tc>
          <w:tcPr>
            <w:tcW w:w="518" w:type="pct"/>
            <w:vAlign w:val="center"/>
          </w:tcPr>
          <w:p w14:paraId="6D9EC71E" w14:textId="3118CCE9"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шт.</w:t>
            </w:r>
          </w:p>
        </w:tc>
        <w:tc>
          <w:tcPr>
            <w:tcW w:w="741" w:type="pct"/>
            <w:vAlign w:val="center"/>
          </w:tcPr>
          <w:p w14:paraId="362B03B8" w14:textId="1C010162"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50</w:t>
            </w:r>
          </w:p>
        </w:tc>
        <w:tc>
          <w:tcPr>
            <w:tcW w:w="1167" w:type="pct"/>
            <w:vAlign w:val="center"/>
          </w:tcPr>
          <w:p w14:paraId="2B3A7EBD" w14:textId="1A5D5542" w:rsidR="006C30AC" w:rsidRPr="00711DD5" w:rsidRDefault="00B072E3" w:rsidP="00D73FAC">
            <w:pPr>
              <w:pStyle w:val="1f8"/>
              <w:widowControl w:val="0"/>
              <w:spacing w:before="0" w:after="0" w:line="240" w:lineRule="auto"/>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в</w:t>
            </w:r>
            <w:r w:rsidR="006C30AC" w:rsidRPr="00711DD5">
              <w:rPr>
                <w:rFonts w:ascii="Times New Roman" w:eastAsiaTheme="minorEastAsia" w:hAnsi="Times New Roman" w:cs="Times New Roman"/>
                <w:bCs/>
                <w:sz w:val="24"/>
                <w:szCs w:val="24"/>
                <w:lang w:eastAsia="ru-RU"/>
              </w:rPr>
              <w:t>ключая 13 маршрутов дачного направления (сезонные)</w:t>
            </w:r>
          </w:p>
        </w:tc>
      </w:tr>
      <w:tr w:rsidR="006C30AC" w:rsidRPr="003B4A7C" w14:paraId="1565DA6C" w14:textId="77777777" w:rsidTr="00711DD5">
        <w:tc>
          <w:tcPr>
            <w:tcW w:w="281" w:type="pct"/>
          </w:tcPr>
          <w:p w14:paraId="3667D77E" w14:textId="174C1ABB"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5</w:t>
            </w:r>
            <w:r w:rsidR="00CD7F2C" w:rsidRPr="00711DD5">
              <w:rPr>
                <w:rFonts w:ascii="Times New Roman" w:hAnsi="Times New Roman" w:cs="Times New Roman"/>
                <w:bCs/>
                <w:sz w:val="24"/>
                <w:szCs w:val="24"/>
              </w:rPr>
              <w:t>.</w:t>
            </w:r>
          </w:p>
        </w:tc>
        <w:tc>
          <w:tcPr>
            <w:tcW w:w="2293" w:type="pct"/>
          </w:tcPr>
          <w:p w14:paraId="48C2D8B6" w14:textId="623E3A2A"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Общая протяженность городской маршрутной сети</w:t>
            </w:r>
          </w:p>
        </w:tc>
        <w:tc>
          <w:tcPr>
            <w:tcW w:w="518" w:type="pct"/>
            <w:vAlign w:val="center"/>
          </w:tcPr>
          <w:p w14:paraId="4C0F024D" w14:textId="72D30F8C"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км</w:t>
            </w:r>
          </w:p>
        </w:tc>
        <w:tc>
          <w:tcPr>
            <w:tcW w:w="741" w:type="pct"/>
            <w:vAlign w:val="center"/>
          </w:tcPr>
          <w:p w14:paraId="76009315" w14:textId="359552AF" w:rsidR="006C30AC" w:rsidRPr="00711DD5" w:rsidRDefault="00AB6BE8"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158,0</w:t>
            </w:r>
          </w:p>
        </w:tc>
        <w:tc>
          <w:tcPr>
            <w:tcW w:w="1167" w:type="pct"/>
          </w:tcPr>
          <w:p w14:paraId="0F178C16" w14:textId="77777777" w:rsidR="006C30AC" w:rsidRPr="00711DD5" w:rsidRDefault="006C30AC" w:rsidP="00D73FAC">
            <w:pPr>
              <w:widowControl w:val="0"/>
              <w:rPr>
                <w:rFonts w:ascii="Times New Roman" w:hAnsi="Times New Roman" w:cs="Times New Roman"/>
                <w:bCs/>
                <w:sz w:val="24"/>
                <w:szCs w:val="24"/>
              </w:rPr>
            </w:pPr>
          </w:p>
        </w:tc>
      </w:tr>
      <w:tr w:rsidR="006C30AC" w:rsidRPr="003B4A7C" w14:paraId="1613044D" w14:textId="77777777" w:rsidTr="00711DD5">
        <w:tc>
          <w:tcPr>
            <w:tcW w:w="281" w:type="pct"/>
          </w:tcPr>
          <w:p w14:paraId="7F791E13" w14:textId="5DAA3706"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6</w:t>
            </w:r>
            <w:r w:rsidR="00CD7F2C" w:rsidRPr="00711DD5">
              <w:rPr>
                <w:rFonts w:ascii="Times New Roman" w:hAnsi="Times New Roman" w:cs="Times New Roman"/>
                <w:bCs/>
                <w:sz w:val="24"/>
                <w:szCs w:val="24"/>
              </w:rPr>
              <w:t>.</w:t>
            </w:r>
          </w:p>
        </w:tc>
        <w:tc>
          <w:tcPr>
            <w:tcW w:w="2293" w:type="pct"/>
          </w:tcPr>
          <w:p w14:paraId="6483AB9F" w14:textId="10D2EB77"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Общая протяженность городской улично</w:t>
            </w:r>
            <w:r w:rsidR="003A7AE0">
              <w:rPr>
                <w:rFonts w:ascii="Times New Roman" w:hAnsi="Times New Roman" w:cs="Times New Roman"/>
                <w:bCs/>
                <w:sz w:val="24"/>
                <w:szCs w:val="24"/>
              </w:rPr>
              <w:t>-</w:t>
            </w:r>
            <w:r w:rsidRPr="00711DD5">
              <w:rPr>
                <w:rFonts w:ascii="Times New Roman" w:hAnsi="Times New Roman" w:cs="Times New Roman"/>
                <w:bCs/>
                <w:sz w:val="24"/>
                <w:szCs w:val="24"/>
              </w:rPr>
              <w:t>дорожной сети</w:t>
            </w:r>
          </w:p>
        </w:tc>
        <w:tc>
          <w:tcPr>
            <w:tcW w:w="518" w:type="pct"/>
            <w:vAlign w:val="center"/>
          </w:tcPr>
          <w:p w14:paraId="59C91F95" w14:textId="49F1D9F7"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км</w:t>
            </w:r>
          </w:p>
        </w:tc>
        <w:tc>
          <w:tcPr>
            <w:tcW w:w="741" w:type="pct"/>
            <w:vAlign w:val="center"/>
          </w:tcPr>
          <w:p w14:paraId="2A5BE22F" w14:textId="76D80F1F"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489,0</w:t>
            </w:r>
          </w:p>
        </w:tc>
        <w:tc>
          <w:tcPr>
            <w:tcW w:w="1167" w:type="pct"/>
          </w:tcPr>
          <w:p w14:paraId="2200DC60" w14:textId="77777777" w:rsidR="006C30AC" w:rsidRPr="00711DD5" w:rsidRDefault="006C30AC" w:rsidP="00D73FAC">
            <w:pPr>
              <w:widowControl w:val="0"/>
              <w:rPr>
                <w:rFonts w:ascii="Times New Roman" w:hAnsi="Times New Roman" w:cs="Times New Roman"/>
                <w:bCs/>
                <w:sz w:val="24"/>
                <w:szCs w:val="24"/>
              </w:rPr>
            </w:pPr>
          </w:p>
        </w:tc>
      </w:tr>
      <w:tr w:rsidR="006C30AC" w:rsidRPr="003B4A7C" w14:paraId="7E846FC8" w14:textId="77777777" w:rsidTr="00711DD5">
        <w:tc>
          <w:tcPr>
            <w:tcW w:w="281" w:type="pct"/>
          </w:tcPr>
          <w:p w14:paraId="7298C500" w14:textId="660DB8C5"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7</w:t>
            </w:r>
            <w:r w:rsidR="00CD7F2C" w:rsidRPr="00711DD5">
              <w:rPr>
                <w:rFonts w:ascii="Times New Roman" w:hAnsi="Times New Roman" w:cs="Times New Roman"/>
                <w:bCs/>
                <w:sz w:val="24"/>
                <w:szCs w:val="24"/>
              </w:rPr>
              <w:t>.</w:t>
            </w:r>
          </w:p>
        </w:tc>
        <w:tc>
          <w:tcPr>
            <w:tcW w:w="2293" w:type="pct"/>
          </w:tcPr>
          <w:p w14:paraId="69CA98B1" w14:textId="647FBB27"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Общая длина транспортной сети в границах города Ставрополя</w:t>
            </w:r>
          </w:p>
        </w:tc>
        <w:tc>
          <w:tcPr>
            <w:tcW w:w="518" w:type="pct"/>
            <w:vAlign w:val="center"/>
          </w:tcPr>
          <w:p w14:paraId="4BB8A8A9" w14:textId="69623776"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км</w:t>
            </w:r>
          </w:p>
        </w:tc>
        <w:tc>
          <w:tcPr>
            <w:tcW w:w="741" w:type="pct"/>
            <w:vAlign w:val="center"/>
          </w:tcPr>
          <w:p w14:paraId="1C50BCB5" w14:textId="13CD72C5"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157,4</w:t>
            </w:r>
          </w:p>
        </w:tc>
        <w:tc>
          <w:tcPr>
            <w:tcW w:w="1167" w:type="pct"/>
          </w:tcPr>
          <w:p w14:paraId="60642FA3" w14:textId="77777777" w:rsidR="006C30AC" w:rsidRPr="00711DD5" w:rsidRDefault="006C30AC" w:rsidP="00D73FAC">
            <w:pPr>
              <w:widowControl w:val="0"/>
              <w:rPr>
                <w:rFonts w:ascii="Times New Roman" w:hAnsi="Times New Roman" w:cs="Times New Roman"/>
                <w:bCs/>
                <w:sz w:val="24"/>
                <w:szCs w:val="24"/>
              </w:rPr>
            </w:pPr>
          </w:p>
        </w:tc>
      </w:tr>
      <w:tr w:rsidR="006C30AC" w:rsidRPr="003B4A7C" w14:paraId="776166D5" w14:textId="77777777" w:rsidTr="00711DD5">
        <w:tc>
          <w:tcPr>
            <w:tcW w:w="281" w:type="pct"/>
          </w:tcPr>
          <w:p w14:paraId="39C13741" w14:textId="2170040B" w:rsidR="006C30AC" w:rsidRPr="00711DD5" w:rsidRDefault="00D21A6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8</w:t>
            </w:r>
            <w:r w:rsidR="00CD7F2C" w:rsidRPr="00711DD5">
              <w:rPr>
                <w:rFonts w:ascii="Times New Roman" w:hAnsi="Times New Roman" w:cs="Times New Roman"/>
                <w:bCs/>
                <w:sz w:val="24"/>
                <w:szCs w:val="24"/>
              </w:rPr>
              <w:t>.</w:t>
            </w:r>
          </w:p>
        </w:tc>
        <w:tc>
          <w:tcPr>
            <w:tcW w:w="2293" w:type="pct"/>
          </w:tcPr>
          <w:p w14:paraId="44718C29" w14:textId="3E7E56D6"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Площадь застроенной территории</w:t>
            </w:r>
          </w:p>
        </w:tc>
        <w:tc>
          <w:tcPr>
            <w:tcW w:w="518" w:type="pct"/>
            <w:vAlign w:val="center"/>
          </w:tcPr>
          <w:p w14:paraId="1BA9F05B" w14:textId="76B844FC"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км2</w:t>
            </w:r>
          </w:p>
        </w:tc>
        <w:tc>
          <w:tcPr>
            <w:tcW w:w="741" w:type="pct"/>
            <w:vAlign w:val="center"/>
          </w:tcPr>
          <w:p w14:paraId="531AC8AD" w14:textId="6D958205"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127,8</w:t>
            </w:r>
          </w:p>
        </w:tc>
        <w:tc>
          <w:tcPr>
            <w:tcW w:w="1167" w:type="pct"/>
          </w:tcPr>
          <w:p w14:paraId="45916F23" w14:textId="77777777" w:rsidR="006C30AC" w:rsidRPr="00711DD5" w:rsidRDefault="006C30AC" w:rsidP="00D73FAC">
            <w:pPr>
              <w:widowControl w:val="0"/>
              <w:rPr>
                <w:rFonts w:ascii="Times New Roman" w:hAnsi="Times New Roman" w:cs="Times New Roman"/>
                <w:bCs/>
                <w:sz w:val="24"/>
                <w:szCs w:val="24"/>
              </w:rPr>
            </w:pPr>
          </w:p>
        </w:tc>
      </w:tr>
      <w:tr w:rsidR="006C30AC" w:rsidRPr="003B4A7C" w14:paraId="36751274" w14:textId="77777777" w:rsidTr="00711DD5">
        <w:tc>
          <w:tcPr>
            <w:tcW w:w="281" w:type="pct"/>
          </w:tcPr>
          <w:p w14:paraId="6EB2E067" w14:textId="0069CD05" w:rsidR="006C30AC" w:rsidRPr="00711DD5" w:rsidRDefault="00D21A6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9</w:t>
            </w:r>
            <w:r w:rsidR="00CD7F2C" w:rsidRPr="00711DD5">
              <w:rPr>
                <w:rFonts w:ascii="Times New Roman" w:hAnsi="Times New Roman" w:cs="Times New Roman"/>
                <w:bCs/>
                <w:sz w:val="24"/>
                <w:szCs w:val="24"/>
              </w:rPr>
              <w:t>.</w:t>
            </w:r>
          </w:p>
        </w:tc>
        <w:tc>
          <w:tcPr>
            <w:tcW w:w="2293" w:type="pct"/>
          </w:tcPr>
          <w:p w14:paraId="5F57C654" w14:textId="7205B930"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Плотность городской маршрутной сети</w:t>
            </w:r>
          </w:p>
        </w:tc>
        <w:tc>
          <w:tcPr>
            <w:tcW w:w="518" w:type="pct"/>
            <w:vAlign w:val="center"/>
          </w:tcPr>
          <w:p w14:paraId="1D24EFA6" w14:textId="212743FA" w:rsidR="006C30AC" w:rsidRPr="00711DD5" w:rsidRDefault="008B5701"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км/км2</w:t>
            </w:r>
          </w:p>
        </w:tc>
        <w:tc>
          <w:tcPr>
            <w:tcW w:w="741" w:type="pct"/>
            <w:vAlign w:val="center"/>
          </w:tcPr>
          <w:p w14:paraId="4560688B" w14:textId="61769452"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1,23</w:t>
            </w:r>
          </w:p>
        </w:tc>
        <w:tc>
          <w:tcPr>
            <w:tcW w:w="1167" w:type="pct"/>
          </w:tcPr>
          <w:p w14:paraId="1E978925" w14:textId="77777777" w:rsidR="006C30AC" w:rsidRPr="00711DD5" w:rsidRDefault="006C30AC" w:rsidP="00D73FAC">
            <w:pPr>
              <w:widowControl w:val="0"/>
              <w:rPr>
                <w:rFonts w:ascii="Times New Roman" w:hAnsi="Times New Roman" w:cs="Times New Roman"/>
                <w:bCs/>
                <w:sz w:val="24"/>
                <w:szCs w:val="24"/>
              </w:rPr>
            </w:pPr>
          </w:p>
        </w:tc>
      </w:tr>
      <w:tr w:rsidR="006C30AC" w:rsidRPr="003B4A7C" w14:paraId="68C9DD69" w14:textId="77777777" w:rsidTr="00711DD5">
        <w:tc>
          <w:tcPr>
            <w:tcW w:w="281" w:type="pct"/>
          </w:tcPr>
          <w:p w14:paraId="4451C6F4" w14:textId="5240D65B" w:rsidR="006C30AC" w:rsidRPr="00711DD5" w:rsidRDefault="006C30AC" w:rsidP="00D73FAC">
            <w:pPr>
              <w:widowControl w:val="0"/>
              <w:jc w:val="center"/>
              <w:rPr>
                <w:rFonts w:ascii="Times New Roman" w:hAnsi="Times New Roman" w:cs="Times New Roman"/>
                <w:bCs/>
                <w:sz w:val="24"/>
                <w:szCs w:val="24"/>
              </w:rPr>
            </w:pPr>
            <w:r w:rsidRPr="00711DD5">
              <w:rPr>
                <w:rFonts w:ascii="Times New Roman" w:hAnsi="Times New Roman" w:cs="Times New Roman"/>
                <w:bCs/>
                <w:sz w:val="24"/>
                <w:szCs w:val="24"/>
              </w:rPr>
              <w:t>1</w:t>
            </w:r>
            <w:r w:rsidR="00D21A6C" w:rsidRPr="00711DD5">
              <w:rPr>
                <w:rFonts w:ascii="Times New Roman" w:hAnsi="Times New Roman" w:cs="Times New Roman"/>
                <w:bCs/>
                <w:sz w:val="24"/>
                <w:szCs w:val="24"/>
              </w:rPr>
              <w:t>0</w:t>
            </w:r>
            <w:r w:rsidR="00CD7F2C" w:rsidRPr="00711DD5">
              <w:rPr>
                <w:rFonts w:ascii="Times New Roman" w:hAnsi="Times New Roman" w:cs="Times New Roman"/>
                <w:bCs/>
                <w:sz w:val="24"/>
                <w:szCs w:val="24"/>
              </w:rPr>
              <w:t>.</w:t>
            </w:r>
          </w:p>
        </w:tc>
        <w:tc>
          <w:tcPr>
            <w:tcW w:w="2293" w:type="pct"/>
          </w:tcPr>
          <w:p w14:paraId="104A5E2D" w14:textId="77777777" w:rsidR="006C30AC" w:rsidRPr="00711DD5" w:rsidRDefault="006C30AC" w:rsidP="00D73FAC">
            <w:pPr>
              <w:widowControl w:val="0"/>
              <w:rPr>
                <w:rFonts w:ascii="Times New Roman" w:hAnsi="Times New Roman" w:cs="Times New Roman"/>
                <w:bCs/>
                <w:sz w:val="24"/>
                <w:szCs w:val="24"/>
              </w:rPr>
            </w:pPr>
            <w:r w:rsidRPr="00711DD5">
              <w:rPr>
                <w:rFonts w:ascii="Times New Roman" w:hAnsi="Times New Roman" w:cs="Times New Roman"/>
                <w:bCs/>
                <w:sz w:val="24"/>
                <w:szCs w:val="24"/>
              </w:rPr>
              <w:t>Маршрутный коэффициент</w:t>
            </w:r>
          </w:p>
        </w:tc>
        <w:tc>
          <w:tcPr>
            <w:tcW w:w="518" w:type="pct"/>
            <w:vAlign w:val="center"/>
          </w:tcPr>
          <w:p w14:paraId="045D8997" w14:textId="77777777"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p>
        </w:tc>
        <w:tc>
          <w:tcPr>
            <w:tcW w:w="741" w:type="pct"/>
            <w:vAlign w:val="center"/>
          </w:tcPr>
          <w:p w14:paraId="100BAE88" w14:textId="2D0A6F53" w:rsidR="006C30AC" w:rsidRPr="00711DD5" w:rsidRDefault="006C30AC" w:rsidP="00D73FAC">
            <w:pPr>
              <w:pStyle w:val="1f8"/>
              <w:widowControl w:val="0"/>
              <w:spacing w:before="0" w:after="0" w:line="240" w:lineRule="auto"/>
              <w:jc w:val="center"/>
              <w:rPr>
                <w:rFonts w:ascii="Times New Roman" w:eastAsiaTheme="minorEastAsia" w:hAnsi="Times New Roman" w:cs="Times New Roman"/>
                <w:bCs/>
                <w:sz w:val="24"/>
                <w:szCs w:val="24"/>
                <w:lang w:eastAsia="ru-RU"/>
              </w:rPr>
            </w:pPr>
            <w:r w:rsidRPr="00711DD5">
              <w:rPr>
                <w:rFonts w:ascii="Times New Roman" w:eastAsiaTheme="minorEastAsia" w:hAnsi="Times New Roman" w:cs="Times New Roman"/>
                <w:bCs/>
                <w:sz w:val="24"/>
                <w:szCs w:val="24"/>
                <w:lang w:eastAsia="ru-RU"/>
              </w:rPr>
              <w:t>13,0</w:t>
            </w:r>
          </w:p>
        </w:tc>
        <w:tc>
          <w:tcPr>
            <w:tcW w:w="1167" w:type="pct"/>
          </w:tcPr>
          <w:p w14:paraId="2B334424" w14:textId="77777777" w:rsidR="006C30AC" w:rsidRPr="00711DD5" w:rsidRDefault="006C30AC" w:rsidP="00D73FAC">
            <w:pPr>
              <w:widowControl w:val="0"/>
              <w:rPr>
                <w:rFonts w:ascii="Times New Roman" w:hAnsi="Times New Roman" w:cs="Times New Roman"/>
                <w:bCs/>
                <w:sz w:val="24"/>
                <w:szCs w:val="24"/>
              </w:rPr>
            </w:pPr>
          </w:p>
        </w:tc>
      </w:tr>
    </w:tbl>
    <w:p w14:paraId="732010C7" w14:textId="77777777" w:rsidR="00B00ECE" w:rsidRPr="008C74B5" w:rsidRDefault="00B00ECE" w:rsidP="00CA6E65">
      <w:pPr>
        <w:widowControl w:val="0"/>
        <w:shd w:val="clear" w:color="auto" w:fill="FFFFFF"/>
        <w:spacing w:before="120" w:after="120" w:line="240" w:lineRule="auto"/>
        <w:ind w:right="-210"/>
        <w:contextualSpacing/>
        <w:jc w:val="center"/>
        <w:rPr>
          <w:rFonts w:ascii="Times New Roman" w:hAnsi="Times New Roman" w:cs="Times New Roman"/>
          <w:bCs/>
          <w:sz w:val="28"/>
          <w:szCs w:val="28"/>
        </w:rPr>
      </w:pPr>
    </w:p>
    <w:p w14:paraId="39012D7B" w14:textId="4A5F655D" w:rsidR="00D814DB" w:rsidRPr="008C74B5" w:rsidRDefault="00D814DB" w:rsidP="00CA6E65">
      <w:pPr>
        <w:widowControl w:val="0"/>
        <w:spacing w:after="0" w:line="240" w:lineRule="auto"/>
        <w:ind w:firstLine="709"/>
        <w:contextualSpacing/>
        <w:jc w:val="right"/>
        <w:rPr>
          <w:rFonts w:ascii="Times New Roman" w:hAnsi="Times New Roman" w:cs="Times New Roman"/>
          <w:bCs/>
          <w:sz w:val="28"/>
          <w:szCs w:val="28"/>
        </w:rPr>
      </w:pPr>
      <w:r w:rsidRPr="008C74B5">
        <w:rPr>
          <w:rFonts w:ascii="Times New Roman" w:hAnsi="Times New Roman" w:cs="Times New Roman"/>
          <w:bCs/>
          <w:sz w:val="28"/>
          <w:szCs w:val="28"/>
        </w:rPr>
        <w:t>Таблица 3</w:t>
      </w:r>
    </w:p>
    <w:p w14:paraId="7D967D21" w14:textId="4D5AFF91" w:rsidR="00D814DB" w:rsidRDefault="00D814DB" w:rsidP="00CA6E65">
      <w:pPr>
        <w:pStyle w:val="otst"/>
        <w:widowControl w:val="0"/>
        <w:spacing w:before="0" w:beforeAutospacing="0" w:after="0" w:afterAutospacing="0"/>
        <w:contextualSpacing/>
        <w:jc w:val="center"/>
        <w:rPr>
          <w:bCs/>
          <w:sz w:val="28"/>
          <w:szCs w:val="28"/>
        </w:rPr>
      </w:pPr>
      <w:r w:rsidRPr="008C74B5">
        <w:rPr>
          <w:bCs/>
          <w:sz w:val="28"/>
          <w:szCs w:val="28"/>
        </w:rPr>
        <w:t>Расписания, интервалы движения</w:t>
      </w:r>
    </w:p>
    <w:p w14:paraId="370B2B87" w14:textId="77777777" w:rsidR="00711DD5" w:rsidRPr="00711DD5" w:rsidRDefault="00711DD5" w:rsidP="00CA6E65">
      <w:pPr>
        <w:widowControl w:val="0"/>
        <w:shd w:val="clear" w:color="auto" w:fill="FFFFFF"/>
        <w:spacing w:before="120" w:after="120" w:line="240" w:lineRule="auto"/>
        <w:ind w:right="-210"/>
        <w:contextualSpacing/>
        <w:jc w:val="center"/>
        <w:rPr>
          <w:rFonts w:ascii="Times New Roman" w:hAnsi="Times New Roman" w:cs="Times New Roman"/>
          <w:bCs/>
          <w:sz w:val="28"/>
          <w:szCs w:val="28"/>
        </w:rPr>
      </w:pPr>
    </w:p>
    <w:tbl>
      <w:tblPr>
        <w:tblpPr w:leftFromText="180" w:rightFromText="180" w:vertAnchor="text" w:tblpY="1"/>
        <w:tblOverlap w:val="never"/>
        <w:tblW w:w="494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59"/>
        <w:gridCol w:w="2828"/>
        <w:gridCol w:w="2777"/>
      </w:tblGrid>
      <w:tr w:rsidR="00D21A6C" w:rsidRPr="003B4A7C" w14:paraId="350C46A5" w14:textId="77777777" w:rsidTr="00D21A6C">
        <w:trPr>
          <w:cantSplit/>
          <w:trHeight w:val="20"/>
          <w:tblHeader/>
        </w:trPr>
        <w:tc>
          <w:tcPr>
            <w:tcW w:w="370" w:type="pct"/>
            <w:vMerge w:val="restart"/>
            <w:vAlign w:val="center"/>
          </w:tcPr>
          <w:p w14:paraId="25B123FE" w14:textId="77777777" w:rsidR="00D21A6C" w:rsidRPr="003B4A7C" w:rsidRDefault="00D21A6C" w:rsidP="00D73FAC">
            <w:pPr>
              <w:widowControl w:val="0"/>
              <w:spacing w:after="0" w:line="240" w:lineRule="exact"/>
              <w:jc w:val="center"/>
              <w:rPr>
                <w:rFonts w:ascii="Times New Roman" w:hAnsi="Times New Roman" w:cs="Times New Roman"/>
                <w:bCs/>
                <w:sz w:val="24"/>
                <w:szCs w:val="24"/>
              </w:rPr>
            </w:pPr>
            <w:r w:rsidRPr="003B4A7C">
              <w:rPr>
                <w:rFonts w:ascii="Times New Roman" w:hAnsi="Times New Roman" w:cs="Times New Roman"/>
                <w:bCs/>
                <w:sz w:val="24"/>
                <w:szCs w:val="24"/>
              </w:rPr>
              <w:t>№</w:t>
            </w:r>
          </w:p>
          <w:p w14:paraId="17BE8D40" w14:textId="77777777" w:rsidR="00D21A6C" w:rsidRPr="003B4A7C" w:rsidRDefault="00D21A6C" w:rsidP="00D73FAC">
            <w:pPr>
              <w:widowControl w:val="0"/>
              <w:spacing w:after="0" w:line="240" w:lineRule="exact"/>
              <w:jc w:val="center"/>
              <w:rPr>
                <w:rFonts w:ascii="Times New Roman" w:hAnsi="Times New Roman" w:cs="Times New Roman"/>
                <w:bCs/>
                <w:sz w:val="24"/>
                <w:szCs w:val="24"/>
              </w:rPr>
            </w:pPr>
            <w:r w:rsidRPr="003B4A7C">
              <w:rPr>
                <w:rFonts w:ascii="Times New Roman" w:hAnsi="Times New Roman" w:cs="Times New Roman"/>
                <w:bCs/>
                <w:sz w:val="24"/>
                <w:szCs w:val="24"/>
              </w:rPr>
              <w:t>п/п</w:t>
            </w:r>
          </w:p>
        </w:tc>
        <w:tc>
          <w:tcPr>
            <w:tcW w:w="1669" w:type="pct"/>
            <w:vMerge w:val="restart"/>
            <w:vAlign w:val="center"/>
          </w:tcPr>
          <w:p w14:paraId="043D8D82" w14:textId="435A0878" w:rsidR="00D21A6C" w:rsidRPr="003B4A7C" w:rsidRDefault="00F8413E" w:rsidP="00D73FAC">
            <w:pPr>
              <w:widowControl w:val="0"/>
              <w:spacing w:after="0" w:line="240" w:lineRule="exact"/>
              <w:jc w:val="center"/>
              <w:rPr>
                <w:rFonts w:ascii="Times New Roman" w:hAnsi="Times New Roman" w:cs="Times New Roman"/>
                <w:bCs/>
                <w:sz w:val="24"/>
                <w:szCs w:val="24"/>
              </w:rPr>
            </w:pPr>
            <w:r>
              <w:rPr>
                <w:rFonts w:ascii="Times New Roman" w:hAnsi="Times New Roman" w:cs="Times New Roman"/>
                <w:bCs/>
                <w:sz w:val="24"/>
                <w:szCs w:val="24"/>
              </w:rPr>
              <w:t>Расписания</w:t>
            </w:r>
            <w:r w:rsidR="00D21A6C">
              <w:rPr>
                <w:rFonts w:ascii="Times New Roman" w:hAnsi="Times New Roman" w:cs="Times New Roman"/>
                <w:bCs/>
                <w:sz w:val="24"/>
                <w:szCs w:val="24"/>
              </w:rPr>
              <w:t>, ч.</w:t>
            </w:r>
          </w:p>
        </w:tc>
        <w:tc>
          <w:tcPr>
            <w:tcW w:w="2961" w:type="pct"/>
            <w:gridSpan w:val="2"/>
            <w:vAlign w:val="center"/>
          </w:tcPr>
          <w:p w14:paraId="486A675D" w14:textId="1A026B83" w:rsidR="00D21A6C" w:rsidRPr="003B4A7C" w:rsidRDefault="00D21A6C" w:rsidP="00D73FAC">
            <w:pPr>
              <w:widowControl w:val="0"/>
              <w:spacing w:after="0" w:line="240" w:lineRule="exact"/>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Интервал </w:t>
            </w:r>
            <w:r w:rsidR="00F8413E">
              <w:rPr>
                <w:rFonts w:ascii="Times New Roman" w:hAnsi="Times New Roman" w:cs="Times New Roman"/>
                <w:bCs/>
                <w:sz w:val="24"/>
                <w:szCs w:val="24"/>
              </w:rPr>
              <w:t>движения</w:t>
            </w:r>
          </w:p>
        </w:tc>
      </w:tr>
      <w:tr w:rsidR="00D21A6C" w:rsidRPr="003B4A7C" w14:paraId="55D55C2F" w14:textId="77777777" w:rsidTr="00D21A6C">
        <w:trPr>
          <w:cantSplit/>
          <w:trHeight w:val="20"/>
          <w:tblHeader/>
        </w:trPr>
        <w:tc>
          <w:tcPr>
            <w:tcW w:w="370" w:type="pct"/>
            <w:vMerge/>
            <w:vAlign w:val="center"/>
          </w:tcPr>
          <w:p w14:paraId="32FF00A8" w14:textId="77777777" w:rsidR="00D21A6C" w:rsidRPr="003B4A7C" w:rsidRDefault="00D21A6C" w:rsidP="00D73FAC">
            <w:pPr>
              <w:widowControl w:val="0"/>
              <w:spacing w:after="0" w:line="240" w:lineRule="exact"/>
              <w:jc w:val="center"/>
              <w:rPr>
                <w:rFonts w:ascii="Times New Roman" w:hAnsi="Times New Roman" w:cs="Times New Roman"/>
                <w:bCs/>
                <w:sz w:val="24"/>
                <w:szCs w:val="24"/>
              </w:rPr>
            </w:pPr>
          </w:p>
        </w:tc>
        <w:tc>
          <w:tcPr>
            <w:tcW w:w="1669" w:type="pct"/>
            <w:vMerge/>
            <w:vAlign w:val="center"/>
          </w:tcPr>
          <w:p w14:paraId="7BC90944" w14:textId="77777777" w:rsidR="00D21A6C" w:rsidRPr="003B4A7C" w:rsidRDefault="00D21A6C" w:rsidP="00D73FAC">
            <w:pPr>
              <w:widowControl w:val="0"/>
              <w:spacing w:after="0" w:line="240" w:lineRule="exact"/>
              <w:jc w:val="center"/>
              <w:rPr>
                <w:rFonts w:ascii="Times New Roman" w:hAnsi="Times New Roman" w:cs="Times New Roman"/>
                <w:bCs/>
                <w:sz w:val="24"/>
                <w:szCs w:val="24"/>
              </w:rPr>
            </w:pPr>
          </w:p>
        </w:tc>
        <w:tc>
          <w:tcPr>
            <w:tcW w:w="1494" w:type="pct"/>
            <w:vAlign w:val="center"/>
          </w:tcPr>
          <w:p w14:paraId="6A75668B" w14:textId="77777777" w:rsidR="00D21A6C" w:rsidRPr="003B4A7C" w:rsidRDefault="00D21A6C" w:rsidP="00D73FAC">
            <w:pPr>
              <w:widowControl w:val="0"/>
              <w:spacing w:after="0" w:line="240" w:lineRule="exact"/>
              <w:jc w:val="center"/>
              <w:rPr>
                <w:rFonts w:ascii="Times New Roman" w:hAnsi="Times New Roman" w:cs="Times New Roman"/>
                <w:bCs/>
                <w:sz w:val="24"/>
                <w:szCs w:val="24"/>
              </w:rPr>
            </w:pPr>
            <w:r w:rsidRPr="003B4A7C">
              <w:rPr>
                <w:rFonts w:ascii="Times New Roman" w:hAnsi="Times New Roman" w:cs="Times New Roman"/>
                <w:bCs/>
                <w:sz w:val="24"/>
                <w:szCs w:val="24"/>
              </w:rPr>
              <w:t>в прямом направлении</w:t>
            </w:r>
            <w:r>
              <w:rPr>
                <w:rFonts w:ascii="Times New Roman" w:hAnsi="Times New Roman" w:cs="Times New Roman"/>
                <w:bCs/>
                <w:sz w:val="24"/>
                <w:szCs w:val="24"/>
              </w:rPr>
              <w:t>, мин.</w:t>
            </w:r>
          </w:p>
        </w:tc>
        <w:tc>
          <w:tcPr>
            <w:tcW w:w="1468" w:type="pct"/>
            <w:vAlign w:val="center"/>
          </w:tcPr>
          <w:p w14:paraId="34EBD19E" w14:textId="77777777" w:rsidR="00D21A6C" w:rsidRPr="003B4A7C" w:rsidRDefault="00D21A6C" w:rsidP="00D73FAC">
            <w:pPr>
              <w:widowControl w:val="0"/>
              <w:spacing w:after="0" w:line="240" w:lineRule="exact"/>
              <w:jc w:val="center"/>
              <w:rPr>
                <w:rFonts w:ascii="Times New Roman" w:hAnsi="Times New Roman" w:cs="Times New Roman"/>
                <w:bCs/>
                <w:sz w:val="24"/>
                <w:szCs w:val="24"/>
              </w:rPr>
            </w:pPr>
            <w:r w:rsidRPr="003B4A7C">
              <w:rPr>
                <w:rFonts w:ascii="Times New Roman" w:hAnsi="Times New Roman" w:cs="Times New Roman"/>
                <w:bCs/>
                <w:sz w:val="24"/>
                <w:szCs w:val="24"/>
              </w:rPr>
              <w:t>в обратном направлении</w:t>
            </w:r>
            <w:r>
              <w:rPr>
                <w:rFonts w:ascii="Times New Roman" w:hAnsi="Times New Roman" w:cs="Times New Roman"/>
                <w:bCs/>
                <w:sz w:val="24"/>
                <w:szCs w:val="24"/>
              </w:rPr>
              <w:t>, мин.</w:t>
            </w:r>
          </w:p>
        </w:tc>
      </w:tr>
    </w:tbl>
    <w:p w14:paraId="6EB4DA02" w14:textId="77777777" w:rsidR="005405FA" w:rsidRPr="00D21A6C" w:rsidRDefault="005405FA" w:rsidP="00D73FAC">
      <w:pPr>
        <w:pStyle w:val="otst"/>
        <w:widowControl w:val="0"/>
        <w:spacing w:before="0" w:beforeAutospacing="0" w:after="0" w:afterAutospacing="0" w:line="14" w:lineRule="auto"/>
        <w:contextualSpacing/>
        <w:jc w:val="center"/>
        <w:rPr>
          <w:bCs/>
          <w:sz w:val="2"/>
          <w:szCs w:val="2"/>
        </w:rPr>
      </w:pPr>
    </w:p>
    <w:p w14:paraId="370DB511" w14:textId="77777777" w:rsidR="000E0DE3" w:rsidRPr="000E0DE3" w:rsidRDefault="000E0DE3" w:rsidP="00D73FAC">
      <w:pPr>
        <w:pStyle w:val="otst"/>
        <w:widowControl w:val="0"/>
        <w:spacing w:before="0" w:beforeAutospacing="0" w:after="0" w:afterAutospacing="0" w:line="14" w:lineRule="auto"/>
        <w:contextualSpacing/>
        <w:jc w:val="center"/>
        <w:rPr>
          <w:bCs/>
          <w:sz w:val="2"/>
          <w:szCs w:val="2"/>
        </w:rPr>
      </w:pPr>
    </w:p>
    <w:tbl>
      <w:tblPr>
        <w:tblpPr w:leftFromText="180" w:rightFromText="180" w:vertAnchor="text" w:tblpY="1"/>
        <w:tblOverlap w:val="neve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59"/>
        <w:gridCol w:w="2828"/>
        <w:gridCol w:w="2777"/>
      </w:tblGrid>
      <w:tr w:rsidR="000E0DE3" w:rsidRPr="003B4A7C" w14:paraId="7B383F24" w14:textId="77777777" w:rsidTr="000E0DE3">
        <w:trPr>
          <w:trHeight w:val="20"/>
          <w:tblHeader/>
        </w:trPr>
        <w:tc>
          <w:tcPr>
            <w:tcW w:w="370" w:type="pct"/>
            <w:vAlign w:val="center"/>
          </w:tcPr>
          <w:p w14:paraId="41D749E2" w14:textId="37DB546B" w:rsidR="000E0DE3" w:rsidRPr="00A35AC9" w:rsidRDefault="000E0DE3"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w:t>
            </w:r>
          </w:p>
        </w:tc>
        <w:tc>
          <w:tcPr>
            <w:tcW w:w="1669" w:type="pct"/>
            <w:vAlign w:val="center"/>
          </w:tcPr>
          <w:p w14:paraId="7B3A46E7" w14:textId="74426EF3" w:rsidR="000E0DE3" w:rsidRPr="00A35AC9" w:rsidRDefault="000E0DE3"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w:t>
            </w:r>
          </w:p>
        </w:tc>
        <w:tc>
          <w:tcPr>
            <w:tcW w:w="1494" w:type="pct"/>
            <w:vAlign w:val="center"/>
          </w:tcPr>
          <w:p w14:paraId="05BF0A07" w14:textId="33A75790" w:rsidR="000E0DE3" w:rsidRPr="00A35AC9" w:rsidRDefault="000E0DE3"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3</w:t>
            </w:r>
          </w:p>
        </w:tc>
        <w:tc>
          <w:tcPr>
            <w:tcW w:w="1467" w:type="pct"/>
            <w:vAlign w:val="center"/>
          </w:tcPr>
          <w:p w14:paraId="0CF056A2" w14:textId="35D70FBF" w:rsidR="000E0DE3" w:rsidRPr="00A35AC9" w:rsidRDefault="000E0DE3"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4</w:t>
            </w:r>
          </w:p>
        </w:tc>
      </w:tr>
      <w:tr w:rsidR="00D814DB" w:rsidRPr="003B4A7C" w14:paraId="4E2D279D" w14:textId="77777777" w:rsidTr="000E0DE3">
        <w:trPr>
          <w:trHeight w:val="20"/>
        </w:trPr>
        <w:tc>
          <w:tcPr>
            <w:tcW w:w="370" w:type="pct"/>
          </w:tcPr>
          <w:p w14:paraId="427F2418"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w:t>
            </w:r>
          </w:p>
        </w:tc>
        <w:tc>
          <w:tcPr>
            <w:tcW w:w="4630" w:type="pct"/>
            <w:gridSpan w:val="3"/>
            <w:vAlign w:val="center"/>
          </w:tcPr>
          <w:p w14:paraId="22987780" w14:textId="77777777" w:rsidR="00D814DB" w:rsidRPr="00A35AC9" w:rsidRDefault="00D814DB" w:rsidP="00D73FAC">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w:t>
            </w:r>
          </w:p>
        </w:tc>
      </w:tr>
      <w:tr w:rsidR="00D814DB" w:rsidRPr="003B4A7C" w14:paraId="0A149948" w14:textId="77777777" w:rsidTr="000E0DE3">
        <w:trPr>
          <w:trHeight w:val="20"/>
        </w:trPr>
        <w:tc>
          <w:tcPr>
            <w:tcW w:w="370" w:type="pct"/>
          </w:tcPr>
          <w:p w14:paraId="3555A221" w14:textId="53D3ED70"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w:t>
            </w:r>
            <w:r w:rsidR="00CD7F2C" w:rsidRPr="00A35AC9">
              <w:rPr>
                <w:rFonts w:ascii="Times New Roman" w:hAnsi="Times New Roman" w:cs="Times New Roman"/>
                <w:bCs/>
                <w:sz w:val="24"/>
                <w:szCs w:val="24"/>
              </w:rPr>
              <w:t>.</w:t>
            </w:r>
          </w:p>
        </w:tc>
        <w:tc>
          <w:tcPr>
            <w:tcW w:w="4630" w:type="pct"/>
            <w:gridSpan w:val="3"/>
            <w:vAlign w:val="center"/>
          </w:tcPr>
          <w:p w14:paraId="31399BA3" w14:textId="77777777" w:rsidR="00D814DB" w:rsidRPr="00A35AC9" w:rsidRDefault="00D814DB" w:rsidP="00D73FAC">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D814DB" w:rsidRPr="003B4A7C" w14:paraId="054E64F3" w14:textId="77777777" w:rsidTr="000E0DE3">
        <w:trPr>
          <w:trHeight w:val="20"/>
        </w:trPr>
        <w:tc>
          <w:tcPr>
            <w:tcW w:w="370" w:type="pct"/>
          </w:tcPr>
          <w:p w14:paraId="53490332"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330C7D2A" w14:textId="4237DD84"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5:30</w:t>
            </w:r>
            <w:r w:rsidR="003A7AE0">
              <w:rPr>
                <w:rFonts w:ascii="Times New Roman" w:hAnsi="Times New Roman" w:cs="Times New Roman"/>
                <w:bCs/>
                <w:sz w:val="24"/>
                <w:szCs w:val="24"/>
              </w:rPr>
              <w:t>-</w:t>
            </w:r>
            <w:r w:rsidRPr="00A35AC9">
              <w:rPr>
                <w:rFonts w:ascii="Times New Roman" w:hAnsi="Times New Roman" w:cs="Times New Roman"/>
                <w:bCs/>
                <w:sz w:val="24"/>
                <w:szCs w:val="24"/>
              </w:rPr>
              <w:t>6:00</w:t>
            </w:r>
          </w:p>
        </w:tc>
        <w:tc>
          <w:tcPr>
            <w:tcW w:w="1494" w:type="pct"/>
            <w:vAlign w:val="center"/>
          </w:tcPr>
          <w:p w14:paraId="012A9299"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9469EFE" w14:textId="6EC00A98" w:rsidR="00D814DB" w:rsidRPr="00A35AC9" w:rsidRDefault="003A7AE0" w:rsidP="00D73FAC">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D814DB" w:rsidRPr="003B4A7C" w14:paraId="2F94CB4D" w14:textId="77777777" w:rsidTr="000E0DE3">
        <w:trPr>
          <w:trHeight w:val="20"/>
        </w:trPr>
        <w:tc>
          <w:tcPr>
            <w:tcW w:w="370" w:type="pct"/>
          </w:tcPr>
          <w:p w14:paraId="2B8361B8"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6A48A675" w14:textId="770FBA2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0026D5D0"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6CE530FA"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D814DB" w:rsidRPr="003B4A7C" w14:paraId="2B67E865" w14:textId="77777777" w:rsidTr="000E0DE3">
        <w:trPr>
          <w:trHeight w:val="20"/>
        </w:trPr>
        <w:tc>
          <w:tcPr>
            <w:tcW w:w="370" w:type="pct"/>
          </w:tcPr>
          <w:p w14:paraId="7A482129"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3C2D1A14" w14:textId="1A44351F"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294E5898"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3DA98534"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D814DB" w:rsidRPr="003B4A7C" w14:paraId="0E150186" w14:textId="77777777" w:rsidTr="000E0DE3">
        <w:trPr>
          <w:trHeight w:val="20"/>
        </w:trPr>
        <w:tc>
          <w:tcPr>
            <w:tcW w:w="370" w:type="pct"/>
          </w:tcPr>
          <w:p w14:paraId="4C4B2FA0"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7B6EEB28" w14:textId="0B14C3BD"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69405C28"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51C69D5"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D814DB" w:rsidRPr="003B4A7C" w14:paraId="210532C1" w14:textId="77777777" w:rsidTr="000E0DE3">
        <w:trPr>
          <w:trHeight w:val="20"/>
        </w:trPr>
        <w:tc>
          <w:tcPr>
            <w:tcW w:w="370" w:type="pct"/>
          </w:tcPr>
          <w:p w14:paraId="56E82FCB"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247E6ED7" w14:textId="14693628"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216EFDC2"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3A09B22D"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D814DB" w:rsidRPr="003B4A7C" w14:paraId="362BA4B7" w14:textId="77777777" w:rsidTr="000E0DE3">
        <w:trPr>
          <w:trHeight w:val="20"/>
        </w:trPr>
        <w:tc>
          <w:tcPr>
            <w:tcW w:w="370" w:type="pct"/>
          </w:tcPr>
          <w:p w14:paraId="5F78D7C0"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39F9BF16" w14:textId="367ABA5B"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3D247CC5"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3BD359DF"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D814DB" w:rsidRPr="003B4A7C" w14:paraId="76CD6141" w14:textId="77777777" w:rsidTr="000E0DE3">
        <w:trPr>
          <w:trHeight w:val="20"/>
        </w:trPr>
        <w:tc>
          <w:tcPr>
            <w:tcW w:w="370" w:type="pct"/>
          </w:tcPr>
          <w:p w14:paraId="435ADF1D"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102E4530" w14:textId="0615EB12"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5A20FA42"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3E2D9C2E"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D814DB" w:rsidRPr="003B4A7C" w14:paraId="78B45EF3" w14:textId="77777777" w:rsidTr="000E0DE3">
        <w:trPr>
          <w:trHeight w:val="20"/>
        </w:trPr>
        <w:tc>
          <w:tcPr>
            <w:tcW w:w="370" w:type="pct"/>
          </w:tcPr>
          <w:p w14:paraId="401904EE" w14:textId="0448D71B" w:rsidR="00D814DB" w:rsidRPr="00A35AC9" w:rsidRDefault="00D814DB"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w:t>
            </w:r>
            <w:r w:rsidR="00CD7F2C" w:rsidRPr="00A35AC9">
              <w:rPr>
                <w:rFonts w:ascii="Times New Roman" w:hAnsi="Times New Roman" w:cs="Times New Roman"/>
                <w:bCs/>
                <w:sz w:val="24"/>
                <w:szCs w:val="24"/>
              </w:rPr>
              <w:t>.</w:t>
            </w:r>
          </w:p>
        </w:tc>
        <w:tc>
          <w:tcPr>
            <w:tcW w:w="4630" w:type="pct"/>
            <w:gridSpan w:val="3"/>
            <w:vAlign w:val="center"/>
          </w:tcPr>
          <w:p w14:paraId="1ADF044B" w14:textId="77777777" w:rsidR="00D814DB" w:rsidRPr="00A35AC9" w:rsidRDefault="00D814DB"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D814DB" w:rsidRPr="003B4A7C" w14:paraId="419D40AE" w14:textId="77777777" w:rsidTr="000E0DE3">
        <w:trPr>
          <w:trHeight w:val="20"/>
        </w:trPr>
        <w:tc>
          <w:tcPr>
            <w:tcW w:w="370" w:type="pct"/>
          </w:tcPr>
          <w:p w14:paraId="3AAB88D6"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61AD5D9F" w14:textId="05D1015C"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5:30</w:t>
            </w:r>
            <w:r w:rsidR="003A7AE0">
              <w:rPr>
                <w:rFonts w:ascii="Times New Roman" w:hAnsi="Times New Roman" w:cs="Times New Roman"/>
                <w:bCs/>
                <w:sz w:val="24"/>
                <w:szCs w:val="24"/>
              </w:rPr>
              <w:t>-</w:t>
            </w:r>
            <w:r w:rsidRPr="00A35AC9">
              <w:rPr>
                <w:rFonts w:ascii="Times New Roman" w:hAnsi="Times New Roman" w:cs="Times New Roman"/>
                <w:bCs/>
                <w:sz w:val="24"/>
                <w:szCs w:val="24"/>
              </w:rPr>
              <w:t>6:00</w:t>
            </w:r>
          </w:p>
        </w:tc>
        <w:tc>
          <w:tcPr>
            <w:tcW w:w="1494" w:type="pct"/>
            <w:vAlign w:val="center"/>
          </w:tcPr>
          <w:p w14:paraId="52ED7B78"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BA69B35" w14:textId="7EA00EA6" w:rsidR="00D814DB" w:rsidRPr="00A35AC9" w:rsidRDefault="003A7AE0" w:rsidP="00D73FAC">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D814DB" w:rsidRPr="003B4A7C" w14:paraId="024104C8" w14:textId="77777777" w:rsidTr="000E0DE3">
        <w:trPr>
          <w:trHeight w:val="20"/>
        </w:trPr>
        <w:tc>
          <w:tcPr>
            <w:tcW w:w="370" w:type="pct"/>
          </w:tcPr>
          <w:p w14:paraId="48C739F0"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1E068727" w14:textId="1D04637E"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7B7BAA46"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24027BB"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D814DB" w:rsidRPr="003B4A7C" w14:paraId="6E8C6A3A" w14:textId="77777777" w:rsidTr="000E0DE3">
        <w:trPr>
          <w:trHeight w:val="20"/>
        </w:trPr>
        <w:tc>
          <w:tcPr>
            <w:tcW w:w="370" w:type="pct"/>
          </w:tcPr>
          <w:p w14:paraId="136129F3"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p>
        </w:tc>
        <w:tc>
          <w:tcPr>
            <w:tcW w:w="1669" w:type="pct"/>
            <w:vAlign w:val="center"/>
          </w:tcPr>
          <w:p w14:paraId="11931916" w14:textId="0BF9399A"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53362840"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5FB2EF1F" w14:textId="77777777" w:rsidR="00D814DB" w:rsidRPr="00A35AC9" w:rsidRDefault="00D814DB" w:rsidP="00D73FAC">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D814DB" w:rsidRPr="003B4A7C" w14:paraId="39DB36F3" w14:textId="77777777" w:rsidTr="00A35AC9">
        <w:trPr>
          <w:trHeight w:val="70"/>
        </w:trPr>
        <w:tc>
          <w:tcPr>
            <w:tcW w:w="370" w:type="pct"/>
          </w:tcPr>
          <w:p w14:paraId="1BD4177A" w14:textId="1A4A28AD" w:rsidR="00D814DB" w:rsidRPr="00A35AC9" w:rsidRDefault="00A35AC9" w:rsidP="00D73FAC">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32956615" w14:textId="2A072CE5" w:rsidR="00D814DB" w:rsidRPr="00A35AC9" w:rsidRDefault="00A35AC9" w:rsidP="00D73FAC">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287A0767" w14:textId="705221EF" w:rsidR="00D814DB" w:rsidRPr="00A35AC9" w:rsidRDefault="00A35AC9" w:rsidP="00D73FAC">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6C7AB0BD" w14:textId="19ECB860" w:rsidR="00D814DB" w:rsidRPr="00A35AC9" w:rsidRDefault="00A35AC9" w:rsidP="00D73FAC">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3FB1C946" w14:textId="77777777" w:rsidTr="000E0DE3">
        <w:trPr>
          <w:trHeight w:val="20"/>
        </w:trPr>
        <w:tc>
          <w:tcPr>
            <w:tcW w:w="370" w:type="pct"/>
          </w:tcPr>
          <w:p w14:paraId="5F6E13A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F5938A" w14:textId="336BECC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1429D7BF" w14:textId="41EE0F2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24468039" w14:textId="64C9518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0A25997B" w14:textId="77777777" w:rsidTr="000E0DE3">
        <w:trPr>
          <w:trHeight w:val="20"/>
        </w:trPr>
        <w:tc>
          <w:tcPr>
            <w:tcW w:w="370" w:type="pct"/>
          </w:tcPr>
          <w:p w14:paraId="29D7DE8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98070C7" w14:textId="6F6639C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2F7361A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78770C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1400EDBF" w14:textId="77777777" w:rsidTr="000E0DE3">
        <w:trPr>
          <w:trHeight w:val="20"/>
        </w:trPr>
        <w:tc>
          <w:tcPr>
            <w:tcW w:w="370" w:type="pct"/>
          </w:tcPr>
          <w:p w14:paraId="5F7DC7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75555A1" w14:textId="4DB0082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1FC2F9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15E8834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1BFDAEA" w14:textId="77777777" w:rsidTr="000E0DE3">
        <w:trPr>
          <w:trHeight w:val="20"/>
        </w:trPr>
        <w:tc>
          <w:tcPr>
            <w:tcW w:w="370" w:type="pct"/>
          </w:tcPr>
          <w:p w14:paraId="02AD7FA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506ACD0" w14:textId="42FB0FF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C2099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09AECB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484C23B8" w14:textId="77777777" w:rsidTr="000E0DE3">
        <w:trPr>
          <w:trHeight w:val="20"/>
        </w:trPr>
        <w:tc>
          <w:tcPr>
            <w:tcW w:w="370" w:type="pct"/>
          </w:tcPr>
          <w:p w14:paraId="083DF836" w14:textId="7970CC1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w:t>
            </w:r>
          </w:p>
        </w:tc>
        <w:tc>
          <w:tcPr>
            <w:tcW w:w="4630" w:type="pct"/>
            <w:gridSpan w:val="3"/>
            <w:vAlign w:val="center"/>
          </w:tcPr>
          <w:p w14:paraId="4C67E1BE" w14:textId="77777777" w:rsidR="00A35AC9" w:rsidRPr="00A35AC9" w:rsidRDefault="00A35AC9" w:rsidP="00A35AC9">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Маршрут № 5м</w:t>
            </w:r>
          </w:p>
        </w:tc>
      </w:tr>
      <w:tr w:rsidR="00A35AC9" w:rsidRPr="003B4A7C" w14:paraId="053438A7" w14:textId="77777777" w:rsidTr="000E0DE3">
        <w:trPr>
          <w:trHeight w:val="20"/>
        </w:trPr>
        <w:tc>
          <w:tcPr>
            <w:tcW w:w="370" w:type="pct"/>
          </w:tcPr>
          <w:p w14:paraId="2C0320B0" w14:textId="7753ACA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w:t>
            </w:r>
          </w:p>
        </w:tc>
        <w:tc>
          <w:tcPr>
            <w:tcW w:w="4630" w:type="pct"/>
            <w:gridSpan w:val="3"/>
            <w:vAlign w:val="center"/>
          </w:tcPr>
          <w:p w14:paraId="0F09C76C" w14:textId="77777777" w:rsidR="00A35AC9" w:rsidRPr="00A35AC9" w:rsidRDefault="00A35AC9" w:rsidP="00A35AC9">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выходные и праздничные дни с 01 января по 31 декабря</w:t>
            </w:r>
          </w:p>
        </w:tc>
      </w:tr>
      <w:tr w:rsidR="00A35AC9" w:rsidRPr="003B4A7C" w14:paraId="1247D695" w14:textId="77777777" w:rsidTr="000E0DE3">
        <w:trPr>
          <w:trHeight w:val="20"/>
        </w:trPr>
        <w:tc>
          <w:tcPr>
            <w:tcW w:w="370" w:type="pct"/>
          </w:tcPr>
          <w:p w14:paraId="3F6E1DE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E7E32CE" w14:textId="2385660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7:05</w:t>
            </w:r>
          </w:p>
        </w:tc>
        <w:tc>
          <w:tcPr>
            <w:tcW w:w="1494" w:type="pct"/>
            <w:vAlign w:val="center"/>
          </w:tcPr>
          <w:p w14:paraId="4A700DC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7CCAE4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15F00FB2" w14:textId="77777777" w:rsidTr="000E0DE3">
        <w:trPr>
          <w:trHeight w:val="20"/>
        </w:trPr>
        <w:tc>
          <w:tcPr>
            <w:tcW w:w="370" w:type="pct"/>
          </w:tcPr>
          <w:p w14:paraId="68FFC95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7DC5684" w14:textId="1843811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7:05</w:t>
            </w:r>
            <w:r w:rsidR="003A7AE0">
              <w:rPr>
                <w:rFonts w:ascii="Times New Roman" w:hAnsi="Times New Roman" w:cs="Times New Roman"/>
                <w:bCs/>
                <w:sz w:val="24"/>
                <w:szCs w:val="24"/>
              </w:rPr>
              <w:t>-</w:t>
            </w:r>
            <w:r w:rsidRPr="00A35AC9">
              <w:rPr>
                <w:rFonts w:ascii="Times New Roman" w:hAnsi="Times New Roman" w:cs="Times New Roman"/>
                <w:bCs/>
                <w:sz w:val="24"/>
                <w:szCs w:val="24"/>
              </w:rPr>
              <w:t>9:40</w:t>
            </w:r>
          </w:p>
        </w:tc>
        <w:tc>
          <w:tcPr>
            <w:tcW w:w="1494" w:type="pct"/>
            <w:vAlign w:val="center"/>
          </w:tcPr>
          <w:p w14:paraId="1AEFD11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7D35D9C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CD0805F" w14:textId="77777777" w:rsidTr="000E0DE3">
        <w:trPr>
          <w:trHeight w:val="20"/>
        </w:trPr>
        <w:tc>
          <w:tcPr>
            <w:tcW w:w="370" w:type="pct"/>
          </w:tcPr>
          <w:p w14:paraId="3596CAE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4F2ABF9" w14:textId="1B1E5FE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9:40</w:t>
            </w:r>
            <w:r w:rsidR="003A7AE0">
              <w:rPr>
                <w:rFonts w:ascii="Times New Roman" w:hAnsi="Times New Roman" w:cs="Times New Roman"/>
                <w:bCs/>
                <w:sz w:val="24"/>
                <w:szCs w:val="24"/>
              </w:rPr>
              <w:t>-</w:t>
            </w:r>
            <w:r w:rsidRPr="00A35AC9">
              <w:rPr>
                <w:rFonts w:ascii="Times New Roman" w:hAnsi="Times New Roman" w:cs="Times New Roman"/>
                <w:bCs/>
                <w:sz w:val="24"/>
                <w:szCs w:val="24"/>
              </w:rPr>
              <w:t>12:00</w:t>
            </w:r>
          </w:p>
        </w:tc>
        <w:tc>
          <w:tcPr>
            <w:tcW w:w="1494" w:type="pct"/>
            <w:vAlign w:val="center"/>
          </w:tcPr>
          <w:p w14:paraId="1CBC682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02F505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515AD5E" w14:textId="77777777" w:rsidTr="000E0DE3">
        <w:trPr>
          <w:trHeight w:val="20"/>
        </w:trPr>
        <w:tc>
          <w:tcPr>
            <w:tcW w:w="370" w:type="pct"/>
          </w:tcPr>
          <w:p w14:paraId="35D987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530BCF7" w14:textId="4C0EAFC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69CE417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28B28E9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05F9F29" w14:textId="77777777" w:rsidTr="000E0DE3">
        <w:trPr>
          <w:trHeight w:val="20"/>
        </w:trPr>
        <w:tc>
          <w:tcPr>
            <w:tcW w:w="370" w:type="pct"/>
          </w:tcPr>
          <w:p w14:paraId="0BA8DFE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8A2FC02" w14:textId="1F621DD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4FAAB71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33DAE9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177E8394" w14:textId="77777777" w:rsidTr="000E0DE3">
        <w:trPr>
          <w:trHeight w:val="20"/>
        </w:trPr>
        <w:tc>
          <w:tcPr>
            <w:tcW w:w="370" w:type="pct"/>
          </w:tcPr>
          <w:p w14:paraId="7F69CC9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8DAE838" w14:textId="41E3B40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210B6FB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EC931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4B27539" w14:textId="77777777" w:rsidTr="000E0DE3">
        <w:trPr>
          <w:trHeight w:val="20"/>
        </w:trPr>
        <w:tc>
          <w:tcPr>
            <w:tcW w:w="370" w:type="pct"/>
          </w:tcPr>
          <w:p w14:paraId="6B8A95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E9D615F" w14:textId="214376E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36AD4AA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116045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6C66EC8" w14:textId="77777777" w:rsidTr="000E0DE3">
        <w:trPr>
          <w:trHeight w:val="20"/>
        </w:trPr>
        <w:tc>
          <w:tcPr>
            <w:tcW w:w="370" w:type="pct"/>
          </w:tcPr>
          <w:p w14:paraId="3D47D4D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7BCFA60" w14:textId="2737A0B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77DDE6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6D43A1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0877AEEE" w14:textId="77777777" w:rsidTr="000E0DE3">
        <w:trPr>
          <w:trHeight w:val="20"/>
        </w:trPr>
        <w:tc>
          <w:tcPr>
            <w:tcW w:w="370" w:type="pct"/>
          </w:tcPr>
          <w:p w14:paraId="6594DF5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B493A5E" w14:textId="0FCB0FF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21:40</w:t>
            </w:r>
          </w:p>
        </w:tc>
        <w:tc>
          <w:tcPr>
            <w:tcW w:w="1494" w:type="pct"/>
            <w:vAlign w:val="center"/>
          </w:tcPr>
          <w:p w14:paraId="6350E43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3150EB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1D30D686" w14:textId="77777777" w:rsidTr="000E0DE3">
        <w:trPr>
          <w:trHeight w:val="20"/>
        </w:trPr>
        <w:tc>
          <w:tcPr>
            <w:tcW w:w="370" w:type="pct"/>
          </w:tcPr>
          <w:p w14:paraId="727E8D0A" w14:textId="37C4474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3.</w:t>
            </w:r>
          </w:p>
        </w:tc>
        <w:tc>
          <w:tcPr>
            <w:tcW w:w="4630" w:type="pct"/>
            <w:gridSpan w:val="3"/>
            <w:vAlign w:val="center"/>
          </w:tcPr>
          <w:p w14:paraId="7BF5BBC1" w14:textId="77777777" w:rsidR="00A35AC9" w:rsidRPr="00A35AC9" w:rsidRDefault="00A35AC9" w:rsidP="00A35AC9">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Маршрут № 7м</w:t>
            </w:r>
          </w:p>
        </w:tc>
      </w:tr>
      <w:tr w:rsidR="00A35AC9" w:rsidRPr="003B4A7C" w14:paraId="3E6E293F" w14:textId="77777777" w:rsidTr="000E0DE3">
        <w:trPr>
          <w:trHeight w:val="20"/>
        </w:trPr>
        <w:tc>
          <w:tcPr>
            <w:tcW w:w="370" w:type="pct"/>
          </w:tcPr>
          <w:p w14:paraId="75A28C72" w14:textId="7FEEC8A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3.1.</w:t>
            </w:r>
          </w:p>
        </w:tc>
        <w:tc>
          <w:tcPr>
            <w:tcW w:w="4630" w:type="pct"/>
            <w:gridSpan w:val="3"/>
            <w:vAlign w:val="center"/>
          </w:tcPr>
          <w:p w14:paraId="77F2F3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5C3DA169" w14:textId="77777777" w:rsidTr="000E0DE3">
        <w:trPr>
          <w:trHeight w:val="20"/>
        </w:trPr>
        <w:tc>
          <w:tcPr>
            <w:tcW w:w="370" w:type="pct"/>
          </w:tcPr>
          <w:p w14:paraId="23312B3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0544C01" w14:textId="51F1D92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2CF4867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BD7AE1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6C73260B" w14:textId="77777777" w:rsidTr="000E0DE3">
        <w:trPr>
          <w:trHeight w:val="20"/>
        </w:trPr>
        <w:tc>
          <w:tcPr>
            <w:tcW w:w="370" w:type="pct"/>
          </w:tcPr>
          <w:p w14:paraId="43660D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D2CC825" w14:textId="66276E4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7A06F64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822DC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0424877A" w14:textId="77777777" w:rsidTr="000E0DE3">
        <w:trPr>
          <w:trHeight w:val="20"/>
        </w:trPr>
        <w:tc>
          <w:tcPr>
            <w:tcW w:w="370" w:type="pct"/>
          </w:tcPr>
          <w:p w14:paraId="18876FB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ED52209" w14:textId="4030714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71877E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7606F6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14944D00" w14:textId="77777777" w:rsidTr="000E0DE3">
        <w:trPr>
          <w:trHeight w:val="20"/>
        </w:trPr>
        <w:tc>
          <w:tcPr>
            <w:tcW w:w="370" w:type="pct"/>
          </w:tcPr>
          <w:p w14:paraId="086E05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FC8549F" w14:textId="7A3DE4E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436365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5737D9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55D8D3DA" w14:textId="77777777" w:rsidTr="000E0DE3">
        <w:trPr>
          <w:trHeight w:val="20"/>
        </w:trPr>
        <w:tc>
          <w:tcPr>
            <w:tcW w:w="370" w:type="pct"/>
          </w:tcPr>
          <w:p w14:paraId="185AB9D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B973EF8" w14:textId="29C80FD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2457AB3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524FAE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4173E906" w14:textId="77777777" w:rsidTr="000E0DE3">
        <w:trPr>
          <w:trHeight w:val="20"/>
        </w:trPr>
        <w:tc>
          <w:tcPr>
            <w:tcW w:w="370" w:type="pct"/>
          </w:tcPr>
          <w:p w14:paraId="7A44292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3ECEBDC" w14:textId="3033705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53210D1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3600381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750FD300" w14:textId="77777777" w:rsidTr="000E0DE3">
        <w:trPr>
          <w:trHeight w:val="20"/>
        </w:trPr>
        <w:tc>
          <w:tcPr>
            <w:tcW w:w="370" w:type="pct"/>
          </w:tcPr>
          <w:p w14:paraId="16BF66E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7DB1F41" w14:textId="043D26E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3C4AE61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2068F1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6BDAC4D6" w14:textId="77777777" w:rsidTr="000E0DE3">
        <w:trPr>
          <w:trHeight w:val="20"/>
        </w:trPr>
        <w:tc>
          <w:tcPr>
            <w:tcW w:w="370" w:type="pct"/>
          </w:tcPr>
          <w:p w14:paraId="7B1EAF4B" w14:textId="06949D6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3.2.</w:t>
            </w:r>
          </w:p>
        </w:tc>
        <w:tc>
          <w:tcPr>
            <w:tcW w:w="4630" w:type="pct"/>
            <w:gridSpan w:val="3"/>
            <w:vAlign w:val="center"/>
          </w:tcPr>
          <w:p w14:paraId="6337B9A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4BBD87D5" w14:textId="77777777" w:rsidTr="000E0DE3">
        <w:trPr>
          <w:trHeight w:val="20"/>
        </w:trPr>
        <w:tc>
          <w:tcPr>
            <w:tcW w:w="370" w:type="pct"/>
          </w:tcPr>
          <w:p w14:paraId="42BE3F4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78E5240" w14:textId="588AC78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49F6115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00049B1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32E9D6A3" w14:textId="77777777" w:rsidTr="000E0DE3">
        <w:trPr>
          <w:trHeight w:val="20"/>
        </w:trPr>
        <w:tc>
          <w:tcPr>
            <w:tcW w:w="370" w:type="pct"/>
          </w:tcPr>
          <w:p w14:paraId="4110DA1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E8C42CF" w14:textId="3C71AB9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25EBC27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090ED3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BD4BF60" w14:textId="77777777" w:rsidTr="000E0DE3">
        <w:trPr>
          <w:trHeight w:val="20"/>
        </w:trPr>
        <w:tc>
          <w:tcPr>
            <w:tcW w:w="370" w:type="pct"/>
          </w:tcPr>
          <w:p w14:paraId="4FDBFBC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5564BCB" w14:textId="3A3BE4E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1AA690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02FF6B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05B43FD0" w14:textId="77777777" w:rsidTr="000E0DE3">
        <w:trPr>
          <w:trHeight w:val="20"/>
        </w:trPr>
        <w:tc>
          <w:tcPr>
            <w:tcW w:w="370" w:type="pct"/>
          </w:tcPr>
          <w:p w14:paraId="4BBE829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6A3EA76" w14:textId="039CD93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39669F6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30FD6F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66D441EB" w14:textId="77777777" w:rsidTr="000E0DE3">
        <w:trPr>
          <w:trHeight w:val="20"/>
        </w:trPr>
        <w:tc>
          <w:tcPr>
            <w:tcW w:w="370" w:type="pct"/>
          </w:tcPr>
          <w:p w14:paraId="6F00D1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D629150" w14:textId="407828E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196D6CD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15F4AE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4D8AA5EE" w14:textId="77777777" w:rsidTr="000E0DE3">
        <w:trPr>
          <w:trHeight w:val="20"/>
        </w:trPr>
        <w:tc>
          <w:tcPr>
            <w:tcW w:w="370" w:type="pct"/>
          </w:tcPr>
          <w:p w14:paraId="77F1C8A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1ABD1A4" w14:textId="26C5935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079636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8BF4A1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68715CA" w14:textId="77777777" w:rsidTr="000E0DE3">
        <w:trPr>
          <w:trHeight w:val="20"/>
        </w:trPr>
        <w:tc>
          <w:tcPr>
            <w:tcW w:w="370" w:type="pct"/>
          </w:tcPr>
          <w:p w14:paraId="5B0C772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844B96A" w14:textId="439D2E9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4F89D69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75FA832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7A3072CC" w14:textId="77777777" w:rsidTr="000E0DE3">
        <w:trPr>
          <w:trHeight w:val="20"/>
        </w:trPr>
        <w:tc>
          <w:tcPr>
            <w:tcW w:w="370" w:type="pct"/>
          </w:tcPr>
          <w:p w14:paraId="275BA1F4" w14:textId="0E67B0F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4.</w:t>
            </w:r>
          </w:p>
        </w:tc>
        <w:tc>
          <w:tcPr>
            <w:tcW w:w="4630" w:type="pct"/>
            <w:gridSpan w:val="3"/>
            <w:vAlign w:val="center"/>
          </w:tcPr>
          <w:p w14:paraId="0160D0A1" w14:textId="77777777" w:rsidR="00A35AC9" w:rsidRPr="00A35AC9" w:rsidRDefault="00A35AC9" w:rsidP="00A35AC9">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Маршрут № 8</w:t>
            </w:r>
          </w:p>
        </w:tc>
      </w:tr>
      <w:tr w:rsidR="00A35AC9" w:rsidRPr="003B4A7C" w14:paraId="0E8DDBA9" w14:textId="77777777" w:rsidTr="000E0DE3">
        <w:trPr>
          <w:trHeight w:val="20"/>
        </w:trPr>
        <w:tc>
          <w:tcPr>
            <w:tcW w:w="370" w:type="pct"/>
          </w:tcPr>
          <w:p w14:paraId="2FB0F2CC" w14:textId="3AFCDC2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4.1.</w:t>
            </w:r>
          </w:p>
        </w:tc>
        <w:tc>
          <w:tcPr>
            <w:tcW w:w="4630" w:type="pct"/>
            <w:gridSpan w:val="3"/>
            <w:vAlign w:val="center"/>
          </w:tcPr>
          <w:p w14:paraId="325F56B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0393324E" w14:textId="77777777" w:rsidTr="000E0DE3">
        <w:trPr>
          <w:trHeight w:val="20"/>
        </w:trPr>
        <w:tc>
          <w:tcPr>
            <w:tcW w:w="370" w:type="pct"/>
          </w:tcPr>
          <w:p w14:paraId="7330929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973E360" w14:textId="2F54E50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5:33</w:t>
            </w:r>
            <w:r w:rsidR="003A7AE0">
              <w:rPr>
                <w:rFonts w:ascii="Times New Roman" w:hAnsi="Times New Roman" w:cs="Times New Roman"/>
                <w:bCs/>
                <w:sz w:val="24"/>
                <w:szCs w:val="24"/>
              </w:rPr>
              <w:t>-</w:t>
            </w:r>
            <w:r w:rsidRPr="00A35AC9">
              <w:rPr>
                <w:rFonts w:ascii="Times New Roman" w:hAnsi="Times New Roman" w:cs="Times New Roman"/>
                <w:bCs/>
                <w:sz w:val="24"/>
                <w:szCs w:val="24"/>
              </w:rPr>
              <w:t>6:00</w:t>
            </w:r>
          </w:p>
        </w:tc>
        <w:tc>
          <w:tcPr>
            <w:tcW w:w="1494" w:type="pct"/>
            <w:vAlign w:val="center"/>
          </w:tcPr>
          <w:p w14:paraId="5DE6A8E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74EB57C6" w14:textId="2CBADB50"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37A1F6DC" w14:textId="77777777" w:rsidTr="000E0DE3">
        <w:trPr>
          <w:trHeight w:val="20"/>
        </w:trPr>
        <w:tc>
          <w:tcPr>
            <w:tcW w:w="370" w:type="pct"/>
          </w:tcPr>
          <w:p w14:paraId="40FD99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BE562D6" w14:textId="1AD6DB2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0A0D80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3127F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CD9E28D" w14:textId="77777777" w:rsidTr="000E0DE3">
        <w:trPr>
          <w:trHeight w:val="20"/>
        </w:trPr>
        <w:tc>
          <w:tcPr>
            <w:tcW w:w="370" w:type="pct"/>
          </w:tcPr>
          <w:p w14:paraId="5B8832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30778BB" w14:textId="5721D9A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20AF51F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00E719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DFAEB81" w14:textId="77777777" w:rsidTr="000E0DE3">
        <w:trPr>
          <w:trHeight w:val="20"/>
        </w:trPr>
        <w:tc>
          <w:tcPr>
            <w:tcW w:w="370" w:type="pct"/>
          </w:tcPr>
          <w:p w14:paraId="0DD50C1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13CF378" w14:textId="4124E9E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5A550F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0C4AD5D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77DB7B60" w14:textId="77777777" w:rsidTr="000E0DE3">
        <w:trPr>
          <w:trHeight w:val="20"/>
        </w:trPr>
        <w:tc>
          <w:tcPr>
            <w:tcW w:w="370" w:type="pct"/>
          </w:tcPr>
          <w:p w14:paraId="0E298F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B7300F5" w14:textId="6DA9311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35F8A0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1E35250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1496114" w14:textId="77777777" w:rsidTr="000E0DE3">
        <w:trPr>
          <w:trHeight w:val="20"/>
        </w:trPr>
        <w:tc>
          <w:tcPr>
            <w:tcW w:w="370" w:type="pct"/>
          </w:tcPr>
          <w:p w14:paraId="3A19044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CC672CE" w14:textId="2199CA8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142F469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74B2FAB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0EC125D0" w14:textId="77777777" w:rsidTr="000E0DE3">
        <w:trPr>
          <w:trHeight w:val="20"/>
        </w:trPr>
        <w:tc>
          <w:tcPr>
            <w:tcW w:w="370" w:type="pct"/>
          </w:tcPr>
          <w:p w14:paraId="471DF60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37492D4" w14:textId="68E583F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0A31CDD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33B3AB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5BDE4C62" w14:textId="77777777" w:rsidTr="000E0DE3">
        <w:trPr>
          <w:trHeight w:val="20"/>
        </w:trPr>
        <w:tc>
          <w:tcPr>
            <w:tcW w:w="370" w:type="pct"/>
          </w:tcPr>
          <w:p w14:paraId="22D464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90EDEC6" w14:textId="5D0739D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5A8537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3B041E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577E7C5D" w14:textId="77777777" w:rsidTr="000E0DE3">
        <w:trPr>
          <w:trHeight w:val="20"/>
        </w:trPr>
        <w:tc>
          <w:tcPr>
            <w:tcW w:w="370" w:type="pct"/>
          </w:tcPr>
          <w:p w14:paraId="7A252E4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F6D6275" w14:textId="34D6D07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22672E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B7736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49BE63D8" w14:textId="77777777" w:rsidTr="000E0DE3">
        <w:trPr>
          <w:trHeight w:val="20"/>
        </w:trPr>
        <w:tc>
          <w:tcPr>
            <w:tcW w:w="370" w:type="pct"/>
          </w:tcPr>
          <w:p w14:paraId="2A75DB9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6772274" w14:textId="598D963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22:10</w:t>
            </w:r>
          </w:p>
        </w:tc>
        <w:tc>
          <w:tcPr>
            <w:tcW w:w="1494" w:type="pct"/>
            <w:vAlign w:val="center"/>
          </w:tcPr>
          <w:p w14:paraId="23717E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41877F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176D1D62" w14:textId="77777777" w:rsidTr="000E0DE3">
        <w:trPr>
          <w:trHeight w:val="20"/>
        </w:trPr>
        <w:tc>
          <w:tcPr>
            <w:tcW w:w="370" w:type="pct"/>
          </w:tcPr>
          <w:p w14:paraId="280922A6" w14:textId="1197B27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4.2.</w:t>
            </w:r>
          </w:p>
        </w:tc>
        <w:tc>
          <w:tcPr>
            <w:tcW w:w="4630" w:type="pct"/>
            <w:gridSpan w:val="3"/>
            <w:vAlign w:val="center"/>
          </w:tcPr>
          <w:p w14:paraId="0182F13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рабочие дни с 01 июня по 31 августа</w:t>
            </w:r>
          </w:p>
        </w:tc>
      </w:tr>
      <w:tr w:rsidR="00A35AC9" w:rsidRPr="003B4A7C" w14:paraId="3C902A10" w14:textId="77777777" w:rsidTr="000E0DE3">
        <w:trPr>
          <w:trHeight w:val="20"/>
        </w:trPr>
        <w:tc>
          <w:tcPr>
            <w:tcW w:w="370" w:type="pct"/>
          </w:tcPr>
          <w:p w14:paraId="500CEDE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B0E9556" w14:textId="5D2CCE9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5:33</w:t>
            </w:r>
            <w:r w:rsidR="003A7AE0">
              <w:rPr>
                <w:rFonts w:ascii="Times New Roman" w:hAnsi="Times New Roman" w:cs="Times New Roman"/>
                <w:bCs/>
                <w:sz w:val="24"/>
                <w:szCs w:val="24"/>
              </w:rPr>
              <w:t>-</w:t>
            </w:r>
            <w:r w:rsidRPr="00A35AC9">
              <w:rPr>
                <w:rFonts w:ascii="Times New Roman" w:hAnsi="Times New Roman" w:cs="Times New Roman"/>
                <w:bCs/>
                <w:sz w:val="24"/>
                <w:szCs w:val="24"/>
              </w:rPr>
              <w:t>6:00</w:t>
            </w:r>
          </w:p>
        </w:tc>
        <w:tc>
          <w:tcPr>
            <w:tcW w:w="1494" w:type="pct"/>
            <w:vAlign w:val="center"/>
          </w:tcPr>
          <w:p w14:paraId="1983D61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71B80B23" w14:textId="5911E97A"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3BF09263" w14:textId="77777777" w:rsidTr="000E0DE3">
        <w:trPr>
          <w:trHeight w:val="20"/>
        </w:trPr>
        <w:tc>
          <w:tcPr>
            <w:tcW w:w="370" w:type="pct"/>
          </w:tcPr>
          <w:p w14:paraId="01AA747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342CC1B" w14:textId="14077B9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349CD73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7FFA2F2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7492E6A" w14:textId="77777777" w:rsidTr="000E0DE3">
        <w:trPr>
          <w:trHeight w:val="20"/>
        </w:trPr>
        <w:tc>
          <w:tcPr>
            <w:tcW w:w="370" w:type="pct"/>
          </w:tcPr>
          <w:p w14:paraId="172CACE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7F27BC1" w14:textId="685890B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1C8260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50B9E9B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9F3FC7E" w14:textId="77777777" w:rsidTr="000E0DE3">
        <w:trPr>
          <w:trHeight w:val="20"/>
        </w:trPr>
        <w:tc>
          <w:tcPr>
            <w:tcW w:w="370" w:type="pct"/>
          </w:tcPr>
          <w:p w14:paraId="1D864CCF" w14:textId="7D81AA1E"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443D72CC" w14:textId="72683064"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0469CE89" w14:textId="221550F5"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6A2509C0" w14:textId="26CF9EBF"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15380C4C" w14:textId="77777777" w:rsidTr="000E0DE3">
        <w:trPr>
          <w:trHeight w:val="20"/>
        </w:trPr>
        <w:tc>
          <w:tcPr>
            <w:tcW w:w="370" w:type="pct"/>
          </w:tcPr>
          <w:p w14:paraId="6675FC4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75B701A" w14:textId="4698376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69E88683" w14:textId="4EBD535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187D2D1A" w14:textId="5034327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3D14D7F4" w14:textId="77777777" w:rsidTr="000E0DE3">
        <w:trPr>
          <w:trHeight w:val="20"/>
        </w:trPr>
        <w:tc>
          <w:tcPr>
            <w:tcW w:w="370" w:type="pct"/>
          </w:tcPr>
          <w:p w14:paraId="102A3D4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F7D758E" w14:textId="79CDDDA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4B139B3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4A370DA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74B4ABB" w14:textId="77777777" w:rsidTr="000E0DE3">
        <w:trPr>
          <w:trHeight w:val="20"/>
        </w:trPr>
        <w:tc>
          <w:tcPr>
            <w:tcW w:w="370" w:type="pct"/>
          </w:tcPr>
          <w:p w14:paraId="63AD7C4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1850144" w14:textId="02EC2F7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368E48E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0B8F661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62074B42" w14:textId="77777777" w:rsidTr="000E0DE3">
        <w:trPr>
          <w:trHeight w:val="20"/>
        </w:trPr>
        <w:tc>
          <w:tcPr>
            <w:tcW w:w="370" w:type="pct"/>
          </w:tcPr>
          <w:p w14:paraId="3E7EB6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E27AE43" w14:textId="2B72F79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7354FFF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1EEC15A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68911A17" w14:textId="77777777" w:rsidTr="000E0DE3">
        <w:trPr>
          <w:trHeight w:val="20"/>
        </w:trPr>
        <w:tc>
          <w:tcPr>
            <w:tcW w:w="370" w:type="pct"/>
          </w:tcPr>
          <w:p w14:paraId="4CDF07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330BD1B" w14:textId="1F75E96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1FD380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0FEF40A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279E2519" w14:textId="77777777" w:rsidTr="000E0DE3">
        <w:trPr>
          <w:trHeight w:val="20"/>
        </w:trPr>
        <w:tc>
          <w:tcPr>
            <w:tcW w:w="370" w:type="pct"/>
          </w:tcPr>
          <w:p w14:paraId="21A2DE1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02FDEBF" w14:textId="38DE6FE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478101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B2578F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15E3BD8B" w14:textId="77777777" w:rsidTr="000E0DE3">
        <w:trPr>
          <w:trHeight w:val="20"/>
        </w:trPr>
        <w:tc>
          <w:tcPr>
            <w:tcW w:w="370" w:type="pct"/>
          </w:tcPr>
          <w:p w14:paraId="7901FE9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C9167EF" w14:textId="62F907D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22:10</w:t>
            </w:r>
          </w:p>
        </w:tc>
        <w:tc>
          <w:tcPr>
            <w:tcW w:w="1494" w:type="pct"/>
            <w:vAlign w:val="center"/>
          </w:tcPr>
          <w:p w14:paraId="514D1D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167B5E7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C521549" w14:textId="77777777" w:rsidTr="000E0DE3">
        <w:trPr>
          <w:trHeight w:val="20"/>
        </w:trPr>
        <w:tc>
          <w:tcPr>
            <w:tcW w:w="370" w:type="pct"/>
          </w:tcPr>
          <w:p w14:paraId="5CEB4DD1" w14:textId="6012A7E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4.3.</w:t>
            </w:r>
          </w:p>
        </w:tc>
        <w:tc>
          <w:tcPr>
            <w:tcW w:w="4630" w:type="pct"/>
            <w:gridSpan w:val="3"/>
            <w:vAlign w:val="center"/>
          </w:tcPr>
          <w:p w14:paraId="4A1540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суббота с 01 января по 31 декабря</w:t>
            </w:r>
          </w:p>
        </w:tc>
      </w:tr>
      <w:tr w:rsidR="00A35AC9" w:rsidRPr="003B4A7C" w14:paraId="4D6B1860" w14:textId="77777777" w:rsidTr="000E0DE3">
        <w:trPr>
          <w:trHeight w:val="20"/>
        </w:trPr>
        <w:tc>
          <w:tcPr>
            <w:tcW w:w="370" w:type="pct"/>
          </w:tcPr>
          <w:p w14:paraId="640756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88F5E0D" w14:textId="631E018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5:33</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7F17C68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E271C07" w14:textId="77486F6B"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2B8CDA3F" w14:textId="77777777" w:rsidTr="000E0DE3">
        <w:trPr>
          <w:trHeight w:val="20"/>
        </w:trPr>
        <w:tc>
          <w:tcPr>
            <w:tcW w:w="370" w:type="pct"/>
          </w:tcPr>
          <w:p w14:paraId="209300E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2976D13" w14:textId="35F51FF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464037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28A70C3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783CAB85" w14:textId="77777777" w:rsidTr="000E0DE3">
        <w:trPr>
          <w:trHeight w:val="20"/>
        </w:trPr>
        <w:tc>
          <w:tcPr>
            <w:tcW w:w="370" w:type="pct"/>
          </w:tcPr>
          <w:p w14:paraId="559D802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64AF74C" w14:textId="5319BB4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54FDD3E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8B6649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10F695E" w14:textId="77777777" w:rsidTr="000E0DE3">
        <w:trPr>
          <w:trHeight w:val="20"/>
        </w:trPr>
        <w:tc>
          <w:tcPr>
            <w:tcW w:w="370" w:type="pct"/>
          </w:tcPr>
          <w:p w14:paraId="4A8D0AE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FE7DD84" w14:textId="1CF22CB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1D29E12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6AAE70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36EF1FA" w14:textId="77777777" w:rsidTr="000E0DE3">
        <w:trPr>
          <w:trHeight w:val="20"/>
        </w:trPr>
        <w:tc>
          <w:tcPr>
            <w:tcW w:w="370" w:type="pct"/>
          </w:tcPr>
          <w:p w14:paraId="0749FF6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CD824D4" w14:textId="3580B5A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4B09B00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DB2122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5C19C34B" w14:textId="77777777" w:rsidTr="000E0DE3">
        <w:trPr>
          <w:trHeight w:val="20"/>
        </w:trPr>
        <w:tc>
          <w:tcPr>
            <w:tcW w:w="370" w:type="pct"/>
          </w:tcPr>
          <w:p w14:paraId="1245EA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F357879" w14:textId="2E5DF58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615B6F4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0BC9E9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603D4B96" w14:textId="77777777" w:rsidTr="000E0DE3">
        <w:trPr>
          <w:trHeight w:val="20"/>
        </w:trPr>
        <w:tc>
          <w:tcPr>
            <w:tcW w:w="370" w:type="pct"/>
          </w:tcPr>
          <w:p w14:paraId="6365EBD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815578B" w14:textId="6717D54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22:10</w:t>
            </w:r>
          </w:p>
        </w:tc>
        <w:tc>
          <w:tcPr>
            <w:tcW w:w="1494" w:type="pct"/>
            <w:vAlign w:val="center"/>
          </w:tcPr>
          <w:p w14:paraId="45CC51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22  </w:t>
            </w:r>
          </w:p>
        </w:tc>
        <w:tc>
          <w:tcPr>
            <w:tcW w:w="1467" w:type="pct"/>
            <w:vAlign w:val="center"/>
          </w:tcPr>
          <w:p w14:paraId="4A5CABF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22  </w:t>
            </w:r>
          </w:p>
        </w:tc>
      </w:tr>
      <w:tr w:rsidR="00A35AC9" w:rsidRPr="003B4A7C" w14:paraId="3AEF3B85" w14:textId="77777777" w:rsidTr="000E0DE3">
        <w:trPr>
          <w:trHeight w:val="20"/>
        </w:trPr>
        <w:tc>
          <w:tcPr>
            <w:tcW w:w="370" w:type="pct"/>
          </w:tcPr>
          <w:p w14:paraId="2A89B02E" w14:textId="46C130A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4.4.</w:t>
            </w:r>
          </w:p>
        </w:tc>
        <w:tc>
          <w:tcPr>
            <w:tcW w:w="4630" w:type="pct"/>
            <w:gridSpan w:val="3"/>
            <w:vAlign w:val="center"/>
          </w:tcPr>
          <w:p w14:paraId="7F38A3C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воскресенье и праздничные дни с 01 января по 31 декабря</w:t>
            </w:r>
          </w:p>
        </w:tc>
      </w:tr>
      <w:tr w:rsidR="00A35AC9" w:rsidRPr="003B4A7C" w14:paraId="03053C84" w14:textId="77777777" w:rsidTr="000E0DE3">
        <w:trPr>
          <w:trHeight w:val="20"/>
        </w:trPr>
        <w:tc>
          <w:tcPr>
            <w:tcW w:w="370" w:type="pct"/>
          </w:tcPr>
          <w:p w14:paraId="06CB227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9F66EE6" w14:textId="4A11CB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3E09397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02EE17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78069927" w14:textId="77777777" w:rsidTr="000E0DE3">
        <w:trPr>
          <w:trHeight w:val="20"/>
        </w:trPr>
        <w:tc>
          <w:tcPr>
            <w:tcW w:w="370" w:type="pct"/>
          </w:tcPr>
          <w:p w14:paraId="7AEF42D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7E4D785" w14:textId="42CA1CE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312CE7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22B43FF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42606D9" w14:textId="77777777" w:rsidTr="000E0DE3">
        <w:trPr>
          <w:trHeight w:val="20"/>
        </w:trPr>
        <w:tc>
          <w:tcPr>
            <w:tcW w:w="370" w:type="pct"/>
          </w:tcPr>
          <w:p w14:paraId="302E76B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18DF706" w14:textId="3653DDB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14:00</w:t>
            </w:r>
          </w:p>
        </w:tc>
        <w:tc>
          <w:tcPr>
            <w:tcW w:w="1494" w:type="pct"/>
            <w:vAlign w:val="center"/>
          </w:tcPr>
          <w:p w14:paraId="3E4A43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217BF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E7FF82C" w14:textId="77777777" w:rsidTr="000E0DE3">
        <w:trPr>
          <w:trHeight w:val="20"/>
        </w:trPr>
        <w:tc>
          <w:tcPr>
            <w:tcW w:w="370" w:type="pct"/>
          </w:tcPr>
          <w:p w14:paraId="61E1717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0CB031B" w14:textId="48DA96A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2742D59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14  </w:t>
            </w:r>
          </w:p>
        </w:tc>
        <w:tc>
          <w:tcPr>
            <w:tcW w:w="1467" w:type="pct"/>
            <w:vAlign w:val="center"/>
          </w:tcPr>
          <w:p w14:paraId="4A09A15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14  </w:t>
            </w:r>
          </w:p>
        </w:tc>
      </w:tr>
      <w:tr w:rsidR="00A35AC9" w:rsidRPr="003B4A7C" w14:paraId="67CB845D" w14:textId="77777777" w:rsidTr="000E0DE3">
        <w:trPr>
          <w:trHeight w:val="20"/>
        </w:trPr>
        <w:tc>
          <w:tcPr>
            <w:tcW w:w="370" w:type="pct"/>
          </w:tcPr>
          <w:p w14:paraId="3E60A13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150D0D" w14:textId="79AA937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6EA2784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9EDEDD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4F0C45CF" w14:textId="77777777" w:rsidTr="000E0DE3">
        <w:trPr>
          <w:trHeight w:val="20"/>
        </w:trPr>
        <w:tc>
          <w:tcPr>
            <w:tcW w:w="370" w:type="pct"/>
          </w:tcPr>
          <w:p w14:paraId="05A1C36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9D1CAD7" w14:textId="5547FDA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705F69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174F0F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0611AF51" w14:textId="77777777" w:rsidTr="000E0DE3">
        <w:trPr>
          <w:trHeight w:val="20"/>
        </w:trPr>
        <w:tc>
          <w:tcPr>
            <w:tcW w:w="370" w:type="pct"/>
          </w:tcPr>
          <w:p w14:paraId="24DF01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A54C2A8" w14:textId="562BDA1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20:30</w:t>
            </w:r>
          </w:p>
        </w:tc>
        <w:tc>
          <w:tcPr>
            <w:tcW w:w="1494" w:type="pct"/>
            <w:vAlign w:val="center"/>
          </w:tcPr>
          <w:p w14:paraId="40BC6E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7F3FBD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E769A03" w14:textId="77777777" w:rsidTr="000E0DE3">
        <w:trPr>
          <w:trHeight w:val="20"/>
        </w:trPr>
        <w:tc>
          <w:tcPr>
            <w:tcW w:w="370" w:type="pct"/>
          </w:tcPr>
          <w:p w14:paraId="6F7F771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8087DD5" w14:textId="6DD2366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20:30</w:t>
            </w:r>
            <w:r w:rsidR="003A7AE0">
              <w:rPr>
                <w:rFonts w:ascii="Times New Roman" w:hAnsi="Times New Roman" w:cs="Times New Roman"/>
                <w:bCs/>
                <w:sz w:val="24"/>
                <w:szCs w:val="24"/>
              </w:rPr>
              <w:t>-</w:t>
            </w:r>
            <w:r w:rsidRPr="00A35AC9">
              <w:rPr>
                <w:rFonts w:ascii="Times New Roman" w:hAnsi="Times New Roman" w:cs="Times New Roman"/>
                <w:bCs/>
                <w:sz w:val="24"/>
                <w:szCs w:val="24"/>
              </w:rPr>
              <w:t>21:20</w:t>
            </w:r>
          </w:p>
        </w:tc>
        <w:tc>
          <w:tcPr>
            <w:tcW w:w="1494" w:type="pct"/>
            <w:vAlign w:val="center"/>
          </w:tcPr>
          <w:p w14:paraId="48D00B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7048A88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733FF75A" w14:textId="77777777" w:rsidTr="000E0DE3">
        <w:trPr>
          <w:trHeight w:val="20"/>
        </w:trPr>
        <w:tc>
          <w:tcPr>
            <w:tcW w:w="370" w:type="pct"/>
          </w:tcPr>
          <w:p w14:paraId="16FF43E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9DBB999" w14:textId="0CC4FBD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21:20</w:t>
            </w:r>
            <w:r w:rsidR="003A7AE0">
              <w:rPr>
                <w:rFonts w:ascii="Times New Roman" w:hAnsi="Times New Roman" w:cs="Times New Roman"/>
                <w:bCs/>
                <w:sz w:val="24"/>
                <w:szCs w:val="24"/>
              </w:rPr>
              <w:t>-</w:t>
            </w:r>
            <w:r w:rsidRPr="00A35AC9">
              <w:rPr>
                <w:rFonts w:ascii="Times New Roman" w:hAnsi="Times New Roman" w:cs="Times New Roman"/>
                <w:bCs/>
                <w:sz w:val="24"/>
                <w:szCs w:val="24"/>
              </w:rPr>
              <w:t>22:07</w:t>
            </w:r>
          </w:p>
        </w:tc>
        <w:tc>
          <w:tcPr>
            <w:tcW w:w="1494" w:type="pct"/>
            <w:vAlign w:val="center"/>
          </w:tcPr>
          <w:p w14:paraId="5D6BF88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122A13A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70565DED" w14:textId="77777777" w:rsidTr="000E0DE3">
        <w:trPr>
          <w:trHeight w:val="20"/>
        </w:trPr>
        <w:tc>
          <w:tcPr>
            <w:tcW w:w="370" w:type="pct"/>
          </w:tcPr>
          <w:p w14:paraId="78013F2A" w14:textId="7C742C5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w:t>
            </w:r>
          </w:p>
        </w:tc>
        <w:tc>
          <w:tcPr>
            <w:tcW w:w="4630" w:type="pct"/>
            <w:gridSpan w:val="3"/>
            <w:vAlign w:val="center"/>
          </w:tcPr>
          <w:p w14:paraId="62E117AE" w14:textId="77777777" w:rsidR="00A35AC9" w:rsidRPr="00A35AC9" w:rsidRDefault="00A35AC9" w:rsidP="00A35AC9">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Маршрут № 9д</w:t>
            </w:r>
          </w:p>
        </w:tc>
      </w:tr>
      <w:tr w:rsidR="00A35AC9" w:rsidRPr="003B4A7C" w14:paraId="31EF06CE" w14:textId="77777777" w:rsidTr="000E0DE3">
        <w:trPr>
          <w:trHeight w:val="20"/>
        </w:trPr>
        <w:tc>
          <w:tcPr>
            <w:tcW w:w="370" w:type="pct"/>
          </w:tcPr>
          <w:p w14:paraId="3C5E46A2" w14:textId="0FD4FB5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5.1.</w:t>
            </w:r>
          </w:p>
        </w:tc>
        <w:tc>
          <w:tcPr>
            <w:tcW w:w="4630" w:type="pct"/>
            <w:gridSpan w:val="3"/>
            <w:vAlign w:val="center"/>
          </w:tcPr>
          <w:p w14:paraId="07C8804F" w14:textId="77777777" w:rsidR="00A35AC9" w:rsidRPr="00A35AC9" w:rsidRDefault="00A35AC9" w:rsidP="00A35AC9">
            <w:pPr>
              <w:widowControl w:val="0"/>
              <w:spacing w:after="0" w:line="240" w:lineRule="exact"/>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40BDAA06" w14:textId="77777777" w:rsidTr="000E0DE3">
        <w:trPr>
          <w:trHeight w:val="20"/>
        </w:trPr>
        <w:tc>
          <w:tcPr>
            <w:tcW w:w="370" w:type="pct"/>
          </w:tcPr>
          <w:p w14:paraId="39E4D7D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B392621" w14:textId="081C565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7A787D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7B6DDCD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775E633" w14:textId="77777777" w:rsidTr="000E0DE3">
        <w:trPr>
          <w:trHeight w:val="20"/>
        </w:trPr>
        <w:tc>
          <w:tcPr>
            <w:tcW w:w="370" w:type="pct"/>
          </w:tcPr>
          <w:p w14:paraId="47308F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CFE3436" w14:textId="228C6B4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2F25C81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577B123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9C9F896" w14:textId="77777777" w:rsidTr="000E0DE3">
        <w:trPr>
          <w:trHeight w:val="20"/>
        </w:trPr>
        <w:tc>
          <w:tcPr>
            <w:tcW w:w="370" w:type="pct"/>
          </w:tcPr>
          <w:p w14:paraId="710D0A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63E68A" w14:textId="13E151D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3F8FF9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115235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5AD7F68" w14:textId="77777777" w:rsidTr="000E0DE3">
        <w:trPr>
          <w:trHeight w:val="20"/>
        </w:trPr>
        <w:tc>
          <w:tcPr>
            <w:tcW w:w="370" w:type="pct"/>
          </w:tcPr>
          <w:p w14:paraId="7452433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2E8B18E" w14:textId="7CE029F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03F046B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3D5A1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3C8DE2E" w14:textId="77777777" w:rsidTr="000E0DE3">
        <w:trPr>
          <w:trHeight w:val="20"/>
        </w:trPr>
        <w:tc>
          <w:tcPr>
            <w:tcW w:w="370" w:type="pct"/>
          </w:tcPr>
          <w:p w14:paraId="0BFD804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72E6F1F" w14:textId="294FC2C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6B69B78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51B18F0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86450A3" w14:textId="77777777" w:rsidTr="000E0DE3">
        <w:trPr>
          <w:trHeight w:val="20"/>
        </w:trPr>
        <w:tc>
          <w:tcPr>
            <w:tcW w:w="370" w:type="pct"/>
          </w:tcPr>
          <w:p w14:paraId="6C004DF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2BD0DD2" w14:textId="6C4D7E4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09C8179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5C3CED3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68726759" w14:textId="77777777" w:rsidTr="000E0DE3">
        <w:trPr>
          <w:trHeight w:val="20"/>
        </w:trPr>
        <w:tc>
          <w:tcPr>
            <w:tcW w:w="370" w:type="pct"/>
          </w:tcPr>
          <w:p w14:paraId="2B763CE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20B52E4" w14:textId="0F21EB4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22:20</w:t>
            </w:r>
          </w:p>
        </w:tc>
        <w:tc>
          <w:tcPr>
            <w:tcW w:w="1494" w:type="pct"/>
            <w:vAlign w:val="center"/>
          </w:tcPr>
          <w:p w14:paraId="3777E10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0D00881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6023E564" w14:textId="77777777" w:rsidTr="000E0DE3">
        <w:trPr>
          <w:trHeight w:val="20"/>
        </w:trPr>
        <w:tc>
          <w:tcPr>
            <w:tcW w:w="370" w:type="pct"/>
          </w:tcPr>
          <w:p w14:paraId="07F39E9F" w14:textId="78BBF3D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5.2.</w:t>
            </w:r>
          </w:p>
        </w:tc>
        <w:tc>
          <w:tcPr>
            <w:tcW w:w="4630" w:type="pct"/>
            <w:gridSpan w:val="3"/>
            <w:vAlign w:val="center"/>
          </w:tcPr>
          <w:p w14:paraId="2818F2B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4C9F8E7A" w14:textId="77777777" w:rsidTr="000E0DE3">
        <w:trPr>
          <w:trHeight w:val="20"/>
        </w:trPr>
        <w:tc>
          <w:tcPr>
            <w:tcW w:w="370" w:type="pct"/>
          </w:tcPr>
          <w:p w14:paraId="5C240CC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E0B6497" w14:textId="5056943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461EF26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2C4776A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53782446" w14:textId="77777777" w:rsidTr="000E0DE3">
        <w:trPr>
          <w:trHeight w:val="20"/>
        </w:trPr>
        <w:tc>
          <w:tcPr>
            <w:tcW w:w="370" w:type="pct"/>
          </w:tcPr>
          <w:p w14:paraId="2029C5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D95F707" w14:textId="6D895C3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7D32B22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1CE9E1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31705BF" w14:textId="77777777" w:rsidTr="000E0DE3">
        <w:trPr>
          <w:trHeight w:val="20"/>
        </w:trPr>
        <w:tc>
          <w:tcPr>
            <w:tcW w:w="370" w:type="pct"/>
          </w:tcPr>
          <w:p w14:paraId="431469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127AA75" w14:textId="4A62849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69C307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79FDA7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32C28F38" w14:textId="77777777" w:rsidTr="000E0DE3">
        <w:trPr>
          <w:trHeight w:val="20"/>
        </w:trPr>
        <w:tc>
          <w:tcPr>
            <w:tcW w:w="370" w:type="pct"/>
          </w:tcPr>
          <w:p w14:paraId="75443F2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636F7E2" w14:textId="67E9739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15D06EB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835607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2434FDDA" w14:textId="77777777" w:rsidTr="000E0DE3">
        <w:trPr>
          <w:trHeight w:val="20"/>
        </w:trPr>
        <w:tc>
          <w:tcPr>
            <w:tcW w:w="370" w:type="pct"/>
          </w:tcPr>
          <w:p w14:paraId="6CFD370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934DFA9" w14:textId="6F82E11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0C75214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048959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1F308DB6" w14:textId="77777777" w:rsidTr="000E0DE3">
        <w:trPr>
          <w:trHeight w:val="20"/>
        </w:trPr>
        <w:tc>
          <w:tcPr>
            <w:tcW w:w="370" w:type="pct"/>
          </w:tcPr>
          <w:p w14:paraId="1FFB643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A4091E3" w14:textId="0DB11B9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6A29674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16B5F3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7DE4A4A9" w14:textId="77777777" w:rsidTr="000E0DE3">
        <w:trPr>
          <w:trHeight w:val="20"/>
        </w:trPr>
        <w:tc>
          <w:tcPr>
            <w:tcW w:w="370" w:type="pct"/>
          </w:tcPr>
          <w:p w14:paraId="24B9329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FD6C2E3" w14:textId="4EDF35C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22:20</w:t>
            </w:r>
          </w:p>
        </w:tc>
        <w:tc>
          <w:tcPr>
            <w:tcW w:w="1494" w:type="pct"/>
            <w:vAlign w:val="center"/>
          </w:tcPr>
          <w:p w14:paraId="1CFF7E3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099F8A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E61F31E" w14:textId="77777777" w:rsidTr="000E0DE3">
        <w:trPr>
          <w:trHeight w:val="20"/>
        </w:trPr>
        <w:tc>
          <w:tcPr>
            <w:tcW w:w="370" w:type="pct"/>
          </w:tcPr>
          <w:p w14:paraId="478DD59D" w14:textId="5D85EC1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w:t>
            </w:r>
          </w:p>
        </w:tc>
        <w:tc>
          <w:tcPr>
            <w:tcW w:w="4630" w:type="pct"/>
            <w:gridSpan w:val="3"/>
          </w:tcPr>
          <w:p w14:paraId="2748C95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15</w:t>
            </w:r>
          </w:p>
        </w:tc>
      </w:tr>
      <w:tr w:rsidR="00A35AC9" w:rsidRPr="003B4A7C" w14:paraId="3B8FD779" w14:textId="77777777" w:rsidTr="000E0DE3">
        <w:trPr>
          <w:trHeight w:val="20"/>
        </w:trPr>
        <w:tc>
          <w:tcPr>
            <w:tcW w:w="370" w:type="pct"/>
          </w:tcPr>
          <w:p w14:paraId="7EB882D0" w14:textId="75BE69A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6.1.</w:t>
            </w:r>
          </w:p>
        </w:tc>
        <w:tc>
          <w:tcPr>
            <w:tcW w:w="4630" w:type="pct"/>
            <w:gridSpan w:val="3"/>
            <w:vAlign w:val="center"/>
          </w:tcPr>
          <w:p w14:paraId="077F59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2E3DDE98" w14:textId="77777777" w:rsidTr="000E0DE3">
        <w:trPr>
          <w:trHeight w:val="20"/>
        </w:trPr>
        <w:tc>
          <w:tcPr>
            <w:tcW w:w="370" w:type="pct"/>
          </w:tcPr>
          <w:p w14:paraId="184A140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CEF0690" w14:textId="67E2022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28DBC11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118B761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58D408D8" w14:textId="77777777" w:rsidTr="000E0DE3">
        <w:trPr>
          <w:trHeight w:val="20"/>
        </w:trPr>
        <w:tc>
          <w:tcPr>
            <w:tcW w:w="370" w:type="pct"/>
          </w:tcPr>
          <w:p w14:paraId="1691345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B913C73" w14:textId="439BAE0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6DC901F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35E04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14AC5F6" w14:textId="77777777" w:rsidTr="000E0DE3">
        <w:trPr>
          <w:trHeight w:val="20"/>
        </w:trPr>
        <w:tc>
          <w:tcPr>
            <w:tcW w:w="370" w:type="pct"/>
          </w:tcPr>
          <w:p w14:paraId="59642B0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2D355E0" w14:textId="4340251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3092644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B1D622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11DEE9FA" w14:textId="77777777" w:rsidTr="000E0DE3">
        <w:trPr>
          <w:trHeight w:val="20"/>
        </w:trPr>
        <w:tc>
          <w:tcPr>
            <w:tcW w:w="370" w:type="pct"/>
          </w:tcPr>
          <w:p w14:paraId="1C9941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E8275CA" w14:textId="48C9771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2DEDA0A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1039BB9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72BDF6B1" w14:textId="77777777" w:rsidTr="000E0DE3">
        <w:trPr>
          <w:trHeight w:val="20"/>
        </w:trPr>
        <w:tc>
          <w:tcPr>
            <w:tcW w:w="370" w:type="pct"/>
          </w:tcPr>
          <w:p w14:paraId="2FC2C5EE" w14:textId="2F9550A1"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5E301872" w14:textId="0E42EC96"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7626B736" w14:textId="387ADD88"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464F7EBD" w14:textId="5C91763B"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203DC0D6" w14:textId="77777777" w:rsidTr="000E0DE3">
        <w:trPr>
          <w:trHeight w:val="20"/>
        </w:trPr>
        <w:tc>
          <w:tcPr>
            <w:tcW w:w="370" w:type="pct"/>
          </w:tcPr>
          <w:p w14:paraId="05532B9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2BC3903" w14:textId="11E800E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20:30</w:t>
            </w:r>
          </w:p>
        </w:tc>
        <w:tc>
          <w:tcPr>
            <w:tcW w:w="1494" w:type="pct"/>
            <w:vAlign w:val="center"/>
          </w:tcPr>
          <w:p w14:paraId="69E41D47" w14:textId="7B10B87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6F4409ED" w14:textId="3FB53EA8"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118E4346" w14:textId="77777777" w:rsidTr="000E0DE3">
        <w:trPr>
          <w:trHeight w:val="20"/>
        </w:trPr>
        <w:tc>
          <w:tcPr>
            <w:tcW w:w="370" w:type="pct"/>
          </w:tcPr>
          <w:p w14:paraId="7CADE2ED" w14:textId="24E7C97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6.2.</w:t>
            </w:r>
          </w:p>
        </w:tc>
        <w:tc>
          <w:tcPr>
            <w:tcW w:w="4630" w:type="pct"/>
            <w:gridSpan w:val="3"/>
            <w:vAlign w:val="center"/>
          </w:tcPr>
          <w:p w14:paraId="35E79D6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3D7E4ED2" w14:textId="77777777" w:rsidTr="000E0DE3">
        <w:trPr>
          <w:trHeight w:val="20"/>
        </w:trPr>
        <w:tc>
          <w:tcPr>
            <w:tcW w:w="370" w:type="pct"/>
          </w:tcPr>
          <w:p w14:paraId="19B7998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3892290" w14:textId="32BC9B4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2EFFBE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2435C2C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0D2A24AF" w14:textId="77777777" w:rsidTr="000E0DE3">
        <w:trPr>
          <w:trHeight w:val="20"/>
        </w:trPr>
        <w:tc>
          <w:tcPr>
            <w:tcW w:w="370" w:type="pct"/>
          </w:tcPr>
          <w:p w14:paraId="31A291C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4C03233" w14:textId="1E09EFE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1C52A85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A11EFD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6BACFF1D" w14:textId="77777777" w:rsidTr="000E0DE3">
        <w:trPr>
          <w:trHeight w:val="20"/>
        </w:trPr>
        <w:tc>
          <w:tcPr>
            <w:tcW w:w="370" w:type="pct"/>
          </w:tcPr>
          <w:p w14:paraId="24CDF5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C4D9572" w14:textId="4043E95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176ADC0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11  </w:t>
            </w:r>
          </w:p>
        </w:tc>
        <w:tc>
          <w:tcPr>
            <w:tcW w:w="1467" w:type="pct"/>
            <w:vAlign w:val="center"/>
          </w:tcPr>
          <w:p w14:paraId="7987D9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11  </w:t>
            </w:r>
          </w:p>
        </w:tc>
      </w:tr>
      <w:tr w:rsidR="00A35AC9" w:rsidRPr="003B4A7C" w14:paraId="7EDB1289" w14:textId="77777777" w:rsidTr="000E0DE3">
        <w:trPr>
          <w:trHeight w:val="20"/>
        </w:trPr>
        <w:tc>
          <w:tcPr>
            <w:tcW w:w="370" w:type="pct"/>
          </w:tcPr>
          <w:p w14:paraId="66C3F78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6FC5AA7" w14:textId="24C5C9F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1A2E734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308ACD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1F3D176" w14:textId="77777777" w:rsidTr="000E0DE3">
        <w:trPr>
          <w:trHeight w:val="20"/>
        </w:trPr>
        <w:tc>
          <w:tcPr>
            <w:tcW w:w="370" w:type="pct"/>
          </w:tcPr>
          <w:p w14:paraId="3563039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28D7EF7" w14:textId="52362C7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17:50</w:t>
            </w:r>
          </w:p>
        </w:tc>
        <w:tc>
          <w:tcPr>
            <w:tcW w:w="1494" w:type="pct"/>
            <w:vAlign w:val="center"/>
          </w:tcPr>
          <w:p w14:paraId="794C8BA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11  </w:t>
            </w:r>
          </w:p>
        </w:tc>
        <w:tc>
          <w:tcPr>
            <w:tcW w:w="1467" w:type="pct"/>
            <w:vAlign w:val="center"/>
          </w:tcPr>
          <w:p w14:paraId="0896F2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11  </w:t>
            </w:r>
          </w:p>
        </w:tc>
      </w:tr>
      <w:tr w:rsidR="00A35AC9" w:rsidRPr="003B4A7C" w14:paraId="5E916EE4" w14:textId="77777777" w:rsidTr="000E0DE3">
        <w:trPr>
          <w:trHeight w:val="20"/>
        </w:trPr>
        <w:tc>
          <w:tcPr>
            <w:tcW w:w="370" w:type="pct"/>
          </w:tcPr>
          <w:p w14:paraId="21B76CA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4CFA214" w14:textId="5AD5F80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17:50</w:t>
            </w:r>
            <w:r w:rsidR="003A7AE0">
              <w:rPr>
                <w:rFonts w:ascii="Times New Roman" w:hAnsi="Times New Roman" w:cs="Times New Roman"/>
                <w:bCs/>
                <w:sz w:val="24"/>
                <w:szCs w:val="24"/>
              </w:rPr>
              <w:t>-</w:t>
            </w:r>
            <w:r w:rsidRPr="00A35AC9">
              <w:rPr>
                <w:rFonts w:ascii="Times New Roman" w:hAnsi="Times New Roman" w:cs="Times New Roman"/>
                <w:bCs/>
                <w:sz w:val="24"/>
                <w:szCs w:val="24"/>
              </w:rPr>
              <w:t>18:50</w:t>
            </w:r>
          </w:p>
        </w:tc>
        <w:tc>
          <w:tcPr>
            <w:tcW w:w="1494" w:type="pct"/>
            <w:vAlign w:val="center"/>
          </w:tcPr>
          <w:p w14:paraId="7C898C3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3D5079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B9FE371" w14:textId="77777777" w:rsidTr="000E0DE3">
        <w:trPr>
          <w:trHeight w:val="20"/>
        </w:trPr>
        <w:tc>
          <w:tcPr>
            <w:tcW w:w="370" w:type="pct"/>
          </w:tcPr>
          <w:p w14:paraId="0C5819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AE12E20" w14:textId="70C334F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18:50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1BB344C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761BD1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A6BD585" w14:textId="77777777" w:rsidTr="000E0DE3">
        <w:trPr>
          <w:trHeight w:val="20"/>
        </w:trPr>
        <w:tc>
          <w:tcPr>
            <w:tcW w:w="370" w:type="pct"/>
          </w:tcPr>
          <w:p w14:paraId="0FE50F7D" w14:textId="6B29A5A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w:t>
            </w:r>
          </w:p>
        </w:tc>
        <w:tc>
          <w:tcPr>
            <w:tcW w:w="4630" w:type="pct"/>
            <w:gridSpan w:val="3"/>
            <w:vAlign w:val="center"/>
          </w:tcPr>
          <w:p w14:paraId="618FF30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суббота с 01 января по 31 декабря</w:t>
            </w:r>
          </w:p>
        </w:tc>
      </w:tr>
      <w:tr w:rsidR="00A35AC9" w:rsidRPr="003B4A7C" w14:paraId="72E76AC8" w14:textId="77777777" w:rsidTr="000E0DE3">
        <w:trPr>
          <w:trHeight w:val="20"/>
        </w:trPr>
        <w:tc>
          <w:tcPr>
            <w:tcW w:w="370" w:type="pct"/>
          </w:tcPr>
          <w:p w14:paraId="45EB381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BD2BB77" w14:textId="310116A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0E6EB5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836A1B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60417E7A" w14:textId="77777777" w:rsidTr="000E0DE3">
        <w:trPr>
          <w:trHeight w:val="20"/>
        </w:trPr>
        <w:tc>
          <w:tcPr>
            <w:tcW w:w="370" w:type="pct"/>
          </w:tcPr>
          <w:p w14:paraId="32F8716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023EBF8" w14:textId="22F0C06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11:00</w:t>
            </w:r>
          </w:p>
        </w:tc>
        <w:tc>
          <w:tcPr>
            <w:tcW w:w="1494" w:type="pct"/>
            <w:vAlign w:val="center"/>
          </w:tcPr>
          <w:p w14:paraId="7D20314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570E723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0A1FA4F1" w14:textId="77777777" w:rsidTr="000E0DE3">
        <w:trPr>
          <w:trHeight w:val="20"/>
        </w:trPr>
        <w:tc>
          <w:tcPr>
            <w:tcW w:w="370" w:type="pct"/>
          </w:tcPr>
          <w:p w14:paraId="4B9DF2E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57B4C14" w14:textId="0136B2C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662240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B0E996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D5B40AE" w14:textId="77777777" w:rsidTr="000E0DE3">
        <w:trPr>
          <w:trHeight w:val="20"/>
        </w:trPr>
        <w:tc>
          <w:tcPr>
            <w:tcW w:w="370" w:type="pct"/>
          </w:tcPr>
          <w:p w14:paraId="7B075E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4C45A56" w14:textId="4D09771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17:30</w:t>
            </w:r>
          </w:p>
        </w:tc>
        <w:tc>
          <w:tcPr>
            <w:tcW w:w="1494" w:type="pct"/>
            <w:vAlign w:val="center"/>
          </w:tcPr>
          <w:p w14:paraId="5BCA77C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0161BB4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35D26C48" w14:textId="77777777" w:rsidTr="000E0DE3">
        <w:trPr>
          <w:trHeight w:val="20"/>
        </w:trPr>
        <w:tc>
          <w:tcPr>
            <w:tcW w:w="370" w:type="pct"/>
          </w:tcPr>
          <w:p w14:paraId="50CD26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94C1425" w14:textId="7CF1828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17:30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26ADC4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16  </w:t>
            </w:r>
          </w:p>
        </w:tc>
        <w:tc>
          <w:tcPr>
            <w:tcW w:w="1467" w:type="pct"/>
            <w:vAlign w:val="center"/>
          </w:tcPr>
          <w:p w14:paraId="7362F15D" w14:textId="6C19354F"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55FC7753" w14:textId="77777777" w:rsidTr="000E0DE3">
        <w:trPr>
          <w:trHeight w:val="20"/>
        </w:trPr>
        <w:tc>
          <w:tcPr>
            <w:tcW w:w="370" w:type="pct"/>
          </w:tcPr>
          <w:p w14:paraId="6490C46B" w14:textId="03A7673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6.4.</w:t>
            </w:r>
          </w:p>
        </w:tc>
        <w:tc>
          <w:tcPr>
            <w:tcW w:w="4630" w:type="pct"/>
            <w:gridSpan w:val="3"/>
            <w:vAlign w:val="center"/>
          </w:tcPr>
          <w:p w14:paraId="20CC3AE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воскресенье и праздничные дни с 01 января по 31 декабря</w:t>
            </w:r>
          </w:p>
        </w:tc>
      </w:tr>
      <w:tr w:rsidR="00A35AC9" w:rsidRPr="003B4A7C" w14:paraId="3EE9AA9F" w14:textId="77777777" w:rsidTr="000E0DE3">
        <w:trPr>
          <w:trHeight w:val="20"/>
        </w:trPr>
        <w:tc>
          <w:tcPr>
            <w:tcW w:w="370" w:type="pct"/>
          </w:tcPr>
          <w:p w14:paraId="517A88F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4E52F17" w14:textId="25EE186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474C6A8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99EDF4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25D369E6" w14:textId="77777777" w:rsidTr="000E0DE3">
        <w:trPr>
          <w:trHeight w:val="20"/>
        </w:trPr>
        <w:tc>
          <w:tcPr>
            <w:tcW w:w="370" w:type="pct"/>
          </w:tcPr>
          <w:p w14:paraId="2543763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81A2D3D" w14:textId="0F2C675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0F46452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15D84B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6FB8CC9" w14:textId="77777777" w:rsidTr="000E0DE3">
        <w:trPr>
          <w:trHeight w:val="20"/>
        </w:trPr>
        <w:tc>
          <w:tcPr>
            <w:tcW w:w="370" w:type="pct"/>
          </w:tcPr>
          <w:p w14:paraId="3A925E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3A1BE1" w14:textId="33F426A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7C4C4C4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16  </w:t>
            </w:r>
          </w:p>
        </w:tc>
        <w:tc>
          <w:tcPr>
            <w:tcW w:w="1467" w:type="pct"/>
            <w:vAlign w:val="center"/>
          </w:tcPr>
          <w:p w14:paraId="1616E27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16  </w:t>
            </w:r>
          </w:p>
        </w:tc>
      </w:tr>
      <w:tr w:rsidR="00A35AC9" w:rsidRPr="003B4A7C" w14:paraId="5D19440D" w14:textId="77777777" w:rsidTr="000E0DE3">
        <w:trPr>
          <w:trHeight w:val="20"/>
        </w:trPr>
        <w:tc>
          <w:tcPr>
            <w:tcW w:w="370" w:type="pct"/>
          </w:tcPr>
          <w:p w14:paraId="7B54B76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C0D206A" w14:textId="52E97AC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1EA18AA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3651042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638C2AF2" w14:textId="77777777" w:rsidTr="000E0DE3">
        <w:trPr>
          <w:trHeight w:val="20"/>
        </w:trPr>
        <w:tc>
          <w:tcPr>
            <w:tcW w:w="370" w:type="pct"/>
          </w:tcPr>
          <w:p w14:paraId="2D54988A" w14:textId="482E66F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w:t>
            </w:r>
          </w:p>
        </w:tc>
        <w:tc>
          <w:tcPr>
            <w:tcW w:w="4630" w:type="pct"/>
            <w:gridSpan w:val="3"/>
            <w:vAlign w:val="center"/>
          </w:tcPr>
          <w:p w14:paraId="216CBC9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15м</w:t>
            </w:r>
          </w:p>
        </w:tc>
      </w:tr>
      <w:tr w:rsidR="00A35AC9" w:rsidRPr="003B4A7C" w14:paraId="54B45C61" w14:textId="77777777" w:rsidTr="000E0DE3">
        <w:trPr>
          <w:trHeight w:val="20"/>
        </w:trPr>
        <w:tc>
          <w:tcPr>
            <w:tcW w:w="370" w:type="pct"/>
          </w:tcPr>
          <w:p w14:paraId="13587F4D" w14:textId="3B3219A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7.1.</w:t>
            </w:r>
          </w:p>
        </w:tc>
        <w:tc>
          <w:tcPr>
            <w:tcW w:w="4630" w:type="pct"/>
            <w:gridSpan w:val="3"/>
            <w:vAlign w:val="center"/>
          </w:tcPr>
          <w:p w14:paraId="45186A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7003F7DD" w14:textId="77777777" w:rsidTr="000E0DE3">
        <w:trPr>
          <w:trHeight w:val="20"/>
        </w:trPr>
        <w:tc>
          <w:tcPr>
            <w:tcW w:w="370" w:type="pct"/>
          </w:tcPr>
          <w:p w14:paraId="2648C7BC" w14:textId="117E73EE"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123509C" w14:textId="7B50003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52D85E4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1A6331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95CCAAC" w14:textId="77777777" w:rsidTr="000E0DE3">
        <w:trPr>
          <w:trHeight w:val="20"/>
        </w:trPr>
        <w:tc>
          <w:tcPr>
            <w:tcW w:w="370" w:type="pct"/>
          </w:tcPr>
          <w:p w14:paraId="6348BD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8A1F20F" w14:textId="20C04DE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77D023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6F1E7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7BF82D8C" w14:textId="77777777" w:rsidTr="000E0DE3">
        <w:trPr>
          <w:trHeight w:val="20"/>
        </w:trPr>
        <w:tc>
          <w:tcPr>
            <w:tcW w:w="370" w:type="pct"/>
          </w:tcPr>
          <w:p w14:paraId="47D7D71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E636672" w14:textId="2C0C9B7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065DFC2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5E9E5A3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75F49AFB" w14:textId="77777777" w:rsidTr="000E0DE3">
        <w:trPr>
          <w:trHeight w:val="20"/>
        </w:trPr>
        <w:tc>
          <w:tcPr>
            <w:tcW w:w="370" w:type="pct"/>
          </w:tcPr>
          <w:p w14:paraId="7AF842D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128994E" w14:textId="7279D61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2D8E1A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F9C9B0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6845E59" w14:textId="77777777" w:rsidTr="000E0DE3">
        <w:trPr>
          <w:trHeight w:val="20"/>
        </w:trPr>
        <w:tc>
          <w:tcPr>
            <w:tcW w:w="370" w:type="pct"/>
          </w:tcPr>
          <w:p w14:paraId="43EA92E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912B4B6" w14:textId="02C29BB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7DAB693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33EFEDD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580B22C0" w14:textId="77777777" w:rsidTr="000E0DE3">
        <w:trPr>
          <w:trHeight w:val="20"/>
        </w:trPr>
        <w:tc>
          <w:tcPr>
            <w:tcW w:w="370" w:type="pct"/>
          </w:tcPr>
          <w:p w14:paraId="6F243ED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C8CAFE0" w14:textId="3EF709B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1C440D8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9C6BB4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6895A499" w14:textId="77777777" w:rsidTr="000E0DE3">
        <w:trPr>
          <w:trHeight w:val="20"/>
        </w:trPr>
        <w:tc>
          <w:tcPr>
            <w:tcW w:w="370" w:type="pct"/>
          </w:tcPr>
          <w:p w14:paraId="3E41141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1AD79BF" w14:textId="0FAAB4C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57246CB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2B6BFB5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48775E92" w14:textId="77777777" w:rsidTr="000E0DE3">
        <w:trPr>
          <w:trHeight w:val="20"/>
        </w:trPr>
        <w:tc>
          <w:tcPr>
            <w:tcW w:w="370" w:type="pct"/>
          </w:tcPr>
          <w:p w14:paraId="4FD86EAD" w14:textId="0C0DD06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7.2.</w:t>
            </w:r>
          </w:p>
        </w:tc>
        <w:tc>
          <w:tcPr>
            <w:tcW w:w="4630" w:type="pct"/>
            <w:gridSpan w:val="3"/>
            <w:vAlign w:val="center"/>
          </w:tcPr>
          <w:p w14:paraId="3D1ACEA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07A29A82" w14:textId="77777777" w:rsidTr="000E0DE3">
        <w:trPr>
          <w:trHeight w:val="20"/>
        </w:trPr>
        <w:tc>
          <w:tcPr>
            <w:tcW w:w="370" w:type="pct"/>
          </w:tcPr>
          <w:p w14:paraId="2673E8D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7B79BB4" w14:textId="70366C5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69DD12F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612C9D7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06A664F0" w14:textId="77777777" w:rsidTr="000E0DE3">
        <w:trPr>
          <w:trHeight w:val="20"/>
        </w:trPr>
        <w:tc>
          <w:tcPr>
            <w:tcW w:w="370" w:type="pct"/>
          </w:tcPr>
          <w:p w14:paraId="040E156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B575E98" w14:textId="02E551D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51D4A8B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659307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688590C7" w14:textId="77777777" w:rsidTr="000E0DE3">
        <w:trPr>
          <w:trHeight w:val="20"/>
        </w:trPr>
        <w:tc>
          <w:tcPr>
            <w:tcW w:w="370" w:type="pct"/>
          </w:tcPr>
          <w:p w14:paraId="387AF4C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00D2280" w14:textId="21EEDA5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72F168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324DAA2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6DA2EEF" w14:textId="77777777" w:rsidTr="000E0DE3">
        <w:trPr>
          <w:trHeight w:val="20"/>
        </w:trPr>
        <w:tc>
          <w:tcPr>
            <w:tcW w:w="370" w:type="pct"/>
          </w:tcPr>
          <w:p w14:paraId="671010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E5EF275" w14:textId="5AA737E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4B885D8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977E00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04B34805" w14:textId="77777777" w:rsidTr="000E0DE3">
        <w:trPr>
          <w:trHeight w:val="20"/>
        </w:trPr>
        <w:tc>
          <w:tcPr>
            <w:tcW w:w="370" w:type="pct"/>
          </w:tcPr>
          <w:p w14:paraId="4B4737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632B20C" w14:textId="400040F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61E51C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2D71E03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45A7C600" w14:textId="77777777" w:rsidTr="000E0DE3">
        <w:trPr>
          <w:trHeight w:val="20"/>
        </w:trPr>
        <w:tc>
          <w:tcPr>
            <w:tcW w:w="370" w:type="pct"/>
          </w:tcPr>
          <w:p w14:paraId="6CDE977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265C484" w14:textId="2A5C88E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0530C16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A78C19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0C3A10E" w14:textId="77777777" w:rsidTr="000E0DE3">
        <w:trPr>
          <w:trHeight w:val="20"/>
        </w:trPr>
        <w:tc>
          <w:tcPr>
            <w:tcW w:w="370" w:type="pct"/>
          </w:tcPr>
          <w:p w14:paraId="5063C96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F32B210" w14:textId="05009E5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6E5DF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6BB7AF0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3126E010" w14:textId="77777777" w:rsidTr="000E0DE3">
        <w:trPr>
          <w:trHeight w:val="20"/>
        </w:trPr>
        <w:tc>
          <w:tcPr>
            <w:tcW w:w="370" w:type="pct"/>
          </w:tcPr>
          <w:p w14:paraId="6C063807" w14:textId="090047D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w:t>
            </w:r>
          </w:p>
        </w:tc>
        <w:tc>
          <w:tcPr>
            <w:tcW w:w="4630" w:type="pct"/>
            <w:gridSpan w:val="3"/>
            <w:vAlign w:val="center"/>
          </w:tcPr>
          <w:p w14:paraId="45A0493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21м</w:t>
            </w:r>
          </w:p>
        </w:tc>
      </w:tr>
      <w:tr w:rsidR="00A35AC9" w:rsidRPr="003B4A7C" w14:paraId="5B82E66F" w14:textId="77777777" w:rsidTr="000E0DE3">
        <w:trPr>
          <w:trHeight w:val="20"/>
        </w:trPr>
        <w:tc>
          <w:tcPr>
            <w:tcW w:w="370" w:type="pct"/>
          </w:tcPr>
          <w:p w14:paraId="3B6E880D" w14:textId="6AD025A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8.1.</w:t>
            </w:r>
          </w:p>
        </w:tc>
        <w:tc>
          <w:tcPr>
            <w:tcW w:w="4630" w:type="pct"/>
            <w:gridSpan w:val="3"/>
            <w:vAlign w:val="center"/>
          </w:tcPr>
          <w:p w14:paraId="1A6624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1380E847" w14:textId="77777777" w:rsidTr="000E0DE3">
        <w:trPr>
          <w:trHeight w:val="20"/>
        </w:trPr>
        <w:tc>
          <w:tcPr>
            <w:tcW w:w="370" w:type="pct"/>
          </w:tcPr>
          <w:p w14:paraId="47CF21F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057D5CD" w14:textId="0158ED5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74B213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E92DE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6AB3F4AA" w14:textId="77777777" w:rsidTr="000E0DE3">
        <w:trPr>
          <w:trHeight w:val="20"/>
        </w:trPr>
        <w:tc>
          <w:tcPr>
            <w:tcW w:w="370" w:type="pct"/>
          </w:tcPr>
          <w:p w14:paraId="535B9B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C7B716D" w14:textId="6AAE0DF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26BB57D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C2677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4270AC9B" w14:textId="77777777" w:rsidTr="000E0DE3">
        <w:trPr>
          <w:trHeight w:val="20"/>
        </w:trPr>
        <w:tc>
          <w:tcPr>
            <w:tcW w:w="370" w:type="pct"/>
          </w:tcPr>
          <w:p w14:paraId="14BDFDE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7C1EF64" w14:textId="6BDE8F6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12:00</w:t>
            </w:r>
          </w:p>
        </w:tc>
        <w:tc>
          <w:tcPr>
            <w:tcW w:w="1494" w:type="pct"/>
            <w:vAlign w:val="center"/>
          </w:tcPr>
          <w:p w14:paraId="4609A7D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7B77EA9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2885B557" w14:textId="77777777" w:rsidTr="000E0DE3">
        <w:trPr>
          <w:trHeight w:val="20"/>
        </w:trPr>
        <w:tc>
          <w:tcPr>
            <w:tcW w:w="370" w:type="pct"/>
          </w:tcPr>
          <w:p w14:paraId="779A7DD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CDB7307" w14:textId="7B33FDB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09D8DB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F6B0AA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2047D3C" w14:textId="77777777" w:rsidTr="000E0DE3">
        <w:trPr>
          <w:trHeight w:val="20"/>
        </w:trPr>
        <w:tc>
          <w:tcPr>
            <w:tcW w:w="370" w:type="pct"/>
          </w:tcPr>
          <w:p w14:paraId="2C8A954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B8ED535" w14:textId="012A433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1196467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4D1A38D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723F37EE" w14:textId="77777777" w:rsidTr="000E0DE3">
        <w:trPr>
          <w:trHeight w:val="20"/>
        </w:trPr>
        <w:tc>
          <w:tcPr>
            <w:tcW w:w="370" w:type="pct"/>
          </w:tcPr>
          <w:p w14:paraId="01451F7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3D4182E" w14:textId="42ADF09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0AB07D4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FC34BC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C6938AE" w14:textId="77777777" w:rsidTr="000E0DE3">
        <w:trPr>
          <w:trHeight w:val="20"/>
        </w:trPr>
        <w:tc>
          <w:tcPr>
            <w:tcW w:w="370" w:type="pct"/>
          </w:tcPr>
          <w:p w14:paraId="7E51A47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D1F3E94" w14:textId="013E293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20:30</w:t>
            </w:r>
          </w:p>
        </w:tc>
        <w:tc>
          <w:tcPr>
            <w:tcW w:w="1494" w:type="pct"/>
            <w:vAlign w:val="center"/>
          </w:tcPr>
          <w:p w14:paraId="52B0630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53D48E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33DCB38A" w14:textId="77777777" w:rsidTr="000E0DE3">
        <w:trPr>
          <w:trHeight w:val="20"/>
        </w:trPr>
        <w:tc>
          <w:tcPr>
            <w:tcW w:w="370" w:type="pct"/>
          </w:tcPr>
          <w:p w14:paraId="0BB0247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F736DA6" w14:textId="26AF784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20:30</w:t>
            </w:r>
            <w:r w:rsidR="003A7AE0">
              <w:rPr>
                <w:rFonts w:ascii="Times New Roman" w:hAnsi="Times New Roman" w:cs="Times New Roman"/>
                <w:bCs/>
                <w:sz w:val="24"/>
                <w:szCs w:val="24"/>
              </w:rPr>
              <w:t>-</w:t>
            </w:r>
            <w:r w:rsidRPr="00A35AC9">
              <w:rPr>
                <w:rFonts w:ascii="Times New Roman" w:hAnsi="Times New Roman" w:cs="Times New Roman"/>
                <w:bCs/>
                <w:sz w:val="24"/>
                <w:szCs w:val="24"/>
              </w:rPr>
              <w:t>21:20</w:t>
            </w:r>
          </w:p>
        </w:tc>
        <w:tc>
          <w:tcPr>
            <w:tcW w:w="1494" w:type="pct"/>
            <w:vAlign w:val="center"/>
          </w:tcPr>
          <w:p w14:paraId="0A426EA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19B74C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3A2BD188" w14:textId="77777777" w:rsidTr="000E0DE3">
        <w:trPr>
          <w:trHeight w:val="20"/>
        </w:trPr>
        <w:tc>
          <w:tcPr>
            <w:tcW w:w="370" w:type="pct"/>
          </w:tcPr>
          <w:p w14:paraId="34E091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63B73BC" w14:textId="504E2C3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21:20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51D3B3A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1A0355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CAD8C7F" w14:textId="77777777" w:rsidTr="000E0DE3">
        <w:trPr>
          <w:trHeight w:val="20"/>
        </w:trPr>
        <w:tc>
          <w:tcPr>
            <w:tcW w:w="370" w:type="pct"/>
          </w:tcPr>
          <w:p w14:paraId="6C50C7D2" w14:textId="58F3E2FD"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720EC596" w14:textId="17F26F8B"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3BBF06E6" w14:textId="4AADE649"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2A7885B0" w14:textId="0C68609B"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520FB637" w14:textId="77777777" w:rsidTr="000E0DE3">
        <w:trPr>
          <w:trHeight w:val="20"/>
        </w:trPr>
        <w:tc>
          <w:tcPr>
            <w:tcW w:w="370" w:type="pct"/>
          </w:tcPr>
          <w:p w14:paraId="3E121058" w14:textId="4E41FDE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8.2.</w:t>
            </w:r>
          </w:p>
        </w:tc>
        <w:tc>
          <w:tcPr>
            <w:tcW w:w="4630" w:type="pct"/>
            <w:gridSpan w:val="3"/>
            <w:vAlign w:val="center"/>
          </w:tcPr>
          <w:p w14:paraId="5609D3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39D0711B" w14:textId="77777777" w:rsidTr="000E0DE3">
        <w:trPr>
          <w:trHeight w:val="20"/>
        </w:trPr>
        <w:tc>
          <w:tcPr>
            <w:tcW w:w="370" w:type="pct"/>
          </w:tcPr>
          <w:p w14:paraId="3FCE4C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84C246B" w14:textId="0E3DDD7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4C1E1C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3A2BB52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32551E2" w14:textId="77777777" w:rsidTr="000E0DE3">
        <w:trPr>
          <w:trHeight w:val="20"/>
        </w:trPr>
        <w:tc>
          <w:tcPr>
            <w:tcW w:w="370" w:type="pct"/>
          </w:tcPr>
          <w:p w14:paraId="0C8FE2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6F297C9" w14:textId="3665356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23B5B0B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0C494D4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7C165F9B" w14:textId="77777777" w:rsidTr="000E0DE3">
        <w:trPr>
          <w:trHeight w:val="20"/>
        </w:trPr>
        <w:tc>
          <w:tcPr>
            <w:tcW w:w="370" w:type="pct"/>
          </w:tcPr>
          <w:p w14:paraId="79C34F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4D93952" w14:textId="0C8075D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12:00</w:t>
            </w:r>
          </w:p>
        </w:tc>
        <w:tc>
          <w:tcPr>
            <w:tcW w:w="1494" w:type="pct"/>
            <w:vAlign w:val="center"/>
          </w:tcPr>
          <w:p w14:paraId="2C78F4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748BA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78B42527" w14:textId="77777777" w:rsidTr="000E0DE3">
        <w:trPr>
          <w:trHeight w:val="20"/>
        </w:trPr>
        <w:tc>
          <w:tcPr>
            <w:tcW w:w="370" w:type="pct"/>
          </w:tcPr>
          <w:p w14:paraId="015ECA2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C7EE668" w14:textId="0F2D428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1B59F7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656F44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01826E04" w14:textId="77777777" w:rsidTr="000E0DE3">
        <w:trPr>
          <w:trHeight w:val="20"/>
        </w:trPr>
        <w:tc>
          <w:tcPr>
            <w:tcW w:w="370" w:type="pct"/>
          </w:tcPr>
          <w:p w14:paraId="320244A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107B55" w14:textId="7EE16AD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3F583C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71025A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F621B8B" w14:textId="77777777" w:rsidTr="000E0DE3">
        <w:trPr>
          <w:trHeight w:val="20"/>
        </w:trPr>
        <w:tc>
          <w:tcPr>
            <w:tcW w:w="370" w:type="pct"/>
          </w:tcPr>
          <w:p w14:paraId="03C32E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1E918CA" w14:textId="4D09690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166900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5546922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4193B4B8" w14:textId="77777777" w:rsidTr="000E0DE3">
        <w:trPr>
          <w:trHeight w:val="20"/>
        </w:trPr>
        <w:tc>
          <w:tcPr>
            <w:tcW w:w="370" w:type="pct"/>
          </w:tcPr>
          <w:p w14:paraId="41C7658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98E070B" w14:textId="21CD380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78B0EA2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36143DC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DE81E4D" w14:textId="77777777" w:rsidTr="000E0DE3">
        <w:trPr>
          <w:trHeight w:val="20"/>
        </w:trPr>
        <w:tc>
          <w:tcPr>
            <w:tcW w:w="370" w:type="pct"/>
          </w:tcPr>
          <w:p w14:paraId="5A88C91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C98484F" w14:textId="633E150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091AD25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503628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AE455FA" w14:textId="77777777" w:rsidTr="000E0DE3">
        <w:trPr>
          <w:trHeight w:val="20"/>
        </w:trPr>
        <w:tc>
          <w:tcPr>
            <w:tcW w:w="370" w:type="pct"/>
          </w:tcPr>
          <w:p w14:paraId="5CDF457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C78C9BB" w14:textId="1F0FBAE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40E013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F5A00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5EBF4AD5" w14:textId="77777777" w:rsidTr="000E0DE3">
        <w:trPr>
          <w:trHeight w:val="20"/>
        </w:trPr>
        <w:tc>
          <w:tcPr>
            <w:tcW w:w="370" w:type="pct"/>
          </w:tcPr>
          <w:p w14:paraId="54C34C0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348C49E" w14:textId="7004D2C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9ABC8F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E48ED2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3B53CA3" w14:textId="77777777" w:rsidTr="000E0DE3">
        <w:trPr>
          <w:trHeight w:val="20"/>
        </w:trPr>
        <w:tc>
          <w:tcPr>
            <w:tcW w:w="370" w:type="pct"/>
          </w:tcPr>
          <w:p w14:paraId="6BA6C0C4" w14:textId="54B6F05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w:t>
            </w:r>
          </w:p>
        </w:tc>
        <w:tc>
          <w:tcPr>
            <w:tcW w:w="4630" w:type="pct"/>
            <w:gridSpan w:val="3"/>
            <w:vAlign w:val="center"/>
          </w:tcPr>
          <w:p w14:paraId="773E14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суббота с 01 января по 31 декабря</w:t>
            </w:r>
          </w:p>
        </w:tc>
      </w:tr>
      <w:tr w:rsidR="00A35AC9" w:rsidRPr="003B4A7C" w14:paraId="57AB71D5" w14:textId="77777777" w:rsidTr="000E0DE3">
        <w:trPr>
          <w:trHeight w:val="20"/>
        </w:trPr>
        <w:tc>
          <w:tcPr>
            <w:tcW w:w="370" w:type="pct"/>
          </w:tcPr>
          <w:p w14:paraId="7AE3F4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6328602" w14:textId="2ADD598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2B4BBD3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13A5B8B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54269C4B" w14:textId="77777777" w:rsidTr="000E0DE3">
        <w:trPr>
          <w:trHeight w:val="20"/>
        </w:trPr>
        <w:tc>
          <w:tcPr>
            <w:tcW w:w="370" w:type="pct"/>
          </w:tcPr>
          <w:p w14:paraId="673AEB2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A5CB4F3" w14:textId="03250B8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3196B06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7CFB6A3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51FC1433" w14:textId="77777777" w:rsidTr="000E0DE3">
        <w:trPr>
          <w:trHeight w:val="20"/>
        </w:trPr>
        <w:tc>
          <w:tcPr>
            <w:tcW w:w="370" w:type="pct"/>
          </w:tcPr>
          <w:p w14:paraId="6846BAB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C750325" w14:textId="6EA30C1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3006A36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09B7246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7FDDF153" w14:textId="77777777" w:rsidTr="000E0DE3">
        <w:trPr>
          <w:trHeight w:val="20"/>
        </w:trPr>
        <w:tc>
          <w:tcPr>
            <w:tcW w:w="370" w:type="pct"/>
          </w:tcPr>
          <w:p w14:paraId="4E9FDCB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5E4344C" w14:textId="01751EA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7EB7283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538DBEC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529BA089" w14:textId="77777777" w:rsidTr="000E0DE3">
        <w:trPr>
          <w:trHeight w:val="20"/>
        </w:trPr>
        <w:tc>
          <w:tcPr>
            <w:tcW w:w="370" w:type="pct"/>
          </w:tcPr>
          <w:p w14:paraId="007FED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6B799F2" w14:textId="2CD498D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0C99A5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7D7A299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76A5398A" w14:textId="77777777" w:rsidTr="000E0DE3">
        <w:trPr>
          <w:trHeight w:val="20"/>
        </w:trPr>
        <w:tc>
          <w:tcPr>
            <w:tcW w:w="370" w:type="pct"/>
          </w:tcPr>
          <w:p w14:paraId="376A97A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F482953" w14:textId="395BBA9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5E66183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0DBBBF4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B35119F" w14:textId="77777777" w:rsidTr="000E0DE3">
        <w:trPr>
          <w:trHeight w:val="20"/>
        </w:trPr>
        <w:tc>
          <w:tcPr>
            <w:tcW w:w="370" w:type="pct"/>
          </w:tcPr>
          <w:p w14:paraId="3B9D58E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E691DE5" w14:textId="1BCC57F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19:40</w:t>
            </w:r>
          </w:p>
        </w:tc>
        <w:tc>
          <w:tcPr>
            <w:tcW w:w="1494" w:type="pct"/>
            <w:vAlign w:val="center"/>
          </w:tcPr>
          <w:p w14:paraId="41AC8A9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134DD0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FCCDF96" w14:textId="77777777" w:rsidTr="000E0DE3">
        <w:trPr>
          <w:trHeight w:val="20"/>
        </w:trPr>
        <w:tc>
          <w:tcPr>
            <w:tcW w:w="370" w:type="pct"/>
          </w:tcPr>
          <w:p w14:paraId="2DF1BFA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E51462D" w14:textId="24E8F05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19:40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7EFDF92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704C079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72A8CE17" w14:textId="77777777" w:rsidTr="000E0DE3">
        <w:trPr>
          <w:trHeight w:val="20"/>
        </w:trPr>
        <w:tc>
          <w:tcPr>
            <w:tcW w:w="370" w:type="pct"/>
          </w:tcPr>
          <w:p w14:paraId="61AA575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EE5298D" w14:textId="54D7CE3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1877DF9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9CA584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3562521F" w14:textId="77777777" w:rsidTr="000E0DE3">
        <w:trPr>
          <w:trHeight w:val="20"/>
        </w:trPr>
        <w:tc>
          <w:tcPr>
            <w:tcW w:w="370" w:type="pct"/>
          </w:tcPr>
          <w:p w14:paraId="50F73AB2" w14:textId="092E4C5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8.4.</w:t>
            </w:r>
          </w:p>
        </w:tc>
        <w:tc>
          <w:tcPr>
            <w:tcW w:w="4630" w:type="pct"/>
            <w:gridSpan w:val="3"/>
            <w:vAlign w:val="center"/>
          </w:tcPr>
          <w:p w14:paraId="37939FB2" w14:textId="23A9C4F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воскресенье и праздничные дни с 01 января по 31 декабря</w:t>
            </w:r>
          </w:p>
        </w:tc>
      </w:tr>
      <w:tr w:rsidR="00A35AC9" w:rsidRPr="003B4A7C" w14:paraId="33F2CBAC" w14:textId="77777777" w:rsidTr="000E0DE3">
        <w:trPr>
          <w:trHeight w:val="20"/>
        </w:trPr>
        <w:tc>
          <w:tcPr>
            <w:tcW w:w="370" w:type="pct"/>
          </w:tcPr>
          <w:p w14:paraId="17F53CAA" w14:textId="0062F3E5"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6251196" w14:textId="1E5470F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47207A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4405F7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0561DF75" w14:textId="77777777" w:rsidTr="000E0DE3">
        <w:trPr>
          <w:trHeight w:val="20"/>
        </w:trPr>
        <w:tc>
          <w:tcPr>
            <w:tcW w:w="370" w:type="pct"/>
          </w:tcPr>
          <w:p w14:paraId="047C579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139B225" w14:textId="43F1891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0D74114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38C8AB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BD3E33C" w14:textId="77777777" w:rsidTr="000E0DE3">
        <w:trPr>
          <w:trHeight w:val="20"/>
        </w:trPr>
        <w:tc>
          <w:tcPr>
            <w:tcW w:w="370" w:type="pct"/>
          </w:tcPr>
          <w:p w14:paraId="16C63D7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E317771" w14:textId="1B17442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5AC0092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42B4A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092D23BB" w14:textId="77777777" w:rsidTr="000E0DE3">
        <w:trPr>
          <w:trHeight w:val="20"/>
        </w:trPr>
        <w:tc>
          <w:tcPr>
            <w:tcW w:w="370" w:type="pct"/>
          </w:tcPr>
          <w:p w14:paraId="6AC15D3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7231BAC" w14:textId="087F9C0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38E94A8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8DD345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BE042F9" w14:textId="77777777" w:rsidTr="000E0DE3">
        <w:trPr>
          <w:trHeight w:val="20"/>
        </w:trPr>
        <w:tc>
          <w:tcPr>
            <w:tcW w:w="370" w:type="pct"/>
          </w:tcPr>
          <w:p w14:paraId="23C06CA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8158449" w14:textId="2586BD6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5C80A5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4E64CB8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6928A02C" w14:textId="77777777" w:rsidTr="000E0DE3">
        <w:trPr>
          <w:trHeight w:val="20"/>
        </w:trPr>
        <w:tc>
          <w:tcPr>
            <w:tcW w:w="370" w:type="pct"/>
          </w:tcPr>
          <w:p w14:paraId="357610E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D72CAC8" w14:textId="1CFF033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07DA06D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2462C9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B3F4EA7" w14:textId="77777777" w:rsidTr="000E0DE3">
        <w:trPr>
          <w:trHeight w:val="20"/>
        </w:trPr>
        <w:tc>
          <w:tcPr>
            <w:tcW w:w="370" w:type="pct"/>
          </w:tcPr>
          <w:p w14:paraId="5695AE9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757EBAA" w14:textId="3EFC738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12F8A88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68673A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00  </w:t>
            </w:r>
          </w:p>
        </w:tc>
      </w:tr>
      <w:tr w:rsidR="00A35AC9" w:rsidRPr="003B4A7C" w14:paraId="2ABF8743" w14:textId="77777777" w:rsidTr="000E0DE3">
        <w:trPr>
          <w:trHeight w:val="20"/>
        </w:trPr>
        <w:tc>
          <w:tcPr>
            <w:tcW w:w="370" w:type="pct"/>
          </w:tcPr>
          <w:p w14:paraId="26B9456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CA8F12A" w14:textId="55CE338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6838A32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FD9347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19DD14C3" w14:textId="77777777" w:rsidTr="000E0DE3">
        <w:trPr>
          <w:trHeight w:val="20"/>
        </w:trPr>
        <w:tc>
          <w:tcPr>
            <w:tcW w:w="370" w:type="pct"/>
          </w:tcPr>
          <w:p w14:paraId="10B4E5B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6DE59AF" w14:textId="0090C5A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1B232F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2FEC5DF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11DFE1DF" w14:textId="77777777" w:rsidTr="000E0DE3">
        <w:trPr>
          <w:trHeight w:val="20"/>
        </w:trPr>
        <w:tc>
          <w:tcPr>
            <w:tcW w:w="370" w:type="pct"/>
          </w:tcPr>
          <w:p w14:paraId="51723C61" w14:textId="6F33421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w:t>
            </w:r>
          </w:p>
        </w:tc>
        <w:tc>
          <w:tcPr>
            <w:tcW w:w="4630" w:type="pct"/>
            <w:gridSpan w:val="3"/>
            <w:vAlign w:val="center"/>
          </w:tcPr>
          <w:p w14:paraId="2683304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31м</w:t>
            </w:r>
          </w:p>
        </w:tc>
      </w:tr>
      <w:tr w:rsidR="00A35AC9" w:rsidRPr="003B4A7C" w14:paraId="0FEC3FEF" w14:textId="77777777" w:rsidTr="000E0DE3">
        <w:trPr>
          <w:trHeight w:val="20"/>
        </w:trPr>
        <w:tc>
          <w:tcPr>
            <w:tcW w:w="370" w:type="pct"/>
          </w:tcPr>
          <w:p w14:paraId="54E8E5D4" w14:textId="1C7AC15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9.1.</w:t>
            </w:r>
          </w:p>
        </w:tc>
        <w:tc>
          <w:tcPr>
            <w:tcW w:w="4630" w:type="pct"/>
            <w:gridSpan w:val="3"/>
            <w:vAlign w:val="center"/>
          </w:tcPr>
          <w:p w14:paraId="05C5CA3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54FF62F0" w14:textId="77777777" w:rsidTr="000E0DE3">
        <w:trPr>
          <w:trHeight w:val="20"/>
        </w:trPr>
        <w:tc>
          <w:tcPr>
            <w:tcW w:w="370" w:type="pct"/>
          </w:tcPr>
          <w:p w14:paraId="755D690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B92E3AC" w14:textId="58EA27E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6D3504E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6097CA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4ED8923" w14:textId="77777777" w:rsidTr="000E0DE3">
        <w:trPr>
          <w:trHeight w:val="20"/>
        </w:trPr>
        <w:tc>
          <w:tcPr>
            <w:tcW w:w="370" w:type="pct"/>
          </w:tcPr>
          <w:p w14:paraId="648376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25FC9B0" w14:textId="4A51D0B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10:30</w:t>
            </w:r>
          </w:p>
        </w:tc>
        <w:tc>
          <w:tcPr>
            <w:tcW w:w="1494" w:type="pct"/>
            <w:vAlign w:val="center"/>
          </w:tcPr>
          <w:p w14:paraId="4FC935D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752419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6B4A099E" w14:textId="77777777" w:rsidTr="000E0DE3">
        <w:trPr>
          <w:trHeight w:val="20"/>
        </w:trPr>
        <w:tc>
          <w:tcPr>
            <w:tcW w:w="370" w:type="pct"/>
          </w:tcPr>
          <w:p w14:paraId="27B2A58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B8442FF" w14:textId="63DC7A1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10:30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6C0AF1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AD227B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554E9DFA" w14:textId="77777777" w:rsidTr="000E0DE3">
        <w:trPr>
          <w:trHeight w:val="20"/>
        </w:trPr>
        <w:tc>
          <w:tcPr>
            <w:tcW w:w="370" w:type="pct"/>
          </w:tcPr>
          <w:p w14:paraId="125FDB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2757787" w14:textId="2979EA3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6F77335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AF934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FAE5986" w14:textId="77777777" w:rsidTr="000E0DE3">
        <w:trPr>
          <w:trHeight w:val="20"/>
        </w:trPr>
        <w:tc>
          <w:tcPr>
            <w:tcW w:w="370" w:type="pct"/>
          </w:tcPr>
          <w:p w14:paraId="440F760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030E90E" w14:textId="1403486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0F697C2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5CCBC0B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57442C60" w14:textId="77777777" w:rsidTr="000E0DE3">
        <w:trPr>
          <w:trHeight w:val="20"/>
        </w:trPr>
        <w:tc>
          <w:tcPr>
            <w:tcW w:w="370" w:type="pct"/>
          </w:tcPr>
          <w:p w14:paraId="2EAD200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2B1944A" w14:textId="6A96AF8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3192B12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63A1F51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0994152B" w14:textId="77777777" w:rsidTr="000E0DE3">
        <w:trPr>
          <w:trHeight w:val="20"/>
        </w:trPr>
        <w:tc>
          <w:tcPr>
            <w:tcW w:w="370" w:type="pct"/>
          </w:tcPr>
          <w:p w14:paraId="6D67417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D47E706" w14:textId="5042AC5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3A7694D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7238D6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5073A5F2" w14:textId="77777777" w:rsidTr="000E0DE3">
        <w:trPr>
          <w:trHeight w:val="20"/>
        </w:trPr>
        <w:tc>
          <w:tcPr>
            <w:tcW w:w="370" w:type="pct"/>
          </w:tcPr>
          <w:p w14:paraId="10FCBEC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B2ECB6D" w14:textId="598CEC9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5D3F023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5544EE3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A21EA0D" w14:textId="77777777" w:rsidTr="000E0DE3">
        <w:trPr>
          <w:trHeight w:val="20"/>
        </w:trPr>
        <w:tc>
          <w:tcPr>
            <w:tcW w:w="370" w:type="pct"/>
          </w:tcPr>
          <w:p w14:paraId="7FB2195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E82218C" w14:textId="4F6082B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114DF21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764C59E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052DBC4" w14:textId="77777777" w:rsidTr="000E0DE3">
        <w:trPr>
          <w:trHeight w:val="20"/>
        </w:trPr>
        <w:tc>
          <w:tcPr>
            <w:tcW w:w="370" w:type="pct"/>
          </w:tcPr>
          <w:p w14:paraId="321CED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AD90630" w14:textId="5C72418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12CF1E7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2ED018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B849D9A" w14:textId="77777777" w:rsidTr="000E0DE3">
        <w:trPr>
          <w:trHeight w:val="20"/>
        </w:trPr>
        <w:tc>
          <w:tcPr>
            <w:tcW w:w="370" w:type="pct"/>
          </w:tcPr>
          <w:p w14:paraId="05C5A966" w14:textId="2C58518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9.2.</w:t>
            </w:r>
          </w:p>
        </w:tc>
        <w:tc>
          <w:tcPr>
            <w:tcW w:w="4630" w:type="pct"/>
            <w:gridSpan w:val="3"/>
            <w:vAlign w:val="center"/>
          </w:tcPr>
          <w:p w14:paraId="0B00749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570EC0C1" w14:textId="77777777" w:rsidTr="000E0DE3">
        <w:trPr>
          <w:trHeight w:val="20"/>
        </w:trPr>
        <w:tc>
          <w:tcPr>
            <w:tcW w:w="370" w:type="pct"/>
          </w:tcPr>
          <w:p w14:paraId="199EF61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252FFED" w14:textId="48F4D54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4530C7B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B6B1B9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BFB04E8" w14:textId="77777777" w:rsidTr="000E0DE3">
        <w:trPr>
          <w:trHeight w:val="20"/>
        </w:trPr>
        <w:tc>
          <w:tcPr>
            <w:tcW w:w="370" w:type="pct"/>
          </w:tcPr>
          <w:p w14:paraId="6C0595D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D5217E6" w14:textId="74925C6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10:30</w:t>
            </w:r>
          </w:p>
        </w:tc>
        <w:tc>
          <w:tcPr>
            <w:tcW w:w="1494" w:type="pct"/>
            <w:vAlign w:val="center"/>
          </w:tcPr>
          <w:p w14:paraId="416B8E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5643A41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08FA4B74" w14:textId="77777777" w:rsidTr="000E0DE3">
        <w:trPr>
          <w:trHeight w:val="20"/>
        </w:trPr>
        <w:tc>
          <w:tcPr>
            <w:tcW w:w="370" w:type="pct"/>
          </w:tcPr>
          <w:p w14:paraId="67F8307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7682C8F" w14:textId="6459450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10:30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32822FE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4775B05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3D51125B" w14:textId="77777777" w:rsidTr="000E0DE3">
        <w:trPr>
          <w:trHeight w:val="20"/>
        </w:trPr>
        <w:tc>
          <w:tcPr>
            <w:tcW w:w="370" w:type="pct"/>
          </w:tcPr>
          <w:p w14:paraId="052D58D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7B4FBD4" w14:textId="5F9C0DA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352DCC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916DE0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8A5C21C" w14:textId="77777777" w:rsidTr="000E0DE3">
        <w:trPr>
          <w:trHeight w:val="20"/>
        </w:trPr>
        <w:tc>
          <w:tcPr>
            <w:tcW w:w="370" w:type="pct"/>
          </w:tcPr>
          <w:p w14:paraId="015211E4" w14:textId="7A146484"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4484FA38" w14:textId="7B610C91"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3C801E7F" w14:textId="552C172D"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1A1EBF83" w14:textId="178206F8"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3EDD3073" w14:textId="77777777" w:rsidTr="000E0DE3">
        <w:trPr>
          <w:trHeight w:val="20"/>
        </w:trPr>
        <w:tc>
          <w:tcPr>
            <w:tcW w:w="370" w:type="pct"/>
          </w:tcPr>
          <w:p w14:paraId="6A39F60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CA0B453" w14:textId="02446E8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4C32B40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5032907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2ABF8C04" w14:textId="77777777" w:rsidTr="000E0DE3">
        <w:trPr>
          <w:trHeight w:val="20"/>
        </w:trPr>
        <w:tc>
          <w:tcPr>
            <w:tcW w:w="370" w:type="pct"/>
          </w:tcPr>
          <w:p w14:paraId="469871F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159B1F4" w14:textId="5D2197F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490CBC9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8AB329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5441E45" w14:textId="77777777" w:rsidTr="000E0DE3">
        <w:trPr>
          <w:trHeight w:val="20"/>
        </w:trPr>
        <w:tc>
          <w:tcPr>
            <w:tcW w:w="370" w:type="pct"/>
          </w:tcPr>
          <w:p w14:paraId="116B36C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921CC35" w14:textId="5AF4A83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00A3EB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2B8EEDC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6E9D5308" w14:textId="77777777" w:rsidTr="000E0DE3">
        <w:trPr>
          <w:trHeight w:val="20"/>
        </w:trPr>
        <w:tc>
          <w:tcPr>
            <w:tcW w:w="370" w:type="pct"/>
          </w:tcPr>
          <w:p w14:paraId="414A068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FE98036" w14:textId="75C7084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4BE86FE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F1909E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18D7791" w14:textId="77777777" w:rsidTr="000E0DE3">
        <w:trPr>
          <w:trHeight w:val="20"/>
        </w:trPr>
        <w:tc>
          <w:tcPr>
            <w:tcW w:w="370" w:type="pct"/>
          </w:tcPr>
          <w:p w14:paraId="248746A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4AD578A" w14:textId="7A5EF1D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39044D2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510D37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2765D96" w14:textId="77777777" w:rsidTr="000E0DE3">
        <w:trPr>
          <w:trHeight w:val="20"/>
        </w:trPr>
        <w:tc>
          <w:tcPr>
            <w:tcW w:w="370" w:type="pct"/>
          </w:tcPr>
          <w:p w14:paraId="4B30A88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4BF0FE0" w14:textId="05C4F54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50D0D85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77097FB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1FF884A" w14:textId="77777777" w:rsidTr="000E0DE3">
        <w:trPr>
          <w:trHeight w:val="20"/>
        </w:trPr>
        <w:tc>
          <w:tcPr>
            <w:tcW w:w="370" w:type="pct"/>
          </w:tcPr>
          <w:p w14:paraId="51F11AE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9A31BB1" w14:textId="40D7002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22:15</w:t>
            </w:r>
          </w:p>
        </w:tc>
        <w:tc>
          <w:tcPr>
            <w:tcW w:w="1494" w:type="pct"/>
            <w:vAlign w:val="center"/>
          </w:tcPr>
          <w:p w14:paraId="716A191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0E522FC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04F49D7" w14:textId="77777777" w:rsidTr="000E0DE3">
        <w:trPr>
          <w:trHeight w:val="20"/>
        </w:trPr>
        <w:tc>
          <w:tcPr>
            <w:tcW w:w="370" w:type="pct"/>
          </w:tcPr>
          <w:p w14:paraId="431C2BB1" w14:textId="533C1B2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9.3.</w:t>
            </w:r>
          </w:p>
        </w:tc>
        <w:tc>
          <w:tcPr>
            <w:tcW w:w="4630" w:type="pct"/>
            <w:gridSpan w:val="3"/>
            <w:vAlign w:val="center"/>
          </w:tcPr>
          <w:p w14:paraId="2AC4F09C" w14:textId="2D5A07F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суббота с 01 января по 31 декабря</w:t>
            </w:r>
          </w:p>
        </w:tc>
      </w:tr>
      <w:tr w:rsidR="00A35AC9" w:rsidRPr="003B4A7C" w14:paraId="32F9D113" w14:textId="77777777" w:rsidTr="000E0DE3">
        <w:trPr>
          <w:trHeight w:val="20"/>
        </w:trPr>
        <w:tc>
          <w:tcPr>
            <w:tcW w:w="370" w:type="pct"/>
          </w:tcPr>
          <w:p w14:paraId="5CD0ADA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CA28C66" w14:textId="480D637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12F10F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4F62B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5EA4BCE3" w14:textId="77777777" w:rsidTr="000E0DE3">
        <w:trPr>
          <w:trHeight w:val="20"/>
        </w:trPr>
        <w:tc>
          <w:tcPr>
            <w:tcW w:w="370" w:type="pct"/>
          </w:tcPr>
          <w:p w14:paraId="34D69B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81FD4AE" w14:textId="65CE8E2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11:00</w:t>
            </w:r>
          </w:p>
        </w:tc>
        <w:tc>
          <w:tcPr>
            <w:tcW w:w="1494" w:type="pct"/>
            <w:vAlign w:val="center"/>
          </w:tcPr>
          <w:p w14:paraId="682EE8F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6AABDF5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1566CAB" w14:textId="77777777" w:rsidTr="000E0DE3">
        <w:trPr>
          <w:trHeight w:val="20"/>
        </w:trPr>
        <w:tc>
          <w:tcPr>
            <w:tcW w:w="370" w:type="pct"/>
          </w:tcPr>
          <w:p w14:paraId="70EF42F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5E87976" w14:textId="18107D5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6288703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745F1B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E67C219" w14:textId="77777777" w:rsidTr="000E0DE3">
        <w:trPr>
          <w:trHeight w:val="20"/>
        </w:trPr>
        <w:tc>
          <w:tcPr>
            <w:tcW w:w="370" w:type="pct"/>
          </w:tcPr>
          <w:p w14:paraId="2B93B3A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C5F540C" w14:textId="27E421D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5028366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31BC431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1BC7B0E" w14:textId="77777777" w:rsidTr="000E0DE3">
        <w:trPr>
          <w:trHeight w:val="20"/>
        </w:trPr>
        <w:tc>
          <w:tcPr>
            <w:tcW w:w="370" w:type="pct"/>
          </w:tcPr>
          <w:p w14:paraId="0D8DF7A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A62687C" w14:textId="7E42624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4C4F13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10BDF06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3856F4DD" w14:textId="77777777" w:rsidTr="000E0DE3">
        <w:trPr>
          <w:trHeight w:val="20"/>
        </w:trPr>
        <w:tc>
          <w:tcPr>
            <w:tcW w:w="370" w:type="pct"/>
          </w:tcPr>
          <w:p w14:paraId="16C9A78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12D6912" w14:textId="5D67FC4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20:30</w:t>
            </w:r>
          </w:p>
        </w:tc>
        <w:tc>
          <w:tcPr>
            <w:tcW w:w="1494" w:type="pct"/>
            <w:vAlign w:val="center"/>
          </w:tcPr>
          <w:p w14:paraId="5624AE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8510C6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340B050E" w14:textId="77777777" w:rsidTr="000E0DE3">
        <w:trPr>
          <w:trHeight w:val="20"/>
        </w:trPr>
        <w:tc>
          <w:tcPr>
            <w:tcW w:w="370" w:type="pct"/>
          </w:tcPr>
          <w:p w14:paraId="7AFC836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449B3F9" w14:textId="786900D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5A8A42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0515E5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2A1F368" w14:textId="77777777" w:rsidTr="000E0DE3">
        <w:trPr>
          <w:trHeight w:val="20"/>
        </w:trPr>
        <w:tc>
          <w:tcPr>
            <w:tcW w:w="370" w:type="pct"/>
          </w:tcPr>
          <w:p w14:paraId="25CDBF82" w14:textId="43EA9E1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9.4.</w:t>
            </w:r>
          </w:p>
        </w:tc>
        <w:tc>
          <w:tcPr>
            <w:tcW w:w="4630" w:type="pct"/>
            <w:gridSpan w:val="3"/>
            <w:vAlign w:val="center"/>
          </w:tcPr>
          <w:p w14:paraId="6138946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воскресенье и праздничные дни с 01 января по 31 декабря</w:t>
            </w:r>
          </w:p>
        </w:tc>
      </w:tr>
      <w:tr w:rsidR="00A35AC9" w:rsidRPr="003B4A7C" w14:paraId="122D6842" w14:textId="77777777" w:rsidTr="000E0DE3">
        <w:trPr>
          <w:trHeight w:val="20"/>
        </w:trPr>
        <w:tc>
          <w:tcPr>
            <w:tcW w:w="370" w:type="pct"/>
          </w:tcPr>
          <w:p w14:paraId="2A03BB4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C33FB6A" w14:textId="1FEAB52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2140F7F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547471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47C22E18" w14:textId="77777777" w:rsidTr="000E0DE3">
        <w:trPr>
          <w:trHeight w:val="20"/>
        </w:trPr>
        <w:tc>
          <w:tcPr>
            <w:tcW w:w="370" w:type="pct"/>
          </w:tcPr>
          <w:p w14:paraId="7305684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17EE78E" w14:textId="290D6E8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6C85F2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69A3B0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13CA001F" w14:textId="77777777" w:rsidTr="000E0DE3">
        <w:trPr>
          <w:trHeight w:val="20"/>
        </w:trPr>
        <w:tc>
          <w:tcPr>
            <w:tcW w:w="370" w:type="pct"/>
          </w:tcPr>
          <w:p w14:paraId="7F6F1A1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4490094" w14:textId="1D36095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9:30</w:t>
            </w:r>
          </w:p>
        </w:tc>
        <w:tc>
          <w:tcPr>
            <w:tcW w:w="1494" w:type="pct"/>
            <w:vAlign w:val="center"/>
          </w:tcPr>
          <w:p w14:paraId="5FA8235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060272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A398FBF" w14:textId="77777777" w:rsidTr="000E0DE3">
        <w:trPr>
          <w:trHeight w:val="20"/>
        </w:trPr>
        <w:tc>
          <w:tcPr>
            <w:tcW w:w="370" w:type="pct"/>
          </w:tcPr>
          <w:p w14:paraId="477364A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0E927C5" w14:textId="6691739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9:30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7BA786E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4EE6F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7D336D37" w14:textId="77777777" w:rsidTr="000E0DE3">
        <w:trPr>
          <w:trHeight w:val="20"/>
        </w:trPr>
        <w:tc>
          <w:tcPr>
            <w:tcW w:w="370" w:type="pct"/>
          </w:tcPr>
          <w:p w14:paraId="7D4C55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48B0526" w14:textId="4B505BD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17:30</w:t>
            </w:r>
          </w:p>
        </w:tc>
        <w:tc>
          <w:tcPr>
            <w:tcW w:w="1494" w:type="pct"/>
            <w:vAlign w:val="center"/>
          </w:tcPr>
          <w:p w14:paraId="14517EF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5807C7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8202115" w14:textId="77777777" w:rsidTr="000E0DE3">
        <w:trPr>
          <w:trHeight w:val="20"/>
        </w:trPr>
        <w:tc>
          <w:tcPr>
            <w:tcW w:w="370" w:type="pct"/>
          </w:tcPr>
          <w:p w14:paraId="38F1D9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134F3AF" w14:textId="02AAD4A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17:30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577550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A9097E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1DA0976B" w14:textId="77777777" w:rsidTr="000E0DE3">
        <w:trPr>
          <w:trHeight w:val="20"/>
        </w:trPr>
        <w:tc>
          <w:tcPr>
            <w:tcW w:w="370" w:type="pct"/>
          </w:tcPr>
          <w:p w14:paraId="73A1E3E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4B083B0" w14:textId="5035BFA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22B8B31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22BBE72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61C7392E" w14:textId="77777777" w:rsidTr="000E0DE3">
        <w:trPr>
          <w:trHeight w:val="20"/>
        </w:trPr>
        <w:tc>
          <w:tcPr>
            <w:tcW w:w="370" w:type="pct"/>
          </w:tcPr>
          <w:p w14:paraId="34DDB73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8C9AC0B" w14:textId="531ECBA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2BD9E24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60CADE8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1C582307" w14:textId="77777777" w:rsidTr="000E0DE3">
        <w:trPr>
          <w:trHeight w:val="20"/>
        </w:trPr>
        <w:tc>
          <w:tcPr>
            <w:tcW w:w="370" w:type="pct"/>
          </w:tcPr>
          <w:p w14:paraId="32E981A3" w14:textId="1ABF493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w:t>
            </w:r>
          </w:p>
        </w:tc>
        <w:tc>
          <w:tcPr>
            <w:tcW w:w="4630" w:type="pct"/>
            <w:gridSpan w:val="3"/>
            <w:vAlign w:val="center"/>
          </w:tcPr>
          <w:p w14:paraId="431F21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32А</w:t>
            </w:r>
          </w:p>
        </w:tc>
      </w:tr>
      <w:tr w:rsidR="00A35AC9" w:rsidRPr="003B4A7C" w14:paraId="72469D06" w14:textId="77777777" w:rsidTr="000E0DE3">
        <w:trPr>
          <w:trHeight w:val="20"/>
        </w:trPr>
        <w:tc>
          <w:tcPr>
            <w:tcW w:w="370" w:type="pct"/>
          </w:tcPr>
          <w:p w14:paraId="7C448B79" w14:textId="3768CF0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10.1.</w:t>
            </w:r>
          </w:p>
        </w:tc>
        <w:tc>
          <w:tcPr>
            <w:tcW w:w="4630" w:type="pct"/>
            <w:gridSpan w:val="3"/>
            <w:vAlign w:val="center"/>
          </w:tcPr>
          <w:p w14:paraId="6CA7892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59D90E0B" w14:textId="77777777" w:rsidTr="000E0DE3">
        <w:trPr>
          <w:trHeight w:val="20"/>
        </w:trPr>
        <w:tc>
          <w:tcPr>
            <w:tcW w:w="370" w:type="pct"/>
          </w:tcPr>
          <w:p w14:paraId="1A02DE0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B0B7259" w14:textId="1E9BF02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6:50</w:t>
            </w:r>
          </w:p>
        </w:tc>
        <w:tc>
          <w:tcPr>
            <w:tcW w:w="1494" w:type="pct"/>
            <w:vAlign w:val="center"/>
          </w:tcPr>
          <w:p w14:paraId="012EC40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A24338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D08E1F2" w14:textId="77777777" w:rsidTr="000E0DE3">
        <w:trPr>
          <w:trHeight w:val="20"/>
        </w:trPr>
        <w:tc>
          <w:tcPr>
            <w:tcW w:w="370" w:type="pct"/>
          </w:tcPr>
          <w:p w14:paraId="76FC9F2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4717460" w14:textId="01FCE7E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6:50</w:t>
            </w:r>
            <w:r w:rsidR="003A7AE0">
              <w:rPr>
                <w:rFonts w:ascii="Times New Roman" w:hAnsi="Times New Roman" w:cs="Times New Roman"/>
                <w:bCs/>
                <w:sz w:val="24"/>
                <w:szCs w:val="24"/>
              </w:rPr>
              <w:t>-</w:t>
            </w:r>
            <w:r w:rsidRPr="00A35AC9">
              <w:rPr>
                <w:rFonts w:ascii="Times New Roman" w:hAnsi="Times New Roman" w:cs="Times New Roman"/>
                <w:bCs/>
                <w:sz w:val="24"/>
                <w:szCs w:val="24"/>
              </w:rPr>
              <w:t>8:45</w:t>
            </w:r>
          </w:p>
        </w:tc>
        <w:tc>
          <w:tcPr>
            <w:tcW w:w="1494" w:type="pct"/>
            <w:vAlign w:val="center"/>
          </w:tcPr>
          <w:p w14:paraId="1F8A7A7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1E89F1A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2BB2F2F7" w14:textId="77777777" w:rsidTr="000E0DE3">
        <w:trPr>
          <w:trHeight w:val="20"/>
        </w:trPr>
        <w:tc>
          <w:tcPr>
            <w:tcW w:w="370" w:type="pct"/>
          </w:tcPr>
          <w:p w14:paraId="48D0DC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FB84C0A" w14:textId="47AA3C8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8:45</w:t>
            </w:r>
            <w:r w:rsidR="003A7AE0">
              <w:rPr>
                <w:rFonts w:ascii="Times New Roman" w:hAnsi="Times New Roman" w:cs="Times New Roman"/>
                <w:bCs/>
                <w:sz w:val="24"/>
                <w:szCs w:val="24"/>
              </w:rPr>
              <w:t>-</w:t>
            </w:r>
            <w:r w:rsidRPr="00A35AC9">
              <w:rPr>
                <w:rFonts w:ascii="Times New Roman" w:hAnsi="Times New Roman" w:cs="Times New Roman"/>
                <w:bCs/>
                <w:sz w:val="24"/>
                <w:szCs w:val="24"/>
              </w:rPr>
              <w:t>16:50</w:t>
            </w:r>
          </w:p>
        </w:tc>
        <w:tc>
          <w:tcPr>
            <w:tcW w:w="1494" w:type="pct"/>
            <w:vAlign w:val="center"/>
          </w:tcPr>
          <w:p w14:paraId="2C49CA3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25E05F4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3DECE6B4" w14:textId="77777777" w:rsidTr="000E0DE3">
        <w:trPr>
          <w:trHeight w:val="20"/>
        </w:trPr>
        <w:tc>
          <w:tcPr>
            <w:tcW w:w="370" w:type="pct"/>
          </w:tcPr>
          <w:p w14:paraId="0B1FC9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D93F992" w14:textId="6F5A6E5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16:50</w:t>
            </w:r>
            <w:r w:rsidR="003A7AE0">
              <w:rPr>
                <w:rFonts w:ascii="Times New Roman" w:hAnsi="Times New Roman" w:cs="Times New Roman"/>
                <w:bCs/>
                <w:sz w:val="24"/>
                <w:szCs w:val="24"/>
              </w:rPr>
              <w:t>-</w:t>
            </w:r>
            <w:r w:rsidRPr="00A35AC9">
              <w:rPr>
                <w:rFonts w:ascii="Times New Roman" w:hAnsi="Times New Roman" w:cs="Times New Roman"/>
                <w:bCs/>
                <w:sz w:val="24"/>
                <w:szCs w:val="24"/>
              </w:rPr>
              <w:t>18:40</w:t>
            </w:r>
          </w:p>
        </w:tc>
        <w:tc>
          <w:tcPr>
            <w:tcW w:w="1494" w:type="pct"/>
            <w:vAlign w:val="center"/>
          </w:tcPr>
          <w:p w14:paraId="10DA450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209637F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3961062E" w14:textId="77777777" w:rsidTr="000E0DE3">
        <w:trPr>
          <w:trHeight w:val="20"/>
        </w:trPr>
        <w:tc>
          <w:tcPr>
            <w:tcW w:w="370" w:type="pct"/>
          </w:tcPr>
          <w:p w14:paraId="445B4C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D862A71" w14:textId="083263D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18:40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1F1737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58C930C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30FD64E5" w14:textId="77777777" w:rsidTr="000E0DE3">
        <w:trPr>
          <w:trHeight w:val="20"/>
        </w:trPr>
        <w:tc>
          <w:tcPr>
            <w:tcW w:w="370" w:type="pct"/>
          </w:tcPr>
          <w:p w14:paraId="5A36DB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59F8B9C" w14:textId="4AFC8A2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54BB8C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A1775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7973C0F" w14:textId="77777777" w:rsidTr="000E0DE3">
        <w:trPr>
          <w:trHeight w:val="20"/>
        </w:trPr>
        <w:tc>
          <w:tcPr>
            <w:tcW w:w="370" w:type="pct"/>
          </w:tcPr>
          <w:p w14:paraId="04147A5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0A50FBA" w14:textId="0DA53EA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759230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31A239F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5942D31C" w14:textId="77777777" w:rsidTr="000E0DE3">
        <w:trPr>
          <w:trHeight w:val="20"/>
        </w:trPr>
        <w:tc>
          <w:tcPr>
            <w:tcW w:w="370" w:type="pct"/>
          </w:tcPr>
          <w:p w14:paraId="3FE7D82D" w14:textId="4ADADF5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10.2.</w:t>
            </w:r>
          </w:p>
        </w:tc>
        <w:tc>
          <w:tcPr>
            <w:tcW w:w="4630" w:type="pct"/>
            <w:gridSpan w:val="3"/>
            <w:vAlign w:val="center"/>
          </w:tcPr>
          <w:p w14:paraId="3C5D103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57009D15" w14:textId="77777777" w:rsidTr="000E0DE3">
        <w:trPr>
          <w:trHeight w:val="20"/>
        </w:trPr>
        <w:tc>
          <w:tcPr>
            <w:tcW w:w="370" w:type="pct"/>
          </w:tcPr>
          <w:p w14:paraId="73A9B28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0340C89" w14:textId="2B59905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6:50</w:t>
            </w:r>
          </w:p>
        </w:tc>
        <w:tc>
          <w:tcPr>
            <w:tcW w:w="1494" w:type="pct"/>
            <w:vAlign w:val="center"/>
          </w:tcPr>
          <w:p w14:paraId="77D1D5E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807317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24B402D" w14:textId="77777777" w:rsidTr="000E0DE3">
        <w:trPr>
          <w:trHeight w:val="20"/>
        </w:trPr>
        <w:tc>
          <w:tcPr>
            <w:tcW w:w="370" w:type="pct"/>
          </w:tcPr>
          <w:p w14:paraId="4D97111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7774665" w14:textId="6640926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6:50</w:t>
            </w:r>
            <w:r w:rsidR="003A7AE0">
              <w:rPr>
                <w:rFonts w:ascii="Times New Roman" w:hAnsi="Times New Roman" w:cs="Times New Roman"/>
                <w:bCs/>
                <w:sz w:val="24"/>
                <w:szCs w:val="24"/>
              </w:rPr>
              <w:t>-</w:t>
            </w:r>
            <w:r w:rsidRPr="00A35AC9">
              <w:rPr>
                <w:rFonts w:ascii="Times New Roman" w:hAnsi="Times New Roman" w:cs="Times New Roman"/>
                <w:bCs/>
                <w:sz w:val="24"/>
                <w:szCs w:val="24"/>
              </w:rPr>
              <w:t>8:45</w:t>
            </w:r>
          </w:p>
        </w:tc>
        <w:tc>
          <w:tcPr>
            <w:tcW w:w="1494" w:type="pct"/>
            <w:vAlign w:val="center"/>
          </w:tcPr>
          <w:p w14:paraId="75D45C8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6EEE2D4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17D0AC38" w14:textId="77777777" w:rsidTr="000E0DE3">
        <w:trPr>
          <w:trHeight w:val="20"/>
        </w:trPr>
        <w:tc>
          <w:tcPr>
            <w:tcW w:w="370" w:type="pct"/>
          </w:tcPr>
          <w:p w14:paraId="5BE9DA4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567F77D" w14:textId="152F583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8:45</w:t>
            </w:r>
            <w:r w:rsidR="003A7AE0">
              <w:rPr>
                <w:rFonts w:ascii="Times New Roman" w:hAnsi="Times New Roman" w:cs="Times New Roman"/>
                <w:bCs/>
                <w:sz w:val="24"/>
                <w:szCs w:val="24"/>
              </w:rPr>
              <w:t>-</w:t>
            </w:r>
            <w:r w:rsidRPr="00A35AC9">
              <w:rPr>
                <w:rFonts w:ascii="Times New Roman" w:hAnsi="Times New Roman" w:cs="Times New Roman"/>
                <w:bCs/>
                <w:sz w:val="24"/>
                <w:szCs w:val="24"/>
              </w:rPr>
              <w:t>16:50</w:t>
            </w:r>
          </w:p>
        </w:tc>
        <w:tc>
          <w:tcPr>
            <w:tcW w:w="1494" w:type="pct"/>
            <w:vAlign w:val="center"/>
          </w:tcPr>
          <w:p w14:paraId="708E4F7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1E8CBA3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71C3C16C" w14:textId="77777777" w:rsidTr="000E0DE3">
        <w:trPr>
          <w:trHeight w:val="20"/>
        </w:trPr>
        <w:tc>
          <w:tcPr>
            <w:tcW w:w="370" w:type="pct"/>
          </w:tcPr>
          <w:p w14:paraId="3B6BAAD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C852942" w14:textId="57123B8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16:50</w:t>
            </w:r>
            <w:r w:rsidR="003A7AE0">
              <w:rPr>
                <w:rFonts w:ascii="Times New Roman" w:hAnsi="Times New Roman" w:cs="Times New Roman"/>
                <w:bCs/>
                <w:sz w:val="24"/>
                <w:szCs w:val="24"/>
              </w:rPr>
              <w:t>-</w:t>
            </w:r>
            <w:r w:rsidRPr="00A35AC9">
              <w:rPr>
                <w:rFonts w:ascii="Times New Roman" w:hAnsi="Times New Roman" w:cs="Times New Roman"/>
                <w:bCs/>
                <w:sz w:val="24"/>
                <w:szCs w:val="24"/>
              </w:rPr>
              <w:t>18:40</w:t>
            </w:r>
          </w:p>
        </w:tc>
        <w:tc>
          <w:tcPr>
            <w:tcW w:w="1494" w:type="pct"/>
            <w:vAlign w:val="center"/>
          </w:tcPr>
          <w:p w14:paraId="0B8CA33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2D5D5CF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7D192242" w14:textId="77777777" w:rsidTr="000E0DE3">
        <w:trPr>
          <w:trHeight w:val="20"/>
        </w:trPr>
        <w:tc>
          <w:tcPr>
            <w:tcW w:w="370" w:type="pct"/>
          </w:tcPr>
          <w:p w14:paraId="7DE042B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F6B8740" w14:textId="2F2E214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18:40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7B305A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91EC93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343446E" w14:textId="77777777" w:rsidTr="000E0DE3">
        <w:trPr>
          <w:trHeight w:val="20"/>
        </w:trPr>
        <w:tc>
          <w:tcPr>
            <w:tcW w:w="370" w:type="pct"/>
          </w:tcPr>
          <w:p w14:paraId="484426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9830587" w14:textId="4B62D0D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3277F56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3F0DE6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88D1A56" w14:textId="77777777" w:rsidTr="000E0DE3">
        <w:trPr>
          <w:trHeight w:val="20"/>
        </w:trPr>
        <w:tc>
          <w:tcPr>
            <w:tcW w:w="370" w:type="pct"/>
          </w:tcPr>
          <w:p w14:paraId="16A4F6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19BAFFE" w14:textId="609FB32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5CBB879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214E011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572ABC1" w14:textId="77777777" w:rsidTr="000E0DE3">
        <w:trPr>
          <w:trHeight w:val="20"/>
        </w:trPr>
        <w:tc>
          <w:tcPr>
            <w:tcW w:w="370" w:type="pct"/>
          </w:tcPr>
          <w:p w14:paraId="6838318D" w14:textId="49B5DA8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w:t>
            </w:r>
          </w:p>
        </w:tc>
        <w:tc>
          <w:tcPr>
            <w:tcW w:w="4630" w:type="pct"/>
            <w:gridSpan w:val="3"/>
            <w:vAlign w:val="center"/>
          </w:tcPr>
          <w:p w14:paraId="4ED1E60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33м</w:t>
            </w:r>
          </w:p>
        </w:tc>
      </w:tr>
      <w:tr w:rsidR="00A35AC9" w:rsidRPr="003B4A7C" w14:paraId="4667975C" w14:textId="77777777" w:rsidTr="000E0DE3">
        <w:trPr>
          <w:trHeight w:val="20"/>
        </w:trPr>
        <w:tc>
          <w:tcPr>
            <w:tcW w:w="370" w:type="pct"/>
          </w:tcPr>
          <w:p w14:paraId="7B33E5B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11.1</w:t>
            </w:r>
          </w:p>
        </w:tc>
        <w:tc>
          <w:tcPr>
            <w:tcW w:w="4630" w:type="pct"/>
            <w:gridSpan w:val="3"/>
            <w:vAlign w:val="center"/>
          </w:tcPr>
          <w:p w14:paraId="10FFF50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757602B9" w14:textId="77777777" w:rsidTr="000E0DE3">
        <w:trPr>
          <w:trHeight w:val="20"/>
        </w:trPr>
        <w:tc>
          <w:tcPr>
            <w:tcW w:w="370" w:type="pct"/>
          </w:tcPr>
          <w:p w14:paraId="0F26766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198CF97" w14:textId="65476C9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6E60B7F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F7E259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2DAC8CA" w14:textId="77777777" w:rsidTr="000E0DE3">
        <w:trPr>
          <w:trHeight w:val="20"/>
        </w:trPr>
        <w:tc>
          <w:tcPr>
            <w:tcW w:w="370" w:type="pct"/>
          </w:tcPr>
          <w:p w14:paraId="4B537BB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CBE669C" w14:textId="0879271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0F7358E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57271EF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013B4F19" w14:textId="77777777" w:rsidTr="000E0DE3">
        <w:trPr>
          <w:trHeight w:val="20"/>
        </w:trPr>
        <w:tc>
          <w:tcPr>
            <w:tcW w:w="370" w:type="pct"/>
          </w:tcPr>
          <w:p w14:paraId="6E559A9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5177475" w14:textId="07E5D64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4FDB86F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33D4AE9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29FA0B6F" w14:textId="77777777" w:rsidTr="000E0DE3">
        <w:trPr>
          <w:trHeight w:val="20"/>
        </w:trPr>
        <w:tc>
          <w:tcPr>
            <w:tcW w:w="370" w:type="pct"/>
          </w:tcPr>
          <w:p w14:paraId="5B561CF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1A11F7F" w14:textId="5A28B9A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6D42173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1B80744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C9501C4" w14:textId="77777777" w:rsidTr="000E0DE3">
        <w:trPr>
          <w:trHeight w:val="20"/>
        </w:trPr>
        <w:tc>
          <w:tcPr>
            <w:tcW w:w="370" w:type="pct"/>
          </w:tcPr>
          <w:p w14:paraId="78955E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5671CB0" w14:textId="5193A05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2FC452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199036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511280FA" w14:textId="77777777" w:rsidTr="000E0DE3">
        <w:trPr>
          <w:trHeight w:val="20"/>
        </w:trPr>
        <w:tc>
          <w:tcPr>
            <w:tcW w:w="370" w:type="pct"/>
          </w:tcPr>
          <w:p w14:paraId="219CC1A3" w14:textId="4DEAE770"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15BD40FE" w14:textId="47BD8DC0"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1872FB49" w14:textId="4DF3E554"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0E1EDD0A" w14:textId="20B1948B"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50E9F5F4" w14:textId="77777777" w:rsidTr="000E0DE3">
        <w:trPr>
          <w:trHeight w:val="20"/>
        </w:trPr>
        <w:tc>
          <w:tcPr>
            <w:tcW w:w="370" w:type="pct"/>
          </w:tcPr>
          <w:p w14:paraId="0B719B5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0620C7D" w14:textId="5E13A7D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6C85D8B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65D9003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5DC018C8" w14:textId="77777777" w:rsidTr="000E0DE3">
        <w:trPr>
          <w:trHeight w:val="20"/>
        </w:trPr>
        <w:tc>
          <w:tcPr>
            <w:tcW w:w="370" w:type="pct"/>
          </w:tcPr>
          <w:p w14:paraId="3A8D5F6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C92542D" w14:textId="3D1E7E1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4B427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3E4AFC5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0AA58315" w14:textId="77777777" w:rsidTr="000E0DE3">
        <w:trPr>
          <w:trHeight w:val="20"/>
        </w:trPr>
        <w:tc>
          <w:tcPr>
            <w:tcW w:w="370" w:type="pct"/>
          </w:tcPr>
          <w:p w14:paraId="2D8395D0" w14:textId="3C9C2D6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11.2.</w:t>
            </w:r>
          </w:p>
        </w:tc>
        <w:tc>
          <w:tcPr>
            <w:tcW w:w="4630" w:type="pct"/>
            <w:gridSpan w:val="3"/>
            <w:vAlign w:val="center"/>
          </w:tcPr>
          <w:p w14:paraId="2C17084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0A36BA37" w14:textId="77777777" w:rsidTr="000E0DE3">
        <w:trPr>
          <w:trHeight w:val="20"/>
        </w:trPr>
        <w:tc>
          <w:tcPr>
            <w:tcW w:w="370" w:type="pct"/>
          </w:tcPr>
          <w:p w14:paraId="0AA276B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5B0821A" w14:textId="56B0255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2F7BE7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3F6B15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C3CCD95" w14:textId="77777777" w:rsidTr="000E0DE3">
        <w:trPr>
          <w:trHeight w:val="20"/>
        </w:trPr>
        <w:tc>
          <w:tcPr>
            <w:tcW w:w="370" w:type="pct"/>
          </w:tcPr>
          <w:p w14:paraId="709291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1EEF87A" w14:textId="22BBB02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07BF25E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B1EEB7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122D8F1" w14:textId="77777777" w:rsidTr="000E0DE3">
        <w:trPr>
          <w:trHeight w:val="20"/>
        </w:trPr>
        <w:tc>
          <w:tcPr>
            <w:tcW w:w="370" w:type="pct"/>
          </w:tcPr>
          <w:p w14:paraId="43A7CFA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7D623B2" w14:textId="6A74E3E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0D2417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3CB8305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3FF36B89" w14:textId="77777777" w:rsidTr="000E0DE3">
        <w:trPr>
          <w:trHeight w:val="20"/>
        </w:trPr>
        <w:tc>
          <w:tcPr>
            <w:tcW w:w="370" w:type="pct"/>
          </w:tcPr>
          <w:p w14:paraId="30E9418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F83F025" w14:textId="71849E6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03A0BCC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87808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0266943" w14:textId="77777777" w:rsidTr="000E0DE3">
        <w:trPr>
          <w:trHeight w:val="20"/>
        </w:trPr>
        <w:tc>
          <w:tcPr>
            <w:tcW w:w="370" w:type="pct"/>
          </w:tcPr>
          <w:p w14:paraId="787147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CDC65EE" w14:textId="25A8718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1E3F290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781531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42A85FB4" w14:textId="77777777" w:rsidTr="000E0DE3">
        <w:trPr>
          <w:trHeight w:val="20"/>
        </w:trPr>
        <w:tc>
          <w:tcPr>
            <w:tcW w:w="370" w:type="pct"/>
          </w:tcPr>
          <w:p w14:paraId="3CA10C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979B4EC" w14:textId="1782F33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1D1E66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25003A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6C9B0FE8" w14:textId="77777777" w:rsidTr="000E0DE3">
        <w:trPr>
          <w:trHeight w:val="20"/>
        </w:trPr>
        <w:tc>
          <w:tcPr>
            <w:tcW w:w="370" w:type="pct"/>
          </w:tcPr>
          <w:p w14:paraId="506C4DE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5F5D575" w14:textId="54DB68C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230AE6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74333C3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66265AA6" w14:textId="77777777" w:rsidTr="000E0DE3">
        <w:trPr>
          <w:trHeight w:val="20"/>
        </w:trPr>
        <w:tc>
          <w:tcPr>
            <w:tcW w:w="370" w:type="pct"/>
          </w:tcPr>
          <w:p w14:paraId="13BE1B04" w14:textId="4E8608F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w:t>
            </w:r>
          </w:p>
        </w:tc>
        <w:tc>
          <w:tcPr>
            <w:tcW w:w="4630" w:type="pct"/>
            <w:gridSpan w:val="3"/>
            <w:vAlign w:val="center"/>
          </w:tcPr>
          <w:p w14:paraId="7F1F12E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35м</w:t>
            </w:r>
          </w:p>
        </w:tc>
      </w:tr>
      <w:tr w:rsidR="00A35AC9" w:rsidRPr="003B4A7C" w14:paraId="72DEBD80" w14:textId="77777777" w:rsidTr="000E0DE3">
        <w:trPr>
          <w:trHeight w:val="20"/>
        </w:trPr>
        <w:tc>
          <w:tcPr>
            <w:tcW w:w="370" w:type="pct"/>
          </w:tcPr>
          <w:p w14:paraId="68708E02" w14:textId="0712584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12.1.</w:t>
            </w:r>
          </w:p>
        </w:tc>
        <w:tc>
          <w:tcPr>
            <w:tcW w:w="4630" w:type="pct"/>
            <w:gridSpan w:val="3"/>
            <w:vAlign w:val="center"/>
          </w:tcPr>
          <w:p w14:paraId="4104DEA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23B5C8B0" w14:textId="77777777" w:rsidTr="000E0DE3">
        <w:trPr>
          <w:trHeight w:val="20"/>
        </w:trPr>
        <w:tc>
          <w:tcPr>
            <w:tcW w:w="370" w:type="pct"/>
          </w:tcPr>
          <w:p w14:paraId="6618DB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2BBBEB0" w14:textId="198DAC0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578F60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287EDA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3FF0EAA" w14:textId="77777777" w:rsidTr="000E0DE3">
        <w:trPr>
          <w:trHeight w:val="20"/>
        </w:trPr>
        <w:tc>
          <w:tcPr>
            <w:tcW w:w="370" w:type="pct"/>
          </w:tcPr>
          <w:p w14:paraId="0FE0BC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BA521A1" w14:textId="6E30232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4907EB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4FED771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437C5D23" w14:textId="77777777" w:rsidTr="000E0DE3">
        <w:trPr>
          <w:trHeight w:val="20"/>
        </w:trPr>
        <w:tc>
          <w:tcPr>
            <w:tcW w:w="370" w:type="pct"/>
          </w:tcPr>
          <w:p w14:paraId="4AE2710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C167773" w14:textId="5F795F6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34F15E2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2AB6D7A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58B1CF73" w14:textId="77777777" w:rsidTr="000E0DE3">
        <w:trPr>
          <w:trHeight w:val="20"/>
        </w:trPr>
        <w:tc>
          <w:tcPr>
            <w:tcW w:w="370" w:type="pct"/>
          </w:tcPr>
          <w:p w14:paraId="150DF36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33EF77A" w14:textId="218696B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31A8ED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38A623A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03C3E02A" w14:textId="77777777" w:rsidTr="000E0DE3">
        <w:trPr>
          <w:trHeight w:val="20"/>
        </w:trPr>
        <w:tc>
          <w:tcPr>
            <w:tcW w:w="370" w:type="pct"/>
          </w:tcPr>
          <w:p w14:paraId="387041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58213E0" w14:textId="263C077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2A4143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4D1129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D5C66A1" w14:textId="77777777" w:rsidTr="000E0DE3">
        <w:trPr>
          <w:trHeight w:val="20"/>
        </w:trPr>
        <w:tc>
          <w:tcPr>
            <w:tcW w:w="370" w:type="pct"/>
          </w:tcPr>
          <w:p w14:paraId="0C7B57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2DA3062" w14:textId="6510415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377F04F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1EEEE1E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66E41CC4" w14:textId="77777777" w:rsidTr="000E0DE3">
        <w:trPr>
          <w:trHeight w:val="20"/>
        </w:trPr>
        <w:tc>
          <w:tcPr>
            <w:tcW w:w="370" w:type="pct"/>
          </w:tcPr>
          <w:p w14:paraId="6CDA0BE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40849FC" w14:textId="1B6629C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4D0AF5B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3881CEB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6777F65B" w14:textId="77777777" w:rsidTr="000E0DE3">
        <w:trPr>
          <w:trHeight w:val="20"/>
        </w:trPr>
        <w:tc>
          <w:tcPr>
            <w:tcW w:w="370" w:type="pct"/>
          </w:tcPr>
          <w:p w14:paraId="583086A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8ABCE99" w14:textId="3E4EC31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5221BA6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2F977D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320BBAC" w14:textId="77777777" w:rsidTr="000E0DE3">
        <w:trPr>
          <w:trHeight w:val="20"/>
        </w:trPr>
        <w:tc>
          <w:tcPr>
            <w:tcW w:w="370" w:type="pct"/>
          </w:tcPr>
          <w:p w14:paraId="0032ED2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CC1DBAC" w14:textId="10742CE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741526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A7DB1F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46F5690B" w14:textId="77777777" w:rsidTr="000E0DE3">
        <w:trPr>
          <w:trHeight w:val="20"/>
        </w:trPr>
        <w:tc>
          <w:tcPr>
            <w:tcW w:w="370" w:type="pct"/>
          </w:tcPr>
          <w:p w14:paraId="49CCB41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D269579" w14:textId="329B604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21:55</w:t>
            </w:r>
          </w:p>
        </w:tc>
        <w:tc>
          <w:tcPr>
            <w:tcW w:w="1494" w:type="pct"/>
            <w:vAlign w:val="center"/>
          </w:tcPr>
          <w:p w14:paraId="5C4134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C78878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4535913A" w14:textId="77777777" w:rsidTr="000E0DE3">
        <w:trPr>
          <w:trHeight w:val="20"/>
        </w:trPr>
        <w:tc>
          <w:tcPr>
            <w:tcW w:w="370" w:type="pct"/>
          </w:tcPr>
          <w:p w14:paraId="4FCB9AA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0F88900" w14:textId="22C39DC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21:55</w:t>
            </w:r>
            <w:r w:rsidR="003A7AE0">
              <w:rPr>
                <w:rFonts w:ascii="Times New Roman" w:hAnsi="Times New Roman" w:cs="Times New Roman"/>
                <w:bCs/>
                <w:sz w:val="24"/>
                <w:szCs w:val="24"/>
              </w:rPr>
              <w:t>-</w:t>
            </w:r>
            <w:r w:rsidRPr="00A35AC9">
              <w:rPr>
                <w:rFonts w:ascii="Times New Roman" w:hAnsi="Times New Roman" w:cs="Times New Roman"/>
                <w:bCs/>
                <w:sz w:val="24"/>
                <w:szCs w:val="24"/>
              </w:rPr>
              <w:t>22:55</w:t>
            </w:r>
          </w:p>
        </w:tc>
        <w:tc>
          <w:tcPr>
            <w:tcW w:w="1494" w:type="pct"/>
            <w:vAlign w:val="center"/>
          </w:tcPr>
          <w:p w14:paraId="69ACB5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21C60835" w14:textId="507BDFA8"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0E2EDF6C" w14:textId="77777777" w:rsidTr="000E0DE3">
        <w:trPr>
          <w:trHeight w:val="20"/>
        </w:trPr>
        <w:tc>
          <w:tcPr>
            <w:tcW w:w="370" w:type="pct"/>
          </w:tcPr>
          <w:p w14:paraId="33112BD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12.2</w:t>
            </w:r>
          </w:p>
        </w:tc>
        <w:tc>
          <w:tcPr>
            <w:tcW w:w="4630" w:type="pct"/>
            <w:gridSpan w:val="3"/>
            <w:vAlign w:val="center"/>
          </w:tcPr>
          <w:p w14:paraId="34CBEC2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6B3EE9E6" w14:textId="77777777" w:rsidTr="000E0DE3">
        <w:trPr>
          <w:trHeight w:val="20"/>
        </w:trPr>
        <w:tc>
          <w:tcPr>
            <w:tcW w:w="370" w:type="pct"/>
          </w:tcPr>
          <w:p w14:paraId="373DEA8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D5A4083" w14:textId="253A257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6A69BFC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5EEF52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15EDE2EE" w14:textId="77777777" w:rsidTr="000E0DE3">
        <w:trPr>
          <w:trHeight w:val="20"/>
        </w:trPr>
        <w:tc>
          <w:tcPr>
            <w:tcW w:w="370" w:type="pct"/>
          </w:tcPr>
          <w:p w14:paraId="67A000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04340DB" w14:textId="6BECF12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2F1BB4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54DBF90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1270507C" w14:textId="77777777" w:rsidTr="000E0DE3">
        <w:trPr>
          <w:trHeight w:val="20"/>
        </w:trPr>
        <w:tc>
          <w:tcPr>
            <w:tcW w:w="370" w:type="pct"/>
          </w:tcPr>
          <w:p w14:paraId="6227865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158EB08" w14:textId="3A8BD62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6B3D53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2AB23A3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690A2A08" w14:textId="77777777" w:rsidTr="000E0DE3">
        <w:trPr>
          <w:trHeight w:val="20"/>
        </w:trPr>
        <w:tc>
          <w:tcPr>
            <w:tcW w:w="370" w:type="pct"/>
          </w:tcPr>
          <w:p w14:paraId="79CC6C3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260DC57" w14:textId="795F58B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48F1C56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E2EEB6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C36B36F" w14:textId="77777777" w:rsidTr="000E0DE3">
        <w:trPr>
          <w:trHeight w:val="20"/>
        </w:trPr>
        <w:tc>
          <w:tcPr>
            <w:tcW w:w="370" w:type="pct"/>
          </w:tcPr>
          <w:p w14:paraId="45FB5DB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747AD31" w14:textId="302DD5D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73CC1D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78A6A5E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365A643" w14:textId="77777777" w:rsidTr="000E0DE3">
        <w:trPr>
          <w:trHeight w:val="20"/>
        </w:trPr>
        <w:tc>
          <w:tcPr>
            <w:tcW w:w="370" w:type="pct"/>
          </w:tcPr>
          <w:p w14:paraId="498E653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6CCE7A8" w14:textId="4D5709B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2DE0169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08CF4A6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068B720C" w14:textId="77777777" w:rsidTr="000E0DE3">
        <w:trPr>
          <w:trHeight w:val="20"/>
        </w:trPr>
        <w:tc>
          <w:tcPr>
            <w:tcW w:w="370" w:type="pct"/>
          </w:tcPr>
          <w:p w14:paraId="3DA81A3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50209C4" w14:textId="0B26A55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6A3D8BF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562FE5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57D94D29" w14:textId="77777777" w:rsidTr="000E0DE3">
        <w:trPr>
          <w:trHeight w:val="20"/>
        </w:trPr>
        <w:tc>
          <w:tcPr>
            <w:tcW w:w="370" w:type="pct"/>
          </w:tcPr>
          <w:p w14:paraId="2EA2F9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D476D84" w14:textId="2541FF9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78412D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76E26F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A6A8C6C" w14:textId="77777777" w:rsidTr="000E0DE3">
        <w:trPr>
          <w:trHeight w:val="20"/>
        </w:trPr>
        <w:tc>
          <w:tcPr>
            <w:tcW w:w="370" w:type="pct"/>
          </w:tcPr>
          <w:p w14:paraId="4671F4B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C6BE25" w14:textId="11AF2B2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0F794FD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BF96A2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7297F874" w14:textId="77777777" w:rsidTr="000E0DE3">
        <w:trPr>
          <w:trHeight w:val="20"/>
        </w:trPr>
        <w:tc>
          <w:tcPr>
            <w:tcW w:w="370" w:type="pct"/>
          </w:tcPr>
          <w:p w14:paraId="1499E9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FAAF36D" w14:textId="66C6BFB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21:50</w:t>
            </w:r>
          </w:p>
        </w:tc>
        <w:tc>
          <w:tcPr>
            <w:tcW w:w="1494" w:type="pct"/>
            <w:vAlign w:val="center"/>
          </w:tcPr>
          <w:p w14:paraId="0C497EE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7A9649B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1FCC7EB" w14:textId="77777777" w:rsidTr="000E0DE3">
        <w:trPr>
          <w:trHeight w:val="20"/>
        </w:trPr>
        <w:tc>
          <w:tcPr>
            <w:tcW w:w="370" w:type="pct"/>
          </w:tcPr>
          <w:p w14:paraId="4B2372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9F9E0A6" w14:textId="5BE67D3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21:50</w:t>
            </w:r>
            <w:r w:rsidR="003A7AE0">
              <w:rPr>
                <w:rFonts w:ascii="Times New Roman" w:hAnsi="Times New Roman" w:cs="Times New Roman"/>
                <w:bCs/>
                <w:sz w:val="24"/>
                <w:szCs w:val="24"/>
              </w:rPr>
              <w:t>-</w:t>
            </w:r>
            <w:r w:rsidRPr="00A35AC9">
              <w:rPr>
                <w:rFonts w:ascii="Times New Roman" w:hAnsi="Times New Roman" w:cs="Times New Roman"/>
                <w:bCs/>
                <w:sz w:val="24"/>
                <w:szCs w:val="24"/>
              </w:rPr>
              <w:t>22:50</w:t>
            </w:r>
          </w:p>
        </w:tc>
        <w:tc>
          <w:tcPr>
            <w:tcW w:w="1494" w:type="pct"/>
            <w:vAlign w:val="center"/>
          </w:tcPr>
          <w:p w14:paraId="722C16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207274EF" w14:textId="537C5AE7"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66DBE2AB" w14:textId="77777777" w:rsidTr="000E0DE3">
        <w:trPr>
          <w:trHeight w:val="20"/>
        </w:trPr>
        <w:tc>
          <w:tcPr>
            <w:tcW w:w="370" w:type="pct"/>
          </w:tcPr>
          <w:p w14:paraId="398E6D1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12.3</w:t>
            </w:r>
          </w:p>
        </w:tc>
        <w:tc>
          <w:tcPr>
            <w:tcW w:w="4630" w:type="pct"/>
            <w:gridSpan w:val="3"/>
            <w:vAlign w:val="center"/>
          </w:tcPr>
          <w:p w14:paraId="27FB183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суббота с 01 января по 31 декабря</w:t>
            </w:r>
          </w:p>
        </w:tc>
      </w:tr>
      <w:tr w:rsidR="00A35AC9" w:rsidRPr="003B4A7C" w14:paraId="3AD96389" w14:textId="77777777" w:rsidTr="000E0DE3">
        <w:trPr>
          <w:trHeight w:val="20"/>
        </w:trPr>
        <w:tc>
          <w:tcPr>
            <w:tcW w:w="370" w:type="pct"/>
          </w:tcPr>
          <w:p w14:paraId="1C93B64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9C49ACE" w14:textId="06DF17E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3673C8F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12F0CC4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35B3547" w14:textId="77777777" w:rsidTr="000E0DE3">
        <w:trPr>
          <w:trHeight w:val="20"/>
        </w:trPr>
        <w:tc>
          <w:tcPr>
            <w:tcW w:w="370" w:type="pct"/>
          </w:tcPr>
          <w:p w14:paraId="40CC4AE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8622202" w14:textId="394FE54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67BF995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C6B81B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7A436E06" w14:textId="77777777" w:rsidTr="000E0DE3">
        <w:trPr>
          <w:trHeight w:val="20"/>
        </w:trPr>
        <w:tc>
          <w:tcPr>
            <w:tcW w:w="370" w:type="pct"/>
          </w:tcPr>
          <w:p w14:paraId="5D178D5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B95B39E" w14:textId="40D74A4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14:00</w:t>
            </w:r>
          </w:p>
        </w:tc>
        <w:tc>
          <w:tcPr>
            <w:tcW w:w="1494" w:type="pct"/>
            <w:vAlign w:val="center"/>
          </w:tcPr>
          <w:p w14:paraId="6918A80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71F25F6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590BC80D" w14:textId="77777777" w:rsidTr="000E0DE3">
        <w:trPr>
          <w:trHeight w:val="20"/>
        </w:trPr>
        <w:tc>
          <w:tcPr>
            <w:tcW w:w="370" w:type="pct"/>
          </w:tcPr>
          <w:p w14:paraId="07E0DA9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82E7073" w14:textId="77F3771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089CE2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5A2FE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593EBAC9" w14:textId="77777777" w:rsidTr="000E0DE3">
        <w:trPr>
          <w:trHeight w:val="20"/>
        </w:trPr>
        <w:tc>
          <w:tcPr>
            <w:tcW w:w="370" w:type="pct"/>
          </w:tcPr>
          <w:p w14:paraId="3406855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9366D03" w14:textId="0BCADA4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3801097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1AD42FE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41269A3" w14:textId="77777777" w:rsidTr="000E0DE3">
        <w:trPr>
          <w:trHeight w:val="20"/>
        </w:trPr>
        <w:tc>
          <w:tcPr>
            <w:tcW w:w="370" w:type="pct"/>
          </w:tcPr>
          <w:p w14:paraId="5690934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36DDD1D" w14:textId="1F15D61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28C8535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2832E89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DC23759" w14:textId="77777777" w:rsidTr="000E0DE3">
        <w:trPr>
          <w:trHeight w:val="20"/>
        </w:trPr>
        <w:tc>
          <w:tcPr>
            <w:tcW w:w="370" w:type="pct"/>
          </w:tcPr>
          <w:p w14:paraId="116B58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E236907" w14:textId="2CBEABE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21:50</w:t>
            </w:r>
          </w:p>
        </w:tc>
        <w:tc>
          <w:tcPr>
            <w:tcW w:w="1494" w:type="pct"/>
            <w:vAlign w:val="center"/>
          </w:tcPr>
          <w:p w14:paraId="0F811CD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673C422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64DBDAE" w14:textId="77777777" w:rsidTr="000E0DE3">
        <w:trPr>
          <w:trHeight w:val="20"/>
        </w:trPr>
        <w:tc>
          <w:tcPr>
            <w:tcW w:w="370" w:type="pct"/>
          </w:tcPr>
          <w:p w14:paraId="6ED203C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9E70CAF" w14:textId="7432E15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21:50</w:t>
            </w:r>
            <w:r w:rsidR="003A7AE0">
              <w:rPr>
                <w:rFonts w:ascii="Times New Roman" w:hAnsi="Times New Roman" w:cs="Times New Roman"/>
                <w:bCs/>
                <w:sz w:val="24"/>
                <w:szCs w:val="24"/>
              </w:rPr>
              <w:t>-</w:t>
            </w:r>
            <w:r w:rsidRPr="00A35AC9">
              <w:rPr>
                <w:rFonts w:ascii="Times New Roman" w:hAnsi="Times New Roman" w:cs="Times New Roman"/>
                <w:bCs/>
                <w:sz w:val="24"/>
                <w:szCs w:val="24"/>
              </w:rPr>
              <w:t>22:50</w:t>
            </w:r>
          </w:p>
        </w:tc>
        <w:tc>
          <w:tcPr>
            <w:tcW w:w="1494" w:type="pct"/>
            <w:vAlign w:val="center"/>
          </w:tcPr>
          <w:p w14:paraId="7FDE5BE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079A8CF" w14:textId="031113F0"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3AE39EDE" w14:textId="77777777" w:rsidTr="000E0DE3">
        <w:trPr>
          <w:trHeight w:val="20"/>
        </w:trPr>
        <w:tc>
          <w:tcPr>
            <w:tcW w:w="370" w:type="pct"/>
          </w:tcPr>
          <w:p w14:paraId="0F7283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12.4</w:t>
            </w:r>
          </w:p>
        </w:tc>
        <w:tc>
          <w:tcPr>
            <w:tcW w:w="4630" w:type="pct"/>
            <w:gridSpan w:val="3"/>
            <w:vAlign w:val="center"/>
          </w:tcPr>
          <w:p w14:paraId="3733021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воскресенье и праздничные дни с 01 января по 31 декабря</w:t>
            </w:r>
          </w:p>
        </w:tc>
      </w:tr>
      <w:tr w:rsidR="00A35AC9" w:rsidRPr="003B4A7C" w14:paraId="4026E12F" w14:textId="77777777" w:rsidTr="000E0DE3">
        <w:trPr>
          <w:trHeight w:val="20"/>
        </w:trPr>
        <w:tc>
          <w:tcPr>
            <w:tcW w:w="370" w:type="pct"/>
          </w:tcPr>
          <w:p w14:paraId="495290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F71ECE7" w14:textId="657C188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6:05</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509A62F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DD359B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33379808" w14:textId="77777777" w:rsidTr="000E0DE3">
        <w:trPr>
          <w:trHeight w:val="20"/>
        </w:trPr>
        <w:tc>
          <w:tcPr>
            <w:tcW w:w="370" w:type="pct"/>
          </w:tcPr>
          <w:p w14:paraId="2E99980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569F0C0" w14:textId="454F0C0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5C45D60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7E30DA6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0BAB9055" w14:textId="77777777" w:rsidTr="000E0DE3">
        <w:trPr>
          <w:trHeight w:val="20"/>
        </w:trPr>
        <w:tc>
          <w:tcPr>
            <w:tcW w:w="370" w:type="pct"/>
          </w:tcPr>
          <w:p w14:paraId="76D0330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C43C395" w14:textId="278392B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3EB2EBC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16  </w:t>
            </w:r>
          </w:p>
        </w:tc>
        <w:tc>
          <w:tcPr>
            <w:tcW w:w="1467" w:type="pct"/>
            <w:vAlign w:val="center"/>
          </w:tcPr>
          <w:p w14:paraId="710C9B3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16  </w:t>
            </w:r>
          </w:p>
        </w:tc>
      </w:tr>
      <w:tr w:rsidR="00A35AC9" w:rsidRPr="003B4A7C" w14:paraId="3B8C64BF" w14:textId="77777777" w:rsidTr="000E0DE3">
        <w:trPr>
          <w:trHeight w:val="20"/>
        </w:trPr>
        <w:tc>
          <w:tcPr>
            <w:tcW w:w="370" w:type="pct"/>
          </w:tcPr>
          <w:p w14:paraId="7ED8793F" w14:textId="1401C643"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51B05FB8" w14:textId="231FA7C6"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7654FD2B" w14:textId="10740996"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358146F8" w14:textId="4EA06AE0"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7338DED3" w14:textId="77777777" w:rsidTr="000E0DE3">
        <w:trPr>
          <w:trHeight w:val="20"/>
        </w:trPr>
        <w:tc>
          <w:tcPr>
            <w:tcW w:w="370" w:type="pct"/>
          </w:tcPr>
          <w:p w14:paraId="4FCCD06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F63590D" w14:textId="20F025B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11:00</w:t>
            </w:r>
          </w:p>
        </w:tc>
        <w:tc>
          <w:tcPr>
            <w:tcW w:w="1494" w:type="pct"/>
            <w:vAlign w:val="center"/>
          </w:tcPr>
          <w:p w14:paraId="215C47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14  </w:t>
            </w:r>
          </w:p>
        </w:tc>
        <w:tc>
          <w:tcPr>
            <w:tcW w:w="1467" w:type="pct"/>
            <w:vAlign w:val="center"/>
          </w:tcPr>
          <w:p w14:paraId="6C4020D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14  </w:t>
            </w:r>
          </w:p>
        </w:tc>
      </w:tr>
      <w:tr w:rsidR="00A35AC9" w:rsidRPr="003B4A7C" w14:paraId="07D6F605" w14:textId="77777777" w:rsidTr="000E0DE3">
        <w:trPr>
          <w:trHeight w:val="20"/>
        </w:trPr>
        <w:tc>
          <w:tcPr>
            <w:tcW w:w="370" w:type="pct"/>
          </w:tcPr>
          <w:p w14:paraId="67C9354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D0D7235" w14:textId="2804B75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77E3226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5FACEB9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71D0180" w14:textId="77777777" w:rsidTr="000E0DE3">
        <w:trPr>
          <w:trHeight w:val="20"/>
        </w:trPr>
        <w:tc>
          <w:tcPr>
            <w:tcW w:w="370" w:type="pct"/>
          </w:tcPr>
          <w:p w14:paraId="5CA8E2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6043E4D" w14:textId="3E9823F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7BD6F8B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14  </w:t>
            </w:r>
          </w:p>
        </w:tc>
        <w:tc>
          <w:tcPr>
            <w:tcW w:w="1467" w:type="pct"/>
            <w:vAlign w:val="center"/>
          </w:tcPr>
          <w:p w14:paraId="0110A8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14  </w:t>
            </w:r>
          </w:p>
        </w:tc>
      </w:tr>
      <w:tr w:rsidR="00A35AC9" w:rsidRPr="003B4A7C" w14:paraId="2A36794D" w14:textId="77777777" w:rsidTr="000E0DE3">
        <w:trPr>
          <w:trHeight w:val="20"/>
        </w:trPr>
        <w:tc>
          <w:tcPr>
            <w:tcW w:w="370" w:type="pct"/>
          </w:tcPr>
          <w:p w14:paraId="2ECF84E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A29C15E" w14:textId="709BC44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5EEC293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16  </w:t>
            </w:r>
          </w:p>
        </w:tc>
        <w:tc>
          <w:tcPr>
            <w:tcW w:w="1467" w:type="pct"/>
            <w:vAlign w:val="center"/>
          </w:tcPr>
          <w:p w14:paraId="24F6C6D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16  </w:t>
            </w:r>
          </w:p>
        </w:tc>
      </w:tr>
      <w:tr w:rsidR="00A35AC9" w:rsidRPr="003B4A7C" w14:paraId="08E4F92C" w14:textId="77777777" w:rsidTr="000E0DE3">
        <w:trPr>
          <w:trHeight w:val="20"/>
        </w:trPr>
        <w:tc>
          <w:tcPr>
            <w:tcW w:w="370" w:type="pct"/>
          </w:tcPr>
          <w:p w14:paraId="06D840F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141DE5C" w14:textId="4009F89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46FC4EF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86DD72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C65330F" w14:textId="77777777" w:rsidTr="000E0DE3">
        <w:trPr>
          <w:trHeight w:val="20"/>
        </w:trPr>
        <w:tc>
          <w:tcPr>
            <w:tcW w:w="370" w:type="pct"/>
          </w:tcPr>
          <w:p w14:paraId="5337D1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F660371" w14:textId="01F6F29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20:50</w:t>
            </w:r>
          </w:p>
        </w:tc>
        <w:tc>
          <w:tcPr>
            <w:tcW w:w="1494" w:type="pct"/>
            <w:vAlign w:val="center"/>
          </w:tcPr>
          <w:p w14:paraId="279ED8E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3F4AB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25E1542" w14:textId="77777777" w:rsidTr="000E0DE3">
        <w:trPr>
          <w:trHeight w:val="20"/>
        </w:trPr>
        <w:tc>
          <w:tcPr>
            <w:tcW w:w="370" w:type="pct"/>
          </w:tcPr>
          <w:p w14:paraId="4164983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B2F9686" w14:textId="344D7EB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BAE5C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6B2A572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07519FD3" w14:textId="77777777" w:rsidTr="000E0DE3">
        <w:trPr>
          <w:trHeight w:val="20"/>
        </w:trPr>
        <w:tc>
          <w:tcPr>
            <w:tcW w:w="370" w:type="pct"/>
          </w:tcPr>
          <w:p w14:paraId="7E6277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w:t>
            </w:r>
          </w:p>
        </w:tc>
        <w:tc>
          <w:tcPr>
            <w:tcW w:w="4630" w:type="pct"/>
            <w:gridSpan w:val="3"/>
            <w:vAlign w:val="center"/>
          </w:tcPr>
          <w:p w14:paraId="22969EA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37</w:t>
            </w:r>
          </w:p>
        </w:tc>
      </w:tr>
      <w:tr w:rsidR="00A35AC9" w:rsidRPr="003B4A7C" w14:paraId="0A549DD7" w14:textId="77777777" w:rsidTr="000E0DE3">
        <w:trPr>
          <w:trHeight w:val="20"/>
        </w:trPr>
        <w:tc>
          <w:tcPr>
            <w:tcW w:w="370" w:type="pct"/>
          </w:tcPr>
          <w:p w14:paraId="616D20B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13.1</w:t>
            </w:r>
          </w:p>
        </w:tc>
        <w:tc>
          <w:tcPr>
            <w:tcW w:w="4630" w:type="pct"/>
            <w:gridSpan w:val="3"/>
            <w:vAlign w:val="center"/>
          </w:tcPr>
          <w:p w14:paraId="328DF09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выходные и праздничные дни с 01 января по 31 декабря</w:t>
            </w:r>
          </w:p>
        </w:tc>
      </w:tr>
      <w:tr w:rsidR="00A35AC9" w:rsidRPr="003B4A7C" w14:paraId="29F29EFA" w14:textId="77777777" w:rsidTr="000E0DE3">
        <w:trPr>
          <w:trHeight w:val="20"/>
        </w:trPr>
        <w:tc>
          <w:tcPr>
            <w:tcW w:w="370" w:type="pct"/>
          </w:tcPr>
          <w:p w14:paraId="6B37FCA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DE53BD5" w14:textId="2CEAE50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3E35433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1C6000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7A9D69F" w14:textId="77777777" w:rsidTr="000E0DE3">
        <w:trPr>
          <w:trHeight w:val="20"/>
        </w:trPr>
        <w:tc>
          <w:tcPr>
            <w:tcW w:w="370" w:type="pct"/>
          </w:tcPr>
          <w:p w14:paraId="5BC9A93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26EBA37" w14:textId="7966191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4CEAB22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62C0C09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A63E419" w14:textId="77777777" w:rsidTr="000E0DE3">
        <w:trPr>
          <w:trHeight w:val="20"/>
        </w:trPr>
        <w:tc>
          <w:tcPr>
            <w:tcW w:w="370" w:type="pct"/>
          </w:tcPr>
          <w:p w14:paraId="699B633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939D31B" w14:textId="32E3D88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14:00</w:t>
            </w:r>
          </w:p>
        </w:tc>
        <w:tc>
          <w:tcPr>
            <w:tcW w:w="1494" w:type="pct"/>
            <w:vAlign w:val="center"/>
          </w:tcPr>
          <w:p w14:paraId="0A64670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48D18EE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73D9D99F" w14:textId="77777777" w:rsidTr="000E0DE3">
        <w:trPr>
          <w:trHeight w:val="20"/>
        </w:trPr>
        <w:tc>
          <w:tcPr>
            <w:tcW w:w="370" w:type="pct"/>
          </w:tcPr>
          <w:p w14:paraId="553265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95B98FD" w14:textId="5417693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1A08DFA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6178D6E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71B31631" w14:textId="77777777" w:rsidTr="000E0DE3">
        <w:trPr>
          <w:trHeight w:val="20"/>
        </w:trPr>
        <w:tc>
          <w:tcPr>
            <w:tcW w:w="370" w:type="pct"/>
          </w:tcPr>
          <w:p w14:paraId="077EAA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1589B27" w14:textId="3E58FA1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5F44E3B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70E08DF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2CC2C78" w14:textId="77777777" w:rsidTr="000E0DE3">
        <w:trPr>
          <w:trHeight w:val="20"/>
        </w:trPr>
        <w:tc>
          <w:tcPr>
            <w:tcW w:w="370" w:type="pct"/>
          </w:tcPr>
          <w:p w14:paraId="7E6751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CAEBDDE" w14:textId="7BA9899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36B6DF2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209C2F3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9579170" w14:textId="77777777" w:rsidTr="000E0DE3">
        <w:trPr>
          <w:trHeight w:val="20"/>
        </w:trPr>
        <w:tc>
          <w:tcPr>
            <w:tcW w:w="370" w:type="pct"/>
          </w:tcPr>
          <w:p w14:paraId="0DD2C91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A7A4F59" w14:textId="29AC5D0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143062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3350444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00DCF241" w14:textId="77777777" w:rsidTr="000E0DE3">
        <w:trPr>
          <w:trHeight w:val="20"/>
        </w:trPr>
        <w:tc>
          <w:tcPr>
            <w:tcW w:w="370" w:type="pct"/>
          </w:tcPr>
          <w:p w14:paraId="1F733A06" w14:textId="65D0606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w:t>
            </w:r>
          </w:p>
        </w:tc>
        <w:tc>
          <w:tcPr>
            <w:tcW w:w="4630" w:type="pct"/>
            <w:gridSpan w:val="3"/>
            <w:vAlign w:val="center"/>
          </w:tcPr>
          <w:p w14:paraId="2285C4D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38</w:t>
            </w:r>
          </w:p>
        </w:tc>
      </w:tr>
      <w:tr w:rsidR="00A35AC9" w:rsidRPr="003B4A7C" w14:paraId="53A0C24D" w14:textId="77777777" w:rsidTr="000E0DE3">
        <w:trPr>
          <w:trHeight w:val="20"/>
        </w:trPr>
        <w:tc>
          <w:tcPr>
            <w:tcW w:w="370" w:type="pct"/>
          </w:tcPr>
          <w:p w14:paraId="3746570B" w14:textId="060EF80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14.1.</w:t>
            </w:r>
          </w:p>
        </w:tc>
        <w:tc>
          <w:tcPr>
            <w:tcW w:w="4630" w:type="pct"/>
            <w:gridSpan w:val="3"/>
            <w:vAlign w:val="center"/>
          </w:tcPr>
          <w:p w14:paraId="20861A0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43214221" w14:textId="77777777" w:rsidTr="000E0DE3">
        <w:trPr>
          <w:trHeight w:val="20"/>
        </w:trPr>
        <w:tc>
          <w:tcPr>
            <w:tcW w:w="370" w:type="pct"/>
          </w:tcPr>
          <w:p w14:paraId="594ADC5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7F2C8D3" w14:textId="7742721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5:55</w:t>
            </w:r>
            <w:r w:rsidR="003A7AE0">
              <w:rPr>
                <w:rFonts w:ascii="Times New Roman" w:hAnsi="Times New Roman" w:cs="Times New Roman"/>
                <w:bCs/>
                <w:sz w:val="24"/>
                <w:szCs w:val="24"/>
              </w:rPr>
              <w:t>-</w:t>
            </w:r>
            <w:r w:rsidRPr="00A35AC9">
              <w:rPr>
                <w:rFonts w:ascii="Times New Roman" w:hAnsi="Times New Roman" w:cs="Times New Roman"/>
                <w:bCs/>
                <w:sz w:val="24"/>
                <w:szCs w:val="24"/>
              </w:rPr>
              <w:t>6:45</w:t>
            </w:r>
          </w:p>
        </w:tc>
        <w:tc>
          <w:tcPr>
            <w:tcW w:w="1494" w:type="pct"/>
            <w:vAlign w:val="center"/>
          </w:tcPr>
          <w:p w14:paraId="280EFF6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6267CC9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106A93A0" w14:textId="77777777" w:rsidTr="000E0DE3">
        <w:trPr>
          <w:trHeight w:val="20"/>
        </w:trPr>
        <w:tc>
          <w:tcPr>
            <w:tcW w:w="370" w:type="pct"/>
          </w:tcPr>
          <w:p w14:paraId="6DF2D4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7CCAE79" w14:textId="4AE8A19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6:45</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224E0D1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2758B0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1B73AD2" w14:textId="77777777" w:rsidTr="000E0DE3">
        <w:trPr>
          <w:trHeight w:val="20"/>
        </w:trPr>
        <w:tc>
          <w:tcPr>
            <w:tcW w:w="370" w:type="pct"/>
          </w:tcPr>
          <w:p w14:paraId="63AE113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7D7CF70" w14:textId="007852A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1D3DCEB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72FD97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8D4E27B" w14:textId="77777777" w:rsidTr="000E0DE3">
        <w:trPr>
          <w:trHeight w:val="20"/>
        </w:trPr>
        <w:tc>
          <w:tcPr>
            <w:tcW w:w="370" w:type="pct"/>
          </w:tcPr>
          <w:p w14:paraId="5D585CC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1EC6456" w14:textId="19926DE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04D1FE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71D446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42C18A33" w14:textId="77777777" w:rsidTr="000E0DE3">
        <w:trPr>
          <w:trHeight w:val="20"/>
        </w:trPr>
        <w:tc>
          <w:tcPr>
            <w:tcW w:w="370" w:type="pct"/>
          </w:tcPr>
          <w:p w14:paraId="6A0146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E031055" w14:textId="7FD907E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669660A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2069CF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4203ABBA" w14:textId="77777777" w:rsidTr="000E0DE3">
        <w:trPr>
          <w:trHeight w:val="20"/>
        </w:trPr>
        <w:tc>
          <w:tcPr>
            <w:tcW w:w="370" w:type="pct"/>
          </w:tcPr>
          <w:p w14:paraId="15DF9CC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E8E0E07" w14:textId="7A7A6AF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6ABD01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FFFC3B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97BF321" w14:textId="77777777" w:rsidTr="000E0DE3">
        <w:trPr>
          <w:trHeight w:val="20"/>
        </w:trPr>
        <w:tc>
          <w:tcPr>
            <w:tcW w:w="370" w:type="pct"/>
          </w:tcPr>
          <w:p w14:paraId="21DFE89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5EAE9E2" w14:textId="2BED836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401B54B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738D297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41CE89EF" w14:textId="77777777" w:rsidTr="000E0DE3">
        <w:trPr>
          <w:trHeight w:val="20"/>
        </w:trPr>
        <w:tc>
          <w:tcPr>
            <w:tcW w:w="370" w:type="pct"/>
          </w:tcPr>
          <w:p w14:paraId="732ADE1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E967BBB" w14:textId="1DF8089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E15A67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1F9F6AB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191C127" w14:textId="77777777" w:rsidTr="000E0DE3">
        <w:trPr>
          <w:trHeight w:val="20"/>
        </w:trPr>
        <w:tc>
          <w:tcPr>
            <w:tcW w:w="370" w:type="pct"/>
          </w:tcPr>
          <w:p w14:paraId="2B8E7549" w14:textId="074E0F9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14.2.</w:t>
            </w:r>
          </w:p>
        </w:tc>
        <w:tc>
          <w:tcPr>
            <w:tcW w:w="4630" w:type="pct"/>
            <w:gridSpan w:val="3"/>
            <w:vAlign w:val="center"/>
          </w:tcPr>
          <w:p w14:paraId="133634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4A39495D" w14:textId="77777777" w:rsidTr="000E0DE3">
        <w:trPr>
          <w:trHeight w:val="20"/>
        </w:trPr>
        <w:tc>
          <w:tcPr>
            <w:tcW w:w="370" w:type="pct"/>
          </w:tcPr>
          <w:p w14:paraId="6FABB92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9E9F72A" w14:textId="78A8096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5:55</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0FBBC78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1E21B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7FF1776B" w14:textId="77777777" w:rsidTr="000E0DE3">
        <w:trPr>
          <w:trHeight w:val="20"/>
        </w:trPr>
        <w:tc>
          <w:tcPr>
            <w:tcW w:w="370" w:type="pct"/>
          </w:tcPr>
          <w:p w14:paraId="12C0619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96C6113" w14:textId="5DDB087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4DD50ED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1A7082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517146B5" w14:textId="77777777" w:rsidTr="000E0DE3">
        <w:trPr>
          <w:trHeight w:val="20"/>
        </w:trPr>
        <w:tc>
          <w:tcPr>
            <w:tcW w:w="370" w:type="pct"/>
          </w:tcPr>
          <w:p w14:paraId="6D7F323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3B748F8" w14:textId="6FD4552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697720D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1A33D4A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242808B1" w14:textId="77777777" w:rsidTr="000E0DE3">
        <w:trPr>
          <w:trHeight w:val="20"/>
        </w:trPr>
        <w:tc>
          <w:tcPr>
            <w:tcW w:w="370" w:type="pct"/>
          </w:tcPr>
          <w:p w14:paraId="01B2714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5AFD335" w14:textId="2B6C399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3546771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B5482B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F8A7A03" w14:textId="77777777" w:rsidTr="000E0DE3">
        <w:trPr>
          <w:trHeight w:val="20"/>
        </w:trPr>
        <w:tc>
          <w:tcPr>
            <w:tcW w:w="370" w:type="pct"/>
          </w:tcPr>
          <w:p w14:paraId="2EE2302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65E8823" w14:textId="3FBEB6A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6399682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0F3C83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533D561F" w14:textId="77777777" w:rsidTr="000E0DE3">
        <w:trPr>
          <w:trHeight w:val="20"/>
        </w:trPr>
        <w:tc>
          <w:tcPr>
            <w:tcW w:w="370" w:type="pct"/>
          </w:tcPr>
          <w:p w14:paraId="1E778C4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B4D2255" w14:textId="258341A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092B0C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539D43C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38D45C83" w14:textId="77777777" w:rsidTr="000E0DE3">
        <w:trPr>
          <w:trHeight w:val="20"/>
        </w:trPr>
        <w:tc>
          <w:tcPr>
            <w:tcW w:w="370" w:type="pct"/>
          </w:tcPr>
          <w:p w14:paraId="731DCBA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91A0707" w14:textId="56186DD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568C771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65C1047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761A0E99" w14:textId="77777777" w:rsidTr="000E0DE3">
        <w:trPr>
          <w:trHeight w:val="20"/>
        </w:trPr>
        <w:tc>
          <w:tcPr>
            <w:tcW w:w="370" w:type="pct"/>
          </w:tcPr>
          <w:p w14:paraId="45EDD1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F9B3DC0" w14:textId="14C1961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119CC1A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5BCC6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2F4F1E5F" w14:textId="77777777" w:rsidTr="000E0DE3">
        <w:trPr>
          <w:trHeight w:val="20"/>
        </w:trPr>
        <w:tc>
          <w:tcPr>
            <w:tcW w:w="370" w:type="pct"/>
          </w:tcPr>
          <w:p w14:paraId="60AEFBB1" w14:textId="58B9E98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14.3.</w:t>
            </w:r>
          </w:p>
        </w:tc>
        <w:tc>
          <w:tcPr>
            <w:tcW w:w="4630" w:type="pct"/>
            <w:gridSpan w:val="3"/>
            <w:vAlign w:val="center"/>
          </w:tcPr>
          <w:p w14:paraId="33FA95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суббота с 01 января по 31 декабря</w:t>
            </w:r>
          </w:p>
        </w:tc>
      </w:tr>
      <w:tr w:rsidR="00A35AC9" w:rsidRPr="003B4A7C" w14:paraId="306E5081" w14:textId="77777777" w:rsidTr="000E0DE3">
        <w:trPr>
          <w:trHeight w:val="20"/>
        </w:trPr>
        <w:tc>
          <w:tcPr>
            <w:tcW w:w="370" w:type="pct"/>
          </w:tcPr>
          <w:p w14:paraId="094CEA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6CDB925" w14:textId="5ACB530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7D44AF8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4F0FE9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4E5D6949" w14:textId="77777777" w:rsidTr="000E0DE3">
        <w:trPr>
          <w:trHeight w:val="20"/>
        </w:trPr>
        <w:tc>
          <w:tcPr>
            <w:tcW w:w="370" w:type="pct"/>
          </w:tcPr>
          <w:p w14:paraId="131338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364FC0E" w14:textId="4D7750F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3426837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48F73E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07FEE28" w14:textId="77777777" w:rsidTr="000E0DE3">
        <w:trPr>
          <w:trHeight w:val="20"/>
        </w:trPr>
        <w:tc>
          <w:tcPr>
            <w:tcW w:w="370" w:type="pct"/>
          </w:tcPr>
          <w:p w14:paraId="709CFA9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1469AB2" w14:textId="0F8088B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14:00</w:t>
            </w:r>
          </w:p>
        </w:tc>
        <w:tc>
          <w:tcPr>
            <w:tcW w:w="1494" w:type="pct"/>
            <w:vAlign w:val="center"/>
          </w:tcPr>
          <w:p w14:paraId="1CA973B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2BC8C6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25A163A7" w14:textId="77777777" w:rsidTr="000E0DE3">
        <w:trPr>
          <w:trHeight w:val="20"/>
        </w:trPr>
        <w:tc>
          <w:tcPr>
            <w:tcW w:w="370" w:type="pct"/>
          </w:tcPr>
          <w:p w14:paraId="56E0512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695BF65" w14:textId="265BA32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14:00</w:t>
            </w:r>
            <w:r w:rsidR="003A7AE0">
              <w:rPr>
                <w:rFonts w:ascii="Times New Roman" w:hAnsi="Times New Roman" w:cs="Times New Roman"/>
                <w:bCs/>
                <w:sz w:val="24"/>
                <w:szCs w:val="24"/>
              </w:rPr>
              <w:t>-</w:t>
            </w:r>
            <w:r w:rsidRPr="00A35AC9">
              <w:rPr>
                <w:rFonts w:ascii="Times New Roman" w:hAnsi="Times New Roman" w:cs="Times New Roman"/>
                <w:bCs/>
                <w:sz w:val="24"/>
                <w:szCs w:val="24"/>
              </w:rPr>
              <w:t>16:30</w:t>
            </w:r>
          </w:p>
        </w:tc>
        <w:tc>
          <w:tcPr>
            <w:tcW w:w="1494" w:type="pct"/>
            <w:vAlign w:val="center"/>
          </w:tcPr>
          <w:p w14:paraId="69DC866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C1D931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39700F1D" w14:textId="77777777" w:rsidTr="000E0DE3">
        <w:trPr>
          <w:trHeight w:val="20"/>
        </w:trPr>
        <w:tc>
          <w:tcPr>
            <w:tcW w:w="370" w:type="pct"/>
          </w:tcPr>
          <w:p w14:paraId="3B78C64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35B45A5" w14:textId="3E791A2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16:30</w:t>
            </w:r>
            <w:r w:rsidR="003A7AE0">
              <w:rPr>
                <w:rFonts w:ascii="Times New Roman" w:hAnsi="Times New Roman" w:cs="Times New Roman"/>
                <w:bCs/>
                <w:sz w:val="24"/>
                <w:szCs w:val="24"/>
              </w:rPr>
              <w:t>-</w:t>
            </w:r>
            <w:r w:rsidRPr="00A35AC9">
              <w:rPr>
                <w:rFonts w:ascii="Times New Roman" w:hAnsi="Times New Roman" w:cs="Times New Roman"/>
                <w:bCs/>
                <w:sz w:val="24"/>
                <w:szCs w:val="24"/>
              </w:rPr>
              <w:t>17:30</w:t>
            </w:r>
          </w:p>
        </w:tc>
        <w:tc>
          <w:tcPr>
            <w:tcW w:w="1494" w:type="pct"/>
            <w:vAlign w:val="center"/>
          </w:tcPr>
          <w:p w14:paraId="7F8B991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297CF2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77D9E02" w14:textId="77777777" w:rsidTr="000E0DE3">
        <w:trPr>
          <w:trHeight w:val="20"/>
        </w:trPr>
        <w:tc>
          <w:tcPr>
            <w:tcW w:w="370" w:type="pct"/>
          </w:tcPr>
          <w:p w14:paraId="1B00939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02BE434" w14:textId="33CD735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2EDE3D2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EDD36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CF60CEB" w14:textId="77777777" w:rsidTr="000E0DE3">
        <w:trPr>
          <w:trHeight w:val="20"/>
        </w:trPr>
        <w:tc>
          <w:tcPr>
            <w:tcW w:w="370" w:type="pct"/>
          </w:tcPr>
          <w:p w14:paraId="1923853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2BAB507" w14:textId="6B8E783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4FBF6E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7DFC8E8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68690529" w14:textId="77777777" w:rsidTr="000E0DE3">
        <w:trPr>
          <w:trHeight w:val="20"/>
        </w:trPr>
        <w:tc>
          <w:tcPr>
            <w:tcW w:w="370" w:type="pct"/>
          </w:tcPr>
          <w:p w14:paraId="665A6EB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655FFB4" w14:textId="57EBA38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1C3F701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8BBD1B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45484F4C" w14:textId="77777777" w:rsidTr="000E0DE3">
        <w:trPr>
          <w:trHeight w:val="20"/>
        </w:trPr>
        <w:tc>
          <w:tcPr>
            <w:tcW w:w="370" w:type="pct"/>
          </w:tcPr>
          <w:p w14:paraId="1FF7F221" w14:textId="6F40C4A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14.4.</w:t>
            </w:r>
          </w:p>
        </w:tc>
        <w:tc>
          <w:tcPr>
            <w:tcW w:w="4630" w:type="pct"/>
            <w:gridSpan w:val="3"/>
            <w:vAlign w:val="center"/>
          </w:tcPr>
          <w:p w14:paraId="0610959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воскресенье и праздничные дни 01 января по 31 декабря</w:t>
            </w:r>
          </w:p>
        </w:tc>
      </w:tr>
      <w:tr w:rsidR="00A35AC9" w:rsidRPr="003B4A7C" w14:paraId="04ECBFD5" w14:textId="77777777" w:rsidTr="000E0DE3">
        <w:trPr>
          <w:trHeight w:val="20"/>
        </w:trPr>
        <w:tc>
          <w:tcPr>
            <w:tcW w:w="370" w:type="pct"/>
          </w:tcPr>
          <w:p w14:paraId="0216F75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61BB18D" w14:textId="1CBE901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2F774C1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0EAFAF8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1526EFFD" w14:textId="77777777" w:rsidTr="000E0DE3">
        <w:trPr>
          <w:trHeight w:val="20"/>
        </w:trPr>
        <w:tc>
          <w:tcPr>
            <w:tcW w:w="370" w:type="pct"/>
          </w:tcPr>
          <w:p w14:paraId="09880B4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3262FEF" w14:textId="19714F0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2B09CF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3258D6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7878E882" w14:textId="77777777" w:rsidTr="000E0DE3">
        <w:trPr>
          <w:trHeight w:val="20"/>
        </w:trPr>
        <w:tc>
          <w:tcPr>
            <w:tcW w:w="370" w:type="pct"/>
          </w:tcPr>
          <w:p w14:paraId="11D16EF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A9ABA18" w14:textId="6960856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12:00</w:t>
            </w:r>
          </w:p>
        </w:tc>
        <w:tc>
          <w:tcPr>
            <w:tcW w:w="1494" w:type="pct"/>
            <w:vAlign w:val="center"/>
          </w:tcPr>
          <w:p w14:paraId="0CE205A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5600D1A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7049085C" w14:textId="77777777" w:rsidTr="000E0DE3">
        <w:trPr>
          <w:trHeight w:val="20"/>
        </w:trPr>
        <w:tc>
          <w:tcPr>
            <w:tcW w:w="370" w:type="pct"/>
          </w:tcPr>
          <w:p w14:paraId="7C06B497" w14:textId="3CD29B39"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284B01FD" w14:textId="76999F76"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60980792" w14:textId="7E877630"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436762E0" w14:textId="2DCE0740"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3F9A2043" w14:textId="77777777" w:rsidTr="000E0DE3">
        <w:trPr>
          <w:trHeight w:val="20"/>
        </w:trPr>
        <w:tc>
          <w:tcPr>
            <w:tcW w:w="370" w:type="pct"/>
          </w:tcPr>
          <w:p w14:paraId="517CBD6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97C2F0E" w14:textId="4E01E46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12:00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6C25FCD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086256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2E6613CD" w14:textId="77777777" w:rsidTr="000E0DE3">
        <w:trPr>
          <w:trHeight w:val="20"/>
        </w:trPr>
        <w:tc>
          <w:tcPr>
            <w:tcW w:w="370" w:type="pct"/>
          </w:tcPr>
          <w:p w14:paraId="16D4789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0221E6D" w14:textId="6FD104C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67F62DF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6A4D313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50ECE1C2" w14:textId="77777777" w:rsidTr="000E0DE3">
        <w:trPr>
          <w:trHeight w:val="20"/>
        </w:trPr>
        <w:tc>
          <w:tcPr>
            <w:tcW w:w="370" w:type="pct"/>
          </w:tcPr>
          <w:p w14:paraId="1D126CE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6E79933" w14:textId="56D11AD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5DED32D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6FC4188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20B83110" w14:textId="77777777" w:rsidTr="000E0DE3">
        <w:trPr>
          <w:trHeight w:val="20"/>
        </w:trPr>
        <w:tc>
          <w:tcPr>
            <w:tcW w:w="370" w:type="pct"/>
          </w:tcPr>
          <w:p w14:paraId="2A9DA1A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C502749" w14:textId="7243271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2A0019A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40  </w:t>
            </w:r>
          </w:p>
        </w:tc>
        <w:tc>
          <w:tcPr>
            <w:tcW w:w="1467" w:type="pct"/>
            <w:vAlign w:val="center"/>
          </w:tcPr>
          <w:p w14:paraId="60E3DD9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35  </w:t>
            </w:r>
          </w:p>
        </w:tc>
      </w:tr>
      <w:tr w:rsidR="00A35AC9" w:rsidRPr="003B4A7C" w14:paraId="40010143" w14:textId="77777777" w:rsidTr="000E0DE3">
        <w:trPr>
          <w:trHeight w:val="20"/>
        </w:trPr>
        <w:tc>
          <w:tcPr>
            <w:tcW w:w="370" w:type="pct"/>
          </w:tcPr>
          <w:p w14:paraId="553EF26D" w14:textId="22C5D22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w:t>
            </w:r>
          </w:p>
        </w:tc>
        <w:tc>
          <w:tcPr>
            <w:tcW w:w="4630" w:type="pct"/>
            <w:gridSpan w:val="3"/>
            <w:vAlign w:val="center"/>
          </w:tcPr>
          <w:p w14:paraId="6AE7219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39м</w:t>
            </w:r>
          </w:p>
        </w:tc>
      </w:tr>
      <w:tr w:rsidR="00A35AC9" w:rsidRPr="003B4A7C" w14:paraId="08FE4040" w14:textId="77777777" w:rsidTr="000E0DE3">
        <w:trPr>
          <w:trHeight w:val="20"/>
        </w:trPr>
        <w:tc>
          <w:tcPr>
            <w:tcW w:w="370" w:type="pct"/>
          </w:tcPr>
          <w:p w14:paraId="019A4BF9" w14:textId="1A1BE9B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15.1.</w:t>
            </w:r>
          </w:p>
        </w:tc>
        <w:tc>
          <w:tcPr>
            <w:tcW w:w="4630" w:type="pct"/>
            <w:gridSpan w:val="3"/>
            <w:vAlign w:val="center"/>
          </w:tcPr>
          <w:p w14:paraId="176140C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выходные и праздничные дни с 01 января по 31 декабря</w:t>
            </w:r>
          </w:p>
        </w:tc>
      </w:tr>
      <w:tr w:rsidR="00A35AC9" w:rsidRPr="003B4A7C" w14:paraId="3CF5B050" w14:textId="77777777" w:rsidTr="000E0DE3">
        <w:trPr>
          <w:trHeight w:val="20"/>
        </w:trPr>
        <w:tc>
          <w:tcPr>
            <w:tcW w:w="370" w:type="pct"/>
          </w:tcPr>
          <w:p w14:paraId="1CF39A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86F6889" w14:textId="33FC676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750A355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23ACF31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46279197" w14:textId="77777777" w:rsidTr="000E0DE3">
        <w:trPr>
          <w:trHeight w:val="20"/>
        </w:trPr>
        <w:tc>
          <w:tcPr>
            <w:tcW w:w="370" w:type="pct"/>
          </w:tcPr>
          <w:p w14:paraId="3879BE6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18B8C34" w14:textId="03ADEC5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10:30</w:t>
            </w:r>
          </w:p>
        </w:tc>
        <w:tc>
          <w:tcPr>
            <w:tcW w:w="1494" w:type="pct"/>
            <w:vAlign w:val="center"/>
          </w:tcPr>
          <w:p w14:paraId="518E859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63A82F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63D559BF" w14:textId="77777777" w:rsidTr="000E0DE3">
        <w:trPr>
          <w:trHeight w:val="20"/>
        </w:trPr>
        <w:tc>
          <w:tcPr>
            <w:tcW w:w="370" w:type="pct"/>
          </w:tcPr>
          <w:p w14:paraId="770934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72D535A" w14:textId="01F7374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10:30</w:t>
            </w:r>
            <w:r w:rsidR="003A7AE0">
              <w:rPr>
                <w:rFonts w:ascii="Times New Roman" w:hAnsi="Times New Roman" w:cs="Times New Roman"/>
                <w:bCs/>
                <w:sz w:val="24"/>
                <w:szCs w:val="24"/>
              </w:rPr>
              <w:t>-</w:t>
            </w:r>
            <w:r w:rsidRPr="00A35AC9">
              <w:rPr>
                <w:rFonts w:ascii="Times New Roman" w:hAnsi="Times New Roman" w:cs="Times New Roman"/>
                <w:bCs/>
                <w:sz w:val="24"/>
                <w:szCs w:val="24"/>
              </w:rPr>
              <w:t>14:00</w:t>
            </w:r>
          </w:p>
        </w:tc>
        <w:tc>
          <w:tcPr>
            <w:tcW w:w="1494" w:type="pct"/>
            <w:vAlign w:val="center"/>
          </w:tcPr>
          <w:p w14:paraId="60E3730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10C1548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949EF27" w14:textId="77777777" w:rsidTr="000E0DE3">
        <w:trPr>
          <w:trHeight w:val="20"/>
        </w:trPr>
        <w:tc>
          <w:tcPr>
            <w:tcW w:w="370" w:type="pct"/>
          </w:tcPr>
          <w:p w14:paraId="0AE0DAE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F3A22E2" w14:textId="704235C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14:00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245931F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0CDD85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0C96F3A7" w14:textId="77777777" w:rsidTr="000E0DE3">
        <w:trPr>
          <w:trHeight w:val="20"/>
        </w:trPr>
        <w:tc>
          <w:tcPr>
            <w:tcW w:w="370" w:type="pct"/>
          </w:tcPr>
          <w:p w14:paraId="146877A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6C3C66C" w14:textId="4B8D699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1F9FD4E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51B7A08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FE24A08" w14:textId="77777777" w:rsidTr="000E0DE3">
        <w:trPr>
          <w:trHeight w:val="20"/>
        </w:trPr>
        <w:tc>
          <w:tcPr>
            <w:tcW w:w="370" w:type="pct"/>
          </w:tcPr>
          <w:p w14:paraId="160E0A8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3B609F3" w14:textId="69B3BC4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69A878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7F1A52A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6B4CB32B" w14:textId="77777777" w:rsidTr="000E0DE3">
        <w:trPr>
          <w:trHeight w:val="20"/>
        </w:trPr>
        <w:tc>
          <w:tcPr>
            <w:tcW w:w="370" w:type="pct"/>
          </w:tcPr>
          <w:p w14:paraId="173EDB9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17A082A" w14:textId="542E69E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21981FD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6409E9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5721E087" w14:textId="77777777" w:rsidTr="000E0DE3">
        <w:trPr>
          <w:trHeight w:val="20"/>
        </w:trPr>
        <w:tc>
          <w:tcPr>
            <w:tcW w:w="370" w:type="pct"/>
          </w:tcPr>
          <w:p w14:paraId="788257C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B6E6182" w14:textId="4C521D7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149F87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720F9F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7E0D964E" w14:textId="77777777" w:rsidTr="000E0DE3">
        <w:trPr>
          <w:trHeight w:val="20"/>
        </w:trPr>
        <w:tc>
          <w:tcPr>
            <w:tcW w:w="370" w:type="pct"/>
          </w:tcPr>
          <w:p w14:paraId="49AF81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D099DEA" w14:textId="434D35B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22:34</w:t>
            </w:r>
          </w:p>
        </w:tc>
        <w:tc>
          <w:tcPr>
            <w:tcW w:w="1494" w:type="pct"/>
            <w:vAlign w:val="center"/>
          </w:tcPr>
          <w:p w14:paraId="24FC13D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28  </w:t>
            </w:r>
          </w:p>
        </w:tc>
        <w:tc>
          <w:tcPr>
            <w:tcW w:w="1467" w:type="pct"/>
            <w:vAlign w:val="center"/>
          </w:tcPr>
          <w:p w14:paraId="759206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28  </w:t>
            </w:r>
          </w:p>
        </w:tc>
      </w:tr>
      <w:tr w:rsidR="00A35AC9" w:rsidRPr="003B4A7C" w14:paraId="24910C57" w14:textId="77777777" w:rsidTr="000E0DE3">
        <w:trPr>
          <w:trHeight w:val="20"/>
        </w:trPr>
        <w:tc>
          <w:tcPr>
            <w:tcW w:w="370" w:type="pct"/>
          </w:tcPr>
          <w:p w14:paraId="6A4C2159" w14:textId="3BE249F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w:t>
            </w:r>
          </w:p>
        </w:tc>
        <w:tc>
          <w:tcPr>
            <w:tcW w:w="4630" w:type="pct"/>
            <w:gridSpan w:val="3"/>
            <w:vAlign w:val="center"/>
          </w:tcPr>
          <w:p w14:paraId="05A84CA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40м</w:t>
            </w:r>
          </w:p>
        </w:tc>
      </w:tr>
      <w:tr w:rsidR="00A35AC9" w:rsidRPr="003B4A7C" w14:paraId="242F3A9A" w14:textId="77777777" w:rsidTr="000E0DE3">
        <w:trPr>
          <w:trHeight w:val="20"/>
        </w:trPr>
        <w:tc>
          <w:tcPr>
            <w:tcW w:w="370" w:type="pct"/>
          </w:tcPr>
          <w:p w14:paraId="6B933A7F" w14:textId="733BF71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16.1.</w:t>
            </w:r>
          </w:p>
        </w:tc>
        <w:tc>
          <w:tcPr>
            <w:tcW w:w="4630" w:type="pct"/>
            <w:gridSpan w:val="3"/>
            <w:vAlign w:val="center"/>
          </w:tcPr>
          <w:p w14:paraId="0A3812A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3E8DFAE8" w14:textId="77777777" w:rsidTr="000E0DE3">
        <w:trPr>
          <w:trHeight w:val="20"/>
        </w:trPr>
        <w:tc>
          <w:tcPr>
            <w:tcW w:w="370" w:type="pct"/>
          </w:tcPr>
          <w:p w14:paraId="42E7DB7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3DA726A" w14:textId="39AC4B3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7E6429B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3A1502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7A47228" w14:textId="77777777" w:rsidTr="000E0DE3">
        <w:trPr>
          <w:trHeight w:val="20"/>
        </w:trPr>
        <w:tc>
          <w:tcPr>
            <w:tcW w:w="370" w:type="pct"/>
          </w:tcPr>
          <w:p w14:paraId="67DF7C5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3B1B1DC" w14:textId="6B51430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5300E46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6446B5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3552AD4E" w14:textId="77777777" w:rsidTr="000E0DE3">
        <w:trPr>
          <w:trHeight w:val="20"/>
        </w:trPr>
        <w:tc>
          <w:tcPr>
            <w:tcW w:w="370" w:type="pct"/>
          </w:tcPr>
          <w:p w14:paraId="4ABC1F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E0F8473" w14:textId="669531D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24590B6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0717C0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75ADEF85" w14:textId="77777777" w:rsidTr="000E0DE3">
        <w:trPr>
          <w:trHeight w:val="20"/>
        </w:trPr>
        <w:tc>
          <w:tcPr>
            <w:tcW w:w="370" w:type="pct"/>
          </w:tcPr>
          <w:p w14:paraId="3FCF60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1B7EB8D" w14:textId="7376733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57D42A0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15D5C6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B1B1470" w14:textId="77777777" w:rsidTr="000E0DE3">
        <w:trPr>
          <w:trHeight w:val="20"/>
        </w:trPr>
        <w:tc>
          <w:tcPr>
            <w:tcW w:w="370" w:type="pct"/>
          </w:tcPr>
          <w:p w14:paraId="2CCAABF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6330DD8" w14:textId="029E79F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1FA71AB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68B9CD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6A75E45C" w14:textId="77777777" w:rsidTr="000E0DE3">
        <w:trPr>
          <w:trHeight w:val="20"/>
        </w:trPr>
        <w:tc>
          <w:tcPr>
            <w:tcW w:w="370" w:type="pct"/>
          </w:tcPr>
          <w:p w14:paraId="18EBEA4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D875440" w14:textId="2F7DFC8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3BB7E66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190EDE6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4728FC5D" w14:textId="77777777" w:rsidTr="000E0DE3">
        <w:trPr>
          <w:trHeight w:val="20"/>
        </w:trPr>
        <w:tc>
          <w:tcPr>
            <w:tcW w:w="370" w:type="pct"/>
          </w:tcPr>
          <w:p w14:paraId="47C6954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85AC327" w14:textId="4834BA8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3CFD85A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64FC893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6C138110" w14:textId="77777777" w:rsidTr="000E0DE3">
        <w:trPr>
          <w:trHeight w:val="20"/>
        </w:trPr>
        <w:tc>
          <w:tcPr>
            <w:tcW w:w="370" w:type="pct"/>
          </w:tcPr>
          <w:p w14:paraId="0A665F85" w14:textId="5E84462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16.2.</w:t>
            </w:r>
          </w:p>
        </w:tc>
        <w:tc>
          <w:tcPr>
            <w:tcW w:w="4630" w:type="pct"/>
            <w:gridSpan w:val="3"/>
            <w:vAlign w:val="center"/>
          </w:tcPr>
          <w:p w14:paraId="146B1BB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6CD6BD61" w14:textId="77777777" w:rsidTr="000E0DE3">
        <w:trPr>
          <w:trHeight w:val="20"/>
        </w:trPr>
        <w:tc>
          <w:tcPr>
            <w:tcW w:w="370" w:type="pct"/>
          </w:tcPr>
          <w:p w14:paraId="434B427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942A308" w14:textId="19C7A2C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4C7539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836794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A1E2681" w14:textId="77777777" w:rsidTr="000E0DE3">
        <w:trPr>
          <w:trHeight w:val="20"/>
        </w:trPr>
        <w:tc>
          <w:tcPr>
            <w:tcW w:w="370" w:type="pct"/>
          </w:tcPr>
          <w:p w14:paraId="052C1B5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82292A2" w14:textId="1E6C35A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31600E2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D0B6B3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29E0D83" w14:textId="77777777" w:rsidTr="000E0DE3">
        <w:trPr>
          <w:trHeight w:val="20"/>
        </w:trPr>
        <w:tc>
          <w:tcPr>
            <w:tcW w:w="370" w:type="pct"/>
          </w:tcPr>
          <w:p w14:paraId="01B7FBC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A43D89E" w14:textId="563C591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67D9E38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2CFA1FA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5AC7812B" w14:textId="77777777" w:rsidTr="000E0DE3">
        <w:trPr>
          <w:trHeight w:val="20"/>
        </w:trPr>
        <w:tc>
          <w:tcPr>
            <w:tcW w:w="370" w:type="pct"/>
          </w:tcPr>
          <w:p w14:paraId="5479100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368307C" w14:textId="74928E4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0F18E6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94AEF3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2620F56" w14:textId="77777777" w:rsidTr="000E0DE3">
        <w:trPr>
          <w:trHeight w:val="20"/>
        </w:trPr>
        <w:tc>
          <w:tcPr>
            <w:tcW w:w="370" w:type="pct"/>
          </w:tcPr>
          <w:p w14:paraId="32B3425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203BBEC" w14:textId="475AC25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044D23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1E634BD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7E67B64E" w14:textId="77777777" w:rsidTr="000E0DE3">
        <w:trPr>
          <w:trHeight w:val="20"/>
        </w:trPr>
        <w:tc>
          <w:tcPr>
            <w:tcW w:w="370" w:type="pct"/>
          </w:tcPr>
          <w:p w14:paraId="66F33C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76D10F" w14:textId="6947562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153EF38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B1276E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19CB2FF" w14:textId="77777777" w:rsidTr="000E0DE3">
        <w:trPr>
          <w:trHeight w:val="20"/>
        </w:trPr>
        <w:tc>
          <w:tcPr>
            <w:tcW w:w="370" w:type="pct"/>
          </w:tcPr>
          <w:p w14:paraId="6BC9D8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97DE503" w14:textId="2FDF06C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2DC788B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AD4D28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7ECFF4DD" w14:textId="77777777" w:rsidTr="000E0DE3">
        <w:trPr>
          <w:trHeight w:val="20"/>
        </w:trPr>
        <w:tc>
          <w:tcPr>
            <w:tcW w:w="370" w:type="pct"/>
          </w:tcPr>
          <w:p w14:paraId="638BBE72" w14:textId="1384944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w:t>
            </w:r>
          </w:p>
        </w:tc>
        <w:tc>
          <w:tcPr>
            <w:tcW w:w="4630" w:type="pct"/>
            <w:gridSpan w:val="3"/>
            <w:vAlign w:val="center"/>
          </w:tcPr>
          <w:p w14:paraId="0316052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42м</w:t>
            </w:r>
          </w:p>
        </w:tc>
      </w:tr>
      <w:tr w:rsidR="00A35AC9" w:rsidRPr="003B4A7C" w14:paraId="5C338249" w14:textId="77777777" w:rsidTr="000E0DE3">
        <w:trPr>
          <w:trHeight w:val="20"/>
        </w:trPr>
        <w:tc>
          <w:tcPr>
            <w:tcW w:w="370" w:type="pct"/>
          </w:tcPr>
          <w:p w14:paraId="0AF1CABC" w14:textId="6039F5A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17.1.</w:t>
            </w:r>
          </w:p>
        </w:tc>
        <w:tc>
          <w:tcPr>
            <w:tcW w:w="4630" w:type="pct"/>
            <w:gridSpan w:val="3"/>
            <w:vAlign w:val="center"/>
          </w:tcPr>
          <w:p w14:paraId="78FB4FD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062A205C" w14:textId="77777777" w:rsidTr="000E0DE3">
        <w:trPr>
          <w:trHeight w:val="20"/>
        </w:trPr>
        <w:tc>
          <w:tcPr>
            <w:tcW w:w="370" w:type="pct"/>
          </w:tcPr>
          <w:p w14:paraId="3F1A22E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8BADA54" w14:textId="1126A2F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6356A87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0E8B042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07AAF792" w14:textId="77777777" w:rsidTr="000E0DE3">
        <w:trPr>
          <w:trHeight w:val="20"/>
        </w:trPr>
        <w:tc>
          <w:tcPr>
            <w:tcW w:w="370" w:type="pct"/>
          </w:tcPr>
          <w:p w14:paraId="1928300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5C67440" w14:textId="4C064C0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196685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  </w:t>
            </w:r>
          </w:p>
        </w:tc>
        <w:tc>
          <w:tcPr>
            <w:tcW w:w="1467" w:type="pct"/>
            <w:vAlign w:val="center"/>
          </w:tcPr>
          <w:p w14:paraId="0D1F5FC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  </w:t>
            </w:r>
          </w:p>
        </w:tc>
      </w:tr>
      <w:tr w:rsidR="00A35AC9" w:rsidRPr="003B4A7C" w14:paraId="202FAE36" w14:textId="77777777" w:rsidTr="000E0DE3">
        <w:trPr>
          <w:trHeight w:val="20"/>
        </w:trPr>
        <w:tc>
          <w:tcPr>
            <w:tcW w:w="370" w:type="pct"/>
          </w:tcPr>
          <w:p w14:paraId="44E843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D622218" w14:textId="30EE7EE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58C2C5A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4325E7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73E8F148" w14:textId="77777777" w:rsidTr="000E0DE3">
        <w:trPr>
          <w:trHeight w:val="20"/>
        </w:trPr>
        <w:tc>
          <w:tcPr>
            <w:tcW w:w="370" w:type="pct"/>
          </w:tcPr>
          <w:p w14:paraId="603B1FB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73D727F" w14:textId="1231D03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6B5E4DF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1BE3240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7C2C0EBE" w14:textId="77777777" w:rsidTr="000E0DE3">
        <w:trPr>
          <w:trHeight w:val="20"/>
        </w:trPr>
        <w:tc>
          <w:tcPr>
            <w:tcW w:w="370" w:type="pct"/>
          </w:tcPr>
          <w:p w14:paraId="4A7D5CD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65F0CA7" w14:textId="59EDA44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4775422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7876AF3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781E3B94" w14:textId="77777777" w:rsidTr="000E0DE3">
        <w:trPr>
          <w:trHeight w:val="20"/>
        </w:trPr>
        <w:tc>
          <w:tcPr>
            <w:tcW w:w="370" w:type="pct"/>
          </w:tcPr>
          <w:p w14:paraId="413E795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4C21B95" w14:textId="41A7113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75A8EB3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6C54466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2FADC974" w14:textId="77777777" w:rsidTr="000E0DE3">
        <w:trPr>
          <w:trHeight w:val="20"/>
        </w:trPr>
        <w:tc>
          <w:tcPr>
            <w:tcW w:w="370" w:type="pct"/>
          </w:tcPr>
          <w:p w14:paraId="3AE08C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374848D" w14:textId="393DA00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380DEFB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9B2E95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7B67CE06" w14:textId="77777777" w:rsidTr="000E0DE3">
        <w:trPr>
          <w:trHeight w:val="20"/>
        </w:trPr>
        <w:tc>
          <w:tcPr>
            <w:tcW w:w="370" w:type="pct"/>
          </w:tcPr>
          <w:p w14:paraId="391638B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48B7D15" w14:textId="5F0E3FA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164A60F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E7722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6283AF0" w14:textId="77777777" w:rsidTr="000E0DE3">
        <w:trPr>
          <w:trHeight w:val="20"/>
        </w:trPr>
        <w:tc>
          <w:tcPr>
            <w:tcW w:w="370" w:type="pct"/>
          </w:tcPr>
          <w:p w14:paraId="5857B1A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747BFC5" w14:textId="39B65ED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5694A9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2035AC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21834771" w14:textId="77777777" w:rsidTr="000E0DE3">
        <w:trPr>
          <w:trHeight w:val="20"/>
        </w:trPr>
        <w:tc>
          <w:tcPr>
            <w:tcW w:w="370" w:type="pct"/>
          </w:tcPr>
          <w:p w14:paraId="1069F41D" w14:textId="2A931EC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17.2.</w:t>
            </w:r>
          </w:p>
        </w:tc>
        <w:tc>
          <w:tcPr>
            <w:tcW w:w="4630" w:type="pct"/>
            <w:gridSpan w:val="3"/>
            <w:vAlign w:val="center"/>
          </w:tcPr>
          <w:p w14:paraId="4BC6B7B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5C24F872" w14:textId="77777777" w:rsidTr="000E0DE3">
        <w:trPr>
          <w:trHeight w:val="20"/>
        </w:trPr>
        <w:tc>
          <w:tcPr>
            <w:tcW w:w="370" w:type="pct"/>
          </w:tcPr>
          <w:p w14:paraId="445890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4BE488C" w14:textId="6E81C0A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62F1DD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3BE072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387DC477" w14:textId="77777777" w:rsidTr="000E0DE3">
        <w:trPr>
          <w:trHeight w:val="20"/>
        </w:trPr>
        <w:tc>
          <w:tcPr>
            <w:tcW w:w="370" w:type="pct"/>
          </w:tcPr>
          <w:p w14:paraId="115C1DB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5ED737E" w14:textId="0B153F1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5174531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76A524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121ECD48" w14:textId="77777777" w:rsidTr="000E0DE3">
        <w:trPr>
          <w:trHeight w:val="20"/>
        </w:trPr>
        <w:tc>
          <w:tcPr>
            <w:tcW w:w="370" w:type="pct"/>
          </w:tcPr>
          <w:p w14:paraId="4BE6D03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0CD9BCC" w14:textId="45CBD10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1ADEE39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73CCC7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14AB5CD2" w14:textId="77777777" w:rsidTr="000E0DE3">
        <w:trPr>
          <w:trHeight w:val="20"/>
        </w:trPr>
        <w:tc>
          <w:tcPr>
            <w:tcW w:w="370" w:type="pct"/>
          </w:tcPr>
          <w:p w14:paraId="42B5F22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916FE48" w14:textId="2868B4F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6225FAA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660CD09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3844C84E" w14:textId="77777777" w:rsidTr="000E0DE3">
        <w:trPr>
          <w:trHeight w:val="20"/>
        </w:trPr>
        <w:tc>
          <w:tcPr>
            <w:tcW w:w="370" w:type="pct"/>
          </w:tcPr>
          <w:p w14:paraId="37F871AE" w14:textId="41C53CE4"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512E00DE" w14:textId="46BDC787"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6CE42AA0" w14:textId="799C5191"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08441E23" w14:textId="7CF22B79"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085A0542" w14:textId="77777777" w:rsidTr="000E0DE3">
        <w:trPr>
          <w:trHeight w:val="20"/>
        </w:trPr>
        <w:tc>
          <w:tcPr>
            <w:tcW w:w="370" w:type="pct"/>
          </w:tcPr>
          <w:p w14:paraId="0D14929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948B4CC" w14:textId="4C5D0FE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254CDF5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111FB47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1F2FEEB0" w14:textId="77777777" w:rsidTr="000E0DE3">
        <w:trPr>
          <w:trHeight w:val="20"/>
        </w:trPr>
        <w:tc>
          <w:tcPr>
            <w:tcW w:w="370" w:type="pct"/>
          </w:tcPr>
          <w:p w14:paraId="00885CE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A614FBB" w14:textId="6421448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523C80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7625B22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2D3F4A5C" w14:textId="77777777" w:rsidTr="000E0DE3">
        <w:trPr>
          <w:trHeight w:val="20"/>
        </w:trPr>
        <w:tc>
          <w:tcPr>
            <w:tcW w:w="370" w:type="pct"/>
          </w:tcPr>
          <w:p w14:paraId="0CE4A71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AEAC5F8" w14:textId="4313D61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5BB97FC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668CAF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78854D9" w14:textId="77777777" w:rsidTr="000E0DE3">
        <w:trPr>
          <w:trHeight w:val="20"/>
        </w:trPr>
        <w:tc>
          <w:tcPr>
            <w:tcW w:w="370" w:type="pct"/>
          </w:tcPr>
          <w:p w14:paraId="7014832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DF8B0A2" w14:textId="703EB64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289D10B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C9627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85464DF" w14:textId="77777777" w:rsidTr="000E0DE3">
        <w:trPr>
          <w:trHeight w:val="20"/>
        </w:trPr>
        <w:tc>
          <w:tcPr>
            <w:tcW w:w="370" w:type="pct"/>
          </w:tcPr>
          <w:p w14:paraId="642BD70E" w14:textId="690FA65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17.3.</w:t>
            </w:r>
          </w:p>
        </w:tc>
        <w:tc>
          <w:tcPr>
            <w:tcW w:w="4630" w:type="pct"/>
            <w:gridSpan w:val="3"/>
            <w:vAlign w:val="center"/>
          </w:tcPr>
          <w:p w14:paraId="00E6263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7D647280" w14:textId="77777777" w:rsidTr="000E0DE3">
        <w:trPr>
          <w:trHeight w:val="20"/>
        </w:trPr>
        <w:tc>
          <w:tcPr>
            <w:tcW w:w="370" w:type="pct"/>
          </w:tcPr>
          <w:p w14:paraId="78AE798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879366D" w14:textId="2BE9AD2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3D29D7E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094D814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795628D3" w14:textId="77777777" w:rsidTr="000E0DE3">
        <w:trPr>
          <w:trHeight w:val="20"/>
        </w:trPr>
        <w:tc>
          <w:tcPr>
            <w:tcW w:w="370" w:type="pct"/>
          </w:tcPr>
          <w:p w14:paraId="11899B2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712DECB" w14:textId="3BBFDB4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10:00</w:t>
            </w:r>
          </w:p>
        </w:tc>
        <w:tc>
          <w:tcPr>
            <w:tcW w:w="1494" w:type="pct"/>
            <w:vAlign w:val="center"/>
          </w:tcPr>
          <w:p w14:paraId="59F9FC9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665C2D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C9CDA5A" w14:textId="77777777" w:rsidTr="000E0DE3">
        <w:trPr>
          <w:trHeight w:val="20"/>
        </w:trPr>
        <w:tc>
          <w:tcPr>
            <w:tcW w:w="370" w:type="pct"/>
          </w:tcPr>
          <w:p w14:paraId="796923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185F6FF" w14:textId="0BA8FB1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10:00</w:t>
            </w:r>
            <w:r w:rsidR="003A7AE0">
              <w:rPr>
                <w:rFonts w:ascii="Times New Roman" w:hAnsi="Times New Roman" w:cs="Times New Roman"/>
                <w:bCs/>
                <w:sz w:val="24"/>
                <w:szCs w:val="24"/>
              </w:rPr>
              <w:t>-</w:t>
            </w:r>
            <w:r w:rsidRPr="00A35AC9">
              <w:rPr>
                <w:rFonts w:ascii="Times New Roman" w:hAnsi="Times New Roman" w:cs="Times New Roman"/>
                <w:bCs/>
                <w:sz w:val="24"/>
                <w:szCs w:val="24"/>
              </w:rPr>
              <w:t>13:00</w:t>
            </w:r>
          </w:p>
        </w:tc>
        <w:tc>
          <w:tcPr>
            <w:tcW w:w="1494" w:type="pct"/>
            <w:vAlign w:val="center"/>
          </w:tcPr>
          <w:p w14:paraId="1B616A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034296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265AF1AA" w14:textId="77777777" w:rsidTr="000E0DE3">
        <w:trPr>
          <w:trHeight w:val="20"/>
        </w:trPr>
        <w:tc>
          <w:tcPr>
            <w:tcW w:w="370" w:type="pct"/>
          </w:tcPr>
          <w:p w14:paraId="1871697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1E6EE1D" w14:textId="5F65011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13:00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2349B51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5DB5E68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62597235" w14:textId="77777777" w:rsidTr="000E0DE3">
        <w:trPr>
          <w:trHeight w:val="20"/>
        </w:trPr>
        <w:tc>
          <w:tcPr>
            <w:tcW w:w="370" w:type="pct"/>
          </w:tcPr>
          <w:p w14:paraId="09F5C7F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50469CE" w14:textId="15944F5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055BC3F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2C7A13E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1D610EFA" w14:textId="77777777" w:rsidTr="000E0DE3">
        <w:trPr>
          <w:trHeight w:val="20"/>
        </w:trPr>
        <w:tc>
          <w:tcPr>
            <w:tcW w:w="370" w:type="pct"/>
          </w:tcPr>
          <w:p w14:paraId="1C7F426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924545F" w14:textId="1F8B746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61C595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3FBC92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073E858A" w14:textId="77777777" w:rsidTr="000E0DE3">
        <w:trPr>
          <w:trHeight w:val="20"/>
        </w:trPr>
        <w:tc>
          <w:tcPr>
            <w:tcW w:w="370" w:type="pct"/>
          </w:tcPr>
          <w:p w14:paraId="2F8841A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94B32F5" w14:textId="49EDDAE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74EE969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01380BD" w14:textId="429D74C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10</w:t>
            </w:r>
          </w:p>
        </w:tc>
      </w:tr>
      <w:tr w:rsidR="00A35AC9" w:rsidRPr="003B4A7C" w14:paraId="4170E0F5" w14:textId="77777777" w:rsidTr="000E0DE3">
        <w:trPr>
          <w:trHeight w:val="20"/>
        </w:trPr>
        <w:tc>
          <w:tcPr>
            <w:tcW w:w="370" w:type="pct"/>
          </w:tcPr>
          <w:p w14:paraId="0495BF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FDD73E2" w14:textId="5382009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6DB3911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1CD20E0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56B5EBF9" w14:textId="77777777" w:rsidTr="000E0DE3">
        <w:trPr>
          <w:trHeight w:val="20"/>
        </w:trPr>
        <w:tc>
          <w:tcPr>
            <w:tcW w:w="370" w:type="pct"/>
          </w:tcPr>
          <w:p w14:paraId="2272FC9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051ABD6" w14:textId="6821C9C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483A0F4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7669DFA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324DA40E" w14:textId="77777777" w:rsidTr="000E0DE3">
        <w:trPr>
          <w:trHeight w:val="20"/>
        </w:trPr>
        <w:tc>
          <w:tcPr>
            <w:tcW w:w="370" w:type="pct"/>
          </w:tcPr>
          <w:p w14:paraId="1C2A9549" w14:textId="186CEB0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w:t>
            </w:r>
          </w:p>
        </w:tc>
        <w:tc>
          <w:tcPr>
            <w:tcW w:w="4630" w:type="pct"/>
            <w:gridSpan w:val="3"/>
            <w:vAlign w:val="center"/>
          </w:tcPr>
          <w:p w14:paraId="28ADE59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44</w:t>
            </w:r>
          </w:p>
        </w:tc>
      </w:tr>
      <w:tr w:rsidR="00A35AC9" w:rsidRPr="003B4A7C" w14:paraId="0B22B166" w14:textId="77777777" w:rsidTr="000E0DE3">
        <w:trPr>
          <w:trHeight w:val="20"/>
        </w:trPr>
        <w:tc>
          <w:tcPr>
            <w:tcW w:w="370" w:type="pct"/>
          </w:tcPr>
          <w:p w14:paraId="679B6A86" w14:textId="2580ADA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18.1.</w:t>
            </w:r>
          </w:p>
        </w:tc>
        <w:tc>
          <w:tcPr>
            <w:tcW w:w="4630" w:type="pct"/>
            <w:gridSpan w:val="3"/>
            <w:vAlign w:val="center"/>
          </w:tcPr>
          <w:p w14:paraId="505294C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23A05FFE" w14:textId="77777777" w:rsidTr="000E0DE3">
        <w:trPr>
          <w:trHeight w:val="20"/>
        </w:trPr>
        <w:tc>
          <w:tcPr>
            <w:tcW w:w="370" w:type="pct"/>
          </w:tcPr>
          <w:p w14:paraId="4CFC496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597F857" w14:textId="71D3D56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321EDCE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650C4AD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60176334" w14:textId="77777777" w:rsidTr="000E0DE3">
        <w:trPr>
          <w:trHeight w:val="20"/>
        </w:trPr>
        <w:tc>
          <w:tcPr>
            <w:tcW w:w="370" w:type="pct"/>
          </w:tcPr>
          <w:p w14:paraId="5A8F621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9B33638" w14:textId="005A8D5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7B33D3B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0E4DF75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296516C0" w14:textId="77777777" w:rsidTr="000E0DE3">
        <w:trPr>
          <w:trHeight w:val="20"/>
        </w:trPr>
        <w:tc>
          <w:tcPr>
            <w:tcW w:w="370" w:type="pct"/>
          </w:tcPr>
          <w:p w14:paraId="7C45B97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9E95344" w14:textId="01AA89A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272C185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61AF9E9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37C72CA5" w14:textId="77777777" w:rsidTr="000E0DE3">
        <w:trPr>
          <w:trHeight w:val="20"/>
        </w:trPr>
        <w:tc>
          <w:tcPr>
            <w:tcW w:w="370" w:type="pct"/>
          </w:tcPr>
          <w:p w14:paraId="2626873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F1D0232" w14:textId="207BD7D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06EA162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5D5F9AE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34EDBBEF" w14:textId="77777777" w:rsidTr="000E0DE3">
        <w:trPr>
          <w:trHeight w:val="20"/>
        </w:trPr>
        <w:tc>
          <w:tcPr>
            <w:tcW w:w="370" w:type="pct"/>
          </w:tcPr>
          <w:p w14:paraId="6F0898C5" w14:textId="5492B82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18.2.</w:t>
            </w:r>
          </w:p>
        </w:tc>
        <w:tc>
          <w:tcPr>
            <w:tcW w:w="4630" w:type="pct"/>
            <w:gridSpan w:val="3"/>
            <w:vAlign w:val="center"/>
          </w:tcPr>
          <w:p w14:paraId="37D9ADC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46284566" w14:textId="77777777" w:rsidTr="000E0DE3">
        <w:trPr>
          <w:trHeight w:val="20"/>
        </w:trPr>
        <w:tc>
          <w:tcPr>
            <w:tcW w:w="370" w:type="pct"/>
          </w:tcPr>
          <w:p w14:paraId="1F4FA2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D1CF10A" w14:textId="2FC2F2A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6A57EE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A5F54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1A363935" w14:textId="77777777" w:rsidTr="000E0DE3">
        <w:trPr>
          <w:trHeight w:val="20"/>
        </w:trPr>
        <w:tc>
          <w:tcPr>
            <w:tcW w:w="370" w:type="pct"/>
          </w:tcPr>
          <w:p w14:paraId="11FB294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B6A7C3A" w14:textId="798D66E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6F2CA03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1E0AAA5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FBD3B0C" w14:textId="77777777" w:rsidTr="000E0DE3">
        <w:trPr>
          <w:trHeight w:val="20"/>
        </w:trPr>
        <w:tc>
          <w:tcPr>
            <w:tcW w:w="370" w:type="pct"/>
          </w:tcPr>
          <w:p w14:paraId="2D3D590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58E4DC5" w14:textId="6199792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5F4A56A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1EC42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39E8FCB5" w14:textId="77777777" w:rsidTr="000E0DE3">
        <w:trPr>
          <w:trHeight w:val="20"/>
        </w:trPr>
        <w:tc>
          <w:tcPr>
            <w:tcW w:w="370" w:type="pct"/>
          </w:tcPr>
          <w:p w14:paraId="398F00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E24FA1E" w14:textId="6A7E12E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2B9C2A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2114E6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542F465A" w14:textId="77777777" w:rsidTr="000E0DE3">
        <w:trPr>
          <w:trHeight w:val="20"/>
        </w:trPr>
        <w:tc>
          <w:tcPr>
            <w:tcW w:w="370" w:type="pct"/>
          </w:tcPr>
          <w:p w14:paraId="3A33787B" w14:textId="1BAFC43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w:t>
            </w:r>
          </w:p>
        </w:tc>
        <w:tc>
          <w:tcPr>
            <w:tcW w:w="4630" w:type="pct"/>
            <w:gridSpan w:val="3"/>
            <w:vAlign w:val="center"/>
          </w:tcPr>
          <w:p w14:paraId="63A1E0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44м</w:t>
            </w:r>
          </w:p>
        </w:tc>
      </w:tr>
      <w:tr w:rsidR="00A35AC9" w:rsidRPr="003B4A7C" w14:paraId="7C928618" w14:textId="77777777" w:rsidTr="000E0DE3">
        <w:trPr>
          <w:trHeight w:val="20"/>
        </w:trPr>
        <w:tc>
          <w:tcPr>
            <w:tcW w:w="370" w:type="pct"/>
          </w:tcPr>
          <w:p w14:paraId="34AAC416" w14:textId="4107BBE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19.1.</w:t>
            </w:r>
          </w:p>
        </w:tc>
        <w:tc>
          <w:tcPr>
            <w:tcW w:w="4630" w:type="pct"/>
            <w:gridSpan w:val="3"/>
            <w:vAlign w:val="center"/>
          </w:tcPr>
          <w:p w14:paraId="16314E3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58532683" w14:textId="77777777" w:rsidTr="000E0DE3">
        <w:trPr>
          <w:trHeight w:val="20"/>
        </w:trPr>
        <w:tc>
          <w:tcPr>
            <w:tcW w:w="370" w:type="pct"/>
          </w:tcPr>
          <w:p w14:paraId="1C2F391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AACD57B" w14:textId="338C7D8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3386B22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16CDC7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3571D8F" w14:textId="77777777" w:rsidTr="000E0DE3">
        <w:trPr>
          <w:trHeight w:val="20"/>
        </w:trPr>
        <w:tc>
          <w:tcPr>
            <w:tcW w:w="370" w:type="pct"/>
          </w:tcPr>
          <w:p w14:paraId="08F9428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D7A5E87" w14:textId="76D3306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3A895C4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42A6C81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68AD03A6" w14:textId="77777777" w:rsidTr="000E0DE3">
        <w:trPr>
          <w:trHeight w:val="20"/>
        </w:trPr>
        <w:tc>
          <w:tcPr>
            <w:tcW w:w="370" w:type="pct"/>
          </w:tcPr>
          <w:p w14:paraId="1015AC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A8585C8" w14:textId="1B95288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5F6A00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0A22D3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01CC3D6" w14:textId="77777777" w:rsidTr="000E0DE3">
        <w:trPr>
          <w:trHeight w:val="20"/>
        </w:trPr>
        <w:tc>
          <w:tcPr>
            <w:tcW w:w="370" w:type="pct"/>
          </w:tcPr>
          <w:p w14:paraId="5071D66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A3A8C86" w14:textId="614D042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732DD47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403D70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453BFD62" w14:textId="77777777" w:rsidTr="000E0DE3">
        <w:trPr>
          <w:trHeight w:val="20"/>
        </w:trPr>
        <w:tc>
          <w:tcPr>
            <w:tcW w:w="370" w:type="pct"/>
          </w:tcPr>
          <w:p w14:paraId="3A91A30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0287640" w14:textId="5667693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2B4D30E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B598B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0379931" w14:textId="77777777" w:rsidTr="000E0DE3">
        <w:trPr>
          <w:trHeight w:val="20"/>
        </w:trPr>
        <w:tc>
          <w:tcPr>
            <w:tcW w:w="370" w:type="pct"/>
          </w:tcPr>
          <w:p w14:paraId="2974648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14082C6" w14:textId="75C596C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21:20</w:t>
            </w:r>
          </w:p>
        </w:tc>
        <w:tc>
          <w:tcPr>
            <w:tcW w:w="1494" w:type="pct"/>
            <w:vAlign w:val="center"/>
          </w:tcPr>
          <w:p w14:paraId="52E5E4E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588C7A2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5ED5D86" w14:textId="77777777" w:rsidTr="000E0DE3">
        <w:trPr>
          <w:trHeight w:val="20"/>
        </w:trPr>
        <w:tc>
          <w:tcPr>
            <w:tcW w:w="370" w:type="pct"/>
          </w:tcPr>
          <w:p w14:paraId="0FFCB0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C1BB8C1" w14:textId="122EBE5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E8BA3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4E06621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432458BB" w14:textId="77777777" w:rsidTr="000E0DE3">
        <w:trPr>
          <w:trHeight w:val="20"/>
        </w:trPr>
        <w:tc>
          <w:tcPr>
            <w:tcW w:w="370" w:type="pct"/>
          </w:tcPr>
          <w:p w14:paraId="5E29C9BA" w14:textId="60C0C77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19.2.</w:t>
            </w:r>
          </w:p>
        </w:tc>
        <w:tc>
          <w:tcPr>
            <w:tcW w:w="4630" w:type="pct"/>
            <w:gridSpan w:val="3"/>
            <w:vAlign w:val="center"/>
          </w:tcPr>
          <w:p w14:paraId="042CBB9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425F6AA1" w14:textId="77777777" w:rsidTr="000E0DE3">
        <w:trPr>
          <w:trHeight w:val="20"/>
        </w:trPr>
        <w:tc>
          <w:tcPr>
            <w:tcW w:w="370" w:type="pct"/>
          </w:tcPr>
          <w:p w14:paraId="646CDA7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F0613F2" w14:textId="4F9EF7B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6738096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6BCD69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8ECD8D8" w14:textId="77777777" w:rsidTr="000E0DE3">
        <w:trPr>
          <w:trHeight w:val="20"/>
        </w:trPr>
        <w:tc>
          <w:tcPr>
            <w:tcW w:w="370" w:type="pct"/>
          </w:tcPr>
          <w:p w14:paraId="618A880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A90E004" w14:textId="438D943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42EEB5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5AC028D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2D1B83EF" w14:textId="77777777" w:rsidTr="000E0DE3">
        <w:trPr>
          <w:trHeight w:val="20"/>
        </w:trPr>
        <w:tc>
          <w:tcPr>
            <w:tcW w:w="370" w:type="pct"/>
          </w:tcPr>
          <w:p w14:paraId="514784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FA6848B" w14:textId="0618E74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7237AC4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5CD9DDB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1C242224" w14:textId="77777777" w:rsidTr="000E0DE3">
        <w:trPr>
          <w:trHeight w:val="20"/>
        </w:trPr>
        <w:tc>
          <w:tcPr>
            <w:tcW w:w="370" w:type="pct"/>
          </w:tcPr>
          <w:p w14:paraId="13A1221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7A6BEE1" w14:textId="722359B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42F579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5E3E6E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762F1088" w14:textId="77777777" w:rsidTr="000E0DE3">
        <w:trPr>
          <w:trHeight w:val="20"/>
        </w:trPr>
        <w:tc>
          <w:tcPr>
            <w:tcW w:w="370" w:type="pct"/>
          </w:tcPr>
          <w:p w14:paraId="313E8FC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81E90D2" w14:textId="3873BF6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57A6A5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2F3097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6314156C" w14:textId="77777777" w:rsidTr="000E0DE3">
        <w:trPr>
          <w:trHeight w:val="20"/>
        </w:trPr>
        <w:tc>
          <w:tcPr>
            <w:tcW w:w="370" w:type="pct"/>
          </w:tcPr>
          <w:p w14:paraId="069A37F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5625459" w14:textId="4640A80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21:20</w:t>
            </w:r>
          </w:p>
        </w:tc>
        <w:tc>
          <w:tcPr>
            <w:tcW w:w="1494" w:type="pct"/>
            <w:vAlign w:val="center"/>
          </w:tcPr>
          <w:p w14:paraId="084AD51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39DCB4E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F8C1241" w14:textId="77777777" w:rsidTr="000E0DE3">
        <w:trPr>
          <w:trHeight w:val="20"/>
        </w:trPr>
        <w:tc>
          <w:tcPr>
            <w:tcW w:w="370" w:type="pct"/>
          </w:tcPr>
          <w:p w14:paraId="1486A97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D206D9D" w14:textId="1D84B76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3019CDA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68F3E45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53805665" w14:textId="77777777" w:rsidTr="000E0DE3">
        <w:trPr>
          <w:trHeight w:val="20"/>
        </w:trPr>
        <w:tc>
          <w:tcPr>
            <w:tcW w:w="370" w:type="pct"/>
          </w:tcPr>
          <w:p w14:paraId="6BA54557" w14:textId="5EB1EB3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w:t>
            </w:r>
          </w:p>
        </w:tc>
        <w:tc>
          <w:tcPr>
            <w:tcW w:w="4630" w:type="pct"/>
            <w:gridSpan w:val="3"/>
            <w:vAlign w:val="center"/>
          </w:tcPr>
          <w:p w14:paraId="3E62130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45м</w:t>
            </w:r>
          </w:p>
        </w:tc>
      </w:tr>
      <w:tr w:rsidR="00A35AC9" w:rsidRPr="003B4A7C" w14:paraId="028A4C9A" w14:textId="77777777" w:rsidTr="000E0DE3">
        <w:trPr>
          <w:trHeight w:val="20"/>
        </w:trPr>
        <w:tc>
          <w:tcPr>
            <w:tcW w:w="370" w:type="pct"/>
          </w:tcPr>
          <w:p w14:paraId="7D7F47A4" w14:textId="6A98760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20.1.</w:t>
            </w:r>
          </w:p>
        </w:tc>
        <w:tc>
          <w:tcPr>
            <w:tcW w:w="4630" w:type="pct"/>
            <w:gridSpan w:val="3"/>
            <w:vAlign w:val="center"/>
          </w:tcPr>
          <w:p w14:paraId="16EC4E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4AFE6772" w14:textId="77777777" w:rsidTr="000E0DE3">
        <w:trPr>
          <w:trHeight w:val="20"/>
        </w:trPr>
        <w:tc>
          <w:tcPr>
            <w:tcW w:w="370" w:type="pct"/>
          </w:tcPr>
          <w:p w14:paraId="0EA9539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0F97333" w14:textId="7DDD5B6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5:10</w:t>
            </w:r>
            <w:r w:rsidR="003A7AE0">
              <w:rPr>
                <w:rFonts w:ascii="Times New Roman" w:hAnsi="Times New Roman" w:cs="Times New Roman"/>
                <w:bCs/>
                <w:sz w:val="24"/>
                <w:szCs w:val="24"/>
              </w:rPr>
              <w:t>-</w:t>
            </w:r>
            <w:r w:rsidRPr="00A35AC9">
              <w:rPr>
                <w:rFonts w:ascii="Times New Roman" w:hAnsi="Times New Roman" w:cs="Times New Roman"/>
                <w:bCs/>
                <w:sz w:val="24"/>
                <w:szCs w:val="24"/>
              </w:rPr>
              <w:t>5:55</w:t>
            </w:r>
          </w:p>
        </w:tc>
        <w:tc>
          <w:tcPr>
            <w:tcW w:w="1494" w:type="pct"/>
            <w:vAlign w:val="center"/>
          </w:tcPr>
          <w:p w14:paraId="4CC528B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42B8EA39" w14:textId="2C1CF37F"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4222D77E" w14:textId="77777777" w:rsidTr="000E0DE3">
        <w:trPr>
          <w:trHeight w:val="20"/>
        </w:trPr>
        <w:tc>
          <w:tcPr>
            <w:tcW w:w="370" w:type="pct"/>
          </w:tcPr>
          <w:p w14:paraId="1CD358F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309637B" w14:textId="7BD9A3D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5:55</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4A3A5E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3C5273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67DA6A7B" w14:textId="77777777" w:rsidTr="000E0DE3">
        <w:trPr>
          <w:trHeight w:val="20"/>
        </w:trPr>
        <w:tc>
          <w:tcPr>
            <w:tcW w:w="370" w:type="pct"/>
          </w:tcPr>
          <w:p w14:paraId="4DB1CD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92FE5F8" w14:textId="2B77D7E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7D96280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048B1CB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625C9D20" w14:textId="77777777" w:rsidTr="000E0DE3">
        <w:trPr>
          <w:trHeight w:val="20"/>
        </w:trPr>
        <w:tc>
          <w:tcPr>
            <w:tcW w:w="370" w:type="pct"/>
          </w:tcPr>
          <w:p w14:paraId="4133D92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D1DCF21" w14:textId="340074B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7BA026C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49FBF7C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556DBDF9" w14:textId="77777777" w:rsidTr="000E0DE3">
        <w:trPr>
          <w:trHeight w:val="20"/>
        </w:trPr>
        <w:tc>
          <w:tcPr>
            <w:tcW w:w="370" w:type="pct"/>
          </w:tcPr>
          <w:p w14:paraId="2622396E" w14:textId="6E1DCE6C"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0A01EEDB" w14:textId="088504B1"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0734FC63" w14:textId="7211ACBA"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16C3179E" w14:textId="2B1C3EC7"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4BBCCBB7" w14:textId="77777777" w:rsidTr="000E0DE3">
        <w:trPr>
          <w:trHeight w:val="20"/>
        </w:trPr>
        <w:tc>
          <w:tcPr>
            <w:tcW w:w="370" w:type="pct"/>
          </w:tcPr>
          <w:p w14:paraId="1604B1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D217757" w14:textId="7F3E9FB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17EC2C9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A7814A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346853A" w14:textId="77777777" w:rsidTr="000E0DE3">
        <w:trPr>
          <w:trHeight w:val="20"/>
        </w:trPr>
        <w:tc>
          <w:tcPr>
            <w:tcW w:w="370" w:type="pct"/>
          </w:tcPr>
          <w:p w14:paraId="24E01A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4580882" w14:textId="3AEB1B1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004B41D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622A7E9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160130BB" w14:textId="77777777" w:rsidTr="000E0DE3">
        <w:trPr>
          <w:trHeight w:val="20"/>
        </w:trPr>
        <w:tc>
          <w:tcPr>
            <w:tcW w:w="370" w:type="pct"/>
          </w:tcPr>
          <w:p w14:paraId="1371D04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050BF5D" w14:textId="4FBC04C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04CA1EC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590AFF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53FA1FA0" w14:textId="77777777" w:rsidTr="000E0DE3">
        <w:trPr>
          <w:trHeight w:val="20"/>
        </w:trPr>
        <w:tc>
          <w:tcPr>
            <w:tcW w:w="370" w:type="pct"/>
          </w:tcPr>
          <w:p w14:paraId="46B7253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B1B7A0E" w14:textId="57C455E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68266B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4F4875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5066EA7A" w14:textId="77777777" w:rsidTr="000E0DE3">
        <w:trPr>
          <w:trHeight w:val="20"/>
        </w:trPr>
        <w:tc>
          <w:tcPr>
            <w:tcW w:w="370" w:type="pct"/>
          </w:tcPr>
          <w:p w14:paraId="3D9C2E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BAAAB0E" w14:textId="2D3055C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4D70FD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02C165B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E3A95DC" w14:textId="77777777" w:rsidTr="000E0DE3">
        <w:trPr>
          <w:trHeight w:val="20"/>
        </w:trPr>
        <w:tc>
          <w:tcPr>
            <w:tcW w:w="370" w:type="pct"/>
          </w:tcPr>
          <w:p w14:paraId="173E267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6573D8F" w14:textId="6799B74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20:30</w:t>
            </w:r>
          </w:p>
        </w:tc>
        <w:tc>
          <w:tcPr>
            <w:tcW w:w="1494" w:type="pct"/>
            <w:vAlign w:val="center"/>
          </w:tcPr>
          <w:p w14:paraId="1BE180F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351DAB1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4976AB5E" w14:textId="77777777" w:rsidTr="000E0DE3">
        <w:trPr>
          <w:trHeight w:val="20"/>
        </w:trPr>
        <w:tc>
          <w:tcPr>
            <w:tcW w:w="370" w:type="pct"/>
          </w:tcPr>
          <w:p w14:paraId="3893EB5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DB86151" w14:textId="7DED71C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20:30</w:t>
            </w:r>
            <w:r w:rsidR="003A7AE0">
              <w:rPr>
                <w:rFonts w:ascii="Times New Roman" w:hAnsi="Times New Roman" w:cs="Times New Roman"/>
                <w:bCs/>
                <w:sz w:val="24"/>
                <w:szCs w:val="24"/>
              </w:rPr>
              <w:t>-</w:t>
            </w:r>
            <w:r w:rsidRPr="00A35AC9">
              <w:rPr>
                <w:rFonts w:ascii="Times New Roman" w:hAnsi="Times New Roman" w:cs="Times New Roman"/>
                <w:bCs/>
                <w:sz w:val="24"/>
                <w:szCs w:val="24"/>
              </w:rPr>
              <w:t>21:10</w:t>
            </w:r>
          </w:p>
        </w:tc>
        <w:tc>
          <w:tcPr>
            <w:tcW w:w="1494" w:type="pct"/>
            <w:vAlign w:val="center"/>
          </w:tcPr>
          <w:p w14:paraId="457A2B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7AEF4D5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3B6D6504" w14:textId="77777777" w:rsidTr="000E0DE3">
        <w:trPr>
          <w:trHeight w:val="20"/>
        </w:trPr>
        <w:tc>
          <w:tcPr>
            <w:tcW w:w="370" w:type="pct"/>
          </w:tcPr>
          <w:p w14:paraId="689907CB" w14:textId="75F5432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20.2.</w:t>
            </w:r>
          </w:p>
        </w:tc>
        <w:tc>
          <w:tcPr>
            <w:tcW w:w="4630" w:type="pct"/>
            <w:gridSpan w:val="3"/>
            <w:vAlign w:val="center"/>
          </w:tcPr>
          <w:p w14:paraId="51CCDDF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76040C6E" w14:textId="77777777" w:rsidTr="000E0DE3">
        <w:trPr>
          <w:trHeight w:val="20"/>
        </w:trPr>
        <w:tc>
          <w:tcPr>
            <w:tcW w:w="370" w:type="pct"/>
          </w:tcPr>
          <w:p w14:paraId="6EC91B1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42092D3" w14:textId="6A2EEBE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5:10</w:t>
            </w:r>
            <w:r w:rsidR="003A7AE0">
              <w:rPr>
                <w:rFonts w:ascii="Times New Roman" w:hAnsi="Times New Roman" w:cs="Times New Roman"/>
                <w:bCs/>
                <w:sz w:val="24"/>
                <w:szCs w:val="24"/>
              </w:rPr>
              <w:t>-</w:t>
            </w:r>
            <w:r w:rsidRPr="00A35AC9">
              <w:rPr>
                <w:rFonts w:ascii="Times New Roman" w:hAnsi="Times New Roman" w:cs="Times New Roman"/>
                <w:bCs/>
                <w:sz w:val="24"/>
                <w:szCs w:val="24"/>
              </w:rPr>
              <w:t>5:55</w:t>
            </w:r>
          </w:p>
        </w:tc>
        <w:tc>
          <w:tcPr>
            <w:tcW w:w="1494" w:type="pct"/>
            <w:vAlign w:val="center"/>
          </w:tcPr>
          <w:p w14:paraId="60AD8A4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7C9EDFFE" w14:textId="0BA4F919"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48BC2B51" w14:textId="77777777" w:rsidTr="000E0DE3">
        <w:trPr>
          <w:trHeight w:val="20"/>
        </w:trPr>
        <w:tc>
          <w:tcPr>
            <w:tcW w:w="370" w:type="pct"/>
          </w:tcPr>
          <w:p w14:paraId="145DCD3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D96E7E2" w14:textId="19753E5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5:55</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514AC3A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3C41F0B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409A19B9" w14:textId="77777777" w:rsidTr="000E0DE3">
        <w:trPr>
          <w:trHeight w:val="20"/>
        </w:trPr>
        <w:tc>
          <w:tcPr>
            <w:tcW w:w="370" w:type="pct"/>
          </w:tcPr>
          <w:p w14:paraId="75D69A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501F0B4" w14:textId="120C3CA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9:00</w:t>
            </w:r>
          </w:p>
        </w:tc>
        <w:tc>
          <w:tcPr>
            <w:tcW w:w="1494" w:type="pct"/>
            <w:vAlign w:val="center"/>
          </w:tcPr>
          <w:p w14:paraId="767C003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E21C54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C3B9107" w14:textId="77777777" w:rsidTr="000E0DE3">
        <w:trPr>
          <w:trHeight w:val="20"/>
        </w:trPr>
        <w:tc>
          <w:tcPr>
            <w:tcW w:w="370" w:type="pct"/>
          </w:tcPr>
          <w:p w14:paraId="72D99B6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12ADBE4" w14:textId="14482C8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9:00</w:t>
            </w:r>
            <w:r w:rsidR="003A7AE0">
              <w:rPr>
                <w:rFonts w:ascii="Times New Roman" w:hAnsi="Times New Roman" w:cs="Times New Roman"/>
                <w:bCs/>
                <w:sz w:val="24"/>
                <w:szCs w:val="24"/>
              </w:rPr>
              <w:t>-</w:t>
            </w:r>
            <w:r w:rsidRPr="00A35AC9">
              <w:rPr>
                <w:rFonts w:ascii="Times New Roman" w:hAnsi="Times New Roman" w:cs="Times New Roman"/>
                <w:bCs/>
                <w:sz w:val="24"/>
                <w:szCs w:val="24"/>
              </w:rPr>
              <w:t>15:00</w:t>
            </w:r>
          </w:p>
        </w:tc>
        <w:tc>
          <w:tcPr>
            <w:tcW w:w="1494" w:type="pct"/>
            <w:vAlign w:val="center"/>
          </w:tcPr>
          <w:p w14:paraId="044272D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43CD17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AA6331E" w14:textId="77777777" w:rsidTr="000E0DE3">
        <w:trPr>
          <w:trHeight w:val="20"/>
        </w:trPr>
        <w:tc>
          <w:tcPr>
            <w:tcW w:w="370" w:type="pct"/>
          </w:tcPr>
          <w:p w14:paraId="04377D2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FC82EAE" w14:textId="44D058B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15:00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1DB3C54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14A4A04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53794254" w14:textId="77777777" w:rsidTr="000E0DE3">
        <w:trPr>
          <w:trHeight w:val="20"/>
        </w:trPr>
        <w:tc>
          <w:tcPr>
            <w:tcW w:w="370" w:type="pct"/>
          </w:tcPr>
          <w:p w14:paraId="2503BF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BD71EF2" w14:textId="60727ED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26CAE44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0A48B1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0CEC16D" w14:textId="77777777" w:rsidTr="000E0DE3">
        <w:trPr>
          <w:trHeight w:val="20"/>
        </w:trPr>
        <w:tc>
          <w:tcPr>
            <w:tcW w:w="370" w:type="pct"/>
          </w:tcPr>
          <w:p w14:paraId="6DF2813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B53AF4A" w14:textId="15A4281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247866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39EFD51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69B99508" w14:textId="77777777" w:rsidTr="000E0DE3">
        <w:trPr>
          <w:trHeight w:val="20"/>
        </w:trPr>
        <w:tc>
          <w:tcPr>
            <w:tcW w:w="370" w:type="pct"/>
          </w:tcPr>
          <w:p w14:paraId="56DF45E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E8A219C" w14:textId="3EFE6F1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19:00</w:t>
            </w:r>
          </w:p>
        </w:tc>
        <w:tc>
          <w:tcPr>
            <w:tcW w:w="1494" w:type="pct"/>
            <w:vAlign w:val="center"/>
          </w:tcPr>
          <w:p w14:paraId="2438445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1DA1F8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0BA6AA02" w14:textId="77777777" w:rsidTr="000E0DE3">
        <w:trPr>
          <w:trHeight w:val="20"/>
        </w:trPr>
        <w:tc>
          <w:tcPr>
            <w:tcW w:w="370" w:type="pct"/>
          </w:tcPr>
          <w:p w14:paraId="0F973BD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7DF31BF" w14:textId="7D642BC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08843E4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54563E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30F83C51" w14:textId="77777777" w:rsidTr="000E0DE3">
        <w:trPr>
          <w:trHeight w:val="20"/>
        </w:trPr>
        <w:tc>
          <w:tcPr>
            <w:tcW w:w="370" w:type="pct"/>
          </w:tcPr>
          <w:p w14:paraId="13D4B53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239CCEF" w14:textId="4EA404E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20:30</w:t>
            </w:r>
          </w:p>
        </w:tc>
        <w:tc>
          <w:tcPr>
            <w:tcW w:w="1494" w:type="pct"/>
            <w:vAlign w:val="center"/>
          </w:tcPr>
          <w:p w14:paraId="5E77DC9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3757738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0802D9D3" w14:textId="77777777" w:rsidTr="000E0DE3">
        <w:trPr>
          <w:trHeight w:val="20"/>
        </w:trPr>
        <w:tc>
          <w:tcPr>
            <w:tcW w:w="370" w:type="pct"/>
          </w:tcPr>
          <w:p w14:paraId="3E2EB85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162649B" w14:textId="425565E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20:30</w:t>
            </w:r>
            <w:r w:rsidR="003A7AE0">
              <w:rPr>
                <w:rFonts w:ascii="Times New Roman" w:hAnsi="Times New Roman" w:cs="Times New Roman"/>
                <w:bCs/>
                <w:sz w:val="24"/>
                <w:szCs w:val="24"/>
              </w:rPr>
              <w:t>-</w:t>
            </w:r>
            <w:r w:rsidRPr="00A35AC9">
              <w:rPr>
                <w:rFonts w:ascii="Times New Roman" w:hAnsi="Times New Roman" w:cs="Times New Roman"/>
                <w:bCs/>
                <w:sz w:val="24"/>
                <w:szCs w:val="24"/>
              </w:rPr>
              <w:t>21:10</w:t>
            </w:r>
          </w:p>
        </w:tc>
        <w:tc>
          <w:tcPr>
            <w:tcW w:w="1494" w:type="pct"/>
            <w:vAlign w:val="center"/>
          </w:tcPr>
          <w:p w14:paraId="56BA4B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35  </w:t>
            </w:r>
          </w:p>
        </w:tc>
        <w:tc>
          <w:tcPr>
            <w:tcW w:w="1467" w:type="pct"/>
            <w:vAlign w:val="center"/>
          </w:tcPr>
          <w:p w14:paraId="44017C1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35  </w:t>
            </w:r>
          </w:p>
        </w:tc>
      </w:tr>
      <w:tr w:rsidR="00A35AC9" w:rsidRPr="003B4A7C" w14:paraId="260C0370" w14:textId="77777777" w:rsidTr="000E0DE3">
        <w:trPr>
          <w:trHeight w:val="20"/>
        </w:trPr>
        <w:tc>
          <w:tcPr>
            <w:tcW w:w="370" w:type="pct"/>
          </w:tcPr>
          <w:p w14:paraId="706B2819" w14:textId="5D1E5A7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20.3.</w:t>
            </w:r>
          </w:p>
        </w:tc>
        <w:tc>
          <w:tcPr>
            <w:tcW w:w="4630" w:type="pct"/>
            <w:gridSpan w:val="3"/>
            <w:vAlign w:val="center"/>
          </w:tcPr>
          <w:p w14:paraId="59EE4CF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суббота с 01 января по 31 декабря</w:t>
            </w:r>
          </w:p>
        </w:tc>
      </w:tr>
      <w:tr w:rsidR="00A35AC9" w:rsidRPr="003B4A7C" w14:paraId="157F9D06" w14:textId="77777777" w:rsidTr="000E0DE3">
        <w:trPr>
          <w:trHeight w:val="20"/>
        </w:trPr>
        <w:tc>
          <w:tcPr>
            <w:tcW w:w="370" w:type="pct"/>
          </w:tcPr>
          <w:p w14:paraId="35ECB9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59EE153" w14:textId="2A9480A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5:40</w:t>
            </w:r>
            <w:r w:rsidR="003A7AE0">
              <w:rPr>
                <w:rFonts w:ascii="Times New Roman" w:hAnsi="Times New Roman" w:cs="Times New Roman"/>
                <w:bCs/>
                <w:sz w:val="24"/>
                <w:szCs w:val="24"/>
              </w:rPr>
              <w:t>-</w:t>
            </w:r>
            <w:r w:rsidRPr="00A35AC9">
              <w:rPr>
                <w:rFonts w:ascii="Times New Roman" w:hAnsi="Times New Roman" w:cs="Times New Roman"/>
                <w:bCs/>
                <w:sz w:val="24"/>
                <w:szCs w:val="24"/>
              </w:rPr>
              <w:t>6:20</w:t>
            </w:r>
          </w:p>
        </w:tc>
        <w:tc>
          <w:tcPr>
            <w:tcW w:w="1494" w:type="pct"/>
            <w:vAlign w:val="center"/>
          </w:tcPr>
          <w:p w14:paraId="4B3720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1CE843D9" w14:textId="2A0FB7D2"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297D7906" w14:textId="77777777" w:rsidTr="000E0DE3">
        <w:trPr>
          <w:trHeight w:val="20"/>
        </w:trPr>
        <w:tc>
          <w:tcPr>
            <w:tcW w:w="370" w:type="pct"/>
          </w:tcPr>
          <w:p w14:paraId="5BB7A3B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F1016E5" w14:textId="34C9BF3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6:20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174B15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67B0B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589F6F1A" w14:textId="77777777" w:rsidTr="000E0DE3">
        <w:trPr>
          <w:trHeight w:val="20"/>
        </w:trPr>
        <w:tc>
          <w:tcPr>
            <w:tcW w:w="370" w:type="pct"/>
          </w:tcPr>
          <w:p w14:paraId="4D98933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154ECD0" w14:textId="54455F1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17:00</w:t>
            </w:r>
          </w:p>
        </w:tc>
        <w:tc>
          <w:tcPr>
            <w:tcW w:w="1494" w:type="pct"/>
            <w:vAlign w:val="center"/>
          </w:tcPr>
          <w:p w14:paraId="620DD21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742616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F10F62B" w14:textId="77777777" w:rsidTr="000E0DE3">
        <w:trPr>
          <w:trHeight w:val="20"/>
        </w:trPr>
        <w:tc>
          <w:tcPr>
            <w:tcW w:w="370" w:type="pct"/>
          </w:tcPr>
          <w:p w14:paraId="77762B9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B73E07C" w14:textId="35B3508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77779C3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2B1839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478418D2" w14:textId="77777777" w:rsidTr="000E0DE3">
        <w:trPr>
          <w:trHeight w:val="20"/>
        </w:trPr>
        <w:tc>
          <w:tcPr>
            <w:tcW w:w="370" w:type="pct"/>
          </w:tcPr>
          <w:p w14:paraId="38C094B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F15A95D" w14:textId="275BD5A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0D0F24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1903F2B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28CE39B" w14:textId="77777777" w:rsidTr="000E0DE3">
        <w:trPr>
          <w:trHeight w:val="20"/>
        </w:trPr>
        <w:tc>
          <w:tcPr>
            <w:tcW w:w="370" w:type="pct"/>
          </w:tcPr>
          <w:p w14:paraId="31B91A2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52D89FD" w14:textId="2999D2D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21:10</w:t>
            </w:r>
          </w:p>
        </w:tc>
        <w:tc>
          <w:tcPr>
            <w:tcW w:w="1494" w:type="pct"/>
            <w:vAlign w:val="center"/>
          </w:tcPr>
          <w:p w14:paraId="5F1362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05B241A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20D8BEA9" w14:textId="77777777" w:rsidTr="000E0DE3">
        <w:trPr>
          <w:trHeight w:val="20"/>
        </w:trPr>
        <w:tc>
          <w:tcPr>
            <w:tcW w:w="370" w:type="pct"/>
          </w:tcPr>
          <w:p w14:paraId="12047F89" w14:textId="7080F6F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20.4.</w:t>
            </w:r>
          </w:p>
        </w:tc>
        <w:tc>
          <w:tcPr>
            <w:tcW w:w="4630" w:type="pct"/>
            <w:gridSpan w:val="3"/>
            <w:vAlign w:val="center"/>
          </w:tcPr>
          <w:p w14:paraId="519D768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воскресенье и праздничные дни с 01 января по 31 декабря</w:t>
            </w:r>
          </w:p>
        </w:tc>
      </w:tr>
      <w:tr w:rsidR="00A35AC9" w:rsidRPr="003B4A7C" w14:paraId="71C29E70" w14:textId="77777777" w:rsidTr="000E0DE3">
        <w:trPr>
          <w:trHeight w:val="20"/>
        </w:trPr>
        <w:tc>
          <w:tcPr>
            <w:tcW w:w="370" w:type="pct"/>
          </w:tcPr>
          <w:p w14:paraId="361713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E63CC87" w14:textId="28724C6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5:40</w:t>
            </w:r>
            <w:r w:rsidR="003A7AE0">
              <w:rPr>
                <w:rFonts w:ascii="Times New Roman" w:hAnsi="Times New Roman" w:cs="Times New Roman"/>
                <w:bCs/>
                <w:sz w:val="24"/>
                <w:szCs w:val="24"/>
              </w:rPr>
              <w:t>-</w:t>
            </w:r>
            <w:r w:rsidRPr="00A35AC9">
              <w:rPr>
                <w:rFonts w:ascii="Times New Roman" w:hAnsi="Times New Roman" w:cs="Times New Roman"/>
                <w:bCs/>
                <w:sz w:val="24"/>
                <w:szCs w:val="24"/>
              </w:rPr>
              <w:t>6:20</w:t>
            </w:r>
          </w:p>
        </w:tc>
        <w:tc>
          <w:tcPr>
            <w:tcW w:w="1494" w:type="pct"/>
            <w:vAlign w:val="center"/>
          </w:tcPr>
          <w:p w14:paraId="45AA2C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2C812704" w14:textId="09A94C70" w:rsidR="00A35AC9" w:rsidRPr="00A35AC9" w:rsidRDefault="003A7AE0"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A35AC9" w:rsidRPr="003B4A7C" w14:paraId="4D8E1A40" w14:textId="77777777" w:rsidTr="000E0DE3">
        <w:trPr>
          <w:trHeight w:val="20"/>
        </w:trPr>
        <w:tc>
          <w:tcPr>
            <w:tcW w:w="370" w:type="pct"/>
          </w:tcPr>
          <w:p w14:paraId="524534A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402088B" w14:textId="1EF4558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6:20</w:t>
            </w:r>
            <w:r w:rsidR="003A7AE0">
              <w:rPr>
                <w:rFonts w:ascii="Times New Roman" w:hAnsi="Times New Roman" w:cs="Times New Roman"/>
                <w:bCs/>
                <w:sz w:val="24"/>
                <w:szCs w:val="24"/>
              </w:rPr>
              <w:t>-</w:t>
            </w:r>
            <w:r w:rsidRPr="00A35AC9">
              <w:rPr>
                <w:rFonts w:ascii="Times New Roman" w:hAnsi="Times New Roman" w:cs="Times New Roman"/>
                <w:bCs/>
                <w:sz w:val="24"/>
                <w:szCs w:val="24"/>
              </w:rPr>
              <w:t>8:00</w:t>
            </w:r>
          </w:p>
        </w:tc>
        <w:tc>
          <w:tcPr>
            <w:tcW w:w="1494" w:type="pct"/>
            <w:vAlign w:val="center"/>
          </w:tcPr>
          <w:p w14:paraId="1D0E8B7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20965A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29A8FA8F" w14:textId="77777777" w:rsidTr="000E0DE3">
        <w:trPr>
          <w:trHeight w:val="20"/>
        </w:trPr>
        <w:tc>
          <w:tcPr>
            <w:tcW w:w="370" w:type="pct"/>
          </w:tcPr>
          <w:p w14:paraId="5F91EDE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C5FA867" w14:textId="579AA5B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8:00</w:t>
            </w:r>
            <w:r w:rsidR="003A7AE0">
              <w:rPr>
                <w:rFonts w:ascii="Times New Roman" w:hAnsi="Times New Roman" w:cs="Times New Roman"/>
                <w:bCs/>
                <w:sz w:val="24"/>
                <w:szCs w:val="24"/>
              </w:rPr>
              <w:t>-</w:t>
            </w:r>
            <w:r w:rsidRPr="00A35AC9">
              <w:rPr>
                <w:rFonts w:ascii="Times New Roman" w:hAnsi="Times New Roman" w:cs="Times New Roman"/>
                <w:bCs/>
                <w:sz w:val="24"/>
                <w:szCs w:val="24"/>
              </w:rPr>
              <w:t>11:00</w:t>
            </w:r>
          </w:p>
        </w:tc>
        <w:tc>
          <w:tcPr>
            <w:tcW w:w="1494" w:type="pct"/>
            <w:vAlign w:val="center"/>
          </w:tcPr>
          <w:p w14:paraId="7CCC652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4852C05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188AE66E" w14:textId="77777777" w:rsidTr="000E0DE3">
        <w:trPr>
          <w:trHeight w:val="20"/>
        </w:trPr>
        <w:tc>
          <w:tcPr>
            <w:tcW w:w="370" w:type="pct"/>
          </w:tcPr>
          <w:p w14:paraId="52A1019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5C6B5D5" w14:textId="61BCAE2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11:00</w:t>
            </w:r>
            <w:r w:rsidR="003A7AE0">
              <w:rPr>
                <w:rFonts w:ascii="Times New Roman" w:hAnsi="Times New Roman" w:cs="Times New Roman"/>
                <w:bCs/>
                <w:sz w:val="24"/>
                <w:szCs w:val="24"/>
              </w:rPr>
              <w:t>-</w:t>
            </w:r>
            <w:r w:rsidRPr="00A35AC9">
              <w:rPr>
                <w:rFonts w:ascii="Times New Roman" w:hAnsi="Times New Roman" w:cs="Times New Roman"/>
                <w:bCs/>
                <w:sz w:val="24"/>
                <w:szCs w:val="24"/>
              </w:rPr>
              <w:t>16:30</w:t>
            </w:r>
          </w:p>
        </w:tc>
        <w:tc>
          <w:tcPr>
            <w:tcW w:w="1494" w:type="pct"/>
            <w:vAlign w:val="center"/>
          </w:tcPr>
          <w:p w14:paraId="333A53C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5FAD5B0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5CF2DEC0" w14:textId="77777777" w:rsidTr="000E0DE3">
        <w:trPr>
          <w:trHeight w:val="20"/>
        </w:trPr>
        <w:tc>
          <w:tcPr>
            <w:tcW w:w="370" w:type="pct"/>
          </w:tcPr>
          <w:p w14:paraId="23B6C23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5463B15" w14:textId="1326432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16:30</w:t>
            </w:r>
            <w:r w:rsidR="003A7AE0">
              <w:rPr>
                <w:rFonts w:ascii="Times New Roman" w:hAnsi="Times New Roman" w:cs="Times New Roman"/>
                <w:bCs/>
                <w:sz w:val="24"/>
                <w:szCs w:val="24"/>
              </w:rPr>
              <w:t>-</w:t>
            </w:r>
            <w:r w:rsidRPr="00A35AC9">
              <w:rPr>
                <w:rFonts w:ascii="Times New Roman" w:hAnsi="Times New Roman" w:cs="Times New Roman"/>
                <w:bCs/>
                <w:sz w:val="24"/>
                <w:szCs w:val="24"/>
              </w:rPr>
              <w:t>17:30</w:t>
            </w:r>
          </w:p>
        </w:tc>
        <w:tc>
          <w:tcPr>
            <w:tcW w:w="1494" w:type="pct"/>
            <w:vAlign w:val="center"/>
          </w:tcPr>
          <w:p w14:paraId="625572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03227BC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321AA10A" w14:textId="77777777" w:rsidTr="000E0DE3">
        <w:trPr>
          <w:trHeight w:val="20"/>
        </w:trPr>
        <w:tc>
          <w:tcPr>
            <w:tcW w:w="370" w:type="pct"/>
          </w:tcPr>
          <w:p w14:paraId="6C584FB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2F6A913" w14:textId="0FC228B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17:30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1BC0FA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c>
          <w:tcPr>
            <w:tcW w:w="1467" w:type="pct"/>
            <w:vAlign w:val="center"/>
          </w:tcPr>
          <w:p w14:paraId="5568D75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25  </w:t>
            </w:r>
          </w:p>
        </w:tc>
      </w:tr>
      <w:tr w:rsidR="00A35AC9" w:rsidRPr="003B4A7C" w14:paraId="6C975F85" w14:textId="77777777" w:rsidTr="000E0DE3">
        <w:trPr>
          <w:trHeight w:val="20"/>
        </w:trPr>
        <w:tc>
          <w:tcPr>
            <w:tcW w:w="370" w:type="pct"/>
          </w:tcPr>
          <w:p w14:paraId="42A0D47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F03151F" w14:textId="7889BF8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19:50</w:t>
            </w:r>
          </w:p>
        </w:tc>
        <w:tc>
          <w:tcPr>
            <w:tcW w:w="1494" w:type="pct"/>
            <w:vAlign w:val="center"/>
          </w:tcPr>
          <w:p w14:paraId="244E1BD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c>
          <w:tcPr>
            <w:tcW w:w="1467" w:type="pct"/>
            <w:vAlign w:val="center"/>
          </w:tcPr>
          <w:p w14:paraId="638E7E7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30  </w:t>
            </w:r>
          </w:p>
        </w:tc>
      </w:tr>
      <w:tr w:rsidR="00A35AC9" w:rsidRPr="003B4A7C" w14:paraId="262CBF48" w14:textId="77777777" w:rsidTr="000E0DE3">
        <w:trPr>
          <w:trHeight w:val="20"/>
        </w:trPr>
        <w:tc>
          <w:tcPr>
            <w:tcW w:w="370" w:type="pct"/>
          </w:tcPr>
          <w:p w14:paraId="0638508E" w14:textId="1E8F785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w:t>
            </w:r>
          </w:p>
        </w:tc>
        <w:tc>
          <w:tcPr>
            <w:tcW w:w="4630" w:type="pct"/>
            <w:gridSpan w:val="3"/>
            <w:vAlign w:val="center"/>
          </w:tcPr>
          <w:p w14:paraId="397705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47м</w:t>
            </w:r>
          </w:p>
        </w:tc>
      </w:tr>
      <w:tr w:rsidR="00A35AC9" w:rsidRPr="003B4A7C" w14:paraId="173E91AC" w14:textId="77777777" w:rsidTr="000E0DE3">
        <w:trPr>
          <w:trHeight w:val="20"/>
        </w:trPr>
        <w:tc>
          <w:tcPr>
            <w:tcW w:w="370" w:type="pct"/>
          </w:tcPr>
          <w:p w14:paraId="1DB2EBE0" w14:textId="010858F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21.1.</w:t>
            </w:r>
          </w:p>
        </w:tc>
        <w:tc>
          <w:tcPr>
            <w:tcW w:w="4630" w:type="pct"/>
            <w:gridSpan w:val="3"/>
            <w:vAlign w:val="center"/>
          </w:tcPr>
          <w:p w14:paraId="740FA51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сентября по 31 мая</w:t>
            </w:r>
          </w:p>
        </w:tc>
      </w:tr>
      <w:tr w:rsidR="00A35AC9" w:rsidRPr="003B4A7C" w14:paraId="41BEC288" w14:textId="77777777" w:rsidTr="000E0DE3">
        <w:trPr>
          <w:trHeight w:val="20"/>
        </w:trPr>
        <w:tc>
          <w:tcPr>
            <w:tcW w:w="370" w:type="pct"/>
          </w:tcPr>
          <w:p w14:paraId="56672D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F3FF22D" w14:textId="2768B6CD"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633A80D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566D7F7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0CCF82BB" w14:textId="77777777" w:rsidTr="000E0DE3">
        <w:trPr>
          <w:trHeight w:val="20"/>
        </w:trPr>
        <w:tc>
          <w:tcPr>
            <w:tcW w:w="370" w:type="pct"/>
          </w:tcPr>
          <w:p w14:paraId="4E39A2E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42AC33F" w14:textId="7617995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4791072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21CB3C2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12838C1D" w14:textId="77777777" w:rsidTr="000E0DE3">
        <w:trPr>
          <w:trHeight w:val="20"/>
        </w:trPr>
        <w:tc>
          <w:tcPr>
            <w:tcW w:w="370" w:type="pct"/>
          </w:tcPr>
          <w:p w14:paraId="0FD6FC4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598058E" w14:textId="77F5214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7419FE6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2441FC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07F94CDC" w14:textId="77777777" w:rsidTr="000E0DE3">
        <w:trPr>
          <w:trHeight w:val="20"/>
        </w:trPr>
        <w:tc>
          <w:tcPr>
            <w:tcW w:w="370" w:type="pct"/>
          </w:tcPr>
          <w:p w14:paraId="5BA2FFE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7408382" w14:textId="163D5BA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2101E1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602F0C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28EE9D20" w14:textId="77777777" w:rsidTr="000E0DE3">
        <w:trPr>
          <w:trHeight w:val="20"/>
        </w:trPr>
        <w:tc>
          <w:tcPr>
            <w:tcW w:w="370" w:type="pct"/>
          </w:tcPr>
          <w:p w14:paraId="020652F1" w14:textId="384A519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21.2.</w:t>
            </w:r>
          </w:p>
        </w:tc>
        <w:tc>
          <w:tcPr>
            <w:tcW w:w="4630" w:type="pct"/>
            <w:gridSpan w:val="3"/>
            <w:vAlign w:val="center"/>
          </w:tcPr>
          <w:p w14:paraId="47A891C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июня по 31 августа</w:t>
            </w:r>
          </w:p>
        </w:tc>
      </w:tr>
      <w:tr w:rsidR="00A35AC9" w:rsidRPr="003B4A7C" w14:paraId="17CFAF16" w14:textId="77777777" w:rsidTr="000E0DE3">
        <w:trPr>
          <w:trHeight w:val="20"/>
        </w:trPr>
        <w:tc>
          <w:tcPr>
            <w:tcW w:w="370" w:type="pct"/>
          </w:tcPr>
          <w:p w14:paraId="650EA6D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E22AA17" w14:textId="1015D66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12E4327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5770A75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6BE7472" w14:textId="77777777" w:rsidTr="000E0DE3">
        <w:trPr>
          <w:trHeight w:val="20"/>
        </w:trPr>
        <w:tc>
          <w:tcPr>
            <w:tcW w:w="370" w:type="pct"/>
          </w:tcPr>
          <w:p w14:paraId="157C9E9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8DD8250" w14:textId="111FA31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14DD27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33C98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5ACAC8A" w14:textId="77777777" w:rsidTr="000E0DE3">
        <w:trPr>
          <w:trHeight w:val="20"/>
        </w:trPr>
        <w:tc>
          <w:tcPr>
            <w:tcW w:w="370" w:type="pct"/>
          </w:tcPr>
          <w:p w14:paraId="138604F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77885FE" w14:textId="5C9FFC0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05B91F1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9EA89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743FC26F" w14:textId="77777777" w:rsidTr="000E0DE3">
        <w:trPr>
          <w:trHeight w:val="20"/>
        </w:trPr>
        <w:tc>
          <w:tcPr>
            <w:tcW w:w="370" w:type="pct"/>
          </w:tcPr>
          <w:p w14:paraId="6C63DF5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E7B985E" w14:textId="679F2DE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6913B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3CB4842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60590B15" w14:textId="77777777" w:rsidTr="000E0DE3">
        <w:trPr>
          <w:trHeight w:val="20"/>
        </w:trPr>
        <w:tc>
          <w:tcPr>
            <w:tcW w:w="370" w:type="pct"/>
          </w:tcPr>
          <w:p w14:paraId="4D13017A" w14:textId="16285DA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21.3.</w:t>
            </w:r>
          </w:p>
        </w:tc>
        <w:tc>
          <w:tcPr>
            <w:tcW w:w="4630" w:type="pct"/>
            <w:gridSpan w:val="3"/>
            <w:vAlign w:val="center"/>
          </w:tcPr>
          <w:p w14:paraId="6D2C878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дни и праздничные дни с 01 января по 31 декабря</w:t>
            </w:r>
          </w:p>
        </w:tc>
      </w:tr>
      <w:tr w:rsidR="00A35AC9" w:rsidRPr="003B4A7C" w14:paraId="1F1F834A" w14:textId="77777777" w:rsidTr="000E0DE3">
        <w:trPr>
          <w:trHeight w:val="20"/>
        </w:trPr>
        <w:tc>
          <w:tcPr>
            <w:tcW w:w="370" w:type="pct"/>
          </w:tcPr>
          <w:p w14:paraId="530AFC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79795DA" w14:textId="5EFF59B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7:00</w:t>
            </w:r>
          </w:p>
        </w:tc>
        <w:tc>
          <w:tcPr>
            <w:tcW w:w="1494" w:type="pct"/>
            <w:vAlign w:val="center"/>
          </w:tcPr>
          <w:p w14:paraId="3D5CAB4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2723AFE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58FDBC2" w14:textId="77777777" w:rsidTr="000E0DE3">
        <w:trPr>
          <w:trHeight w:val="20"/>
        </w:trPr>
        <w:tc>
          <w:tcPr>
            <w:tcW w:w="370" w:type="pct"/>
          </w:tcPr>
          <w:p w14:paraId="16FC6FF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D605EDF" w14:textId="219F2C2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7:00</w:t>
            </w:r>
            <w:r w:rsidR="003A7AE0">
              <w:rPr>
                <w:rFonts w:ascii="Times New Roman" w:hAnsi="Times New Roman" w:cs="Times New Roman"/>
                <w:bCs/>
                <w:sz w:val="24"/>
                <w:szCs w:val="24"/>
              </w:rPr>
              <w:t>-</w:t>
            </w:r>
            <w:r w:rsidRPr="00A35AC9">
              <w:rPr>
                <w:rFonts w:ascii="Times New Roman" w:hAnsi="Times New Roman" w:cs="Times New Roman"/>
                <w:bCs/>
                <w:sz w:val="24"/>
                <w:szCs w:val="24"/>
              </w:rPr>
              <w:t>18:00</w:t>
            </w:r>
          </w:p>
        </w:tc>
        <w:tc>
          <w:tcPr>
            <w:tcW w:w="1494" w:type="pct"/>
            <w:vAlign w:val="center"/>
          </w:tcPr>
          <w:p w14:paraId="252492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c>
          <w:tcPr>
            <w:tcW w:w="1467" w:type="pct"/>
            <w:vAlign w:val="center"/>
          </w:tcPr>
          <w:p w14:paraId="072019F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9  </w:t>
            </w:r>
          </w:p>
        </w:tc>
      </w:tr>
      <w:tr w:rsidR="00A35AC9" w:rsidRPr="003B4A7C" w14:paraId="2E5A18AF" w14:textId="77777777" w:rsidTr="000E0DE3">
        <w:trPr>
          <w:trHeight w:val="20"/>
        </w:trPr>
        <w:tc>
          <w:tcPr>
            <w:tcW w:w="370" w:type="pct"/>
          </w:tcPr>
          <w:p w14:paraId="2A8C024D" w14:textId="5171AD84"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58410336" w14:textId="111A86C9"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51251425" w14:textId="41B17ABA"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1682AE01" w14:textId="50BE03C4"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44D58F81" w14:textId="77777777" w:rsidTr="000E0DE3">
        <w:trPr>
          <w:trHeight w:val="20"/>
        </w:trPr>
        <w:tc>
          <w:tcPr>
            <w:tcW w:w="370" w:type="pct"/>
          </w:tcPr>
          <w:p w14:paraId="2AEE9DE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F2DA86D" w14:textId="640F945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18:00</w:t>
            </w:r>
            <w:r w:rsidR="003A7AE0">
              <w:rPr>
                <w:rFonts w:ascii="Times New Roman" w:hAnsi="Times New Roman" w:cs="Times New Roman"/>
                <w:bCs/>
                <w:sz w:val="24"/>
                <w:szCs w:val="24"/>
              </w:rPr>
              <w:t>-</w:t>
            </w:r>
            <w:r w:rsidRPr="00A35AC9">
              <w:rPr>
                <w:rFonts w:ascii="Times New Roman" w:hAnsi="Times New Roman" w:cs="Times New Roman"/>
                <w:bCs/>
                <w:sz w:val="24"/>
                <w:szCs w:val="24"/>
              </w:rPr>
              <w:t>20:00</w:t>
            </w:r>
          </w:p>
        </w:tc>
        <w:tc>
          <w:tcPr>
            <w:tcW w:w="1494" w:type="pct"/>
            <w:vAlign w:val="center"/>
          </w:tcPr>
          <w:p w14:paraId="35A325D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EEF13C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5F0B8CAA" w14:textId="77777777" w:rsidTr="000E0DE3">
        <w:trPr>
          <w:trHeight w:val="20"/>
        </w:trPr>
        <w:tc>
          <w:tcPr>
            <w:tcW w:w="370" w:type="pct"/>
          </w:tcPr>
          <w:p w14:paraId="4FEF312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63CED6C" w14:textId="278E047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20:00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0A6D1CA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16F20DE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5A7F3380" w14:textId="77777777" w:rsidTr="000E0DE3">
        <w:trPr>
          <w:trHeight w:val="20"/>
        </w:trPr>
        <w:tc>
          <w:tcPr>
            <w:tcW w:w="370" w:type="pct"/>
          </w:tcPr>
          <w:p w14:paraId="59202F5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2C632A4" w14:textId="75D84C1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4891A35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17  </w:t>
            </w:r>
          </w:p>
        </w:tc>
        <w:tc>
          <w:tcPr>
            <w:tcW w:w="1467" w:type="pct"/>
            <w:vAlign w:val="center"/>
          </w:tcPr>
          <w:p w14:paraId="1633C0F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17  </w:t>
            </w:r>
          </w:p>
        </w:tc>
      </w:tr>
      <w:tr w:rsidR="00A35AC9" w:rsidRPr="003B4A7C" w14:paraId="04954531" w14:textId="77777777" w:rsidTr="000E0DE3">
        <w:trPr>
          <w:trHeight w:val="20"/>
        </w:trPr>
        <w:tc>
          <w:tcPr>
            <w:tcW w:w="370" w:type="pct"/>
          </w:tcPr>
          <w:p w14:paraId="5CE798EE" w14:textId="259EA30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22.</w:t>
            </w:r>
          </w:p>
        </w:tc>
        <w:tc>
          <w:tcPr>
            <w:tcW w:w="4630" w:type="pct"/>
            <w:gridSpan w:val="3"/>
            <w:vAlign w:val="center"/>
          </w:tcPr>
          <w:p w14:paraId="3BE2BD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48</w:t>
            </w:r>
          </w:p>
        </w:tc>
      </w:tr>
      <w:tr w:rsidR="00A35AC9" w:rsidRPr="003B4A7C" w14:paraId="244300A6" w14:textId="77777777" w:rsidTr="000E0DE3">
        <w:trPr>
          <w:trHeight w:val="20"/>
        </w:trPr>
        <w:tc>
          <w:tcPr>
            <w:tcW w:w="370" w:type="pct"/>
          </w:tcPr>
          <w:p w14:paraId="6D8C1A40" w14:textId="51E0C33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22.1.</w:t>
            </w:r>
          </w:p>
        </w:tc>
        <w:tc>
          <w:tcPr>
            <w:tcW w:w="4630" w:type="pct"/>
            <w:gridSpan w:val="3"/>
            <w:vAlign w:val="center"/>
          </w:tcPr>
          <w:p w14:paraId="32D804F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73676E36" w14:textId="77777777" w:rsidTr="000E0DE3">
        <w:trPr>
          <w:trHeight w:val="20"/>
        </w:trPr>
        <w:tc>
          <w:tcPr>
            <w:tcW w:w="370" w:type="pct"/>
          </w:tcPr>
          <w:p w14:paraId="397CAB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EC7A896" w14:textId="5A902D9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6:50</w:t>
            </w:r>
          </w:p>
        </w:tc>
        <w:tc>
          <w:tcPr>
            <w:tcW w:w="1494" w:type="pct"/>
            <w:vAlign w:val="center"/>
          </w:tcPr>
          <w:p w14:paraId="4C9B887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5CF0E6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20A274B" w14:textId="77777777" w:rsidTr="000E0DE3">
        <w:trPr>
          <w:trHeight w:val="20"/>
        </w:trPr>
        <w:tc>
          <w:tcPr>
            <w:tcW w:w="370" w:type="pct"/>
          </w:tcPr>
          <w:p w14:paraId="61FBF8B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A806782" w14:textId="40D3EDE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6:50</w:t>
            </w:r>
            <w:r w:rsidR="003A7AE0">
              <w:rPr>
                <w:rFonts w:ascii="Times New Roman" w:hAnsi="Times New Roman" w:cs="Times New Roman"/>
                <w:bCs/>
                <w:sz w:val="24"/>
                <w:szCs w:val="24"/>
              </w:rPr>
              <w:t>-</w:t>
            </w:r>
            <w:r w:rsidRPr="00A35AC9">
              <w:rPr>
                <w:rFonts w:ascii="Times New Roman" w:hAnsi="Times New Roman" w:cs="Times New Roman"/>
                <w:bCs/>
                <w:sz w:val="24"/>
                <w:szCs w:val="24"/>
              </w:rPr>
              <w:t>8:45</w:t>
            </w:r>
          </w:p>
        </w:tc>
        <w:tc>
          <w:tcPr>
            <w:tcW w:w="1494" w:type="pct"/>
            <w:vAlign w:val="center"/>
          </w:tcPr>
          <w:p w14:paraId="4B0FAB7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3331A16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7E296BF2" w14:textId="77777777" w:rsidTr="000E0DE3">
        <w:trPr>
          <w:trHeight w:val="20"/>
        </w:trPr>
        <w:tc>
          <w:tcPr>
            <w:tcW w:w="370" w:type="pct"/>
          </w:tcPr>
          <w:p w14:paraId="2A921C2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24F991A" w14:textId="15B50D2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8:45</w:t>
            </w:r>
            <w:r w:rsidR="003A7AE0">
              <w:rPr>
                <w:rFonts w:ascii="Times New Roman" w:hAnsi="Times New Roman" w:cs="Times New Roman"/>
                <w:bCs/>
                <w:sz w:val="24"/>
                <w:szCs w:val="24"/>
              </w:rPr>
              <w:t>-</w:t>
            </w:r>
            <w:r w:rsidRPr="00A35AC9">
              <w:rPr>
                <w:rFonts w:ascii="Times New Roman" w:hAnsi="Times New Roman" w:cs="Times New Roman"/>
                <w:bCs/>
                <w:sz w:val="24"/>
                <w:szCs w:val="24"/>
              </w:rPr>
              <w:t>16:50</w:t>
            </w:r>
          </w:p>
        </w:tc>
        <w:tc>
          <w:tcPr>
            <w:tcW w:w="1494" w:type="pct"/>
            <w:vAlign w:val="center"/>
          </w:tcPr>
          <w:p w14:paraId="02B1617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69F52F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31F4176C" w14:textId="77777777" w:rsidTr="000E0DE3">
        <w:trPr>
          <w:trHeight w:val="20"/>
        </w:trPr>
        <w:tc>
          <w:tcPr>
            <w:tcW w:w="370" w:type="pct"/>
          </w:tcPr>
          <w:p w14:paraId="161F23B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3AA069C" w14:textId="03FA605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16:50</w:t>
            </w:r>
            <w:r w:rsidR="003A7AE0">
              <w:rPr>
                <w:rFonts w:ascii="Times New Roman" w:hAnsi="Times New Roman" w:cs="Times New Roman"/>
                <w:bCs/>
                <w:sz w:val="24"/>
                <w:szCs w:val="24"/>
              </w:rPr>
              <w:t>-</w:t>
            </w:r>
            <w:r w:rsidRPr="00A35AC9">
              <w:rPr>
                <w:rFonts w:ascii="Times New Roman" w:hAnsi="Times New Roman" w:cs="Times New Roman"/>
                <w:bCs/>
                <w:sz w:val="24"/>
                <w:szCs w:val="24"/>
              </w:rPr>
              <w:t>18:40</w:t>
            </w:r>
          </w:p>
        </w:tc>
        <w:tc>
          <w:tcPr>
            <w:tcW w:w="1494" w:type="pct"/>
            <w:vAlign w:val="center"/>
          </w:tcPr>
          <w:p w14:paraId="6CCC74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c>
          <w:tcPr>
            <w:tcW w:w="1467" w:type="pct"/>
            <w:vAlign w:val="center"/>
          </w:tcPr>
          <w:p w14:paraId="7A9B46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4  </w:t>
            </w:r>
          </w:p>
        </w:tc>
      </w:tr>
      <w:tr w:rsidR="00A35AC9" w:rsidRPr="003B4A7C" w14:paraId="0538AE34" w14:textId="77777777" w:rsidTr="000E0DE3">
        <w:trPr>
          <w:trHeight w:val="20"/>
        </w:trPr>
        <w:tc>
          <w:tcPr>
            <w:tcW w:w="370" w:type="pct"/>
          </w:tcPr>
          <w:p w14:paraId="7C334E5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7516414" w14:textId="4DF2985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18:40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6879327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0C932D2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4DB4D829" w14:textId="77777777" w:rsidTr="000E0DE3">
        <w:trPr>
          <w:trHeight w:val="20"/>
        </w:trPr>
        <w:tc>
          <w:tcPr>
            <w:tcW w:w="370" w:type="pct"/>
          </w:tcPr>
          <w:p w14:paraId="6A7FC3B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284914F" w14:textId="748BE47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72C75C4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52B6B0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7589F6AE" w14:textId="77777777" w:rsidTr="000E0DE3">
        <w:trPr>
          <w:trHeight w:val="20"/>
        </w:trPr>
        <w:tc>
          <w:tcPr>
            <w:tcW w:w="370" w:type="pct"/>
          </w:tcPr>
          <w:p w14:paraId="2DD56BB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F924EFA" w14:textId="7559C58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23:00</w:t>
            </w:r>
          </w:p>
        </w:tc>
        <w:tc>
          <w:tcPr>
            <w:tcW w:w="1494" w:type="pct"/>
            <w:vAlign w:val="center"/>
          </w:tcPr>
          <w:p w14:paraId="5AECC4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c>
          <w:tcPr>
            <w:tcW w:w="1467" w:type="pct"/>
            <w:vAlign w:val="center"/>
          </w:tcPr>
          <w:p w14:paraId="483D5F9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13  </w:t>
            </w:r>
          </w:p>
        </w:tc>
      </w:tr>
      <w:tr w:rsidR="00A35AC9" w:rsidRPr="003B4A7C" w14:paraId="695B31BD" w14:textId="77777777" w:rsidTr="000E0DE3">
        <w:trPr>
          <w:trHeight w:val="20"/>
        </w:trPr>
        <w:tc>
          <w:tcPr>
            <w:tcW w:w="370" w:type="pct"/>
          </w:tcPr>
          <w:p w14:paraId="48C95996" w14:textId="36AF05D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22.2.</w:t>
            </w:r>
          </w:p>
        </w:tc>
        <w:tc>
          <w:tcPr>
            <w:tcW w:w="4630" w:type="pct"/>
            <w:gridSpan w:val="3"/>
            <w:vAlign w:val="center"/>
          </w:tcPr>
          <w:p w14:paraId="6F7EAA6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691223B5" w14:textId="77777777" w:rsidTr="000E0DE3">
        <w:trPr>
          <w:trHeight w:val="20"/>
        </w:trPr>
        <w:tc>
          <w:tcPr>
            <w:tcW w:w="370" w:type="pct"/>
          </w:tcPr>
          <w:p w14:paraId="6A900C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32C551A" w14:textId="42CD0FA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6:50</w:t>
            </w:r>
          </w:p>
        </w:tc>
        <w:tc>
          <w:tcPr>
            <w:tcW w:w="1494" w:type="pct"/>
            <w:vAlign w:val="center"/>
          </w:tcPr>
          <w:p w14:paraId="46C9874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3C56CD6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643A7F8" w14:textId="77777777" w:rsidTr="000E0DE3">
        <w:trPr>
          <w:trHeight w:val="20"/>
        </w:trPr>
        <w:tc>
          <w:tcPr>
            <w:tcW w:w="370" w:type="pct"/>
          </w:tcPr>
          <w:p w14:paraId="77F0C14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A348C0C" w14:textId="15AE01B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6:50</w:t>
            </w:r>
            <w:r w:rsidR="003A7AE0">
              <w:rPr>
                <w:rFonts w:ascii="Times New Roman" w:hAnsi="Times New Roman" w:cs="Times New Roman"/>
                <w:bCs/>
                <w:sz w:val="24"/>
                <w:szCs w:val="24"/>
              </w:rPr>
              <w:t>-</w:t>
            </w:r>
            <w:r w:rsidRPr="00A35AC9">
              <w:rPr>
                <w:rFonts w:ascii="Times New Roman" w:hAnsi="Times New Roman" w:cs="Times New Roman"/>
                <w:bCs/>
                <w:sz w:val="24"/>
                <w:szCs w:val="24"/>
              </w:rPr>
              <w:t>8:45</w:t>
            </w:r>
          </w:p>
        </w:tc>
        <w:tc>
          <w:tcPr>
            <w:tcW w:w="1494" w:type="pct"/>
            <w:vAlign w:val="center"/>
          </w:tcPr>
          <w:p w14:paraId="7CEDA9E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449C2BA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0F8D99D6" w14:textId="77777777" w:rsidTr="000E0DE3">
        <w:trPr>
          <w:trHeight w:val="20"/>
        </w:trPr>
        <w:tc>
          <w:tcPr>
            <w:tcW w:w="370" w:type="pct"/>
          </w:tcPr>
          <w:p w14:paraId="5C8FAA1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E7C00E8" w14:textId="12D270F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8:45</w:t>
            </w:r>
            <w:r w:rsidR="003A7AE0">
              <w:rPr>
                <w:rFonts w:ascii="Times New Roman" w:hAnsi="Times New Roman" w:cs="Times New Roman"/>
                <w:bCs/>
                <w:sz w:val="24"/>
                <w:szCs w:val="24"/>
              </w:rPr>
              <w:t>-</w:t>
            </w:r>
            <w:r w:rsidRPr="00A35AC9">
              <w:rPr>
                <w:rFonts w:ascii="Times New Roman" w:hAnsi="Times New Roman" w:cs="Times New Roman"/>
                <w:bCs/>
                <w:sz w:val="24"/>
                <w:szCs w:val="24"/>
              </w:rPr>
              <w:t>16:50</w:t>
            </w:r>
          </w:p>
        </w:tc>
        <w:tc>
          <w:tcPr>
            <w:tcW w:w="1494" w:type="pct"/>
            <w:vAlign w:val="center"/>
          </w:tcPr>
          <w:p w14:paraId="463B76A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243011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111C6B37" w14:textId="77777777" w:rsidTr="000E0DE3">
        <w:trPr>
          <w:trHeight w:val="20"/>
        </w:trPr>
        <w:tc>
          <w:tcPr>
            <w:tcW w:w="370" w:type="pct"/>
          </w:tcPr>
          <w:p w14:paraId="46536F7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9E9434A" w14:textId="3CBAD8C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16:50</w:t>
            </w:r>
            <w:r w:rsidR="003A7AE0">
              <w:rPr>
                <w:rFonts w:ascii="Times New Roman" w:hAnsi="Times New Roman" w:cs="Times New Roman"/>
                <w:bCs/>
                <w:sz w:val="24"/>
                <w:szCs w:val="24"/>
              </w:rPr>
              <w:t>-</w:t>
            </w:r>
            <w:r w:rsidRPr="00A35AC9">
              <w:rPr>
                <w:rFonts w:ascii="Times New Roman" w:hAnsi="Times New Roman" w:cs="Times New Roman"/>
                <w:bCs/>
                <w:sz w:val="24"/>
                <w:szCs w:val="24"/>
              </w:rPr>
              <w:t>18:40</w:t>
            </w:r>
          </w:p>
        </w:tc>
        <w:tc>
          <w:tcPr>
            <w:tcW w:w="1494" w:type="pct"/>
            <w:vAlign w:val="center"/>
          </w:tcPr>
          <w:p w14:paraId="54C733C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791AB84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53425067" w14:textId="77777777" w:rsidTr="000E0DE3">
        <w:trPr>
          <w:trHeight w:val="20"/>
        </w:trPr>
        <w:tc>
          <w:tcPr>
            <w:tcW w:w="370" w:type="pct"/>
          </w:tcPr>
          <w:p w14:paraId="0A49D45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D646373" w14:textId="26F5A95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18:40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1F481C0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C6900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2A5B1E87" w14:textId="77777777" w:rsidTr="000E0DE3">
        <w:trPr>
          <w:trHeight w:val="20"/>
        </w:trPr>
        <w:tc>
          <w:tcPr>
            <w:tcW w:w="370" w:type="pct"/>
          </w:tcPr>
          <w:p w14:paraId="3213747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F677BB4" w14:textId="6D672B8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21:00</w:t>
            </w:r>
          </w:p>
        </w:tc>
        <w:tc>
          <w:tcPr>
            <w:tcW w:w="1494" w:type="pct"/>
            <w:vAlign w:val="center"/>
          </w:tcPr>
          <w:p w14:paraId="3001820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4E5437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0910A79" w14:textId="77777777" w:rsidTr="000E0DE3">
        <w:trPr>
          <w:trHeight w:val="20"/>
        </w:trPr>
        <w:tc>
          <w:tcPr>
            <w:tcW w:w="370" w:type="pct"/>
          </w:tcPr>
          <w:p w14:paraId="04AEEE2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5F2D7C2" w14:textId="072C7CC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21:00</w:t>
            </w:r>
            <w:r w:rsidR="003A7AE0">
              <w:rPr>
                <w:rFonts w:ascii="Times New Roman" w:hAnsi="Times New Roman" w:cs="Times New Roman"/>
                <w:bCs/>
                <w:sz w:val="24"/>
                <w:szCs w:val="24"/>
              </w:rPr>
              <w:t>-</w:t>
            </w:r>
            <w:r w:rsidRPr="00A35AC9">
              <w:rPr>
                <w:rFonts w:ascii="Times New Roman" w:hAnsi="Times New Roman" w:cs="Times New Roman"/>
                <w:bCs/>
                <w:sz w:val="24"/>
                <w:szCs w:val="24"/>
              </w:rPr>
              <w:t>23:00</w:t>
            </w:r>
          </w:p>
        </w:tc>
        <w:tc>
          <w:tcPr>
            <w:tcW w:w="1494" w:type="pct"/>
            <w:vAlign w:val="center"/>
          </w:tcPr>
          <w:p w14:paraId="104C10E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c>
          <w:tcPr>
            <w:tcW w:w="1467" w:type="pct"/>
            <w:vAlign w:val="center"/>
          </w:tcPr>
          <w:p w14:paraId="51316F8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15  </w:t>
            </w:r>
          </w:p>
        </w:tc>
      </w:tr>
      <w:tr w:rsidR="00A35AC9" w:rsidRPr="003B4A7C" w14:paraId="064DAB05" w14:textId="77777777" w:rsidTr="000E0DE3">
        <w:trPr>
          <w:trHeight w:val="20"/>
        </w:trPr>
        <w:tc>
          <w:tcPr>
            <w:tcW w:w="370" w:type="pct"/>
          </w:tcPr>
          <w:p w14:paraId="074BC224" w14:textId="73805E5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23.</w:t>
            </w:r>
          </w:p>
        </w:tc>
        <w:tc>
          <w:tcPr>
            <w:tcW w:w="4630" w:type="pct"/>
            <w:gridSpan w:val="3"/>
            <w:vAlign w:val="center"/>
          </w:tcPr>
          <w:p w14:paraId="00638E1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51м</w:t>
            </w:r>
          </w:p>
        </w:tc>
      </w:tr>
      <w:tr w:rsidR="00A35AC9" w:rsidRPr="003B4A7C" w14:paraId="5ECAF9CA" w14:textId="77777777" w:rsidTr="000E0DE3">
        <w:trPr>
          <w:trHeight w:val="20"/>
        </w:trPr>
        <w:tc>
          <w:tcPr>
            <w:tcW w:w="370" w:type="pct"/>
          </w:tcPr>
          <w:p w14:paraId="6CA6A2ED" w14:textId="1EB07A9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23.1.</w:t>
            </w:r>
          </w:p>
        </w:tc>
        <w:tc>
          <w:tcPr>
            <w:tcW w:w="4630" w:type="pct"/>
            <w:gridSpan w:val="3"/>
            <w:vAlign w:val="center"/>
          </w:tcPr>
          <w:p w14:paraId="4FC54A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5B66814A" w14:textId="77777777" w:rsidTr="000E0DE3">
        <w:trPr>
          <w:trHeight w:val="20"/>
        </w:trPr>
        <w:tc>
          <w:tcPr>
            <w:tcW w:w="370" w:type="pct"/>
          </w:tcPr>
          <w:p w14:paraId="2BDD95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EABBEF4" w14:textId="4EDB47C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4DC98F6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8901AF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6DF655BC" w14:textId="77777777" w:rsidTr="000E0DE3">
        <w:trPr>
          <w:trHeight w:val="20"/>
        </w:trPr>
        <w:tc>
          <w:tcPr>
            <w:tcW w:w="370" w:type="pct"/>
          </w:tcPr>
          <w:p w14:paraId="067AE9C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4661383" w14:textId="0B3BFD6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4B075B3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443F4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01F78163" w14:textId="77777777" w:rsidTr="000E0DE3">
        <w:trPr>
          <w:trHeight w:val="20"/>
        </w:trPr>
        <w:tc>
          <w:tcPr>
            <w:tcW w:w="370" w:type="pct"/>
          </w:tcPr>
          <w:p w14:paraId="1E44045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2680907" w14:textId="2891727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5C2F0F9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1475B04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51EB5C68" w14:textId="77777777" w:rsidTr="000E0DE3">
        <w:trPr>
          <w:trHeight w:val="20"/>
        </w:trPr>
        <w:tc>
          <w:tcPr>
            <w:tcW w:w="370" w:type="pct"/>
          </w:tcPr>
          <w:p w14:paraId="0F2B694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F7309D0" w14:textId="6F96E59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4B4C377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45F7E3C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62A2B50" w14:textId="77777777" w:rsidTr="000E0DE3">
        <w:trPr>
          <w:trHeight w:val="20"/>
        </w:trPr>
        <w:tc>
          <w:tcPr>
            <w:tcW w:w="370" w:type="pct"/>
          </w:tcPr>
          <w:p w14:paraId="4D44E45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6F7A56E" w14:textId="135F71B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45925B0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1ABB153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07180A5B" w14:textId="77777777" w:rsidTr="000E0DE3">
        <w:trPr>
          <w:trHeight w:val="20"/>
        </w:trPr>
        <w:tc>
          <w:tcPr>
            <w:tcW w:w="370" w:type="pct"/>
          </w:tcPr>
          <w:p w14:paraId="6ACC5C5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CFFBCB1" w14:textId="06ADCBC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39F69D9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45090BD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E6A5D5A" w14:textId="77777777" w:rsidTr="000E0DE3">
        <w:trPr>
          <w:trHeight w:val="20"/>
        </w:trPr>
        <w:tc>
          <w:tcPr>
            <w:tcW w:w="370" w:type="pct"/>
          </w:tcPr>
          <w:p w14:paraId="4051F0F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2961E81" w14:textId="3D46112A"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741D0E7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19C179C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07F8EE9E" w14:textId="77777777" w:rsidTr="000E0DE3">
        <w:trPr>
          <w:trHeight w:val="20"/>
        </w:trPr>
        <w:tc>
          <w:tcPr>
            <w:tcW w:w="370" w:type="pct"/>
          </w:tcPr>
          <w:p w14:paraId="418C2228" w14:textId="735BA8E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23.2.</w:t>
            </w:r>
          </w:p>
        </w:tc>
        <w:tc>
          <w:tcPr>
            <w:tcW w:w="4630" w:type="pct"/>
            <w:gridSpan w:val="3"/>
            <w:vAlign w:val="center"/>
          </w:tcPr>
          <w:p w14:paraId="380737E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4D5E629B" w14:textId="77777777" w:rsidTr="000E0DE3">
        <w:trPr>
          <w:trHeight w:val="20"/>
        </w:trPr>
        <w:tc>
          <w:tcPr>
            <w:tcW w:w="370" w:type="pct"/>
          </w:tcPr>
          <w:p w14:paraId="73E6D85F"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A079E75" w14:textId="4CFC874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1156E8B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4E2A71D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76A538E" w14:textId="77777777" w:rsidTr="000E0DE3">
        <w:trPr>
          <w:trHeight w:val="20"/>
        </w:trPr>
        <w:tc>
          <w:tcPr>
            <w:tcW w:w="370" w:type="pct"/>
          </w:tcPr>
          <w:p w14:paraId="38F9A6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C810626" w14:textId="2943FA6C"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5CD5CD6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11369E79"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36CA6A5" w14:textId="77777777" w:rsidTr="000E0DE3">
        <w:trPr>
          <w:trHeight w:val="20"/>
        </w:trPr>
        <w:tc>
          <w:tcPr>
            <w:tcW w:w="370" w:type="pct"/>
          </w:tcPr>
          <w:p w14:paraId="4514795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D805AD2" w14:textId="5D39F839"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0028FE1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3FA7622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17BF8331" w14:textId="77777777" w:rsidTr="000E0DE3">
        <w:trPr>
          <w:trHeight w:val="20"/>
        </w:trPr>
        <w:tc>
          <w:tcPr>
            <w:tcW w:w="370" w:type="pct"/>
          </w:tcPr>
          <w:p w14:paraId="4A41C63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585DB6EB" w14:textId="27ED1AE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1E3F4325"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7BFF99E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1A9B3BC1" w14:textId="77777777" w:rsidTr="000E0DE3">
        <w:trPr>
          <w:trHeight w:val="20"/>
        </w:trPr>
        <w:tc>
          <w:tcPr>
            <w:tcW w:w="370" w:type="pct"/>
          </w:tcPr>
          <w:p w14:paraId="2918ADA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2CB3BCF" w14:textId="65E8C8C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39C2410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6C447DC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2DEEF8FA" w14:textId="77777777" w:rsidTr="000E0DE3">
        <w:trPr>
          <w:trHeight w:val="20"/>
        </w:trPr>
        <w:tc>
          <w:tcPr>
            <w:tcW w:w="370" w:type="pct"/>
          </w:tcPr>
          <w:p w14:paraId="50500E9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2A4C8887" w14:textId="58CBEC3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551E7C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D987C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1E9C1C69" w14:textId="77777777" w:rsidTr="000E0DE3">
        <w:trPr>
          <w:trHeight w:val="20"/>
        </w:trPr>
        <w:tc>
          <w:tcPr>
            <w:tcW w:w="370" w:type="pct"/>
          </w:tcPr>
          <w:p w14:paraId="43D25AC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7F224FD" w14:textId="4673484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1F81F8C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832596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r w:rsidR="00A35AC9" w:rsidRPr="003B4A7C" w14:paraId="7FAAF37E" w14:textId="77777777" w:rsidTr="000E0DE3">
        <w:trPr>
          <w:trHeight w:val="20"/>
        </w:trPr>
        <w:tc>
          <w:tcPr>
            <w:tcW w:w="370" w:type="pct"/>
          </w:tcPr>
          <w:p w14:paraId="65FA9BC5" w14:textId="1E6A982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24.</w:t>
            </w:r>
          </w:p>
        </w:tc>
        <w:tc>
          <w:tcPr>
            <w:tcW w:w="4630" w:type="pct"/>
            <w:gridSpan w:val="3"/>
            <w:vAlign w:val="center"/>
          </w:tcPr>
          <w:p w14:paraId="5A36B42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Маршрут № 59м</w:t>
            </w:r>
          </w:p>
        </w:tc>
      </w:tr>
      <w:tr w:rsidR="00A35AC9" w:rsidRPr="003B4A7C" w14:paraId="068B10C3" w14:textId="77777777" w:rsidTr="000E0DE3">
        <w:trPr>
          <w:trHeight w:val="20"/>
        </w:trPr>
        <w:tc>
          <w:tcPr>
            <w:tcW w:w="370" w:type="pct"/>
          </w:tcPr>
          <w:p w14:paraId="5C4C1E1C" w14:textId="7A5BF6E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24.1.</w:t>
            </w:r>
          </w:p>
        </w:tc>
        <w:tc>
          <w:tcPr>
            <w:tcW w:w="4630" w:type="pct"/>
            <w:gridSpan w:val="3"/>
            <w:vAlign w:val="center"/>
          </w:tcPr>
          <w:p w14:paraId="6F2C036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будние дни с 01 января по 31 декабря</w:t>
            </w:r>
          </w:p>
        </w:tc>
      </w:tr>
      <w:tr w:rsidR="00A35AC9" w:rsidRPr="003B4A7C" w14:paraId="7361CD0E" w14:textId="77777777" w:rsidTr="000E0DE3">
        <w:trPr>
          <w:trHeight w:val="20"/>
        </w:trPr>
        <w:tc>
          <w:tcPr>
            <w:tcW w:w="370" w:type="pct"/>
          </w:tcPr>
          <w:p w14:paraId="200EBF0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0C2BC70" w14:textId="19142DE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79C4198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7314788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4AAC4BF9" w14:textId="77777777" w:rsidTr="000E0DE3">
        <w:trPr>
          <w:trHeight w:val="20"/>
        </w:trPr>
        <w:tc>
          <w:tcPr>
            <w:tcW w:w="370" w:type="pct"/>
          </w:tcPr>
          <w:p w14:paraId="0A047A7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8DADBC1" w14:textId="32D1753E"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2F2D619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7B06B07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5E7A482A" w14:textId="77777777" w:rsidTr="000E0DE3">
        <w:trPr>
          <w:trHeight w:val="20"/>
        </w:trPr>
        <w:tc>
          <w:tcPr>
            <w:tcW w:w="370" w:type="pct"/>
          </w:tcPr>
          <w:p w14:paraId="4EEB76C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A38C301" w14:textId="0C62BFD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2E9DC9D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c>
          <w:tcPr>
            <w:tcW w:w="1467" w:type="pct"/>
            <w:vAlign w:val="center"/>
          </w:tcPr>
          <w:p w14:paraId="76560E9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5  </w:t>
            </w:r>
          </w:p>
        </w:tc>
      </w:tr>
      <w:tr w:rsidR="00A35AC9" w:rsidRPr="003B4A7C" w14:paraId="26095B9A" w14:textId="77777777" w:rsidTr="000E0DE3">
        <w:trPr>
          <w:trHeight w:val="20"/>
        </w:trPr>
        <w:tc>
          <w:tcPr>
            <w:tcW w:w="370" w:type="pct"/>
          </w:tcPr>
          <w:p w14:paraId="142F4B9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5740C56" w14:textId="5C1D273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000A44B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24FA011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3715958F" w14:textId="77777777" w:rsidTr="000E0DE3">
        <w:trPr>
          <w:trHeight w:val="20"/>
        </w:trPr>
        <w:tc>
          <w:tcPr>
            <w:tcW w:w="370" w:type="pct"/>
          </w:tcPr>
          <w:p w14:paraId="500BEE8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4CB5543" w14:textId="32149BF1"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3792D47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c>
          <w:tcPr>
            <w:tcW w:w="1467" w:type="pct"/>
            <w:vAlign w:val="center"/>
          </w:tcPr>
          <w:p w14:paraId="16EDAD14"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6  </w:t>
            </w:r>
          </w:p>
        </w:tc>
      </w:tr>
      <w:tr w:rsidR="00A35AC9" w:rsidRPr="003B4A7C" w14:paraId="746618A5" w14:textId="77777777" w:rsidTr="000E0DE3">
        <w:trPr>
          <w:trHeight w:val="20"/>
        </w:trPr>
        <w:tc>
          <w:tcPr>
            <w:tcW w:w="370" w:type="pct"/>
          </w:tcPr>
          <w:p w14:paraId="521758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64B4BABA" w14:textId="6E6E5906"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046C70E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4F330C2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42358192" w14:textId="77777777" w:rsidTr="000E0DE3">
        <w:trPr>
          <w:trHeight w:val="20"/>
        </w:trPr>
        <w:tc>
          <w:tcPr>
            <w:tcW w:w="370" w:type="pct"/>
          </w:tcPr>
          <w:p w14:paraId="0BCC620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AD9C2EB" w14:textId="0FDEF038"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4F178E6E"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c>
          <w:tcPr>
            <w:tcW w:w="1467" w:type="pct"/>
            <w:vAlign w:val="center"/>
          </w:tcPr>
          <w:p w14:paraId="55C002BA"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18  </w:t>
            </w:r>
          </w:p>
        </w:tc>
      </w:tr>
      <w:tr w:rsidR="00A35AC9" w:rsidRPr="003B4A7C" w14:paraId="5E44BAF9" w14:textId="77777777" w:rsidTr="000E0DE3">
        <w:trPr>
          <w:trHeight w:val="20"/>
        </w:trPr>
        <w:tc>
          <w:tcPr>
            <w:tcW w:w="370" w:type="pct"/>
          </w:tcPr>
          <w:p w14:paraId="44D1D9C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24.2.</w:t>
            </w:r>
          </w:p>
          <w:p w14:paraId="19B89C60" w14:textId="528148C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4630" w:type="pct"/>
            <w:gridSpan w:val="3"/>
            <w:vAlign w:val="center"/>
          </w:tcPr>
          <w:p w14:paraId="5A53DCA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Период действия: выходные и праздничные дни с 01 января по 31 декабря</w:t>
            </w:r>
          </w:p>
        </w:tc>
      </w:tr>
      <w:tr w:rsidR="00A35AC9" w:rsidRPr="003B4A7C" w14:paraId="7E2558FD" w14:textId="77777777" w:rsidTr="000E0DE3">
        <w:trPr>
          <w:trHeight w:val="20"/>
        </w:trPr>
        <w:tc>
          <w:tcPr>
            <w:tcW w:w="370" w:type="pct"/>
          </w:tcPr>
          <w:p w14:paraId="0DC5C72A" w14:textId="64AD2857"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669" w:type="pct"/>
            <w:vAlign w:val="center"/>
          </w:tcPr>
          <w:p w14:paraId="77764E87" w14:textId="61F1801F"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494" w:type="pct"/>
            <w:vAlign w:val="center"/>
          </w:tcPr>
          <w:p w14:paraId="10AF7AB2" w14:textId="08CD2265"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467" w:type="pct"/>
            <w:vAlign w:val="center"/>
          </w:tcPr>
          <w:p w14:paraId="3702B6A3" w14:textId="40AD3D34" w:rsidR="00A35AC9" w:rsidRPr="00A35AC9" w:rsidRDefault="00A35AC9" w:rsidP="00A35AC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A35AC9" w:rsidRPr="003B4A7C" w14:paraId="155FC675" w14:textId="77777777" w:rsidTr="000E0DE3">
        <w:trPr>
          <w:trHeight w:val="20"/>
        </w:trPr>
        <w:tc>
          <w:tcPr>
            <w:tcW w:w="370" w:type="pct"/>
          </w:tcPr>
          <w:p w14:paraId="3F4CF8C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06EFE5C0" w14:textId="3379926F"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6:00</w:t>
            </w:r>
            <w:r w:rsidR="003A7AE0">
              <w:rPr>
                <w:rFonts w:ascii="Times New Roman" w:hAnsi="Times New Roman" w:cs="Times New Roman"/>
                <w:bCs/>
                <w:sz w:val="24"/>
                <w:szCs w:val="24"/>
              </w:rPr>
              <w:t>-</w:t>
            </w:r>
            <w:r w:rsidRPr="00A35AC9">
              <w:rPr>
                <w:rFonts w:ascii="Times New Roman" w:hAnsi="Times New Roman" w:cs="Times New Roman"/>
                <w:bCs/>
                <w:sz w:val="24"/>
                <w:szCs w:val="24"/>
              </w:rPr>
              <w:t>6:30</w:t>
            </w:r>
          </w:p>
        </w:tc>
        <w:tc>
          <w:tcPr>
            <w:tcW w:w="1494" w:type="pct"/>
            <w:vAlign w:val="center"/>
          </w:tcPr>
          <w:p w14:paraId="3C4D9DDD" w14:textId="0E645950"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08ADFA16" w14:textId="3AC2F7E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42F7711F" w14:textId="77777777" w:rsidTr="000E0DE3">
        <w:trPr>
          <w:trHeight w:val="20"/>
        </w:trPr>
        <w:tc>
          <w:tcPr>
            <w:tcW w:w="370" w:type="pct"/>
          </w:tcPr>
          <w:p w14:paraId="79D3D093"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DF5A28B" w14:textId="6A7538B5"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6:30</w:t>
            </w:r>
            <w:r w:rsidR="003A7AE0">
              <w:rPr>
                <w:rFonts w:ascii="Times New Roman" w:hAnsi="Times New Roman" w:cs="Times New Roman"/>
                <w:bCs/>
                <w:sz w:val="24"/>
                <w:szCs w:val="24"/>
              </w:rPr>
              <w:t>-</w:t>
            </w:r>
            <w:r w:rsidRPr="00A35AC9">
              <w:rPr>
                <w:rFonts w:ascii="Times New Roman" w:hAnsi="Times New Roman" w:cs="Times New Roman"/>
                <w:bCs/>
                <w:sz w:val="24"/>
                <w:szCs w:val="24"/>
              </w:rPr>
              <w:t>7:30</w:t>
            </w:r>
          </w:p>
        </w:tc>
        <w:tc>
          <w:tcPr>
            <w:tcW w:w="1494" w:type="pct"/>
            <w:vAlign w:val="center"/>
          </w:tcPr>
          <w:p w14:paraId="6369942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6466487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5757A04F" w14:textId="77777777" w:rsidTr="000E0DE3">
        <w:trPr>
          <w:trHeight w:val="20"/>
        </w:trPr>
        <w:tc>
          <w:tcPr>
            <w:tcW w:w="370" w:type="pct"/>
          </w:tcPr>
          <w:p w14:paraId="29BB955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C5C2336" w14:textId="55D6C2A4"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7:30</w:t>
            </w:r>
            <w:r w:rsidR="003A7AE0">
              <w:rPr>
                <w:rFonts w:ascii="Times New Roman" w:hAnsi="Times New Roman" w:cs="Times New Roman"/>
                <w:bCs/>
                <w:sz w:val="24"/>
                <w:szCs w:val="24"/>
              </w:rPr>
              <w:t>-</w:t>
            </w:r>
            <w:r w:rsidRPr="00A35AC9">
              <w:rPr>
                <w:rFonts w:ascii="Times New Roman" w:hAnsi="Times New Roman" w:cs="Times New Roman"/>
                <w:bCs/>
                <w:sz w:val="24"/>
                <w:szCs w:val="24"/>
              </w:rPr>
              <w:t>8:30</w:t>
            </w:r>
          </w:p>
        </w:tc>
        <w:tc>
          <w:tcPr>
            <w:tcW w:w="1494" w:type="pct"/>
            <w:vAlign w:val="center"/>
          </w:tcPr>
          <w:p w14:paraId="15BF9FD8"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c>
          <w:tcPr>
            <w:tcW w:w="1467" w:type="pct"/>
            <w:vAlign w:val="center"/>
          </w:tcPr>
          <w:p w14:paraId="7363D10C"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7  </w:t>
            </w:r>
          </w:p>
        </w:tc>
      </w:tr>
      <w:tr w:rsidR="00A35AC9" w:rsidRPr="003B4A7C" w14:paraId="145C1A96" w14:textId="77777777" w:rsidTr="000E0DE3">
        <w:trPr>
          <w:trHeight w:val="20"/>
        </w:trPr>
        <w:tc>
          <w:tcPr>
            <w:tcW w:w="370" w:type="pct"/>
          </w:tcPr>
          <w:p w14:paraId="57ADE6B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4578E986" w14:textId="37797D0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8:30</w:t>
            </w:r>
            <w:r w:rsidR="003A7AE0">
              <w:rPr>
                <w:rFonts w:ascii="Times New Roman" w:hAnsi="Times New Roman" w:cs="Times New Roman"/>
                <w:bCs/>
                <w:sz w:val="24"/>
                <w:szCs w:val="24"/>
              </w:rPr>
              <w:t>-</w:t>
            </w:r>
            <w:r w:rsidRPr="00A35AC9">
              <w:rPr>
                <w:rFonts w:ascii="Times New Roman" w:hAnsi="Times New Roman" w:cs="Times New Roman"/>
                <w:bCs/>
                <w:sz w:val="24"/>
                <w:szCs w:val="24"/>
              </w:rPr>
              <w:t>16:00</w:t>
            </w:r>
          </w:p>
        </w:tc>
        <w:tc>
          <w:tcPr>
            <w:tcW w:w="1494" w:type="pct"/>
            <w:vAlign w:val="center"/>
          </w:tcPr>
          <w:p w14:paraId="4AA39AD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c>
          <w:tcPr>
            <w:tcW w:w="1467" w:type="pct"/>
            <w:vAlign w:val="center"/>
          </w:tcPr>
          <w:p w14:paraId="0178DA5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12  </w:t>
            </w:r>
          </w:p>
        </w:tc>
      </w:tr>
      <w:tr w:rsidR="00A35AC9" w:rsidRPr="003B4A7C" w14:paraId="79A39BF0" w14:textId="77777777" w:rsidTr="000E0DE3">
        <w:trPr>
          <w:trHeight w:val="20"/>
        </w:trPr>
        <w:tc>
          <w:tcPr>
            <w:tcW w:w="370" w:type="pct"/>
          </w:tcPr>
          <w:p w14:paraId="2C74B912"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14ECBEF2" w14:textId="64A40612"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16:00</w:t>
            </w:r>
            <w:r w:rsidR="003A7AE0">
              <w:rPr>
                <w:rFonts w:ascii="Times New Roman" w:hAnsi="Times New Roman" w:cs="Times New Roman"/>
                <w:bCs/>
                <w:sz w:val="24"/>
                <w:szCs w:val="24"/>
              </w:rPr>
              <w:t>-</w:t>
            </w:r>
            <w:r w:rsidRPr="00A35AC9">
              <w:rPr>
                <w:rFonts w:ascii="Times New Roman" w:hAnsi="Times New Roman" w:cs="Times New Roman"/>
                <w:bCs/>
                <w:sz w:val="24"/>
                <w:szCs w:val="24"/>
              </w:rPr>
              <w:t>18:30</w:t>
            </w:r>
          </w:p>
        </w:tc>
        <w:tc>
          <w:tcPr>
            <w:tcW w:w="1494" w:type="pct"/>
            <w:vAlign w:val="center"/>
          </w:tcPr>
          <w:p w14:paraId="59660C1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c>
          <w:tcPr>
            <w:tcW w:w="1467" w:type="pct"/>
            <w:vAlign w:val="center"/>
          </w:tcPr>
          <w:p w14:paraId="3AEB8D9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8  </w:t>
            </w:r>
          </w:p>
        </w:tc>
      </w:tr>
      <w:tr w:rsidR="00A35AC9" w:rsidRPr="003B4A7C" w14:paraId="63877FBA" w14:textId="77777777" w:rsidTr="000E0DE3">
        <w:trPr>
          <w:trHeight w:val="20"/>
        </w:trPr>
        <w:tc>
          <w:tcPr>
            <w:tcW w:w="370" w:type="pct"/>
          </w:tcPr>
          <w:p w14:paraId="14A24E56"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31A3EE5E" w14:textId="590D06E3"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18:30</w:t>
            </w:r>
            <w:r w:rsidR="003A7AE0">
              <w:rPr>
                <w:rFonts w:ascii="Times New Roman" w:hAnsi="Times New Roman" w:cs="Times New Roman"/>
                <w:bCs/>
                <w:sz w:val="24"/>
                <w:szCs w:val="24"/>
              </w:rPr>
              <w:t>-</w:t>
            </w:r>
            <w:r w:rsidRPr="00A35AC9">
              <w:rPr>
                <w:rFonts w:ascii="Times New Roman" w:hAnsi="Times New Roman" w:cs="Times New Roman"/>
                <w:bCs/>
                <w:sz w:val="24"/>
                <w:szCs w:val="24"/>
              </w:rPr>
              <w:t>19:30</w:t>
            </w:r>
          </w:p>
        </w:tc>
        <w:tc>
          <w:tcPr>
            <w:tcW w:w="1494" w:type="pct"/>
            <w:vAlign w:val="center"/>
          </w:tcPr>
          <w:p w14:paraId="78FC5DAB"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c>
          <w:tcPr>
            <w:tcW w:w="1467" w:type="pct"/>
            <w:vAlign w:val="center"/>
          </w:tcPr>
          <w:p w14:paraId="04A25AF1"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10  </w:t>
            </w:r>
          </w:p>
        </w:tc>
      </w:tr>
      <w:tr w:rsidR="00A35AC9" w:rsidRPr="003B4A7C" w14:paraId="6A37E699" w14:textId="77777777" w:rsidTr="000E0DE3">
        <w:trPr>
          <w:trHeight w:val="20"/>
        </w:trPr>
        <w:tc>
          <w:tcPr>
            <w:tcW w:w="370" w:type="pct"/>
          </w:tcPr>
          <w:p w14:paraId="603BFAE7"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p>
        </w:tc>
        <w:tc>
          <w:tcPr>
            <w:tcW w:w="1669" w:type="pct"/>
            <w:vAlign w:val="center"/>
          </w:tcPr>
          <w:p w14:paraId="7815652D" w14:textId="7510C31B"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19:30</w:t>
            </w:r>
            <w:r w:rsidR="003A7AE0">
              <w:rPr>
                <w:rFonts w:ascii="Times New Roman" w:hAnsi="Times New Roman" w:cs="Times New Roman"/>
                <w:bCs/>
                <w:sz w:val="24"/>
                <w:szCs w:val="24"/>
              </w:rPr>
              <w:t>-</w:t>
            </w:r>
            <w:r w:rsidRPr="00A35AC9">
              <w:rPr>
                <w:rFonts w:ascii="Times New Roman" w:hAnsi="Times New Roman" w:cs="Times New Roman"/>
                <w:bCs/>
                <w:sz w:val="24"/>
                <w:szCs w:val="24"/>
              </w:rPr>
              <w:t>22:00</w:t>
            </w:r>
          </w:p>
        </w:tc>
        <w:tc>
          <w:tcPr>
            <w:tcW w:w="1494" w:type="pct"/>
            <w:vAlign w:val="center"/>
          </w:tcPr>
          <w:p w14:paraId="67D779D0"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c>
          <w:tcPr>
            <w:tcW w:w="1467" w:type="pct"/>
            <w:vAlign w:val="center"/>
          </w:tcPr>
          <w:p w14:paraId="5069142D" w14:textId="77777777" w:rsidR="00A35AC9" w:rsidRPr="00A35AC9" w:rsidRDefault="00A35AC9" w:rsidP="00A35AC9">
            <w:pPr>
              <w:widowControl w:val="0"/>
              <w:spacing w:after="0" w:line="240" w:lineRule="auto"/>
              <w:jc w:val="center"/>
              <w:rPr>
                <w:rFonts w:ascii="Times New Roman" w:hAnsi="Times New Roman" w:cs="Times New Roman"/>
                <w:bCs/>
                <w:sz w:val="24"/>
                <w:szCs w:val="24"/>
              </w:rPr>
            </w:pPr>
            <w:r w:rsidRPr="00A35AC9">
              <w:rPr>
                <w:rFonts w:ascii="Times New Roman" w:hAnsi="Times New Roman" w:cs="Times New Roman"/>
                <w:bCs/>
                <w:sz w:val="24"/>
                <w:szCs w:val="24"/>
              </w:rPr>
              <w:t xml:space="preserve">20  </w:t>
            </w:r>
          </w:p>
        </w:tc>
      </w:tr>
    </w:tbl>
    <w:p w14:paraId="06E51F62" w14:textId="77777777" w:rsidR="00D814DB" w:rsidRPr="00A35AC9" w:rsidRDefault="00D814DB" w:rsidP="00D73FAC">
      <w:pPr>
        <w:widowControl w:val="0"/>
        <w:shd w:val="clear" w:color="auto" w:fill="FFFFFF"/>
        <w:spacing w:after="0" w:line="240" w:lineRule="exact"/>
        <w:ind w:right="-208"/>
        <w:contextualSpacing/>
        <w:jc w:val="center"/>
        <w:rPr>
          <w:rFonts w:ascii="Times New Roman" w:hAnsi="Times New Roman" w:cs="Times New Roman"/>
          <w:bCs/>
          <w:sz w:val="24"/>
          <w:szCs w:val="24"/>
        </w:rPr>
      </w:pPr>
    </w:p>
    <w:p w14:paraId="343DB039" w14:textId="57A03790" w:rsidR="00422B4F" w:rsidRPr="003B4A7C"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1</w:t>
      </w:r>
      <w:r w:rsidR="00422B4F" w:rsidRPr="003B4A7C">
        <w:rPr>
          <w:rFonts w:ascii="Times New Roman" w:eastAsia="Times New Roman" w:hAnsi="Times New Roman" w:cs="Times New Roman"/>
          <w:bCs/>
          <w:color w:val="000000" w:themeColor="text1"/>
          <w:sz w:val="28"/>
          <w:szCs w:val="28"/>
        </w:rPr>
        <w:t xml:space="preserve">.2. Сведения </w:t>
      </w:r>
      <w:r w:rsidR="00422B4F" w:rsidRPr="003B4A7C">
        <w:rPr>
          <w:rFonts w:ascii="Times New Roman" w:hAnsi="Times New Roman" w:cs="Times New Roman"/>
          <w:bCs/>
          <w:sz w:val="28"/>
          <w:szCs w:val="28"/>
        </w:rPr>
        <w:t xml:space="preserve">о фактическом составе парка, объёме выпуска и характеристиках подвижного состава </w:t>
      </w:r>
      <w:r w:rsidR="005E1ECC" w:rsidRPr="003B4A7C">
        <w:rPr>
          <w:rFonts w:ascii="Times New Roman" w:hAnsi="Times New Roman" w:cs="Times New Roman"/>
          <w:bCs/>
          <w:sz w:val="28"/>
          <w:szCs w:val="28"/>
        </w:rPr>
        <w:t>ПТОП</w:t>
      </w:r>
      <w:r w:rsidR="00422B4F" w:rsidRPr="003B4A7C">
        <w:rPr>
          <w:rFonts w:ascii="Times New Roman" w:hAnsi="Times New Roman" w:cs="Times New Roman"/>
          <w:bCs/>
          <w:sz w:val="28"/>
          <w:szCs w:val="28"/>
        </w:rPr>
        <w:t xml:space="preserve"> </w:t>
      </w:r>
    </w:p>
    <w:p w14:paraId="4A0E4F74" w14:textId="196DD625" w:rsidR="001A0396" w:rsidRPr="003B4A7C" w:rsidRDefault="001A0396" w:rsidP="00D73FAC">
      <w:pPr>
        <w:widowControl w:val="0"/>
        <w:shd w:val="clear" w:color="auto" w:fill="FFFFFF"/>
        <w:spacing w:after="0" w:line="240" w:lineRule="exact"/>
        <w:contextualSpacing/>
        <w:jc w:val="center"/>
        <w:rPr>
          <w:rFonts w:ascii="Times New Roman" w:hAnsi="Times New Roman" w:cs="Times New Roman"/>
          <w:bCs/>
          <w:sz w:val="28"/>
          <w:szCs w:val="28"/>
        </w:rPr>
      </w:pPr>
    </w:p>
    <w:p w14:paraId="164A2A07" w14:textId="60EC6170" w:rsidR="001A0396" w:rsidRPr="003B4A7C" w:rsidRDefault="001A0396" w:rsidP="00D73FAC">
      <w:pPr>
        <w:widowControl w:val="0"/>
        <w:shd w:val="clear" w:color="auto" w:fill="FFFFFF"/>
        <w:spacing w:after="0" w:line="240" w:lineRule="exact"/>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D814DB" w:rsidRPr="003B4A7C">
        <w:rPr>
          <w:rFonts w:ascii="Times New Roman" w:hAnsi="Times New Roman" w:cs="Times New Roman"/>
          <w:bCs/>
          <w:color w:val="000000" w:themeColor="text1"/>
          <w:sz w:val="28"/>
          <w:szCs w:val="28"/>
        </w:rPr>
        <w:t>4</w:t>
      </w:r>
    </w:p>
    <w:p w14:paraId="102292FE" w14:textId="7091901F" w:rsidR="001A0396" w:rsidRDefault="005E1ECC" w:rsidP="00D73FAC">
      <w:pPr>
        <w:pStyle w:val="otst"/>
        <w:widowControl w:val="0"/>
        <w:spacing w:before="0" w:beforeAutospacing="0" w:after="0" w:afterAutospacing="0" w:line="240" w:lineRule="exact"/>
        <w:contextualSpacing/>
        <w:jc w:val="center"/>
        <w:rPr>
          <w:bCs/>
          <w:sz w:val="28"/>
          <w:szCs w:val="28"/>
        </w:rPr>
      </w:pPr>
      <w:r w:rsidRPr="003B4A7C">
        <w:rPr>
          <w:bCs/>
          <w:sz w:val="28"/>
          <w:szCs w:val="28"/>
        </w:rPr>
        <w:t>Фактический состав парка ТС ПТОП</w:t>
      </w:r>
    </w:p>
    <w:p w14:paraId="1B52F072" w14:textId="77777777" w:rsidR="000D0F69" w:rsidRPr="003B4A7C" w:rsidRDefault="000D0F69" w:rsidP="00D73FAC">
      <w:pPr>
        <w:pStyle w:val="otst"/>
        <w:widowControl w:val="0"/>
        <w:spacing w:before="0" w:beforeAutospacing="0" w:after="0" w:afterAutospacing="0" w:line="240" w:lineRule="exact"/>
        <w:contextualSpacing/>
        <w:jc w:val="center"/>
        <w:rPr>
          <w:bCs/>
          <w:sz w:val="28"/>
          <w:szCs w:val="28"/>
        </w:rPr>
      </w:pPr>
    </w:p>
    <w:tbl>
      <w:tblPr>
        <w:tblW w:w="494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3051"/>
        <w:gridCol w:w="2987"/>
        <w:gridCol w:w="1550"/>
      </w:tblGrid>
      <w:tr w:rsidR="00371EC2" w:rsidRPr="00D95DF2" w14:paraId="359E68A0" w14:textId="77777777" w:rsidTr="0079307B">
        <w:trPr>
          <w:trHeight w:val="949"/>
        </w:trPr>
        <w:tc>
          <w:tcPr>
            <w:tcW w:w="341" w:type="pct"/>
            <w:vAlign w:val="center"/>
          </w:tcPr>
          <w:p w14:paraId="31A30780" w14:textId="77777777" w:rsidR="00371EC2"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hAnsi="Times New Roman" w:cs="Times New Roman"/>
                <w:bCs/>
              </w:rPr>
              <w:t>№ п/п</w:t>
            </w:r>
          </w:p>
        </w:tc>
        <w:tc>
          <w:tcPr>
            <w:tcW w:w="650" w:type="pct"/>
            <w:shd w:val="clear" w:color="auto" w:fill="auto"/>
            <w:vAlign w:val="center"/>
            <w:hideMark/>
          </w:tcPr>
          <w:p w14:paraId="56638CD2" w14:textId="77777777" w:rsidR="00371EC2"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 xml:space="preserve">Номер маршрута </w:t>
            </w:r>
          </w:p>
        </w:tc>
        <w:tc>
          <w:tcPr>
            <w:tcW w:w="1612" w:type="pct"/>
            <w:shd w:val="clear" w:color="auto" w:fill="auto"/>
            <w:vAlign w:val="center"/>
            <w:hideMark/>
          </w:tcPr>
          <w:p w14:paraId="441E2D87" w14:textId="77777777" w:rsidR="00371EC2"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 xml:space="preserve">Наименование маршрута </w:t>
            </w:r>
          </w:p>
        </w:tc>
        <w:tc>
          <w:tcPr>
            <w:tcW w:w="1578" w:type="pct"/>
            <w:shd w:val="clear" w:color="auto" w:fill="auto"/>
            <w:vAlign w:val="center"/>
            <w:hideMark/>
          </w:tcPr>
          <w:p w14:paraId="54C57AB2" w14:textId="77777777" w:rsidR="00371EC2"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 xml:space="preserve">Характеристики ТС </w:t>
            </w:r>
          </w:p>
        </w:tc>
        <w:tc>
          <w:tcPr>
            <w:tcW w:w="819" w:type="pct"/>
            <w:shd w:val="clear" w:color="auto" w:fill="auto"/>
            <w:vAlign w:val="center"/>
            <w:hideMark/>
          </w:tcPr>
          <w:p w14:paraId="3700D2A9" w14:textId="77777777" w:rsidR="00371EC2"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Количество ТС, ед.</w:t>
            </w:r>
          </w:p>
        </w:tc>
      </w:tr>
    </w:tbl>
    <w:p w14:paraId="35484C47" w14:textId="77777777" w:rsidR="00371EC2" w:rsidRPr="00371EC2" w:rsidRDefault="00371EC2" w:rsidP="00D73FAC">
      <w:pPr>
        <w:pStyle w:val="otst"/>
        <w:widowControl w:val="0"/>
        <w:spacing w:before="0" w:beforeAutospacing="0" w:after="0" w:afterAutospacing="0" w:line="14" w:lineRule="auto"/>
        <w:contextualSpacing/>
        <w:rPr>
          <w:bCs/>
          <w:sz w:val="2"/>
          <w:szCs w:val="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3051"/>
        <w:gridCol w:w="2987"/>
        <w:gridCol w:w="1550"/>
      </w:tblGrid>
      <w:tr w:rsidR="00417BF8" w:rsidRPr="00D95DF2" w14:paraId="4805680C" w14:textId="77777777" w:rsidTr="00D95DF2">
        <w:trPr>
          <w:trHeight w:val="70"/>
          <w:tblHeader/>
        </w:trPr>
        <w:tc>
          <w:tcPr>
            <w:tcW w:w="341" w:type="pct"/>
            <w:vAlign w:val="center"/>
          </w:tcPr>
          <w:p w14:paraId="768FC73A" w14:textId="40E481E1" w:rsidR="00417BF8"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c>
          <w:tcPr>
            <w:tcW w:w="650" w:type="pct"/>
            <w:shd w:val="clear" w:color="auto" w:fill="auto"/>
            <w:vAlign w:val="center"/>
          </w:tcPr>
          <w:p w14:paraId="276E20CA" w14:textId="19576BE2" w:rsidR="00417BF8"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w:t>
            </w:r>
          </w:p>
        </w:tc>
        <w:tc>
          <w:tcPr>
            <w:tcW w:w="1612" w:type="pct"/>
            <w:shd w:val="clear" w:color="auto" w:fill="auto"/>
            <w:vAlign w:val="center"/>
          </w:tcPr>
          <w:p w14:paraId="46ECBDB9" w14:textId="49D27A18" w:rsidR="00417BF8"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w:t>
            </w:r>
          </w:p>
        </w:tc>
        <w:tc>
          <w:tcPr>
            <w:tcW w:w="1578" w:type="pct"/>
            <w:shd w:val="clear" w:color="auto" w:fill="auto"/>
            <w:vAlign w:val="center"/>
          </w:tcPr>
          <w:p w14:paraId="79EA7FD0" w14:textId="2AA2BF04" w:rsidR="00417BF8"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w:t>
            </w:r>
          </w:p>
        </w:tc>
        <w:tc>
          <w:tcPr>
            <w:tcW w:w="819" w:type="pct"/>
            <w:shd w:val="clear" w:color="auto" w:fill="auto"/>
            <w:vAlign w:val="center"/>
          </w:tcPr>
          <w:p w14:paraId="34363BA9" w14:textId="4086BD31" w:rsidR="00417BF8" w:rsidRPr="00D95DF2" w:rsidRDefault="00371EC2"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w:t>
            </w:r>
          </w:p>
        </w:tc>
      </w:tr>
      <w:tr w:rsidR="00417BF8" w:rsidRPr="00D95DF2" w14:paraId="38BC172B" w14:textId="77777777" w:rsidTr="00D95DF2">
        <w:trPr>
          <w:trHeight w:val="20"/>
        </w:trPr>
        <w:tc>
          <w:tcPr>
            <w:tcW w:w="341" w:type="pct"/>
          </w:tcPr>
          <w:p w14:paraId="5D6679B2" w14:textId="419B8453" w:rsidR="00417BF8"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12757013" w14:textId="04DAEA98"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1м</w:t>
            </w:r>
          </w:p>
        </w:tc>
        <w:tc>
          <w:tcPr>
            <w:tcW w:w="1612" w:type="pct"/>
            <w:shd w:val="clear" w:color="auto" w:fill="auto"/>
            <w:vAlign w:val="center"/>
            <w:hideMark/>
          </w:tcPr>
          <w:p w14:paraId="3E5948F7" w14:textId="3D1B9360"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Герцена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02511130" w14:textId="77777777"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Коломийцева»</w:t>
            </w:r>
          </w:p>
        </w:tc>
        <w:tc>
          <w:tcPr>
            <w:tcW w:w="1578" w:type="pct"/>
            <w:shd w:val="clear" w:color="auto" w:fill="auto"/>
            <w:vAlign w:val="center"/>
            <w:hideMark/>
          </w:tcPr>
          <w:p w14:paraId="1CA70DF6" w14:textId="37956C82"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4FCF5741" w14:textId="29BB1F6B"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60533DFD"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25</w:t>
            </w:r>
          </w:p>
        </w:tc>
      </w:tr>
      <w:tr w:rsidR="00417BF8" w:rsidRPr="00D95DF2" w14:paraId="119A353A" w14:textId="77777777" w:rsidTr="00D95DF2">
        <w:trPr>
          <w:trHeight w:val="20"/>
        </w:trPr>
        <w:tc>
          <w:tcPr>
            <w:tcW w:w="341" w:type="pct"/>
          </w:tcPr>
          <w:p w14:paraId="1D295302" w14:textId="06303B5F" w:rsidR="00417BF8"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22D19A19" w14:textId="3F578F82"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3м</w:t>
            </w:r>
          </w:p>
        </w:tc>
        <w:tc>
          <w:tcPr>
            <w:tcW w:w="1612" w:type="pct"/>
            <w:shd w:val="clear" w:color="auto" w:fill="auto"/>
            <w:vAlign w:val="center"/>
            <w:hideMark/>
          </w:tcPr>
          <w:p w14:paraId="5E1183E0" w14:textId="008767A6"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Ландшафтная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r w:rsidRPr="00D95DF2">
              <w:rPr>
                <w:rFonts w:ascii="Times New Roman" w:eastAsia="Times New Roman" w:hAnsi="Times New Roman" w:cs="Times New Roman"/>
                <w:bCs/>
              </w:rPr>
              <w:br/>
              <w:t>микрорайон «Радуга»</w:t>
            </w:r>
          </w:p>
        </w:tc>
        <w:tc>
          <w:tcPr>
            <w:tcW w:w="1578" w:type="pct"/>
            <w:shd w:val="clear" w:color="auto" w:fill="auto"/>
            <w:vAlign w:val="center"/>
            <w:hideMark/>
          </w:tcPr>
          <w:p w14:paraId="28433E8E" w14:textId="77777777" w:rsidR="009A5DB7"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w:t>
            </w:r>
            <w:r w:rsidR="009A5DB7" w:rsidRPr="00D95DF2">
              <w:rPr>
                <w:rFonts w:ascii="Times New Roman" w:eastAsia="Times New Roman" w:hAnsi="Times New Roman" w:cs="Times New Roman"/>
                <w:bCs/>
              </w:rPr>
              <w:t xml:space="preserve">й, средний класс. </w:t>
            </w:r>
          </w:p>
          <w:p w14:paraId="7FFC98AE" w14:textId="361A412D"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187A5049"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45</w:t>
            </w:r>
          </w:p>
          <w:p w14:paraId="2766CAC6"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(35 МК, 10 СК)</w:t>
            </w:r>
          </w:p>
        </w:tc>
      </w:tr>
      <w:tr w:rsidR="00417BF8" w:rsidRPr="00D95DF2" w14:paraId="64E8E15E" w14:textId="77777777" w:rsidTr="00D95DF2">
        <w:trPr>
          <w:trHeight w:val="20"/>
        </w:trPr>
        <w:tc>
          <w:tcPr>
            <w:tcW w:w="341" w:type="pct"/>
          </w:tcPr>
          <w:p w14:paraId="334A1342" w14:textId="03626F7A" w:rsidR="00417BF8"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3F89B0E" w14:textId="556232F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w:t>
            </w:r>
          </w:p>
        </w:tc>
        <w:tc>
          <w:tcPr>
            <w:tcW w:w="1612" w:type="pct"/>
            <w:shd w:val="clear" w:color="auto" w:fill="auto"/>
            <w:vAlign w:val="center"/>
            <w:hideMark/>
          </w:tcPr>
          <w:p w14:paraId="357E31EC" w14:textId="4800992E" w:rsidR="00D95DF2"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Стеклотарный завод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3614FA3" w14:textId="6EFB3070"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566 квартал</w:t>
            </w:r>
          </w:p>
        </w:tc>
        <w:tc>
          <w:tcPr>
            <w:tcW w:w="1578" w:type="pct"/>
            <w:shd w:val="clear" w:color="auto" w:fill="auto"/>
            <w:vAlign w:val="center"/>
            <w:hideMark/>
          </w:tcPr>
          <w:p w14:paraId="40790256" w14:textId="4B184F3F"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7D5B70B5" w14:textId="64A6BDFF"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37FFDD4B"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24</w:t>
            </w:r>
          </w:p>
        </w:tc>
      </w:tr>
      <w:tr w:rsidR="00417BF8" w:rsidRPr="00D95DF2" w14:paraId="51311FAC" w14:textId="77777777" w:rsidTr="00D95DF2">
        <w:trPr>
          <w:trHeight w:val="20"/>
        </w:trPr>
        <w:tc>
          <w:tcPr>
            <w:tcW w:w="341" w:type="pct"/>
          </w:tcPr>
          <w:p w14:paraId="3E137875" w14:textId="725B4521" w:rsidR="00417BF8"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41749A2" w14:textId="44605115"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7м</w:t>
            </w:r>
          </w:p>
        </w:tc>
        <w:tc>
          <w:tcPr>
            <w:tcW w:w="1612" w:type="pct"/>
            <w:shd w:val="clear" w:color="auto" w:fill="auto"/>
            <w:vAlign w:val="center"/>
            <w:hideMark/>
          </w:tcPr>
          <w:p w14:paraId="762723E4" w14:textId="00455605" w:rsidR="00443689"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Кожевенный завод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6C70A6F6" w14:textId="4D0FE73E"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Мичурина</w:t>
            </w:r>
          </w:p>
        </w:tc>
        <w:tc>
          <w:tcPr>
            <w:tcW w:w="1578" w:type="pct"/>
            <w:shd w:val="clear" w:color="auto" w:fill="auto"/>
            <w:vAlign w:val="center"/>
            <w:hideMark/>
          </w:tcPr>
          <w:p w14:paraId="0AC9F361" w14:textId="7EA4EFEF"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008A825F" w14:textId="77777777"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Любые.</w:t>
            </w:r>
          </w:p>
        </w:tc>
        <w:tc>
          <w:tcPr>
            <w:tcW w:w="819" w:type="pct"/>
            <w:shd w:val="clear" w:color="auto" w:fill="auto"/>
            <w:vAlign w:val="center"/>
            <w:hideMark/>
          </w:tcPr>
          <w:p w14:paraId="5CB8177B"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19</w:t>
            </w:r>
          </w:p>
        </w:tc>
      </w:tr>
      <w:tr w:rsidR="00417BF8" w:rsidRPr="00D95DF2" w14:paraId="61351E41" w14:textId="77777777" w:rsidTr="00D95DF2">
        <w:trPr>
          <w:trHeight w:val="20"/>
        </w:trPr>
        <w:tc>
          <w:tcPr>
            <w:tcW w:w="341" w:type="pct"/>
          </w:tcPr>
          <w:p w14:paraId="1BB37D9A" w14:textId="3277EA77" w:rsidR="00417BF8"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498DE87" w14:textId="0C00F494"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8</w:t>
            </w:r>
          </w:p>
        </w:tc>
        <w:tc>
          <w:tcPr>
            <w:tcW w:w="1612" w:type="pct"/>
            <w:shd w:val="clear" w:color="auto" w:fill="auto"/>
            <w:vAlign w:val="center"/>
            <w:hideMark/>
          </w:tcPr>
          <w:p w14:paraId="37ACC7BB" w14:textId="7DA26B6F" w:rsidR="00443689"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Атаманская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79DC11A" w14:textId="364607FA" w:rsidR="00417BF8" w:rsidRPr="00D95DF2" w:rsidRDefault="00417BF8" w:rsidP="00D73FAC">
            <w:pPr>
              <w:widowControl w:val="0"/>
              <w:spacing w:after="0" w:line="240" w:lineRule="auto"/>
              <w:rPr>
                <w:rFonts w:ascii="Times New Roman" w:eastAsia="Times New Roman" w:hAnsi="Times New Roman" w:cs="Times New Roman"/>
                <w:bCs/>
              </w:rPr>
            </w:pPr>
            <w:proofErr w:type="spellStart"/>
            <w:r w:rsidRPr="00D95DF2">
              <w:rPr>
                <w:rFonts w:ascii="Times New Roman" w:eastAsia="Times New Roman" w:hAnsi="Times New Roman" w:cs="Times New Roman"/>
                <w:bCs/>
              </w:rPr>
              <w:t>мкр</w:t>
            </w:r>
            <w:proofErr w:type="spellEnd"/>
            <w:r w:rsidRPr="00D95DF2">
              <w:rPr>
                <w:rFonts w:ascii="Times New Roman" w:eastAsia="Times New Roman" w:hAnsi="Times New Roman" w:cs="Times New Roman"/>
                <w:bCs/>
              </w:rPr>
              <w:t>. Перспективный</w:t>
            </w:r>
          </w:p>
        </w:tc>
        <w:tc>
          <w:tcPr>
            <w:tcW w:w="1578" w:type="pct"/>
            <w:shd w:val="clear" w:color="auto" w:fill="auto"/>
            <w:vAlign w:val="center"/>
            <w:hideMark/>
          </w:tcPr>
          <w:p w14:paraId="784672D7" w14:textId="1895B20A"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41B0A2D5" w14:textId="3739CF91"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3063A19E"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25</w:t>
            </w:r>
          </w:p>
        </w:tc>
      </w:tr>
      <w:tr w:rsidR="00417BF8" w:rsidRPr="00D95DF2" w14:paraId="0CA0F72D" w14:textId="77777777" w:rsidTr="00D95DF2">
        <w:trPr>
          <w:trHeight w:val="20"/>
        </w:trPr>
        <w:tc>
          <w:tcPr>
            <w:tcW w:w="341" w:type="pct"/>
          </w:tcPr>
          <w:p w14:paraId="4E5ABFB5" w14:textId="3D6AAB3A" w:rsidR="00417BF8"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6</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4DD69F18" w14:textId="4FE63A63"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9д</w:t>
            </w:r>
          </w:p>
        </w:tc>
        <w:tc>
          <w:tcPr>
            <w:tcW w:w="1612" w:type="pct"/>
            <w:shd w:val="clear" w:color="auto" w:fill="auto"/>
            <w:vAlign w:val="center"/>
            <w:hideMark/>
          </w:tcPr>
          <w:p w14:paraId="135AA59D" w14:textId="77777777" w:rsidR="00A53870"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Автовокзал </w:t>
            </w:r>
          </w:p>
          <w:p w14:paraId="3DA242BF" w14:textId="3EEB98FA"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«Северный»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14E769DD" w14:textId="6AB4EF91" w:rsidR="00417BF8" w:rsidRPr="00D95DF2" w:rsidRDefault="00C82997"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w:t>
            </w:r>
            <w:r w:rsidR="00417BF8" w:rsidRPr="00D95DF2">
              <w:rPr>
                <w:rFonts w:ascii="Times New Roman" w:eastAsia="Times New Roman" w:hAnsi="Times New Roman" w:cs="Times New Roman"/>
                <w:bCs/>
              </w:rPr>
              <w:t xml:space="preserve"> Пестеля</w:t>
            </w:r>
          </w:p>
        </w:tc>
        <w:tc>
          <w:tcPr>
            <w:tcW w:w="1578" w:type="pct"/>
            <w:shd w:val="clear" w:color="auto" w:fill="auto"/>
            <w:vAlign w:val="center"/>
            <w:hideMark/>
          </w:tcPr>
          <w:p w14:paraId="2542A264" w14:textId="41DBFA2E"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085C8DEE" w14:textId="13382C21"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61BD8E65"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16</w:t>
            </w:r>
          </w:p>
        </w:tc>
      </w:tr>
      <w:tr w:rsidR="00417BF8" w:rsidRPr="00D95DF2" w14:paraId="50EB6F79" w14:textId="77777777" w:rsidTr="00D95DF2">
        <w:trPr>
          <w:trHeight w:val="20"/>
        </w:trPr>
        <w:tc>
          <w:tcPr>
            <w:tcW w:w="341" w:type="pct"/>
          </w:tcPr>
          <w:p w14:paraId="6B2A38AD" w14:textId="40379B4C" w:rsidR="00417BF8"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7</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16373093" w14:textId="0A795122"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9м</w:t>
            </w:r>
          </w:p>
        </w:tc>
        <w:tc>
          <w:tcPr>
            <w:tcW w:w="1612" w:type="pct"/>
            <w:shd w:val="clear" w:color="auto" w:fill="auto"/>
            <w:vAlign w:val="center"/>
            <w:hideMark/>
          </w:tcPr>
          <w:p w14:paraId="5E4F25DB" w14:textId="33AD5F7D"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Автовокзал «Восточный»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1D6C3414" w14:textId="77777777"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ж/к «Перспективный»</w:t>
            </w:r>
          </w:p>
        </w:tc>
        <w:tc>
          <w:tcPr>
            <w:tcW w:w="1578" w:type="pct"/>
            <w:shd w:val="clear" w:color="auto" w:fill="auto"/>
            <w:vAlign w:val="center"/>
            <w:hideMark/>
          </w:tcPr>
          <w:p w14:paraId="21BE79AB" w14:textId="6A37100E" w:rsidR="00417BF8" w:rsidRPr="00D95DF2" w:rsidRDefault="00417BF8"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 Любые</w:t>
            </w:r>
          </w:p>
        </w:tc>
        <w:tc>
          <w:tcPr>
            <w:tcW w:w="819" w:type="pct"/>
            <w:shd w:val="clear" w:color="auto" w:fill="auto"/>
            <w:vAlign w:val="center"/>
            <w:hideMark/>
          </w:tcPr>
          <w:p w14:paraId="234E6093" w14:textId="77777777" w:rsidR="00417BF8" w:rsidRPr="00D95DF2" w:rsidRDefault="00417BF8"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44</w:t>
            </w:r>
          </w:p>
        </w:tc>
      </w:tr>
      <w:tr w:rsidR="00622CF6" w:rsidRPr="00D95DF2" w14:paraId="2DB3B390" w14:textId="77777777" w:rsidTr="00D95DF2">
        <w:trPr>
          <w:trHeight w:val="20"/>
        </w:trPr>
        <w:tc>
          <w:tcPr>
            <w:tcW w:w="341" w:type="pct"/>
          </w:tcPr>
          <w:p w14:paraId="2ED9EFEC" w14:textId="304D9A89"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8</w:t>
            </w:r>
            <w:r w:rsidR="00E07738" w:rsidRPr="00D95DF2">
              <w:rPr>
                <w:rFonts w:ascii="Times New Roman" w:eastAsia="Times New Roman" w:hAnsi="Times New Roman" w:cs="Times New Roman"/>
                <w:bCs/>
              </w:rPr>
              <w:t>.</w:t>
            </w:r>
          </w:p>
        </w:tc>
        <w:tc>
          <w:tcPr>
            <w:tcW w:w="650" w:type="pct"/>
            <w:shd w:val="clear" w:color="auto" w:fill="auto"/>
            <w:vAlign w:val="center"/>
          </w:tcPr>
          <w:p w14:paraId="79D5F298" w14:textId="7676E744"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10</w:t>
            </w:r>
          </w:p>
        </w:tc>
        <w:tc>
          <w:tcPr>
            <w:tcW w:w="1612" w:type="pct"/>
            <w:shd w:val="clear" w:color="auto" w:fill="auto"/>
            <w:vAlign w:val="center"/>
          </w:tcPr>
          <w:p w14:paraId="1FC8A476" w14:textId="1746B41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12 км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СТ «Электрон»</w:t>
            </w:r>
          </w:p>
        </w:tc>
        <w:tc>
          <w:tcPr>
            <w:tcW w:w="1578" w:type="pct"/>
            <w:shd w:val="clear" w:color="auto" w:fill="auto"/>
            <w:vAlign w:val="center"/>
          </w:tcPr>
          <w:p w14:paraId="6F5A046D" w14:textId="3CBC18D9"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средний класс</w:t>
            </w:r>
          </w:p>
        </w:tc>
        <w:tc>
          <w:tcPr>
            <w:tcW w:w="819" w:type="pct"/>
            <w:shd w:val="clear" w:color="auto" w:fill="auto"/>
            <w:vAlign w:val="center"/>
          </w:tcPr>
          <w:p w14:paraId="6B68C753" w14:textId="399829EA"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30</w:t>
            </w:r>
          </w:p>
        </w:tc>
      </w:tr>
      <w:tr w:rsidR="00622CF6" w:rsidRPr="00D95DF2" w14:paraId="4EC9035B" w14:textId="77777777" w:rsidTr="00D95DF2">
        <w:trPr>
          <w:trHeight w:val="20"/>
        </w:trPr>
        <w:tc>
          <w:tcPr>
            <w:tcW w:w="341" w:type="pct"/>
          </w:tcPr>
          <w:p w14:paraId="06C12A86" w14:textId="2C2E5123"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9</w:t>
            </w:r>
            <w:r w:rsidR="00E07738" w:rsidRPr="00D95DF2">
              <w:rPr>
                <w:rFonts w:ascii="Times New Roman" w:eastAsia="Times New Roman" w:hAnsi="Times New Roman" w:cs="Times New Roman"/>
                <w:bCs/>
              </w:rPr>
              <w:t>.</w:t>
            </w:r>
          </w:p>
        </w:tc>
        <w:tc>
          <w:tcPr>
            <w:tcW w:w="650" w:type="pct"/>
            <w:shd w:val="clear" w:color="auto" w:fill="auto"/>
            <w:vAlign w:val="center"/>
          </w:tcPr>
          <w:p w14:paraId="3B89182B" w14:textId="5A7C6C9F"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14</w:t>
            </w:r>
          </w:p>
        </w:tc>
        <w:tc>
          <w:tcPr>
            <w:tcW w:w="1612" w:type="pct"/>
            <w:shd w:val="clear" w:color="auto" w:fill="auto"/>
            <w:vAlign w:val="center"/>
          </w:tcPr>
          <w:p w14:paraId="725FFE47" w14:textId="77CA56D6"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566 квартал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1570FA06" w14:textId="67AAE6EC"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Селекционная</w:t>
            </w:r>
          </w:p>
        </w:tc>
        <w:tc>
          <w:tcPr>
            <w:tcW w:w="1578" w:type="pct"/>
            <w:shd w:val="clear" w:color="auto" w:fill="auto"/>
            <w:vAlign w:val="center"/>
          </w:tcPr>
          <w:p w14:paraId="2A3467D6" w14:textId="5D6FDF19"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средний класс</w:t>
            </w:r>
          </w:p>
        </w:tc>
        <w:tc>
          <w:tcPr>
            <w:tcW w:w="819" w:type="pct"/>
            <w:shd w:val="clear" w:color="auto" w:fill="auto"/>
            <w:vAlign w:val="center"/>
          </w:tcPr>
          <w:p w14:paraId="3780444D" w14:textId="50C75350"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42</w:t>
            </w:r>
          </w:p>
        </w:tc>
      </w:tr>
      <w:tr w:rsidR="00622CF6" w:rsidRPr="00D95DF2" w14:paraId="7DE85F57" w14:textId="77777777" w:rsidTr="00D95DF2">
        <w:trPr>
          <w:trHeight w:val="20"/>
        </w:trPr>
        <w:tc>
          <w:tcPr>
            <w:tcW w:w="341" w:type="pct"/>
          </w:tcPr>
          <w:p w14:paraId="4F8071E8" w14:textId="07EB7D9D"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10</w:t>
            </w:r>
            <w:r w:rsidR="00E07738" w:rsidRPr="00D95DF2">
              <w:rPr>
                <w:rFonts w:ascii="Times New Roman" w:eastAsia="Times New Roman" w:hAnsi="Times New Roman" w:cs="Times New Roman"/>
                <w:bCs/>
              </w:rPr>
              <w:t>.</w:t>
            </w:r>
          </w:p>
        </w:tc>
        <w:tc>
          <w:tcPr>
            <w:tcW w:w="650" w:type="pct"/>
            <w:shd w:val="clear" w:color="auto" w:fill="auto"/>
            <w:vAlign w:val="center"/>
          </w:tcPr>
          <w:p w14:paraId="0D9EA6ED" w14:textId="09D4010D"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15</w:t>
            </w:r>
          </w:p>
        </w:tc>
        <w:tc>
          <w:tcPr>
            <w:tcW w:w="1612" w:type="pct"/>
            <w:shd w:val="clear" w:color="auto" w:fill="auto"/>
            <w:vAlign w:val="center"/>
          </w:tcPr>
          <w:p w14:paraId="37D9A352" w14:textId="45B3BA2D" w:rsidR="00351E0D" w:rsidRDefault="00622CF6" w:rsidP="00D73FAC">
            <w:pPr>
              <w:widowControl w:val="0"/>
              <w:spacing w:after="0" w:line="240" w:lineRule="auto"/>
              <w:rPr>
                <w:rFonts w:ascii="Times New Roman" w:eastAsia="Times New Roman" w:hAnsi="Times New Roman" w:cs="Times New Roman"/>
                <w:bCs/>
              </w:rPr>
            </w:pPr>
            <w:proofErr w:type="spellStart"/>
            <w:r w:rsidRPr="00D95DF2">
              <w:rPr>
                <w:rFonts w:ascii="Times New Roman" w:eastAsia="Times New Roman" w:hAnsi="Times New Roman" w:cs="Times New Roman"/>
                <w:bCs/>
              </w:rPr>
              <w:t>мкр</w:t>
            </w:r>
            <w:proofErr w:type="spellEnd"/>
            <w:r w:rsidRPr="00D95DF2">
              <w:rPr>
                <w:rFonts w:ascii="Times New Roman" w:eastAsia="Times New Roman" w:hAnsi="Times New Roman" w:cs="Times New Roman"/>
                <w:bCs/>
              </w:rPr>
              <w:t xml:space="preserve">. «Перспективный»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1A769D2E" w14:textId="358B30BD"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Атаманская</w:t>
            </w:r>
          </w:p>
        </w:tc>
        <w:tc>
          <w:tcPr>
            <w:tcW w:w="1578" w:type="pct"/>
            <w:shd w:val="clear" w:color="auto" w:fill="auto"/>
            <w:vAlign w:val="center"/>
          </w:tcPr>
          <w:p w14:paraId="4997D1A1" w14:textId="3B7AB69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w:t>
            </w:r>
            <w:r w:rsidR="009A5DB7" w:rsidRPr="00D95DF2">
              <w:rPr>
                <w:rFonts w:ascii="Times New Roman" w:eastAsia="Times New Roman" w:hAnsi="Times New Roman" w:cs="Times New Roman"/>
                <w:bCs/>
              </w:rPr>
              <w:t xml:space="preserve">, </w:t>
            </w:r>
            <w:proofErr w:type="spellStart"/>
            <w:r w:rsidR="009A5DB7" w:rsidRPr="00D95DF2">
              <w:rPr>
                <w:rFonts w:ascii="Times New Roman" w:eastAsia="Times New Roman" w:hAnsi="Times New Roman" w:cs="Times New Roman"/>
                <w:bCs/>
              </w:rPr>
              <w:t>больбшой</w:t>
            </w:r>
            <w:proofErr w:type="spellEnd"/>
            <w:r w:rsidRPr="00D95DF2">
              <w:rPr>
                <w:rFonts w:ascii="Times New Roman" w:eastAsia="Times New Roman" w:hAnsi="Times New Roman" w:cs="Times New Roman"/>
                <w:bCs/>
              </w:rPr>
              <w:t xml:space="preserve"> класс.</w:t>
            </w:r>
          </w:p>
          <w:p w14:paraId="5378A156" w14:textId="73DE156A"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3FDCA1EE"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27</w:t>
            </w:r>
          </w:p>
          <w:p w14:paraId="55D23FDA" w14:textId="0E3D0A4B"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(22 МК, 5 БК)</w:t>
            </w:r>
          </w:p>
        </w:tc>
      </w:tr>
      <w:tr w:rsidR="00622CF6" w:rsidRPr="00D95DF2" w14:paraId="4334BB3C" w14:textId="77777777" w:rsidTr="00D95DF2">
        <w:trPr>
          <w:trHeight w:val="20"/>
        </w:trPr>
        <w:tc>
          <w:tcPr>
            <w:tcW w:w="341" w:type="pct"/>
          </w:tcPr>
          <w:p w14:paraId="1ACF5ABE" w14:textId="703EB7F7"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11</w:t>
            </w:r>
            <w:r w:rsidR="00E07738" w:rsidRPr="00D95DF2">
              <w:rPr>
                <w:rFonts w:ascii="Times New Roman" w:eastAsia="Times New Roman" w:hAnsi="Times New Roman" w:cs="Times New Roman"/>
                <w:bCs/>
              </w:rPr>
              <w:t>.</w:t>
            </w:r>
          </w:p>
        </w:tc>
        <w:tc>
          <w:tcPr>
            <w:tcW w:w="650" w:type="pct"/>
            <w:shd w:val="clear" w:color="auto" w:fill="auto"/>
            <w:vAlign w:val="center"/>
          </w:tcPr>
          <w:p w14:paraId="1FD8F0C9" w14:textId="7AC0CD1C"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15м</w:t>
            </w:r>
          </w:p>
        </w:tc>
        <w:tc>
          <w:tcPr>
            <w:tcW w:w="1612" w:type="pct"/>
            <w:shd w:val="clear" w:color="auto" w:fill="auto"/>
            <w:vAlign w:val="center"/>
          </w:tcPr>
          <w:p w14:paraId="4933FF63" w14:textId="7EECD1CC" w:rsidR="00D95DF2"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2</w:t>
            </w:r>
            <w:r w:rsidR="003A7AE0">
              <w:rPr>
                <w:rFonts w:ascii="Times New Roman" w:eastAsia="Times New Roman" w:hAnsi="Times New Roman" w:cs="Times New Roman"/>
                <w:bCs/>
              </w:rPr>
              <w:t>-</w:t>
            </w:r>
            <w:r w:rsidRPr="00D95DF2">
              <w:rPr>
                <w:rFonts w:ascii="Times New Roman" w:eastAsia="Times New Roman" w:hAnsi="Times New Roman" w:cs="Times New Roman"/>
                <w:bCs/>
              </w:rPr>
              <w:t>й Юго</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Западный </w:t>
            </w:r>
            <w:proofErr w:type="spellStart"/>
            <w:r w:rsidR="003626BF" w:rsidRPr="00D95DF2">
              <w:rPr>
                <w:rFonts w:ascii="Times New Roman" w:eastAsia="Times New Roman" w:hAnsi="Times New Roman" w:cs="Times New Roman"/>
                <w:bCs/>
              </w:rPr>
              <w:t>пр</w:t>
            </w:r>
            <w:proofErr w:type="spellEnd"/>
            <w:r w:rsidRPr="00D95DF2">
              <w:rPr>
                <w:rFonts w:ascii="Times New Roman" w:eastAsia="Times New Roman" w:hAnsi="Times New Roman" w:cs="Times New Roman"/>
                <w:bCs/>
              </w:rPr>
              <w:t xml:space="preserve">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609A069D" w14:textId="3210CA7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Атаманская</w:t>
            </w:r>
          </w:p>
        </w:tc>
        <w:tc>
          <w:tcPr>
            <w:tcW w:w="1578" w:type="pct"/>
            <w:shd w:val="clear" w:color="auto" w:fill="auto"/>
            <w:vAlign w:val="center"/>
          </w:tcPr>
          <w:p w14:paraId="6D88EAE6" w14:textId="71F3FBD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0FFCACB3" w14:textId="57D8317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6B7A0593" w14:textId="2F31DD3B"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27</w:t>
            </w:r>
          </w:p>
        </w:tc>
      </w:tr>
      <w:tr w:rsidR="00622CF6" w:rsidRPr="00D95DF2" w14:paraId="2A1D4884" w14:textId="77777777" w:rsidTr="00D95DF2">
        <w:trPr>
          <w:trHeight w:val="20"/>
        </w:trPr>
        <w:tc>
          <w:tcPr>
            <w:tcW w:w="341" w:type="pct"/>
          </w:tcPr>
          <w:p w14:paraId="4CD976FA" w14:textId="312466F5"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12</w:t>
            </w:r>
            <w:r w:rsidR="00E07738" w:rsidRPr="00D95DF2">
              <w:rPr>
                <w:rFonts w:ascii="Times New Roman" w:eastAsia="Times New Roman" w:hAnsi="Times New Roman" w:cs="Times New Roman"/>
                <w:bCs/>
              </w:rPr>
              <w:t>.</w:t>
            </w:r>
          </w:p>
        </w:tc>
        <w:tc>
          <w:tcPr>
            <w:tcW w:w="650" w:type="pct"/>
            <w:shd w:val="clear" w:color="auto" w:fill="auto"/>
            <w:vAlign w:val="center"/>
          </w:tcPr>
          <w:p w14:paraId="4DB62106" w14:textId="56C0A920"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16</w:t>
            </w:r>
          </w:p>
        </w:tc>
        <w:tc>
          <w:tcPr>
            <w:tcW w:w="1612" w:type="pct"/>
            <w:shd w:val="clear" w:color="auto" w:fill="auto"/>
            <w:vAlign w:val="center"/>
          </w:tcPr>
          <w:p w14:paraId="38250E36" w14:textId="5CD37FF6" w:rsidR="00622CF6" w:rsidRPr="00D95DF2" w:rsidRDefault="00622CF6" w:rsidP="00D73FAC">
            <w:pPr>
              <w:widowControl w:val="0"/>
              <w:spacing w:after="0" w:line="240" w:lineRule="auto"/>
              <w:rPr>
                <w:rFonts w:ascii="Times New Roman" w:eastAsia="Times New Roman" w:hAnsi="Times New Roman" w:cs="Times New Roman"/>
                <w:bCs/>
              </w:rPr>
            </w:pPr>
            <w:proofErr w:type="spellStart"/>
            <w:r w:rsidRPr="00D95DF2">
              <w:rPr>
                <w:rFonts w:ascii="Times New Roman" w:eastAsia="Times New Roman" w:hAnsi="Times New Roman" w:cs="Times New Roman"/>
                <w:bCs/>
              </w:rPr>
              <w:t>СтавНИИГиМ</w:t>
            </w:r>
            <w:proofErr w:type="spellEnd"/>
            <w:r w:rsidRPr="00D95DF2">
              <w:rPr>
                <w:rFonts w:ascii="Times New Roman" w:eastAsia="Times New Roman" w:hAnsi="Times New Roman" w:cs="Times New Roman"/>
                <w:bCs/>
              </w:rPr>
              <w:t xml:space="preserve">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F1DB29A" w14:textId="009F027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х. Грушевый</w:t>
            </w:r>
          </w:p>
        </w:tc>
        <w:tc>
          <w:tcPr>
            <w:tcW w:w="1578" w:type="pct"/>
            <w:shd w:val="clear" w:color="auto" w:fill="auto"/>
            <w:vAlign w:val="center"/>
          </w:tcPr>
          <w:p w14:paraId="38101211" w14:textId="039056EB"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w:t>
            </w:r>
            <w:r w:rsidR="009A5DB7" w:rsidRPr="00D95DF2">
              <w:rPr>
                <w:rFonts w:ascii="Times New Roman" w:eastAsia="Times New Roman" w:hAnsi="Times New Roman" w:cs="Times New Roman"/>
                <w:bCs/>
              </w:rPr>
              <w:t>, средний</w:t>
            </w:r>
            <w:r w:rsidRPr="00D95DF2">
              <w:rPr>
                <w:rFonts w:ascii="Times New Roman" w:eastAsia="Times New Roman" w:hAnsi="Times New Roman" w:cs="Times New Roman"/>
                <w:bCs/>
              </w:rPr>
              <w:t xml:space="preserve"> класс.</w:t>
            </w:r>
          </w:p>
          <w:p w14:paraId="1159AC78" w14:textId="11F023F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04EBC695"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w:t>
            </w:r>
          </w:p>
          <w:p w14:paraId="383A2800" w14:textId="642DF8C0"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 МК, 1 СК)</w:t>
            </w:r>
          </w:p>
        </w:tc>
      </w:tr>
      <w:tr w:rsidR="00A53870" w:rsidRPr="00D95DF2" w14:paraId="4F835FAA" w14:textId="77777777" w:rsidTr="00D95DF2">
        <w:trPr>
          <w:trHeight w:val="20"/>
        </w:trPr>
        <w:tc>
          <w:tcPr>
            <w:tcW w:w="341" w:type="pct"/>
          </w:tcPr>
          <w:p w14:paraId="1FB81982" w14:textId="5C8E91F4" w:rsidR="00A53870"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13</w:t>
            </w:r>
            <w:r w:rsidR="00E07738" w:rsidRPr="00D95DF2">
              <w:rPr>
                <w:rFonts w:ascii="Times New Roman" w:eastAsia="Times New Roman" w:hAnsi="Times New Roman" w:cs="Times New Roman"/>
                <w:bCs/>
              </w:rPr>
              <w:t>.</w:t>
            </w:r>
          </w:p>
        </w:tc>
        <w:tc>
          <w:tcPr>
            <w:tcW w:w="650" w:type="pct"/>
            <w:shd w:val="clear" w:color="auto" w:fill="auto"/>
            <w:vAlign w:val="center"/>
          </w:tcPr>
          <w:p w14:paraId="74B75562" w14:textId="41373380"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16А</w:t>
            </w:r>
          </w:p>
        </w:tc>
        <w:tc>
          <w:tcPr>
            <w:tcW w:w="1612" w:type="pct"/>
            <w:shd w:val="clear" w:color="auto" w:fill="auto"/>
            <w:vAlign w:val="center"/>
          </w:tcPr>
          <w:p w14:paraId="5F57BA63" w14:textId="260E8A32" w:rsidR="00443689"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3853838B" w14:textId="0329380B"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дачное объединение некоммерческих товариществ «Вольница»</w:t>
            </w:r>
          </w:p>
        </w:tc>
        <w:tc>
          <w:tcPr>
            <w:tcW w:w="1578" w:type="pct"/>
            <w:shd w:val="clear" w:color="auto" w:fill="auto"/>
            <w:vAlign w:val="center"/>
          </w:tcPr>
          <w:p w14:paraId="3B7EE7BA" w14:textId="563D74E8"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средний, большой класс.</w:t>
            </w:r>
          </w:p>
          <w:p w14:paraId="76EA378C" w14:textId="04AF29BE"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69258E57" w14:textId="77777777"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w:t>
            </w:r>
          </w:p>
          <w:p w14:paraId="1261DDB7" w14:textId="5A0C96ED"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 СК, 1БК)</w:t>
            </w:r>
          </w:p>
        </w:tc>
      </w:tr>
      <w:tr w:rsidR="00622CF6" w:rsidRPr="00D95DF2" w14:paraId="0D2CE7EF" w14:textId="77777777" w:rsidTr="00D95DF2">
        <w:trPr>
          <w:trHeight w:val="20"/>
        </w:trPr>
        <w:tc>
          <w:tcPr>
            <w:tcW w:w="341" w:type="pct"/>
          </w:tcPr>
          <w:p w14:paraId="651A5104" w14:textId="64822C62"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14</w:t>
            </w:r>
            <w:r w:rsidR="00E07738" w:rsidRPr="00D95DF2">
              <w:rPr>
                <w:rFonts w:ascii="Times New Roman" w:eastAsia="Times New Roman" w:hAnsi="Times New Roman" w:cs="Times New Roman"/>
                <w:bCs/>
              </w:rPr>
              <w:t>.</w:t>
            </w:r>
          </w:p>
        </w:tc>
        <w:tc>
          <w:tcPr>
            <w:tcW w:w="650" w:type="pct"/>
            <w:shd w:val="clear" w:color="auto" w:fill="auto"/>
            <w:vAlign w:val="center"/>
          </w:tcPr>
          <w:p w14:paraId="3DA3029C" w14:textId="31873309"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18</w:t>
            </w:r>
          </w:p>
        </w:tc>
        <w:tc>
          <w:tcPr>
            <w:tcW w:w="1612" w:type="pct"/>
            <w:shd w:val="clear" w:color="auto" w:fill="auto"/>
            <w:vAlign w:val="center"/>
          </w:tcPr>
          <w:p w14:paraId="31A7F3B0" w14:textId="0477E778"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«6 поликлиника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железнодорожный вокзал»</w:t>
            </w:r>
          </w:p>
        </w:tc>
        <w:tc>
          <w:tcPr>
            <w:tcW w:w="1578" w:type="pct"/>
            <w:shd w:val="clear" w:color="auto" w:fill="auto"/>
            <w:vAlign w:val="center"/>
          </w:tcPr>
          <w:p w14:paraId="336366B1" w14:textId="33036D0D" w:rsidR="00F507E4" w:rsidRPr="00D95DF2" w:rsidRDefault="00F507E4"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w:t>
            </w:r>
            <w:r w:rsidR="00324F4C" w:rsidRPr="00D95DF2">
              <w:rPr>
                <w:rFonts w:ascii="Times New Roman" w:eastAsia="Times New Roman" w:hAnsi="Times New Roman" w:cs="Times New Roman"/>
                <w:bCs/>
              </w:rPr>
              <w:t xml:space="preserve"> </w:t>
            </w:r>
            <w:r w:rsidRPr="00D95DF2">
              <w:rPr>
                <w:rFonts w:ascii="Times New Roman" w:eastAsia="Times New Roman" w:hAnsi="Times New Roman" w:cs="Times New Roman"/>
                <w:bCs/>
              </w:rPr>
              <w:t>малый</w:t>
            </w:r>
            <w:r w:rsidR="009A5DB7" w:rsidRPr="00D95DF2">
              <w:rPr>
                <w:rFonts w:ascii="Times New Roman" w:eastAsia="Times New Roman" w:hAnsi="Times New Roman" w:cs="Times New Roman"/>
                <w:bCs/>
              </w:rPr>
              <w:t>,</w:t>
            </w:r>
            <w:r w:rsidRPr="00D95DF2">
              <w:rPr>
                <w:rFonts w:ascii="Times New Roman" w:eastAsia="Times New Roman" w:hAnsi="Times New Roman" w:cs="Times New Roman"/>
                <w:bCs/>
              </w:rPr>
              <w:t xml:space="preserve"> средний, </w:t>
            </w:r>
          </w:p>
          <w:p w14:paraId="07676BBF" w14:textId="77777777" w:rsidR="00F507E4" w:rsidRPr="00D95DF2" w:rsidRDefault="00F507E4"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большой класс.</w:t>
            </w:r>
          </w:p>
          <w:p w14:paraId="133C78B0" w14:textId="29836308" w:rsidR="00622CF6" w:rsidRPr="00D95DF2" w:rsidRDefault="00F507E4"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5DFC3A46"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w:t>
            </w:r>
          </w:p>
          <w:p w14:paraId="11EEB1EF" w14:textId="3054684C"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 МК, 2 СК, 1 БК)</w:t>
            </w:r>
          </w:p>
        </w:tc>
      </w:tr>
      <w:tr w:rsidR="00622CF6" w:rsidRPr="00D95DF2" w14:paraId="6E728680" w14:textId="77777777" w:rsidTr="00D95DF2">
        <w:trPr>
          <w:trHeight w:val="71"/>
        </w:trPr>
        <w:tc>
          <w:tcPr>
            <w:tcW w:w="341" w:type="pct"/>
          </w:tcPr>
          <w:p w14:paraId="71E85109" w14:textId="70ED9745"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lastRenderedPageBreak/>
              <w:t>15</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3FE121AA" w14:textId="2A895756"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19м</w:t>
            </w:r>
          </w:p>
        </w:tc>
        <w:tc>
          <w:tcPr>
            <w:tcW w:w="1612" w:type="pct"/>
            <w:shd w:val="clear" w:color="auto" w:fill="auto"/>
            <w:vAlign w:val="center"/>
            <w:hideMark/>
          </w:tcPr>
          <w:p w14:paraId="3AD55CBC" w14:textId="63F2954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бульвар Зеленая роща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26537A4E" w14:textId="7777777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детская городская больница </w:t>
            </w:r>
          </w:p>
        </w:tc>
        <w:tc>
          <w:tcPr>
            <w:tcW w:w="1578" w:type="pct"/>
            <w:shd w:val="clear" w:color="auto" w:fill="auto"/>
            <w:vAlign w:val="center"/>
            <w:hideMark/>
          </w:tcPr>
          <w:p w14:paraId="6550F488" w14:textId="285C1FE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 Любые</w:t>
            </w:r>
          </w:p>
        </w:tc>
        <w:tc>
          <w:tcPr>
            <w:tcW w:w="819" w:type="pct"/>
            <w:shd w:val="clear" w:color="auto" w:fill="auto"/>
            <w:vAlign w:val="center"/>
            <w:hideMark/>
          </w:tcPr>
          <w:p w14:paraId="6DC2053B"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31</w:t>
            </w:r>
          </w:p>
        </w:tc>
      </w:tr>
      <w:tr w:rsidR="00622CF6" w:rsidRPr="00D95DF2" w14:paraId="1F7654D6" w14:textId="77777777" w:rsidTr="00D95DF2">
        <w:trPr>
          <w:trHeight w:val="20"/>
        </w:trPr>
        <w:tc>
          <w:tcPr>
            <w:tcW w:w="341" w:type="pct"/>
          </w:tcPr>
          <w:p w14:paraId="4ACC9407" w14:textId="65D132F1"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16</w:t>
            </w:r>
            <w:r w:rsidR="00E07738" w:rsidRPr="00D95DF2">
              <w:rPr>
                <w:rFonts w:ascii="Times New Roman" w:eastAsia="Times New Roman" w:hAnsi="Times New Roman" w:cs="Times New Roman"/>
                <w:bCs/>
              </w:rPr>
              <w:t>.</w:t>
            </w:r>
          </w:p>
        </w:tc>
        <w:tc>
          <w:tcPr>
            <w:tcW w:w="650" w:type="pct"/>
            <w:shd w:val="clear" w:color="auto" w:fill="auto"/>
            <w:vAlign w:val="center"/>
          </w:tcPr>
          <w:p w14:paraId="2557AD75" w14:textId="696E54F9"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20</w:t>
            </w:r>
          </w:p>
        </w:tc>
        <w:tc>
          <w:tcPr>
            <w:tcW w:w="1612" w:type="pct"/>
            <w:shd w:val="clear" w:color="auto" w:fill="auto"/>
            <w:vAlign w:val="center"/>
          </w:tcPr>
          <w:p w14:paraId="2FA61DF9" w14:textId="554D7F5F" w:rsidR="00622CF6" w:rsidRPr="00D95DF2" w:rsidRDefault="003B4A7C"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СТ</w:t>
            </w:r>
            <w:r w:rsidR="00622CF6" w:rsidRPr="00D95DF2">
              <w:rPr>
                <w:rFonts w:ascii="Times New Roman" w:eastAsia="Times New Roman" w:hAnsi="Times New Roman" w:cs="Times New Roman"/>
                <w:bCs/>
              </w:rPr>
              <w:t xml:space="preserve"> «Мечта» </w:t>
            </w:r>
            <w:r w:rsidR="003A7AE0">
              <w:rPr>
                <w:rFonts w:ascii="Times New Roman" w:eastAsia="Times New Roman" w:hAnsi="Times New Roman" w:cs="Times New Roman"/>
                <w:bCs/>
              </w:rPr>
              <w:t>-</w:t>
            </w:r>
            <w:r w:rsidR="00622CF6" w:rsidRPr="00D95DF2">
              <w:rPr>
                <w:rFonts w:ascii="Times New Roman" w:eastAsia="Times New Roman" w:hAnsi="Times New Roman" w:cs="Times New Roman"/>
                <w:bCs/>
              </w:rPr>
              <w:t xml:space="preserve"> </w:t>
            </w:r>
            <w:r w:rsidRPr="00D95DF2">
              <w:rPr>
                <w:rFonts w:ascii="Times New Roman" w:eastAsia="Times New Roman" w:hAnsi="Times New Roman" w:cs="Times New Roman"/>
                <w:bCs/>
              </w:rPr>
              <w:t>СТ</w:t>
            </w:r>
            <w:r w:rsidR="00622CF6" w:rsidRPr="00D95DF2">
              <w:rPr>
                <w:rFonts w:ascii="Times New Roman" w:eastAsia="Times New Roman" w:hAnsi="Times New Roman" w:cs="Times New Roman"/>
                <w:bCs/>
              </w:rPr>
              <w:t xml:space="preserve"> «Химик»</w:t>
            </w:r>
          </w:p>
        </w:tc>
        <w:tc>
          <w:tcPr>
            <w:tcW w:w="1578" w:type="pct"/>
            <w:shd w:val="clear" w:color="auto" w:fill="auto"/>
            <w:vAlign w:val="center"/>
          </w:tcPr>
          <w:p w14:paraId="29307564" w14:textId="2C2F131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w:t>
            </w:r>
            <w:r w:rsidR="009A5DB7" w:rsidRPr="00D95DF2">
              <w:rPr>
                <w:rFonts w:ascii="Times New Roman" w:eastAsia="Times New Roman" w:hAnsi="Times New Roman" w:cs="Times New Roman"/>
                <w:bCs/>
              </w:rPr>
              <w:t>, средний</w:t>
            </w:r>
            <w:r w:rsidRPr="00D95DF2">
              <w:rPr>
                <w:rFonts w:ascii="Times New Roman" w:eastAsia="Times New Roman" w:hAnsi="Times New Roman" w:cs="Times New Roman"/>
                <w:bCs/>
              </w:rPr>
              <w:t xml:space="preserve"> класс.</w:t>
            </w:r>
          </w:p>
          <w:p w14:paraId="12D8A357" w14:textId="755DA0D4"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7C2A97C4"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35</w:t>
            </w:r>
          </w:p>
          <w:p w14:paraId="1BFEF7D5" w14:textId="090D402E"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(18 МК, 22 СК)</w:t>
            </w:r>
          </w:p>
        </w:tc>
      </w:tr>
      <w:tr w:rsidR="00A53870" w:rsidRPr="00D95DF2" w14:paraId="2B976872" w14:textId="77777777" w:rsidTr="00D95DF2">
        <w:trPr>
          <w:trHeight w:val="20"/>
        </w:trPr>
        <w:tc>
          <w:tcPr>
            <w:tcW w:w="341" w:type="pct"/>
          </w:tcPr>
          <w:p w14:paraId="6695342B" w14:textId="259C3194" w:rsidR="00A53870" w:rsidRPr="00D95DF2" w:rsidRDefault="00A31994"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17</w:t>
            </w:r>
            <w:r w:rsidR="00E07738" w:rsidRPr="00D95DF2">
              <w:rPr>
                <w:rFonts w:ascii="Times New Roman" w:eastAsia="Times New Roman" w:hAnsi="Times New Roman" w:cs="Times New Roman"/>
                <w:bCs/>
              </w:rPr>
              <w:t>.</w:t>
            </w:r>
          </w:p>
        </w:tc>
        <w:tc>
          <w:tcPr>
            <w:tcW w:w="650" w:type="pct"/>
            <w:shd w:val="clear" w:color="auto" w:fill="auto"/>
            <w:vAlign w:val="center"/>
          </w:tcPr>
          <w:p w14:paraId="04FF3F93" w14:textId="7C5055DD"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21</w:t>
            </w:r>
          </w:p>
        </w:tc>
        <w:tc>
          <w:tcPr>
            <w:tcW w:w="1612" w:type="pct"/>
            <w:shd w:val="clear" w:color="auto" w:fill="auto"/>
            <w:vAlign w:val="center"/>
          </w:tcPr>
          <w:p w14:paraId="4F3697BC" w14:textId="6AC583E2"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садоводческое некоммерческое товарищество «Рыздвяный»</w:t>
            </w:r>
          </w:p>
        </w:tc>
        <w:tc>
          <w:tcPr>
            <w:tcW w:w="1578" w:type="pct"/>
            <w:shd w:val="clear" w:color="auto" w:fill="auto"/>
            <w:vAlign w:val="center"/>
          </w:tcPr>
          <w:p w14:paraId="51D0B32F" w14:textId="0ECF069C"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7C67DD03" w14:textId="4610FD77"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3796B480" w14:textId="45F162E6"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A31994" w:rsidRPr="00D95DF2" w14:paraId="66350BA2" w14:textId="77777777" w:rsidTr="00D95DF2">
        <w:trPr>
          <w:trHeight w:val="20"/>
        </w:trPr>
        <w:tc>
          <w:tcPr>
            <w:tcW w:w="341" w:type="pct"/>
          </w:tcPr>
          <w:p w14:paraId="4FF807A4" w14:textId="7426AF10" w:rsidR="00A31994" w:rsidRPr="00D95DF2" w:rsidRDefault="00A31994"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18</w:t>
            </w:r>
            <w:r w:rsidR="00E07738" w:rsidRPr="00D95DF2">
              <w:rPr>
                <w:rFonts w:ascii="Times New Roman" w:eastAsia="Times New Roman" w:hAnsi="Times New Roman" w:cs="Times New Roman"/>
                <w:bCs/>
              </w:rPr>
              <w:t>.</w:t>
            </w:r>
          </w:p>
        </w:tc>
        <w:tc>
          <w:tcPr>
            <w:tcW w:w="650" w:type="pct"/>
            <w:shd w:val="clear" w:color="auto" w:fill="auto"/>
            <w:vAlign w:val="center"/>
          </w:tcPr>
          <w:p w14:paraId="794A0D3E" w14:textId="48078215" w:rsidR="00A31994" w:rsidRPr="00D95DF2" w:rsidRDefault="00A31994"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21м</w:t>
            </w:r>
          </w:p>
        </w:tc>
        <w:tc>
          <w:tcPr>
            <w:tcW w:w="1612" w:type="pct"/>
            <w:shd w:val="clear" w:color="auto" w:fill="auto"/>
            <w:vAlign w:val="center"/>
          </w:tcPr>
          <w:p w14:paraId="631628C2" w14:textId="5085699F" w:rsidR="00A31994" w:rsidRPr="00D95DF2" w:rsidRDefault="00A31994"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ж/к «Белый город»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28EB0E98" w14:textId="64267F1A" w:rsidR="00A31994" w:rsidRPr="00D95DF2" w:rsidRDefault="00A31994"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Чехова</w:t>
            </w:r>
          </w:p>
        </w:tc>
        <w:tc>
          <w:tcPr>
            <w:tcW w:w="1578" w:type="pct"/>
            <w:shd w:val="clear" w:color="auto" w:fill="auto"/>
            <w:vAlign w:val="center"/>
          </w:tcPr>
          <w:p w14:paraId="5C9B957D" w14:textId="5600C8AF" w:rsidR="00A31994" w:rsidRPr="00D95DF2" w:rsidRDefault="00A31994"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средний класс. 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57C2C60F" w14:textId="40F03DBA" w:rsidR="00A31994" w:rsidRPr="00D95DF2" w:rsidRDefault="00A31994"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20</w:t>
            </w:r>
          </w:p>
        </w:tc>
      </w:tr>
      <w:tr w:rsidR="00A53870" w:rsidRPr="00D95DF2" w14:paraId="28E47E54" w14:textId="77777777" w:rsidTr="00D95DF2">
        <w:trPr>
          <w:trHeight w:val="71"/>
        </w:trPr>
        <w:tc>
          <w:tcPr>
            <w:tcW w:w="341" w:type="pct"/>
          </w:tcPr>
          <w:p w14:paraId="3411814D" w14:textId="0B16F0C7" w:rsidR="00A53870"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19</w:t>
            </w:r>
            <w:r w:rsidR="00E07738" w:rsidRPr="00D95DF2">
              <w:rPr>
                <w:rFonts w:ascii="Times New Roman" w:eastAsia="Times New Roman" w:hAnsi="Times New Roman" w:cs="Times New Roman"/>
                <w:bCs/>
              </w:rPr>
              <w:t>.</w:t>
            </w:r>
          </w:p>
        </w:tc>
        <w:tc>
          <w:tcPr>
            <w:tcW w:w="650" w:type="pct"/>
            <w:shd w:val="clear" w:color="auto" w:fill="auto"/>
            <w:vAlign w:val="center"/>
          </w:tcPr>
          <w:p w14:paraId="1E9A36A0" w14:textId="0696478E"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22</w:t>
            </w:r>
          </w:p>
        </w:tc>
        <w:tc>
          <w:tcPr>
            <w:tcW w:w="1612" w:type="pct"/>
            <w:shd w:val="clear" w:color="auto" w:fill="auto"/>
            <w:vAlign w:val="center"/>
          </w:tcPr>
          <w:p w14:paraId="5E32DD43" w14:textId="78748396" w:rsidR="00443689"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1D2E4ED3" w14:textId="4B8FB932"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дачное некоммерческое товарищество «Северное»»</w:t>
            </w:r>
          </w:p>
        </w:tc>
        <w:tc>
          <w:tcPr>
            <w:tcW w:w="1578" w:type="pct"/>
            <w:shd w:val="clear" w:color="auto" w:fill="auto"/>
          </w:tcPr>
          <w:p w14:paraId="12210AF0" w14:textId="373D42E6" w:rsidR="00A53870" w:rsidRPr="00D95DF2" w:rsidRDefault="00A53870"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средний класс. </w:t>
            </w:r>
          </w:p>
          <w:p w14:paraId="1492BF0F" w14:textId="160F9293" w:rsidR="00A53870" w:rsidRPr="00D95DF2" w:rsidRDefault="007A63BA"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Б</w:t>
            </w:r>
            <w:r w:rsidR="00A53870"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tcPr>
          <w:p w14:paraId="5CB86416" w14:textId="113ACD9C"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A53870" w:rsidRPr="00D95DF2" w14:paraId="3E7E7FE7" w14:textId="77777777" w:rsidTr="00D95DF2">
        <w:trPr>
          <w:trHeight w:val="20"/>
        </w:trPr>
        <w:tc>
          <w:tcPr>
            <w:tcW w:w="341" w:type="pct"/>
          </w:tcPr>
          <w:p w14:paraId="7D403727" w14:textId="0A1FAE6E" w:rsidR="00A53870"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20</w:t>
            </w:r>
            <w:r w:rsidR="00E07738" w:rsidRPr="00D95DF2">
              <w:rPr>
                <w:rFonts w:ascii="Times New Roman" w:eastAsia="Times New Roman" w:hAnsi="Times New Roman" w:cs="Times New Roman"/>
                <w:bCs/>
              </w:rPr>
              <w:t>.</w:t>
            </w:r>
          </w:p>
        </w:tc>
        <w:tc>
          <w:tcPr>
            <w:tcW w:w="650" w:type="pct"/>
            <w:shd w:val="clear" w:color="auto" w:fill="auto"/>
            <w:vAlign w:val="center"/>
          </w:tcPr>
          <w:p w14:paraId="2390C164" w14:textId="36E547A8"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23</w:t>
            </w:r>
          </w:p>
        </w:tc>
        <w:tc>
          <w:tcPr>
            <w:tcW w:w="1612" w:type="pct"/>
            <w:shd w:val="clear" w:color="auto" w:fill="auto"/>
            <w:vAlign w:val="center"/>
          </w:tcPr>
          <w:p w14:paraId="546C9A83" w14:textId="1055CB9E" w:rsidR="00443689"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0357D44D" w14:textId="014BCFB9"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садовое товарищество «</w:t>
            </w:r>
            <w:proofErr w:type="spellStart"/>
            <w:r w:rsidRPr="00D95DF2">
              <w:rPr>
                <w:rFonts w:ascii="Times New Roman" w:eastAsia="Times New Roman" w:hAnsi="Times New Roman" w:cs="Times New Roman"/>
                <w:bCs/>
              </w:rPr>
              <w:t>Старомарьевское</w:t>
            </w:r>
            <w:proofErr w:type="spellEnd"/>
            <w:r w:rsidRPr="00D95DF2">
              <w:rPr>
                <w:rFonts w:ascii="Times New Roman" w:eastAsia="Times New Roman" w:hAnsi="Times New Roman" w:cs="Times New Roman"/>
                <w:bCs/>
              </w:rPr>
              <w:t>»</w:t>
            </w:r>
          </w:p>
        </w:tc>
        <w:tc>
          <w:tcPr>
            <w:tcW w:w="1578" w:type="pct"/>
            <w:shd w:val="clear" w:color="auto" w:fill="auto"/>
          </w:tcPr>
          <w:p w14:paraId="2B3DCBCC" w14:textId="443C3C2F" w:rsidR="00A53870" w:rsidRPr="00D95DF2" w:rsidRDefault="00A53870"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малый класс. </w:t>
            </w:r>
          </w:p>
          <w:p w14:paraId="5B783F93" w14:textId="5C1E4C69" w:rsidR="00A53870" w:rsidRPr="00D95DF2" w:rsidRDefault="007A63BA"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Б</w:t>
            </w:r>
            <w:r w:rsidR="00A53870"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tcPr>
          <w:p w14:paraId="2F2BCDAF" w14:textId="71CDF0A5"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A53870" w:rsidRPr="00D95DF2" w14:paraId="21B88789" w14:textId="77777777" w:rsidTr="00D95DF2">
        <w:trPr>
          <w:trHeight w:val="20"/>
        </w:trPr>
        <w:tc>
          <w:tcPr>
            <w:tcW w:w="341" w:type="pct"/>
          </w:tcPr>
          <w:p w14:paraId="473FC253" w14:textId="7C7364E9" w:rsidR="00A53870"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21</w:t>
            </w:r>
            <w:r w:rsidR="00E07738" w:rsidRPr="00D95DF2">
              <w:rPr>
                <w:rFonts w:ascii="Times New Roman" w:eastAsia="Times New Roman" w:hAnsi="Times New Roman" w:cs="Times New Roman"/>
                <w:bCs/>
              </w:rPr>
              <w:t>.</w:t>
            </w:r>
          </w:p>
        </w:tc>
        <w:tc>
          <w:tcPr>
            <w:tcW w:w="650" w:type="pct"/>
            <w:shd w:val="clear" w:color="auto" w:fill="auto"/>
            <w:vAlign w:val="center"/>
          </w:tcPr>
          <w:p w14:paraId="740EBFDE" w14:textId="149681F0"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24</w:t>
            </w:r>
          </w:p>
        </w:tc>
        <w:tc>
          <w:tcPr>
            <w:tcW w:w="1612" w:type="pct"/>
            <w:shd w:val="clear" w:color="auto" w:fill="auto"/>
            <w:vAlign w:val="center"/>
          </w:tcPr>
          <w:p w14:paraId="74E3A00E" w14:textId="7F8427A7"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садоводческие некоммерческие товарищества «хутор Молочный»</w:t>
            </w:r>
          </w:p>
        </w:tc>
        <w:tc>
          <w:tcPr>
            <w:tcW w:w="1578" w:type="pct"/>
            <w:shd w:val="clear" w:color="auto" w:fill="auto"/>
          </w:tcPr>
          <w:p w14:paraId="4339494D" w14:textId="345A585F" w:rsidR="007A63BA" w:rsidRPr="00D95DF2" w:rsidRDefault="00A53870"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малый, средний класс. </w:t>
            </w:r>
          </w:p>
          <w:p w14:paraId="5B803564" w14:textId="605C67FD" w:rsidR="00A53870" w:rsidRPr="00D95DF2" w:rsidRDefault="007A63BA"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Б</w:t>
            </w:r>
            <w:r w:rsidR="00A53870"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tcPr>
          <w:p w14:paraId="17C00A7E" w14:textId="77777777"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w:t>
            </w:r>
          </w:p>
          <w:p w14:paraId="608D245A" w14:textId="3D5F482F"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 МК, 1 СК)</w:t>
            </w:r>
          </w:p>
        </w:tc>
      </w:tr>
      <w:tr w:rsidR="00A53870" w:rsidRPr="00D95DF2" w14:paraId="55FE6A0A" w14:textId="77777777" w:rsidTr="00D95DF2">
        <w:trPr>
          <w:trHeight w:val="20"/>
        </w:trPr>
        <w:tc>
          <w:tcPr>
            <w:tcW w:w="341" w:type="pct"/>
          </w:tcPr>
          <w:p w14:paraId="54CD61FC" w14:textId="71F32C43" w:rsidR="00A53870"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22</w:t>
            </w:r>
            <w:r w:rsidR="00E07738" w:rsidRPr="00D95DF2">
              <w:rPr>
                <w:rFonts w:ascii="Times New Roman" w:eastAsia="Times New Roman" w:hAnsi="Times New Roman" w:cs="Times New Roman"/>
                <w:bCs/>
              </w:rPr>
              <w:t>.</w:t>
            </w:r>
          </w:p>
        </w:tc>
        <w:tc>
          <w:tcPr>
            <w:tcW w:w="650" w:type="pct"/>
            <w:shd w:val="clear" w:color="auto" w:fill="auto"/>
            <w:vAlign w:val="center"/>
          </w:tcPr>
          <w:p w14:paraId="6634D25E" w14:textId="718BBCE5"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25</w:t>
            </w:r>
          </w:p>
        </w:tc>
        <w:tc>
          <w:tcPr>
            <w:tcW w:w="1612" w:type="pct"/>
            <w:shd w:val="clear" w:color="auto" w:fill="auto"/>
            <w:vAlign w:val="center"/>
          </w:tcPr>
          <w:p w14:paraId="1377477A" w14:textId="63F77AA0"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садоводческое некоммерческое товарищество «Нива»</w:t>
            </w:r>
          </w:p>
        </w:tc>
        <w:tc>
          <w:tcPr>
            <w:tcW w:w="1578" w:type="pct"/>
            <w:shd w:val="clear" w:color="auto" w:fill="auto"/>
          </w:tcPr>
          <w:p w14:paraId="66D9D96D" w14:textId="08FD036A" w:rsidR="00A53870" w:rsidRPr="00D95DF2" w:rsidRDefault="00A53870"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средний класс. </w:t>
            </w:r>
          </w:p>
          <w:p w14:paraId="61FDD94D" w14:textId="419CB0F8" w:rsidR="00A53870" w:rsidRPr="00D95DF2" w:rsidRDefault="007A63BA"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Б</w:t>
            </w:r>
            <w:r w:rsidR="00A53870"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tcPr>
          <w:p w14:paraId="628651D6" w14:textId="103D1DB8"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A53870" w:rsidRPr="00D95DF2" w14:paraId="278188C5" w14:textId="77777777" w:rsidTr="00D95DF2">
        <w:trPr>
          <w:trHeight w:val="20"/>
        </w:trPr>
        <w:tc>
          <w:tcPr>
            <w:tcW w:w="341" w:type="pct"/>
          </w:tcPr>
          <w:p w14:paraId="32992C72" w14:textId="18F5FCA8" w:rsidR="00A53870"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23</w:t>
            </w:r>
            <w:r w:rsidR="00E07738" w:rsidRPr="00D95DF2">
              <w:rPr>
                <w:rFonts w:ascii="Times New Roman" w:eastAsia="Times New Roman" w:hAnsi="Times New Roman" w:cs="Times New Roman"/>
                <w:bCs/>
              </w:rPr>
              <w:t>.</w:t>
            </w:r>
          </w:p>
        </w:tc>
        <w:tc>
          <w:tcPr>
            <w:tcW w:w="650" w:type="pct"/>
            <w:shd w:val="clear" w:color="auto" w:fill="auto"/>
            <w:vAlign w:val="center"/>
          </w:tcPr>
          <w:p w14:paraId="394AD6F3" w14:textId="6B018DF6"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26</w:t>
            </w:r>
          </w:p>
        </w:tc>
        <w:tc>
          <w:tcPr>
            <w:tcW w:w="1612" w:type="pct"/>
            <w:shd w:val="clear" w:color="auto" w:fill="auto"/>
            <w:vAlign w:val="center"/>
          </w:tcPr>
          <w:p w14:paraId="155D5262" w14:textId="279E6265" w:rsidR="00443689"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0724F156" w14:textId="4870403D"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дачное некоммерческое товарищество «Авиатор»</w:t>
            </w:r>
          </w:p>
        </w:tc>
        <w:tc>
          <w:tcPr>
            <w:tcW w:w="1578" w:type="pct"/>
            <w:shd w:val="clear" w:color="auto" w:fill="auto"/>
          </w:tcPr>
          <w:p w14:paraId="18DE0B83" w14:textId="60FD15D4" w:rsidR="007A63BA" w:rsidRPr="00D95DF2" w:rsidRDefault="00A53870"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Автобус, малы</w:t>
            </w:r>
            <w:r w:rsidR="00324F4C" w:rsidRPr="00D95DF2">
              <w:rPr>
                <w:rFonts w:ascii="Times New Roman" w:eastAsia="Times New Roman" w:hAnsi="Times New Roman" w:cs="Times New Roman"/>
                <w:bCs/>
              </w:rPr>
              <w:t>й</w:t>
            </w:r>
            <w:r w:rsidRPr="00D95DF2">
              <w:rPr>
                <w:rFonts w:ascii="Times New Roman" w:eastAsia="Times New Roman" w:hAnsi="Times New Roman" w:cs="Times New Roman"/>
                <w:bCs/>
              </w:rPr>
              <w:t xml:space="preserve">, средний класс. </w:t>
            </w:r>
          </w:p>
          <w:p w14:paraId="2F4B278A" w14:textId="6CCF11F5" w:rsidR="00A53870" w:rsidRPr="00D95DF2" w:rsidRDefault="007A63BA"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Б</w:t>
            </w:r>
            <w:r w:rsidR="00A53870"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tcPr>
          <w:p w14:paraId="3938049B" w14:textId="77777777"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w:t>
            </w:r>
          </w:p>
          <w:p w14:paraId="7138B4EB" w14:textId="351580BB"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 МК, 1 СК)</w:t>
            </w:r>
          </w:p>
        </w:tc>
      </w:tr>
      <w:tr w:rsidR="00622CF6" w:rsidRPr="00D95DF2" w14:paraId="10A6C103" w14:textId="77777777" w:rsidTr="00D95DF2">
        <w:trPr>
          <w:trHeight w:val="20"/>
        </w:trPr>
        <w:tc>
          <w:tcPr>
            <w:tcW w:w="341" w:type="pct"/>
          </w:tcPr>
          <w:p w14:paraId="3088761B" w14:textId="2FEA6551"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24</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75B475FA" w14:textId="73D0E906"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27м</w:t>
            </w:r>
          </w:p>
        </w:tc>
        <w:tc>
          <w:tcPr>
            <w:tcW w:w="1612" w:type="pct"/>
            <w:shd w:val="clear" w:color="auto" w:fill="auto"/>
            <w:vAlign w:val="center"/>
            <w:hideMark/>
          </w:tcPr>
          <w:p w14:paraId="604AC110" w14:textId="4171A7B6" w:rsidR="00443689"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Рынок №2 (верхний)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271EFADF" w14:textId="263A662E" w:rsidR="00622CF6" w:rsidRPr="00D95DF2" w:rsidRDefault="00711DD5" w:rsidP="00D73FAC">
            <w:pPr>
              <w:widowControl w:val="0"/>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х. </w:t>
            </w:r>
            <w:proofErr w:type="spellStart"/>
            <w:r>
              <w:rPr>
                <w:rFonts w:ascii="Times New Roman" w:eastAsia="Times New Roman" w:hAnsi="Times New Roman" w:cs="Times New Roman"/>
                <w:bCs/>
              </w:rPr>
              <w:t>Демино</w:t>
            </w:r>
            <w:proofErr w:type="spellEnd"/>
          </w:p>
        </w:tc>
        <w:tc>
          <w:tcPr>
            <w:tcW w:w="1578" w:type="pct"/>
            <w:shd w:val="clear" w:color="auto" w:fill="auto"/>
            <w:vAlign w:val="center"/>
            <w:hideMark/>
          </w:tcPr>
          <w:p w14:paraId="6C191550" w14:textId="683B482B"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19537DE6" w14:textId="5733BC3F"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3311A052"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9</w:t>
            </w:r>
          </w:p>
        </w:tc>
      </w:tr>
      <w:tr w:rsidR="00D34A76" w:rsidRPr="00D95DF2" w14:paraId="2CD60908" w14:textId="77777777" w:rsidTr="00D95DF2">
        <w:trPr>
          <w:trHeight w:val="20"/>
        </w:trPr>
        <w:tc>
          <w:tcPr>
            <w:tcW w:w="341" w:type="pct"/>
          </w:tcPr>
          <w:p w14:paraId="3CF7129A" w14:textId="4E3D9550"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25</w:t>
            </w:r>
            <w:r w:rsidR="00E07738" w:rsidRPr="00D95DF2">
              <w:rPr>
                <w:rFonts w:ascii="Times New Roman" w:eastAsia="Times New Roman" w:hAnsi="Times New Roman" w:cs="Times New Roman"/>
                <w:bCs/>
              </w:rPr>
              <w:t>.</w:t>
            </w:r>
          </w:p>
        </w:tc>
        <w:tc>
          <w:tcPr>
            <w:tcW w:w="650" w:type="pct"/>
            <w:shd w:val="clear" w:color="auto" w:fill="auto"/>
            <w:vAlign w:val="center"/>
          </w:tcPr>
          <w:p w14:paraId="6D917024" w14:textId="096E0018"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27</w:t>
            </w:r>
          </w:p>
        </w:tc>
        <w:tc>
          <w:tcPr>
            <w:tcW w:w="1612" w:type="pct"/>
            <w:shd w:val="clear" w:color="auto" w:fill="auto"/>
            <w:vAlign w:val="center"/>
          </w:tcPr>
          <w:p w14:paraId="7F87F8E1" w14:textId="4FACAFC6"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Рынок №2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r w:rsidR="00711DD5">
              <w:rPr>
                <w:rFonts w:ascii="Times New Roman" w:eastAsia="Times New Roman" w:hAnsi="Times New Roman" w:cs="Times New Roman"/>
                <w:bCs/>
              </w:rPr>
              <w:t xml:space="preserve">х. </w:t>
            </w:r>
            <w:proofErr w:type="spellStart"/>
            <w:r w:rsidR="00711DD5">
              <w:rPr>
                <w:rFonts w:ascii="Times New Roman" w:eastAsia="Times New Roman" w:hAnsi="Times New Roman" w:cs="Times New Roman"/>
                <w:bCs/>
              </w:rPr>
              <w:t>Демино</w:t>
            </w:r>
            <w:proofErr w:type="spellEnd"/>
          </w:p>
        </w:tc>
        <w:tc>
          <w:tcPr>
            <w:tcW w:w="1578" w:type="pct"/>
            <w:shd w:val="clear" w:color="auto" w:fill="auto"/>
            <w:vAlign w:val="center"/>
          </w:tcPr>
          <w:p w14:paraId="1E63CDD8" w14:textId="2F464821"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средний класс. 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75DCA5EA" w14:textId="230136E2"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A53870" w:rsidRPr="00D95DF2" w14:paraId="33399BB7" w14:textId="77777777" w:rsidTr="00D95DF2">
        <w:trPr>
          <w:trHeight w:val="20"/>
        </w:trPr>
        <w:tc>
          <w:tcPr>
            <w:tcW w:w="341" w:type="pct"/>
          </w:tcPr>
          <w:p w14:paraId="7EBEAD56" w14:textId="2B960371" w:rsidR="00A53870"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26</w:t>
            </w:r>
            <w:r w:rsidR="00E07738" w:rsidRPr="00D95DF2">
              <w:rPr>
                <w:rFonts w:ascii="Times New Roman" w:eastAsia="Times New Roman" w:hAnsi="Times New Roman" w:cs="Times New Roman"/>
                <w:bCs/>
              </w:rPr>
              <w:t>.</w:t>
            </w:r>
          </w:p>
        </w:tc>
        <w:tc>
          <w:tcPr>
            <w:tcW w:w="650" w:type="pct"/>
            <w:shd w:val="clear" w:color="auto" w:fill="auto"/>
            <w:vAlign w:val="center"/>
          </w:tcPr>
          <w:p w14:paraId="740CC489" w14:textId="14670F0E"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28</w:t>
            </w:r>
          </w:p>
        </w:tc>
        <w:tc>
          <w:tcPr>
            <w:tcW w:w="1612" w:type="pct"/>
            <w:shd w:val="clear" w:color="auto" w:fill="auto"/>
            <w:vAlign w:val="center"/>
          </w:tcPr>
          <w:p w14:paraId="28DCA532" w14:textId="68C970B7" w:rsidR="00A53870" w:rsidRPr="00D95DF2" w:rsidRDefault="00A53870"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садоводческое некоммерческое товарищество «Виктория»</w:t>
            </w:r>
          </w:p>
        </w:tc>
        <w:tc>
          <w:tcPr>
            <w:tcW w:w="1578" w:type="pct"/>
            <w:shd w:val="clear" w:color="auto" w:fill="auto"/>
            <w:vAlign w:val="center"/>
          </w:tcPr>
          <w:p w14:paraId="37D15DE3" w14:textId="454C97E0" w:rsidR="00A53870" w:rsidRPr="00D95DF2" w:rsidRDefault="00A53870"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средний класс. </w:t>
            </w:r>
          </w:p>
          <w:p w14:paraId="33BA3885" w14:textId="4E949841" w:rsidR="00A53870" w:rsidRPr="00D95DF2" w:rsidRDefault="007A63BA"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Б</w:t>
            </w:r>
            <w:r w:rsidR="00A53870"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0A17197E" w14:textId="60E4E661" w:rsidR="00A53870" w:rsidRPr="00D95DF2" w:rsidRDefault="00A53870"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622CF6" w:rsidRPr="00D95DF2" w14:paraId="42C0779B" w14:textId="77777777" w:rsidTr="00D95DF2">
        <w:trPr>
          <w:trHeight w:val="20"/>
        </w:trPr>
        <w:tc>
          <w:tcPr>
            <w:tcW w:w="341" w:type="pct"/>
          </w:tcPr>
          <w:p w14:paraId="51F4BDBE" w14:textId="350ED6AD"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27</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84759BE" w14:textId="7E27A513"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29м</w:t>
            </w:r>
          </w:p>
        </w:tc>
        <w:tc>
          <w:tcPr>
            <w:tcW w:w="1612" w:type="pct"/>
            <w:shd w:val="clear" w:color="auto" w:fill="auto"/>
            <w:vAlign w:val="center"/>
            <w:hideMark/>
          </w:tcPr>
          <w:p w14:paraId="144ABD12" w14:textId="04A08F4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12 км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1244165C" w14:textId="77777777" w:rsidR="00622CF6" w:rsidRPr="00D95DF2" w:rsidRDefault="00622CF6" w:rsidP="00D73FAC">
            <w:pPr>
              <w:widowControl w:val="0"/>
              <w:spacing w:after="0" w:line="240" w:lineRule="auto"/>
              <w:rPr>
                <w:rFonts w:ascii="Times New Roman" w:eastAsia="Times New Roman" w:hAnsi="Times New Roman" w:cs="Times New Roman"/>
                <w:bCs/>
              </w:rPr>
            </w:pPr>
            <w:proofErr w:type="spellStart"/>
            <w:r w:rsidRPr="00D95DF2">
              <w:rPr>
                <w:rFonts w:ascii="Times New Roman" w:eastAsia="Times New Roman" w:hAnsi="Times New Roman" w:cs="Times New Roman"/>
                <w:bCs/>
              </w:rPr>
              <w:t>мкр</w:t>
            </w:r>
            <w:proofErr w:type="spellEnd"/>
            <w:r w:rsidRPr="00D95DF2">
              <w:rPr>
                <w:rFonts w:ascii="Times New Roman" w:eastAsia="Times New Roman" w:hAnsi="Times New Roman" w:cs="Times New Roman"/>
                <w:bCs/>
              </w:rPr>
              <w:t xml:space="preserve">. «Перспективный» </w:t>
            </w:r>
          </w:p>
        </w:tc>
        <w:tc>
          <w:tcPr>
            <w:tcW w:w="1578" w:type="pct"/>
            <w:shd w:val="clear" w:color="auto" w:fill="auto"/>
            <w:vAlign w:val="center"/>
            <w:hideMark/>
          </w:tcPr>
          <w:p w14:paraId="30BF5A8D" w14:textId="01B8DB78"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 Любые</w:t>
            </w:r>
          </w:p>
        </w:tc>
        <w:tc>
          <w:tcPr>
            <w:tcW w:w="819" w:type="pct"/>
            <w:shd w:val="clear" w:color="auto" w:fill="auto"/>
            <w:vAlign w:val="center"/>
            <w:hideMark/>
          </w:tcPr>
          <w:p w14:paraId="38019F47"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48</w:t>
            </w:r>
          </w:p>
        </w:tc>
      </w:tr>
      <w:tr w:rsidR="00443689" w:rsidRPr="00D95DF2" w14:paraId="51C7E07F" w14:textId="77777777" w:rsidTr="00D95DF2">
        <w:trPr>
          <w:trHeight w:val="20"/>
        </w:trPr>
        <w:tc>
          <w:tcPr>
            <w:tcW w:w="341" w:type="pct"/>
          </w:tcPr>
          <w:p w14:paraId="40F79A8C" w14:textId="154E6F69"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28</w:t>
            </w:r>
            <w:r w:rsidR="00E07738" w:rsidRPr="00D95DF2">
              <w:rPr>
                <w:rFonts w:ascii="Times New Roman" w:eastAsia="Times New Roman" w:hAnsi="Times New Roman" w:cs="Times New Roman"/>
                <w:bCs/>
              </w:rPr>
              <w:t>.</w:t>
            </w:r>
          </w:p>
        </w:tc>
        <w:tc>
          <w:tcPr>
            <w:tcW w:w="650" w:type="pct"/>
            <w:shd w:val="clear" w:color="auto" w:fill="auto"/>
            <w:vAlign w:val="center"/>
          </w:tcPr>
          <w:p w14:paraId="75F0B6F6" w14:textId="164E1313"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29</w:t>
            </w:r>
          </w:p>
        </w:tc>
        <w:tc>
          <w:tcPr>
            <w:tcW w:w="1612" w:type="pct"/>
            <w:shd w:val="clear" w:color="auto" w:fill="auto"/>
            <w:vAlign w:val="center"/>
          </w:tcPr>
          <w:p w14:paraId="2EA7EDDC" w14:textId="6E2F3D4D" w:rsidR="00443689" w:rsidRPr="00D95DF2" w:rsidRDefault="00443689"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садоводческое товарищество «</w:t>
            </w:r>
            <w:proofErr w:type="spellStart"/>
            <w:r w:rsidRPr="00D95DF2">
              <w:rPr>
                <w:rFonts w:ascii="Times New Roman" w:eastAsia="Times New Roman" w:hAnsi="Times New Roman" w:cs="Times New Roman"/>
                <w:bCs/>
              </w:rPr>
              <w:t>Холодногорская</w:t>
            </w:r>
            <w:proofErr w:type="spellEnd"/>
            <w:r w:rsidRPr="00D95DF2">
              <w:rPr>
                <w:rFonts w:ascii="Times New Roman" w:eastAsia="Times New Roman" w:hAnsi="Times New Roman" w:cs="Times New Roman"/>
                <w:bCs/>
              </w:rPr>
              <w:t>»</w:t>
            </w:r>
          </w:p>
        </w:tc>
        <w:tc>
          <w:tcPr>
            <w:tcW w:w="1578" w:type="pct"/>
            <w:shd w:val="clear" w:color="auto" w:fill="auto"/>
            <w:vAlign w:val="center"/>
          </w:tcPr>
          <w:p w14:paraId="2858400D" w14:textId="7CD05962" w:rsidR="00443689" w:rsidRPr="00D95DF2" w:rsidRDefault="00443689"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малый класс. </w:t>
            </w:r>
          </w:p>
          <w:p w14:paraId="7B5CD960" w14:textId="19770E0D" w:rsidR="00443689" w:rsidRPr="00D95DF2" w:rsidRDefault="007A63BA"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Б</w:t>
            </w:r>
            <w:r w:rsidR="00443689" w:rsidRPr="00D95DF2">
              <w:rPr>
                <w:rFonts w:ascii="Times New Roman" w:eastAsia="Times New Roman" w:hAnsi="Times New Roman" w:cs="Times New Roman"/>
                <w:bCs/>
              </w:rPr>
              <w:t>олее 15 мест для сидения пассажиро</w:t>
            </w:r>
            <w:r w:rsidR="007026A7" w:rsidRPr="00D95DF2">
              <w:rPr>
                <w:rFonts w:ascii="Times New Roman" w:eastAsia="Times New Roman" w:hAnsi="Times New Roman" w:cs="Times New Roman"/>
                <w:bCs/>
              </w:rPr>
              <w:t>в</w:t>
            </w:r>
          </w:p>
        </w:tc>
        <w:tc>
          <w:tcPr>
            <w:tcW w:w="819" w:type="pct"/>
            <w:shd w:val="clear" w:color="auto" w:fill="auto"/>
            <w:vAlign w:val="center"/>
          </w:tcPr>
          <w:p w14:paraId="340C2A84" w14:textId="0A935DEB"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622CF6" w:rsidRPr="00D95DF2" w14:paraId="33AB9D4D" w14:textId="77777777" w:rsidTr="00D95DF2">
        <w:trPr>
          <w:trHeight w:val="20"/>
        </w:trPr>
        <w:tc>
          <w:tcPr>
            <w:tcW w:w="341" w:type="pct"/>
          </w:tcPr>
          <w:p w14:paraId="2605AADB" w14:textId="7D14CA56"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29</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CB93CDD" w14:textId="351FF4F8"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30м</w:t>
            </w:r>
          </w:p>
        </w:tc>
        <w:tc>
          <w:tcPr>
            <w:tcW w:w="1612" w:type="pct"/>
            <w:shd w:val="clear" w:color="auto" w:fill="auto"/>
            <w:vAlign w:val="center"/>
            <w:hideMark/>
          </w:tcPr>
          <w:p w14:paraId="1960D609" w14:textId="1E5D4EF5"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Северо</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Кавказская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32FFD28A" w14:textId="7AB2EB6F"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Пестеля</w:t>
            </w:r>
          </w:p>
        </w:tc>
        <w:tc>
          <w:tcPr>
            <w:tcW w:w="1578" w:type="pct"/>
            <w:shd w:val="clear" w:color="auto" w:fill="auto"/>
            <w:vAlign w:val="center"/>
            <w:hideMark/>
          </w:tcPr>
          <w:p w14:paraId="11FEFE6C" w14:textId="6001EF7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7E732C01" w14:textId="1E5DC742"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236C1A1A"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6</w:t>
            </w:r>
          </w:p>
        </w:tc>
      </w:tr>
      <w:tr w:rsidR="00443689" w:rsidRPr="00D95DF2" w14:paraId="10E60669" w14:textId="77777777" w:rsidTr="00D95DF2">
        <w:trPr>
          <w:trHeight w:val="20"/>
        </w:trPr>
        <w:tc>
          <w:tcPr>
            <w:tcW w:w="341" w:type="pct"/>
          </w:tcPr>
          <w:p w14:paraId="0B61DC4C" w14:textId="21A3321D"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30</w:t>
            </w:r>
            <w:r w:rsidR="00E07738" w:rsidRPr="00D95DF2">
              <w:rPr>
                <w:rFonts w:ascii="Times New Roman" w:eastAsia="Times New Roman" w:hAnsi="Times New Roman" w:cs="Times New Roman"/>
                <w:bCs/>
              </w:rPr>
              <w:t>.</w:t>
            </w:r>
          </w:p>
        </w:tc>
        <w:tc>
          <w:tcPr>
            <w:tcW w:w="650" w:type="pct"/>
            <w:shd w:val="clear" w:color="auto" w:fill="auto"/>
            <w:vAlign w:val="center"/>
          </w:tcPr>
          <w:p w14:paraId="444CF6A6" w14:textId="3CD39BC1"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30</w:t>
            </w:r>
          </w:p>
        </w:tc>
        <w:tc>
          <w:tcPr>
            <w:tcW w:w="1612" w:type="pct"/>
            <w:shd w:val="clear" w:color="auto" w:fill="auto"/>
            <w:vAlign w:val="center"/>
          </w:tcPr>
          <w:p w14:paraId="579F0A22" w14:textId="400864F0" w:rsidR="00443689" w:rsidRPr="00D95DF2" w:rsidRDefault="00443689"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садоводческое некоммерческое товарищество «Пищевик»</w:t>
            </w:r>
          </w:p>
        </w:tc>
        <w:tc>
          <w:tcPr>
            <w:tcW w:w="1578" w:type="pct"/>
            <w:shd w:val="clear" w:color="auto" w:fill="auto"/>
            <w:vAlign w:val="center"/>
          </w:tcPr>
          <w:p w14:paraId="6E412883" w14:textId="454BE984" w:rsidR="00443689" w:rsidRPr="00D95DF2" w:rsidRDefault="00443689"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малый класс. </w:t>
            </w:r>
          </w:p>
          <w:p w14:paraId="0B548D4D" w14:textId="5DC15A57" w:rsidR="00443689" w:rsidRPr="00D95DF2" w:rsidRDefault="007A63BA"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Б</w:t>
            </w:r>
            <w:r w:rsidR="00443689"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45BD795F" w14:textId="71A85232"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622CF6" w:rsidRPr="00D95DF2" w14:paraId="3FCB0D60" w14:textId="77777777" w:rsidTr="00D95DF2">
        <w:trPr>
          <w:trHeight w:val="20"/>
        </w:trPr>
        <w:tc>
          <w:tcPr>
            <w:tcW w:w="341" w:type="pct"/>
          </w:tcPr>
          <w:p w14:paraId="204BFC44" w14:textId="0CC65988"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31</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59BE6DDC" w14:textId="42786874"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31м</w:t>
            </w:r>
          </w:p>
        </w:tc>
        <w:tc>
          <w:tcPr>
            <w:tcW w:w="1612" w:type="pct"/>
            <w:shd w:val="clear" w:color="auto" w:fill="auto"/>
            <w:vAlign w:val="center"/>
            <w:hideMark/>
          </w:tcPr>
          <w:p w14:paraId="7989776C" w14:textId="507C40BB"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w:t>
            </w:r>
            <w:proofErr w:type="spellStart"/>
            <w:r w:rsidRPr="00D95DF2">
              <w:rPr>
                <w:rFonts w:ascii="Times New Roman" w:eastAsia="Times New Roman" w:hAnsi="Times New Roman" w:cs="Times New Roman"/>
                <w:bCs/>
              </w:rPr>
              <w:t>Завокзальная</w:t>
            </w:r>
            <w:proofErr w:type="spellEnd"/>
            <w:r w:rsidRPr="00D95DF2">
              <w:rPr>
                <w:rFonts w:ascii="Times New Roman" w:eastAsia="Times New Roman" w:hAnsi="Times New Roman" w:cs="Times New Roman"/>
                <w:bCs/>
              </w:rPr>
              <w:t xml:space="preserve">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29B756A8" w14:textId="7777777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9 поликлиника</w:t>
            </w:r>
          </w:p>
        </w:tc>
        <w:tc>
          <w:tcPr>
            <w:tcW w:w="1578" w:type="pct"/>
            <w:shd w:val="clear" w:color="auto" w:fill="auto"/>
            <w:vAlign w:val="center"/>
            <w:hideMark/>
          </w:tcPr>
          <w:p w14:paraId="73CD844C" w14:textId="1859CD9F"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2E593AAA" w14:textId="4ED1F89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302C6AB1"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32</w:t>
            </w:r>
          </w:p>
        </w:tc>
      </w:tr>
      <w:tr w:rsidR="00D34A76" w:rsidRPr="00D95DF2" w14:paraId="3E7528DD" w14:textId="77777777" w:rsidTr="00D95DF2">
        <w:trPr>
          <w:trHeight w:val="71"/>
        </w:trPr>
        <w:tc>
          <w:tcPr>
            <w:tcW w:w="341" w:type="pct"/>
          </w:tcPr>
          <w:p w14:paraId="3C52895A" w14:textId="30656576"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32</w:t>
            </w:r>
            <w:r w:rsidR="00E07738" w:rsidRPr="00D95DF2">
              <w:rPr>
                <w:rFonts w:ascii="Times New Roman" w:eastAsia="Times New Roman" w:hAnsi="Times New Roman" w:cs="Times New Roman"/>
                <w:bCs/>
              </w:rPr>
              <w:t>.</w:t>
            </w:r>
          </w:p>
        </w:tc>
        <w:tc>
          <w:tcPr>
            <w:tcW w:w="650" w:type="pct"/>
            <w:shd w:val="clear" w:color="auto" w:fill="auto"/>
            <w:vAlign w:val="center"/>
          </w:tcPr>
          <w:p w14:paraId="456C0E32" w14:textId="205F3CC5"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32А</w:t>
            </w:r>
          </w:p>
        </w:tc>
        <w:tc>
          <w:tcPr>
            <w:tcW w:w="1612" w:type="pct"/>
            <w:shd w:val="clear" w:color="auto" w:fill="auto"/>
            <w:vAlign w:val="center"/>
          </w:tcPr>
          <w:p w14:paraId="00AB0978" w14:textId="36AC8373"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204 квартал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D697F76" w14:textId="3C96E10A"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566 квартал</w:t>
            </w:r>
          </w:p>
        </w:tc>
        <w:tc>
          <w:tcPr>
            <w:tcW w:w="1578" w:type="pct"/>
            <w:shd w:val="clear" w:color="auto" w:fill="auto"/>
            <w:vAlign w:val="center"/>
          </w:tcPr>
          <w:p w14:paraId="641C743E" w14:textId="2A0F7CD8"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w:t>
            </w:r>
            <w:r w:rsidR="009A5DB7" w:rsidRPr="00D95DF2">
              <w:rPr>
                <w:rFonts w:ascii="Times New Roman" w:eastAsia="Times New Roman" w:hAnsi="Times New Roman" w:cs="Times New Roman"/>
                <w:bCs/>
              </w:rPr>
              <w:t>, средний, большой</w:t>
            </w:r>
            <w:r w:rsidRPr="00D95DF2">
              <w:rPr>
                <w:rFonts w:ascii="Times New Roman" w:eastAsia="Times New Roman" w:hAnsi="Times New Roman" w:cs="Times New Roman"/>
                <w:bCs/>
              </w:rPr>
              <w:t xml:space="preserve"> класс.</w:t>
            </w:r>
          </w:p>
          <w:p w14:paraId="334BAFE7" w14:textId="082BCF2A"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63847FF1" w14:textId="77777777"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38</w:t>
            </w:r>
          </w:p>
          <w:p w14:paraId="79A8092E" w14:textId="38692026"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(28 МК, 5 СК, 5 БК)</w:t>
            </w:r>
          </w:p>
        </w:tc>
      </w:tr>
      <w:tr w:rsidR="00622CF6" w:rsidRPr="00D95DF2" w14:paraId="3410CFB4" w14:textId="77777777" w:rsidTr="00D95DF2">
        <w:trPr>
          <w:trHeight w:val="20"/>
        </w:trPr>
        <w:tc>
          <w:tcPr>
            <w:tcW w:w="341" w:type="pct"/>
          </w:tcPr>
          <w:p w14:paraId="51646136" w14:textId="3CF23C67"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33</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BCD04B3" w14:textId="1E19732E"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32м</w:t>
            </w:r>
          </w:p>
        </w:tc>
        <w:tc>
          <w:tcPr>
            <w:tcW w:w="1612" w:type="pct"/>
            <w:shd w:val="clear" w:color="auto" w:fill="auto"/>
            <w:vAlign w:val="center"/>
            <w:hideMark/>
          </w:tcPr>
          <w:p w14:paraId="333A254A" w14:textId="3C75077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3 Юго</w:t>
            </w:r>
            <w:r w:rsidR="003A7AE0">
              <w:rPr>
                <w:rFonts w:ascii="Times New Roman" w:eastAsia="Times New Roman" w:hAnsi="Times New Roman" w:cs="Times New Roman"/>
                <w:bCs/>
              </w:rPr>
              <w:t>-</w:t>
            </w:r>
            <w:r w:rsidRPr="00D95DF2">
              <w:rPr>
                <w:rFonts w:ascii="Times New Roman" w:eastAsia="Times New Roman" w:hAnsi="Times New Roman" w:cs="Times New Roman"/>
                <w:bCs/>
              </w:rPr>
              <w:t>Западный пр</w:t>
            </w:r>
            <w:r w:rsidR="00443689" w:rsidRPr="00D95DF2">
              <w:rPr>
                <w:rFonts w:ascii="Times New Roman" w:eastAsia="Times New Roman" w:hAnsi="Times New Roman" w:cs="Times New Roman"/>
                <w:bCs/>
              </w:rPr>
              <w:t>.</w:t>
            </w:r>
            <w:r w:rsidRPr="00D95DF2">
              <w:rPr>
                <w:rFonts w:ascii="Times New Roman" w:eastAsia="Times New Roman" w:hAnsi="Times New Roman" w:cs="Times New Roman"/>
                <w:bCs/>
              </w:rPr>
              <w:t xml:space="preserve">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8B54ED7" w14:textId="7777777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204 квартал</w:t>
            </w:r>
          </w:p>
        </w:tc>
        <w:tc>
          <w:tcPr>
            <w:tcW w:w="1578" w:type="pct"/>
            <w:shd w:val="clear" w:color="auto" w:fill="auto"/>
            <w:vAlign w:val="center"/>
            <w:hideMark/>
          </w:tcPr>
          <w:p w14:paraId="3E6CB91E" w14:textId="713409B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 Любые</w:t>
            </w:r>
          </w:p>
        </w:tc>
        <w:tc>
          <w:tcPr>
            <w:tcW w:w="819" w:type="pct"/>
            <w:shd w:val="clear" w:color="auto" w:fill="auto"/>
            <w:vAlign w:val="center"/>
            <w:hideMark/>
          </w:tcPr>
          <w:p w14:paraId="6C0684BE"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53</w:t>
            </w:r>
          </w:p>
        </w:tc>
      </w:tr>
      <w:tr w:rsidR="00443689" w:rsidRPr="00D95DF2" w14:paraId="741096F9" w14:textId="77777777" w:rsidTr="00D95DF2">
        <w:trPr>
          <w:trHeight w:val="20"/>
        </w:trPr>
        <w:tc>
          <w:tcPr>
            <w:tcW w:w="341" w:type="pct"/>
          </w:tcPr>
          <w:p w14:paraId="6A84E7BE" w14:textId="340421C5"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34</w:t>
            </w:r>
            <w:r w:rsidR="00E07738" w:rsidRPr="00D95DF2">
              <w:rPr>
                <w:rFonts w:ascii="Times New Roman" w:eastAsia="Times New Roman" w:hAnsi="Times New Roman" w:cs="Times New Roman"/>
                <w:bCs/>
              </w:rPr>
              <w:t>.</w:t>
            </w:r>
          </w:p>
        </w:tc>
        <w:tc>
          <w:tcPr>
            <w:tcW w:w="650" w:type="pct"/>
            <w:shd w:val="clear" w:color="auto" w:fill="auto"/>
            <w:vAlign w:val="center"/>
          </w:tcPr>
          <w:p w14:paraId="07BB45F5" w14:textId="3BF1CA96"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34</w:t>
            </w:r>
          </w:p>
        </w:tc>
        <w:tc>
          <w:tcPr>
            <w:tcW w:w="1612" w:type="pct"/>
            <w:shd w:val="clear" w:color="auto" w:fill="auto"/>
            <w:vAlign w:val="center"/>
          </w:tcPr>
          <w:p w14:paraId="36778AFE" w14:textId="796A703A" w:rsidR="00443689" w:rsidRPr="00D95DF2" w:rsidRDefault="00443689"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Ставрополь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r w:rsidR="00C4046A" w:rsidRPr="00D95DF2">
              <w:rPr>
                <w:rFonts w:ascii="Times New Roman" w:eastAsia="Times New Roman" w:hAnsi="Times New Roman" w:cs="Times New Roman"/>
                <w:bCs/>
              </w:rPr>
              <w:t>с</w:t>
            </w:r>
            <w:r w:rsidRPr="00D95DF2">
              <w:rPr>
                <w:rFonts w:ascii="Times New Roman" w:eastAsia="Times New Roman" w:hAnsi="Times New Roman" w:cs="Times New Roman"/>
                <w:bCs/>
              </w:rPr>
              <w:t>адоводческое некоммерческое товарищество «Политехник»</w:t>
            </w:r>
          </w:p>
        </w:tc>
        <w:tc>
          <w:tcPr>
            <w:tcW w:w="1578" w:type="pct"/>
            <w:shd w:val="clear" w:color="auto" w:fill="auto"/>
            <w:vAlign w:val="center"/>
          </w:tcPr>
          <w:p w14:paraId="086E5171" w14:textId="67E44F87" w:rsidR="00443689" w:rsidRPr="00D95DF2" w:rsidRDefault="00443689" w:rsidP="00D73FAC">
            <w:pPr>
              <w:widowControl w:val="0"/>
              <w:spacing w:after="0" w:line="240" w:lineRule="auto"/>
              <w:jc w:val="both"/>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малый класс. </w:t>
            </w:r>
          </w:p>
          <w:p w14:paraId="231BF496" w14:textId="16BF0A5D" w:rsidR="00443689" w:rsidRPr="00D95DF2" w:rsidRDefault="007A63BA"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Б</w:t>
            </w:r>
            <w:r w:rsidR="00443689" w:rsidRPr="00D95DF2">
              <w:rPr>
                <w:rFonts w:ascii="Times New Roman" w:eastAsia="Times New Roman" w:hAnsi="Times New Roman" w:cs="Times New Roman"/>
                <w:bCs/>
              </w:rPr>
              <w:t xml:space="preserve">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0282EED2" w14:textId="7D6C2234" w:rsidR="00443689"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r>
      <w:tr w:rsidR="00622CF6" w:rsidRPr="00D95DF2" w14:paraId="5A109D86" w14:textId="77777777" w:rsidTr="00D95DF2">
        <w:trPr>
          <w:trHeight w:val="20"/>
        </w:trPr>
        <w:tc>
          <w:tcPr>
            <w:tcW w:w="341" w:type="pct"/>
          </w:tcPr>
          <w:p w14:paraId="26890BED" w14:textId="1D90610E"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35</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512E855B" w14:textId="651D0D03"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35м</w:t>
            </w:r>
          </w:p>
        </w:tc>
        <w:tc>
          <w:tcPr>
            <w:tcW w:w="1612" w:type="pct"/>
            <w:shd w:val="clear" w:color="auto" w:fill="auto"/>
            <w:vAlign w:val="center"/>
            <w:hideMark/>
          </w:tcPr>
          <w:p w14:paraId="00BEDA0A" w14:textId="7BA3BA3C"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3 Юго</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Западный </w:t>
            </w:r>
            <w:r w:rsidR="003626BF" w:rsidRPr="00D95DF2">
              <w:rPr>
                <w:rFonts w:ascii="Times New Roman" w:eastAsia="Times New Roman" w:hAnsi="Times New Roman" w:cs="Times New Roman"/>
                <w:bCs/>
              </w:rPr>
              <w:t>пр</w:t>
            </w:r>
            <w:r w:rsidR="00C82997" w:rsidRPr="00D95DF2">
              <w:rPr>
                <w:rFonts w:ascii="Times New Roman" w:eastAsia="Times New Roman" w:hAnsi="Times New Roman" w:cs="Times New Roman"/>
                <w:bCs/>
              </w:rPr>
              <w:t>.</w:t>
            </w:r>
            <w:r w:rsidRPr="00D95DF2">
              <w:rPr>
                <w:rFonts w:ascii="Times New Roman" w:eastAsia="Times New Roman" w:hAnsi="Times New Roman" w:cs="Times New Roman"/>
                <w:bCs/>
              </w:rPr>
              <w:t xml:space="preserve">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r w:rsidRPr="00D95DF2">
              <w:rPr>
                <w:rFonts w:ascii="Times New Roman" w:eastAsia="Times New Roman" w:hAnsi="Times New Roman" w:cs="Times New Roman"/>
                <w:bCs/>
              </w:rPr>
              <w:lastRenderedPageBreak/>
              <w:t>бульвар Зеленая Роща</w:t>
            </w:r>
          </w:p>
        </w:tc>
        <w:tc>
          <w:tcPr>
            <w:tcW w:w="1578" w:type="pct"/>
            <w:shd w:val="clear" w:color="auto" w:fill="auto"/>
            <w:vAlign w:val="center"/>
            <w:hideMark/>
          </w:tcPr>
          <w:p w14:paraId="7D9FBD70" w14:textId="3CCBD9B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lastRenderedPageBreak/>
              <w:t>Автобус, малый класс.</w:t>
            </w:r>
          </w:p>
          <w:p w14:paraId="74337765" w14:textId="39FD549F"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lastRenderedPageBreak/>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7578501B"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lastRenderedPageBreak/>
              <w:t>27</w:t>
            </w:r>
          </w:p>
        </w:tc>
      </w:tr>
      <w:tr w:rsidR="00622CF6" w:rsidRPr="00D95DF2" w14:paraId="03BCBB94" w14:textId="77777777" w:rsidTr="00D95DF2">
        <w:trPr>
          <w:trHeight w:val="20"/>
        </w:trPr>
        <w:tc>
          <w:tcPr>
            <w:tcW w:w="341" w:type="pct"/>
          </w:tcPr>
          <w:p w14:paraId="495E01FE" w14:textId="46E80B6F"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36</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4A7807DA" w14:textId="729B42C9"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37</w:t>
            </w:r>
          </w:p>
        </w:tc>
        <w:tc>
          <w:tcPr>
            <w:tcW w:w="1612" w:type="pct"/>
            <w:shd w:val="clear" w:color="auto" w:fill="auto"/>
            <w:vAlign w:val="center"/>
            <w:hideMark/>
          </w:tcPr>
          <w:p w14:paraId="4A7C23FE" w14:textId="6C082AED" w:rsidR="00D95DF2" w:rsidRPr="00D95DF2" w:rsidRDefault="00C82997"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w:t>
            </w:r>
            <w:r w:rsidR="00622CF6" w:rsidRPr="00D95DF2">
              <w:rPr>
                <w:rFonts w:ascii="Times New Roman" w:eastAsia="Times New Roman" w:hAnsi="Times New Roman" w:cs="Times New Roman"/>
                <w:bCs/>
              </w:rPr>
              <w:t xml:space="preserve"> Мимоз </w:t>
            </w:r>
            <w:r w:rsidR="003A7AE0">
              <w:rPr>
                <w:rFonts w:ascii="Times New Roman" w:eastAsia="Times New Roman" w:hAnsi="Times New Roman" w:cs="Times New Roman"/>
                <w:bCs/>
              </w:rPr>
              <w:t>-</w:t>
            </w:r>
            <w:r w:rsidR="00622CF6" w:rsidRPr="00D95DF2">
              <w:rPr>
                <w:rFonts w:ascii="Times New Roman" w:eastAsia="Times New Roman" w:hAnsi="Times New Roman" w:cs="Times New Roman"/>
                <w:bCs/>
              </w:rPr>
              <w:t xml:space="preserve"> </w:t>
            </w:r>
          </w:p>
          <w:p w14:paraId="79D21ECB" w14:textId="411E825E" w:rsidR="00622CF6" w:rsidRPr="00D95DF2" w:rsidRDefault="00C82997"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w:t>
            </w:r>
            <w:r w:rsidR="00622CF6" w:rsidRPr="00D95DF2">
              <w:rPr>
                <w:rFonts w:ascii="Times New Roman" w:eastAsia="Times New Roman" w:hAnsi="Times New Roman" w:cs="Times New Roman"/>
                <w:bCs/>
              </w:rPr>
              <w:t xml:space="preserve"> Коломийцева</w:t>
            </w:r>
          </w:p>
        </w:tc>
        <w:tc>
          <w:tcPr>
            <w:tcW w:w="1578" w:type="pct"/>
            <w:shd w:val="clear" w:color="auto" w:fill="auto"/>
            <w:vAlign w:val="center"/>
            <w:hideMark/>
          </w:tcPr>
          <w:p w14:paraId="00F62B99" w14:textId="736C1BF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7EF32AA0" w14:textId="303E4048"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51B7361C"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32</w:t>
            </w:r>
          </w:p>
        </w:tc>
      </w:tr>
      <w:tr w:rsidR="00622CF6" w:rsidRPr="00D95DF2" w14:paraId="50D00152" w14:textId="77777777" w:rsidTr="00D95DF2">
        <w:trPr>
          <w:trHeight w:val="20"/>
        </w:trPr>
        <w:tc>
          <w:tcPr>
            <w:tcW w:w="341" w:type="pct"/>
          </w:tcPr>
          <w:p w14:paraId="4E9B1564" w14:textId="4F0B87C0"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37</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7A74C6DF" w14:textId="367F598C"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38</w:t>
            </w:r>
          </w:p>
        </w:tc>
        <w:tc>
          <w:tcPr>
            <w:tcW w:w="1612" w:type="pct"/>
            <w:shd w:val="clear" w:color="auto" w:fill="auto"/>
            <w:vAlign w:val="center"/>
            <w:hideMark/>
          </w:tcPr>
          <w:p w14:paraId="6CFE5C5C" w14:textId="5A741B1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Ландшафтная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r w:rsidRPr="00D95DF2">
              <w:rPr>
                <w:rFonts w:ascii="Times New Roman" w:eastAsia="Times New Roman" w:hAnsi="Times New Roman" w:cs="Times New Roman"/>
                <w:bCs/>
              </w:rPr>
              <w:br/>
              <w:t>ул. Селекционная</w:t>
            </w:r>
          </w:p>
        </w:tc>
        <w:tc>
          <w:tcPr>
            <w:tcW w:w="1578" w:type="pct"/>
            <w:shd w:val="clear" w:color="auto" w:fill="auto"/>
            <w:vAlign w:val="center"/>
            <w:hideMark/>
          </w:tcPr>
          <w:p w14:paraId="6BFF7369" w14:textId="2289435A"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средний, малый класс.</w:t>
            </w:r>
          </w:p>
          <w:p w14:paraId="41FB6407" w14:textId="08F0B846"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64393523"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35</w:t>
            </w:r>
            <w:r w:rsidRPr="00D95DF2">
              <w:rPr>
                <w:rFonts w:ascii="Times New Roman" w:eastAsia="Times New Roman" w:hAnsi="Times New Roman" w:cs="Times New Roman"/>
                <w:bCs/>
              </w:rPr>
              <w:br/>
              <w:t>(7 СК, 28 МК)</w:t>
            </w:r>
          </w:p>
        </w:tc>
      </w:tr>
      <w:tr w:rsidR="00622CF6" w:rsidRPr="00D95DF2" w14:paraId="1162AACC" w14:textId="77777777" w:rsidTr="00D95DF2">
        <w:trPr>
          <w:trHeight w:val="20"/>
        </w:trPr>
        <w:tc>
          <w:tcPr>
            <w:tcW w:w="341" w:type="pct"/>
          </w:tcPr>
          <w:p w14:paraId="7A74590B" w14:textId="0863B635"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38</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56CF99E1" w14:textId="2E908CBF"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39м</w:t>
            </w:r>
          </w:p>
        </w:tc>
        <w:tc>
          <w:tcPr>
            <w:tcW w:w="1612" w:type="pct"/>
            <w:shd w:val="clear" w:color="auto" w:fill="auto"/>
            <w:vAlign w:val="center"/>
            <w:hideMark/>
          </w:tcPr>
          <w:p w14:paraId="754F2693" w14:textId="1C7CB9A2"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566 квартал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Кожевенный завод</w:t>
            </w:r>
          </w:p>
        </w:tc>
        <w:tc>
          <w:tcPr>
            <w:tcW w:w="1578" w:type="pct"/>
            <w:shd w:val="clear" w:color="auto" w:fill="auto"/>
            <w:vAlign w:val="center"/>
            <w:hideMark/>
          </w:tcPr>
          <w:p w14:paraId="32DE5C4F" w14:textId="06E985E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17880D2E" w14:textId="66F97072"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596E6651"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32</w:t>
            </w:r>
          </w:p>
        </w:tc>
      </w:tr>
      <w:tr w:rsidR="00622CF6" w:rsidRPr="00D95DF2" w14:paraId="08CCD3C0" w14:textId="77777777" w:rsidTr="00D95DF2">
        <w:trPr>
          <w:trHeight w:val="20"/>
        </w:trPr>
        <w:tc>
          <w:tcPr>
            <w:tcW w:w="341" w:type="pct"/>
          </w:tcPr>
          <w:p w14:paraId="0E6461EA" w14:textId="7451C07B"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39</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113F04E4" w14:textId="5C88FD25"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40м</w:t>
            </w:r>
          </w:p>
        </w:tc>
        <w:tc>
          <w:tcPr>
            <w:tcW w:w="1612" w:type="pct"/>
            <w:shd w:val="clear" w:color="auto" w:fill="auto"/>
            <w:vAlign w:val="center"/>
            <w:hideMark/>
          </w:tcPr>
          <w:p w14:paraId="7DEE5B94" w14:textId="71C131AC" w:rsidR="00622CF6" w:rsidRPr="00D95DF2" w:rsidRDefault="003B4A7C"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СТ</w:t>
            </w:r>
            <w:r w:rsidR="00622CF6" w:rsidRPr="00D95DF2">
              <w:rPr>
                <w:rFonts w:ascii="Times New Roman" w:eastAsia="Times New Roman" w:hAnsi="Times New Roman" w:cs="Times New Roman"/>
                <w:bCs/>
              </w:rPr>
              <w:t xml:space="preserve"> </w:t>
            </w:r>
            <w:r w:rsidR="00443689" w:rsidRPr="00D95DF2">
              <w:rPr>
                <w:rFonts w:ascii="Times New Roman" w:eastAsia="Times New Roman" w:hAnsi="Times New Roman" w:cs="Times New Roman"/>
                <w:bCs/>
              </w:rPr>
              <w:t>«</w:t>
            </w:r>
            <w:r w:rsidR="00622CF6" w:rsidRPr="00D95DF2">
              <w:rPr>
                <w:rFonts w:ascii="Times New Roman" w:eastAsia="Times New Roman" w:hAnsi="Times New Roman" w:cs="Times New Roman"/>
                <w:bCs/>
              </w:rPr>
              <w:t>Мечта</w:t>
            </w:r>
            <w:r w:rsidR="00443689" w:rsidRPr="00D95DF2">
              <w:rPr>
                <w:rFonts w:ascii="Times New Roman" w:eastAsia="Times New Roman" w:hAnsi="Times New Roman" w:cs="Times New Roman"/>
                <w:bCs/>
              </w:rPr>
              <w:t>»</w:t>
            </w:r>
            <w:r w:rsidR="00622CF6" w:rsidRPr="00D95DF2">
              <w:rPr>
                <w:rFonts w:ascii="Times New Roman" w:eastAsia="Times New Roman" w:hAnsi="Times New Roman" w:cs="Times New Roman"/>
                <w:bCs/>
              </w:rPr>
              <w:t xml:space="preserve"> </w:t>
            </w:r>
            <w:r w:rsidR="003A7AE0">
              <w:rPr>
                <w:rFonts w:ascii="Times New Roman" w:eastAsia="Times New Roman" w:hAnsi="Times New Roman" w:cs="Times New Roman"/>
                <w:bCs/>
              </w:rPr>
              <w:t>-</w:t>
            </w:r>
            <w:r w:rsidR="00622CF6" w:rsidRPr="00D95DF2">
              <w:rPr>
                <w:rFonts w:ascii="Times New Roman" w:eastAsia="Times New Roman" w:hAnsi="Times New Roman" w:cs="Times New Roman"/>
                <w:bCs/>
              </w:rPr>
              <w:t xml:space="preserve"> </w:t>
            </w:r>
            <w:proofErr w:type="spellStart"/>
            <w:r w:rsidR="00622CF6" w:rsidRPr="00D95DF2">
              <w:rPr>
                <w:rFonts w:ascii="Times New Roman" w:eastAsia="Times New Roman" w:hAnsi="Times New Roman" w:cs="Times New Roman"/>
                <w:bCs/>
              </w:rPr>
              <w:t>мкр</w:t>
            </w:r>
            <w:proofErr w:type="spellEnd"/>
            <w:r w:rsidR="00622CF6" w:rsidRPr="00D95DF2">
              <w:rPr>
                <w:rFonts w:ascii="Times New Roman" w:eastAsia="Times New Roman" w:hAnsi="Times New Roman" w:cs="Times New Roman"/>
                <w:bCs/>
              </w:rPr>
              <w:t>. «Радуга»</w:t>
            </w:r>
          </w:p>
        </w:tc>
        <w:tc>
          <w:tcPr>
            <w:tcW w:w="1578" w:type="pct"/>
            <w:shd w:val="clear" w:color="auto" w:fill="auto"/>
            <w:vAlign w:val="center"/>
            <w:hideMark/>
          </w:tcPr>
          <w:p w14:paraId="2DDABA3E" w14:textId="47C296DB"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3B27A07C" w14:textId="79FBDB22"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7A448538"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17</w:t>
            </w:r>
          </w:p>
        </w:tc>
      </w:tr>
      <w:tr w:rsidR="00D34A76" w:rsidRPr="00D95DF2" w14:paraId="00CA88AC" w14:textId="77777777" w:rsidTr="00D95DF2">
        <w:trPr>
          <w:trHeight w:val="20"/>
        </w:trPr>
        <w:tc>
          <w:tcPr>
            <w:tcW w:w="341" w:type="pct"/>
          </w:tcPr>
          <w:p w14:paraId="77563202" w14:textId="7F52157B"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40</w:t>
            </w:r>
            <w:r w:rsidR="00E07738" w:rsidRPr="00D95DF2">
              <w:rPr>
                <w:rFonts w:ascii="Times New Roman" w:eastAsia="Times New Roman" w:hAnsi="Times New Roman" w:cs="Times New Roman"/>
                <w:bCs/>
              </w:rPr>
              <w:t>.</w:t>
            </w:r>
          </w:p>
        </w:tc>
        <w:tc>
          <w:tcPr>
            <w:tcW w:w="650" w:type="pct"/>
            <w:shd w:val="clear" w:color="auto" w:fill="auto"/>
            <w:vAlign w:val="center"/>
          </w:tcPr>
          <w:p w14:paraId="40C967CB" w14:textId="29FCFE2E"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41</w:t>
            </w:r>
          </w:p>
        </w:tc>
        <w:tc>
          <w:tcPr>
            <w:tcW w:w="1612" w:type="pct"/>
            <w:shd w:val="clear" w:color="auto" w:fill="auto"/>
            <w:vAlign w:val="center"/>
          </w:tcPr>
          <w:p w14:paraId="731D2EAE" w14:textId="37A93946" w:rsidR="004A576E"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«Диагностический центр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099FB456" w14:textId="1B42F77D"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Чехова»</w:t>
            </w:r>
          </w:p>
        </w:tc>
        <w:tc>
          <w:tcPr>
            <w:tcW w:w="1578" w:type="pct"/>
            <w:shd w:val="clear" w:color="auto" w:fill="auto"/>
            <w:vAlign w:val="center"/>
          </w:tcPr>
          <w:p w14:paraId="5AD518DF" w14:textId="17F56F55"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w:t>
            </w:r>
            <w:r w:rsidR="007026A7" w:rsidRPr="00D95DF2">
              <w:rPr>
                <w:rFonts w:ascii="Times New Roman" w:eastAsia="Times New Roman" w:hAnsi="Times New Roman" w:cs="Times New Roman"/>
                <w:bCs/>
              </w:rPr>
              <w:t>, средний</w:t>
            </w:r>
            <w:r w:rsidRPr="00D95DF2">
              <w:rPr>
                <w:rFonts w:ascii="Times New Roman" w:eastAsia="Times New Roman" w:hAnsi="Times New Roman" w:cs="Times New Roman"/>
                <w:bCs/>
              </w:rPr>
              <w:t xml:space="preserve"> класс.</w:t>
            </w:r>
          </w:p>
          <w:p w14:paraId="4ED5F5B2" w14:textId="3B51342A"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65558647" w14:textId="77777777"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46</w:t>
            </w:r>
          </w:p>
          <w:p w14:paraId="013F9F2F" w14:textId="1D0D4BDB"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(42 МК, 4 СК)</w:t>
            </w:r>
          </w:p>
        </w:tc>
      </w:tr>
      <w:tr w:rsidR="00622CF6" w:rsidRPr="00D95DF2" w14:paraId="420CAA60" w14:textId="77777777" w:rsidTr="00D95DF2">
        <w:trPr>
          <w:trHeight w:val="20"/>
        </w:trPr>
        <w:tc>
          <w:tcPr>
            <w:tcW w:w="341" w:type="pct"/>
          </w:tcPr>
          <w:p w14:paraId="5C298AC2" w14:textId="0B0F17FB"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41</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34E42E50" w14:textId="3C0D0FF2"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42м</w:t>
            </w:r>
          </w:p>
        </w:tc>
        <w:tc>
          <w:tcPr>
            <w:tcW w:w="1612" w:type="pct"/>
            <w:shd w:val="clear" w:color="auto" w:fill="auto"/>
            <w:vAlign w:val="center"/>
            <w:hideMark/>
          </w:tcPr>
          <w:p w14:paraId="595790B4" w14:textId="14D014D6" w:rsidR="007A63BA"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204 квартал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30D18A6E" w14:textId="3E68E64B"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Атаманская</w:t>
            </w:r>
          </w:p>
        </w:tc>
        <w:tc>
          <w:tcPr>
            <w:tcW w:w="1578" w:type="pct"/>
            <w:shd w:val="clear" w:color="auto" w:fill="auto"/>
            <w:vAlign w:val="center"/>
            <w:hideMark/>
          </w:tcPr>
          <w:p w14:paraId="09E81D6D" w14:textId="21C45C5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28BD851D" w14:textId="1BD0E870"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09A86AF4"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45</w:t>
            </w:r>
          </w:p>
        </w:tc>
      </w:tr>
      <w:tr w:rsidR="00622CF6" w:rsidRPr="00D95DF2" w14:paraId="5A23B94A" w14:textId="77777777" w:rsidTr="00D95DF2">
        <w:trPr>
          <w:trHeight w:val="20"/>
        </w:trPr>
        <w:tc>
          <w:tcPr>
            <w:tcW w:w="341" w:type="pct"/>
          </w:tcPr>
          <w:p w14:paraId="31539A28" w14:textId="5D17BB3E"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42</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7AF0EDC7" w14:textId="40BD1822"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44м</w:t>
            </w:r>
          </w:p>
        </w:tc>
        <w:tc>
          <w:tcPr>
            <w:tcW w:w="1612" w:type="pct"/>
            <w:shd w:val="clear" w:color="auto" w:fill="auto"/>
            <w:vAlign w:val="center"/>
            <w:hideMark/>
          </w:tcPr>
          <w:p w14:paraId="47456973" w14:textId="0072C9C3" w:rsidR="007A63BA"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Ромашковая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07DEE162" w14:textId="45040BCC"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Широкая</w:t>
            </w:r>
          </w:p>
        </w:tc>
        <w:tc>
          <w:tcPr>
            <w:tcW w:w="1578" w:type="pct"/>
            <w:shd w:val="clear" w:color="auto" w:fill="auto"/>
            <w:vAlign w:val="center"/>
            <w:hideMark/>
          </w:tcPr>
          <w:p w14:paraId="75F1C1B4" w14:textId="3FB146B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w:t>
            </w:r>
            <w:r w:rsidR="007026A7" w:rsidRPr="00D95DF2">
              <w:rPr>
                <w:rFonts w:ascii="Times New Roman" w:eastAsia="Times New Roman" w:hAnsi="Times New Roman" w:cs="Times New Roman"/>
                <w:bCs/>
              </w:rPr>
              <w:t>, средний</w:t>
            </w:r>
            <w:r w:rsidRPr="00D95DF2">
              <w:rPr>
                <w:rFonts w:ascii="Times New Roman" w:eastAsia="Times New Roman" w:hAnsi="Times New Roman" w:cs="Times New Roman"/>
                <w:bCs/>
              </w:rPr>
              <w:t xml:space="preserve"> класс.</w:t>
            </w:r>
          </w:p>
          <w:p w14:paraId="56A11791" w14:textId="7F0F35F8"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7D11F535"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23</w:t>
            </w:r>
          </w:p>
          <w:p w14:paraId="34F8E2CC"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(20 МК, 3 СК)</w:t>
            </w:r>
          </w:p>
        </w:tc>
      </w:tr>
      <w:tr w:rsidR="00622CF6" w:rsidRPr="00D95DF2" w14:paraId="4FBA9CC0" w14:textId="77777777" w:rsidTr="00D95DF2">
        <w:trPr>
          <w:trHeight w:val="20"/>
        </w:trPr>
        <w:tc>
          <w:tcPr>
            <w:tcW w:w="341" w:type="pct"/>
          </w:tcPr>
          <w:p w14:paraId="15DDD5BF" w14:textId="7277292A"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43</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27881F81" w14:textId="6F4DC725"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45м</w:t>
            </w:r>
          </w:p>
        </w:tc>
        <w:tc>
          <w:tcPr>
            <w:tcW w:w="1612" w:type="pct"/>
            <w:shd w:val="clear" w:color="auto" w:fill="auto"/>
            <w:vAlign w:val="center"/>
            <w:hideMark/>
          </w:tcPr>
          <w:p w14:paraId="2C2D669D" w14:textId="43397294"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Автостанция №1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Стеклотарный завод</w:t>
            </w:r>
          </w:p>
        </w:tc>
        <w:tc>
          <w:tcPr>
            <w:tcW w:w="1578" w:type="pct"/>
            <w:shd w:val="clear" w:color="auto" w:fill="auto"/>
            <w:vAlign w:val="center"/>
            <w:hideMark/>
          </w:tcPr>
          <w:p w14:paraId="7322B61B" w14:textId="50B2E114"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15B10C0B" w14:textId="77A4A8A9"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4427BA91"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22</w:t>
            </w:r>
          </w:p>
        </w:tc>
      </w:tr>
      <w:tr w:rsidR="00D34A76" w:rsidRPr="00D95DF2" w14:paraId="0ECCEF1F" w14:textId="77777777" w:rsidTr="00D95DF2">
        <w:trPr>
          <w:trHeight w:val="20"/>
        </w:trPr>
        <w:tc>
          <w:tcPr>
            <w:tcW w:w="341" w:type="pct"/>
          </w:tcPr>
          <w:p w14:paraId="61D8F056" w14:textId="607322D2"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44</w:t>
            </w:r>
            <w:r w:rsidR="00E07738" w:rsidRPr="00D95DF2">
              <w:rPr>
                <w:rFonts w:ascii="Times New Roman" w:eastAsia="Times New Roman" w:hAnsi="Times New Roman" w:cs="Times New Roman"/>
                <w:bCs/>
              </w:rPr>
              <w:t>.</w:t>
            </w:r>
          </w:p>
        </w:tc>
        <w:tc>
          <w:tcPr>
            <w:tcW w:w="650" w:type="pct"/>
            <w:shd w:val="clear" w:color="auto" w:fill="auto"/>
            <w:vAlign w:val="center"/>
          </w:tcPr>
          <w:p w14:paraId="5A88FC5E" w14:textId="6F8C80E9"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46</w:t>
            </w:r>
          </w:p>
        </w:tc>
        <w:tc>
          <w:tcPr>
            <w:tcW w:w="1612" w:type="pct"/>
            <w:shd w:val="clear" w:color="auto" w:fill="auto"/>
            <w:vAlign w:val="center"/>
          </w:tcPr>
          <w:p w14:paraId="6B4EF739" w14:textId="6B739EBA" w:rsidR="00324F4C"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ж/к «Олимпийский»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44675EB" w14:textId="14B7D40F"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Атаманская</w:t>
            </w:r>
          </w:p>
        </w:tc>
        <w:tc>
          <w:tcPr>
            <w:tcW w:w="1578" w:type="pct"/>
            <w:shd w:val="clear" w:color="auto" w:fill="auto"/>
            <w:vAlign w:val="center"/>
          </w:tcPr>
          <w:p w14:paraId="7CBF43B5" w14:textId="04557299"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средний класс.</w:t>
            </w:r>
          </w:p>
          <w:p w14:paraId="2E26950F" w14:textId="7E420A77" w:rsidR="007A63BA" w:rsidRPr="00D95DF2" w:rsidRDefault="007A63BA"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19312E61" w14:textId="22F09B2B"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42</w:t>
            </w:r>
          </w:p>
        </w:tc>
      </w:tr>
      <w:tr w:rsidR="00622CF6" w:rsidRPr="00D95DF2" w14:paraId="4F31A3FB" w14:textId="77777777" w:rsidTr="00D95DF2">
        <w:trPr>
          <w:trHeight w:val="20"/>
        </w:trPr>
        <w:tc>
          <w:tcPr>
            <w:tcW w:w="341" w:type="pct"/>
          </w:tcPr>
          <w:p w14:paraId="7B4ACE9B" w14:textId="3C0BC827"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45</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451C5A93" w14:textId="7A5DCB3D"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47м</w:t>
            </w:r>
          </w:p>
        </w:tc>
        <w:tc>
          <w:tcPr>
            <w:tcW w:w="1612" w:type="pct"/>
            <w:shd w:val="clear" w:color="auto" w:fill="auto"/>
            <w:vAlign w:val="center"/>
            <w:hideMark/>
          </w:tcPr>
          <w:p w14:paraId="3262949D" w14:textId="20D624CB" w:rsidR="007A63BA"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Чехова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6BCB97A9" w14:textId="5F96AC7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ж/к «Белый город»</w:t>
            </w:r>
          </w:p>
        </w:tc>
        <w:tc>
          <w:tcPr>
            <w:tcW w:w="1578" w:type="pct"/>
            <w:shd w:val="clear" w:color="auto" w:fill="auto"/>
            <w:vAlign w:val="center"/>
            <w:hideMark/>
          </w:tcPr>
          <w:p w14:paraId="02E2E7B9" w14:textId="4E2F36C8"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55E062D9" w14:textId="60397C72"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1C3CF2FB"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25</w:t>
            </w:r>
          </w:p>
        </w:tc>
      </w:tr>
      <w:tr w:rsidR="00622CF6" w:rsidRPr="00D95DF2" w14:paraId="56772F8A" w14:textId="77777777" w:rsidTr="00D95DF2">
        <w:trPr>
          <w:trHeight w:val="20"/>
        </w:trPr>
        <w:tc>
          <w:tcPr>
            <w:tcW w:w="341" w:type="pct"/>
          </w:tcPr>
          <w:p w14:paraId="61804EA4" w14:textId="2B0A4F4B"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46</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0ABAE74" w14:textId="6F8BCE90"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48</w:t>
            </w:r>
          </w:p>
        </w:tc>
        <w:tc>
          <w:tcPr>
            <w:tcW w:w="1612" w:type="pct"/>
            <w:shd w:val="clear" w:color="auto" w:fill="auto"/>
            <w:vAlign w:val="center"/>
            <w:hideMark/>
          </w:tcPr>
          <w:p w14:paraId="780E0DAA" w14:textId="1D0D0383" w:rsidR="00324F4C"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ж/к «Олимпийский»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355093B3" w14:textId="4F6F3340"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Чехова</w:t>
            </w:r>
          </w:p>
        </w:tc>
        <w:tc>
          <w:tcPr>
            <w:tcW w:w="1578" w:type="pct"/>
            <w:shd w:val="clear" w:color="auto" w:fill="auto"/>
            <w:vAlign w:val="center"/>
            <w:hideMark/>
          </w:tcPr>
          <w:p w14:paraId="0DC38005" w14:textId="5D1A0630" w:rsidR="00F507E4"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средний класс.</w:t>
            </w:r>
          </w:p>
          <w:p w14:paraId="5F2F7CBF" w14:textId="6B187C0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hideMark/>
          </w:tcPr>
          <w:p w14:paraId="3BD188D3"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32</w:t>
            </w:r>
          </w:p>
        </w:tc>
      </w:tr>
      <w:tr w:rsidR="00622CF6" w:rsidRPr="00D95DF2" w14:paraId="142C6FC7" w14:textId="77777777" w:rsidTr="00D95DF2">
        <w:trPr>
          <w:trHeight w:val="20"/>
        </w:trPr>
        <w:tc>
          <w:tcPr>
            <w:tcW w:w="341" w:type="pct"/>
          </w:tcPr>
          <w:p w14:paraId="7E74F4C4" w14:textId="4590C2E4"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47</w:t>
            </w:r>
            <w:r w:rsidR="00E07738" w:rsidRPr="00D95DF2">
              <w:rPr>
                <w:rFonts w:ascii="Times New Roman" w:eastAsia="Times New Roman" w:hAnsi="Times New Roman" w:cs="Times New Roman"/>
                <w:bCs/>
              </w:rPr>
              <w:t>.</w:t>
            </w:r>
          </w:p>
        </w:tc>
        <w:tc>
          <w:tcPr>
            <w:tcW w:w="650" w:type="pct"/>
            <w:shd w:val="clear" w:color="auto" w:fill="auto"/>
            <w:vAlign w:val="center"/>
          </w:tcPr>
          <w:p w14:paraId="7B0EF220" w14:textId="2B372AE2"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50</w:t>
            </w:r>
          </w:p>
        </w:tc>
        <w:tc>
          <w:tcPr>
            <w:tcW w:w="1612" w:type="pct"/>
            <w:shd w:val="clear" w:color="auto" w:fill="auto"/>
            <w:vAlign w:val="center"/>
          </w:tcPr>
          <w:p w14:paraId="076BA127" w14:textId="6A677382"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«Гипермаркет «Светофор»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школа № 44»</w:t>
            </w:r>
          </w:p>
        </w:tc>
        <w:tc>
          <w:tcPr>
            <w:tcW w:w="1578" w:type="pct"/>
            <w:shd w:val="clear" w:color="auto" w:fill="auto"/>
            <w:vAlign w:val="center"/>
          </w:tcPr>
          <w:p w14:paraId="4F115AAB" w14:textId="6AC914C5"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w:t>
            </w:r>
            <w:r w:rsidR="007026A7" w:rsidRPr="00D95DF2">
              <w:rPr>
                <w:rFonts w:ascii="Times New Roman" w:eastAsia="Times New Roman" w:hAnsi="Times New Roman" w:cs="Times New Roman"/>
                <w:bCs/>
              </w:rPr>
              <w:t xml:space="preserve">, средний </w:t>
            </w:r>
            <w:r w:rsidRPr="00D95DF2">
              <w:rPr>
                <w:rFonts w:ascii="Times New Roman" w:eastAsia="Times New Roman" w:hAnsi="Times New Roman" w:cs="Times New Roman"/>
                <w:bCs/>
              </w:rPr>
              <w:t>класс.</w:t>
            </w:r>
          </w:p>
          <w:p w14:paraId="67D02B22" w14:textId="1911F1C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3813AF76"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18</w:t>
            </w:r>
          </w:p>
          <w:p w14:paraId="663F2239"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(15 МК, 3 СК)</w:t>
            </w:r>
          </w:p>
        </w:tc>
      </w:tr>
      <w:tr w:rsidR="00D34A76" w:rsidRPr="00D95DF2" w14:paraId="3CEAF0DF" w14:textId="77777777" w:rsidTr="00D95DF2">
        <w:trPr>
          <w:trHeight w:val="20"/>
        </w:trPr>
        <w:tc>
          <w:tcPr>
            <w:tcW w:w="341" w:type="pct"/>
          </w:tcPr>
          <w:p w14:paraId="6B2F05E0" w14:textId="0E47613D"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48</w:t>
            </w:r>
            <w:r w:rsidR="00E07738" w:rsidRPr="00D95DF2">
              <w:rPr>
                <w:rFonts w:ascii="Times New Roman" w:eastAsia="Times New Roman" w:hAnsi="Times New Roman" w:cs="Times New Roman"/>
                <w:bCs/>
              </w:rPr>
              <w:t>.</w:t>
            </w:r>
          </w:p>
        </w:tc>
        <w:tc>
          <w:tcPr>
            <w:tcW w:w="650" w:type="pct"/>
            <w:shd w:val="clear" w:color="auto" w:fill="auto"/>
            <w:vAlign w:val="center"/>
          </w:tcPr>
          <w:p w14:paraId="060165F4" w14:textId="10A70BBD"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51м</w:t>
            </w:r>
          </w:p>
        </w:tc>
        <w:tc>
          <w:tcPr>
            <w:tcW w:w="1612" w:type="pct"/>
            <w:shd w:val="clear" w:color="auto" w:fill="auto"/>
            <w:vAlign w:val="center"/>
          </w:tcPr>
          <w:p w14:paraId="12E1D13F" w14:textId="7EB6F9DD" w:rsidR="00D95DF2"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Чехова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7EB0F39D" w14:textId="2E994B29"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ул. 8</w:t>
            </w:r>
            <w:r w:rsidR="003A7AE0">
              <w:rPr>
                <w:rFonts w:ascii="Times New Roman" w:eastAsia="Times New Roman" w:hAnsi="Times New Roman" w:cs="Times New Roman"/>
                <w:bCs/>
              </w:rPr>
              <w:t>-</w:t>
            </w:r>
            <w:r w:rsidRPr="00D95DF2">
              <w:rPr>
                <w:rFonts w:ascii="Times New Roman" w:eastAsia="Times New Roman" w:hAnsi="Times New Roman" w:cs="Times New Roman"/>
                <w:bCs/>
              </w:rPr>
              <w:t>я Промышленная</w:t>
            </w:r>
          </w:p>
        </w:tc>
        <w:tc>
          <w:tcPr>
            <w:tcW w:w="1578" w:type="pct"/>
            <w:shd w:val="clear" w:color="auto" w:fill="auto"/>
            <w:vAlign w:val="center"/>
          </w:tcPr>
          <w:p w14:paraId="21CEEA56" w14:textId="34C16BC2"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657ED428" w14:textId="67B9622B"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4D9DE1C4" w14:textId="2725B788"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29</w:t>
            </w:r>
          </w:p>
        </w:tc>
      </w:tr>
      <w:tr w:rsidR="00D34A76" w:rsidRPr="00D95DF2" w14:paraId="0338DFF0" w14:textId="77777777" w:rsidTr="00D95DF2">
        <w:trPr>
          <w:trHeight w:val="20"/>
        </w:trPr>
        <w:tc>
          <w:tcPr>
            <w:tcW w:w="341" w:type="pct"/>
          </w:tcPr>
          <w:p w14:paraId="65C4F578" w14:textId="2B664A91"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49</w:t>
            </w:r>
            <w:r w:rsidR="00E07738" w:rsidRPr="00D95DF2">
              <w:rPr>
                <w:rFonts w:ascii="Times New Roman" w:eastAsia="Times New Roman" w:hAnsi="Times New Roman" w:cs="Times New Roman"/>
                <w:bCs/>
              </w:rPr>
              <w:t>.</w:t>
            </w:r>
          </w:p>
        </w:tc>
        <w:tc>
          <w:tcPr>
            <w:tcW w:w="650" w:type="pct"/>
            <w:shd w:val="clear" w:color="auto" w:fill="auto"/>
            <w:vAlign w:val="center"/>
          </w:tcPr>
          <w:p w14:paraId="5009DB3A" w14:textId="6CFE9A12"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55м</w:t>
            </w:r>
          </w:p>
        </w:tc>
        <w:tc>
          <w:tcPr>
            <w:tcW w:w="1612" w:type="pct"/>
            <w:shd w:val="clear" w:color="auto" w:fill="auto"/>
            <w:vAlign w:val="center"/>
          </w:tcPr>
          <w:p w14:paraId="252C29B9" w14:textId="780E6308"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ул. Чехова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373 квартал</w:t>
            </w:r>
          </w:p>
        </w:tc>
        <w:tc>
          <w:tcPr>
            <w:tcW w:w="1578" w:type="pct"/>
            <w:shd w:val="clear" w:color="auto" w:fill="auto"/>
            <w:vAlign w:val="center"/>
          </w:tcPr>
          <w:p w14:paraId="7E6F366C" w14:textId="7B4FCDB6" w:rsidR="00E467C5"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Автобус, малый класс. </w:t>
            </w:r>
          </w:p>
          <w:p w14:paraId="2A495608" w14:textId="24323111"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Любые</w:t>
            </w:r>
          </w:p>
        </w:tc>
        <w:tc>
          <w:tcPr>
            <w:tcW w:w="819" w:type="pct"/>
            <w:shd w:val="clear" w:color="auto" w:fill="auto"/>
            <w:vAlign w:val="center"/>
          </w:tcPr>
          <w:p w14:paraId="5A7630BE" w14:textId="4F7FB6CD"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42</w:t>
            </w:r>
          </w:p>
        </w:tc>
      </w:tr>
      <w:tr w:rsidR="00D34A76" w:rsidRPr="00D95DF2" w14:paraId="43C19F9F" w14:textId="77777777" w:rsidTr="00D95DF2">
        <w:trPr>
          <w:trHeight w:val="20"/>
        </w:trPr>
        <w:tc>
          <w:tcPr>
            <w:tcW w:w="341" w:type="pct"/>
          </w:tcPr>
          <w:p w14:paraId="71CD4BAA" w14:textId="636A1C5A"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50</w:t>
            </w:r>
            <w:r w:rsidR="00E07738" w:rsidRPr="00D95DF2">
              <w:rPr>
                <w:rFonts w:ascii="Times New Roman" w:eastAsia="Times New Roman" w:hAnsi="Times New Roman" w:cs="Times New Roman"/>
                <w:bCs/>
              </w:rPr>
              <w:t>.</w:t>
            </w:r>
          </w:p>
        </w:tc>
        <w:tc>
          <w:tcPr>
            <w:tcW w:w="650" w:type="pct"/>
            <w:shd w:val="clear" w:color="auto" w:fill="auto"/>
            <w:vAlign w:val="center"/>
          </w:tcPr>
          <w:p w14:paraId="6BDC9DE9" w14:textId="7194C943"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59м</w:t>
            </w:r>
          </w:p>
        </w:tc>
        <w:tc>
          <w:tcPr>
            <w:tcW w:w="1612" w:type="pct"/>
            <w:shd w:val="clear" w:color="auto" w:fill="auto"/>
            <w:vAlign w:val="center"/>
          </w:tcPr>
          <w:p w14:paraId="09A2D5E1" w14:textId="46265446"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204 квартал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ул. Васильева</w:t>
            </w:r>
          </w:p>
        </w:tc>
        <w:tc>
          <w:tcPr>
            <w:tcW w:w="1578" w:type="pct"/>
            <w:shd w:val="clear" w:color="auto" w:fill="auto"/>
            <w:vAlign w:val="center"/>
          </w:tcPr>
          <w:p w14:paraId="6D29DFA5" w14:textId="3F93AFF6"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46F3D14F" w14:textId="3AFC8819"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12B1A2DC" w14:textId="10145B24"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19</w:t>
            </w:r>
          </w:p>
        </w:tc>
      </w:tr>
      <w:tr w:rsidR="00D34A76" w:rsidRPr="00D95DF2" w14:paraId="34282924" w14:textId="77777777" w:rsidTr="00D95DF2">
        <w:trPr>
          <w:trHeight w:val="20"/>
        </w:trPr>
        <w:tc>
          <w:tcPr>
            <w:tcW w:w="341" w:type="pct"/>
          </w:tcPr>
          <w:p w14:paraId="64B374D9" w14:textId="78CE9590" w:rsidR="00D34A7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51</w:t>
            </w:r>
            <w:r w:rsidR="00E07738" w:rsidRPr="00D95DF2">
              <w:rPr>
                <w:rFonts w:ascii="Times New Roman" w:eastAsia="Times New Roman" w:hAnsi="Times New Roman" w:cs="Times New Roman"/>
                <w:bCs/>
              </w:rPr>
              <w:t>.</w:t>
            </w:r>
          </w:p>
        </w:tc>
        <w:tc>
          <w:tcPr>
            <w:tcW w:w="650" w:type="pct"/>
            <w:shd w:val="clear" w:color="auto" w:fill="auto"/>
            <w:vAlign w:val="center"/>
          </w:tcPr>
          <w:p w14:paraId="53968584" w14:textId="19369CBA"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88</w:t>
            </w:r>
          </w:p>
        </w:tc>
        <w:tc>
          <w:tcPr>
            <w:tcW w:w="1612" w:type="pct"/>
            <w:shd w:val="clear" w:color="auto" w:fill="auto"/>
            <w:vAlign w:val="center"/>
          </w:tcPr>
          <w:p w14:paraId="508D0D3E" w14:textId="7305755A"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Гипермаркет Магнит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Диагностический центр</w:t>
            </w:r>
          </w:p>
        </w:tc>
        <w:tc>
          <w:tcPr>
            <w:tcW w:w="1578" w:type="pct"/>
            <w:shd w:val="clear" w:color="auto" w:fill="auto"/>
            <w:vAlign w:val="center"/>
          </w:tcPr>
          <w:p w14:paraId="0B5DACB1" w14:textId="1FD23920"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Автобус, малый класс.</w:t>
            </w:r>
          </w:p>
          <w:p w14:paraId="4E41D9C4" w14:textId="204DC5B6" w:rsidR="00D34A76" w:rsidRPr="00D95DF2" w:rsidRDefault="00D34A7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Более 15 мест для </w:t>
            </w:r>
            <w:r w:rsidR="00B520C5" w:rsidRPr="00D95DF2">
              <w:rPr>
                <w:rFonts w:ascii="Times New Roman" w:eastAsia="Times New Roman" w:hAnsi="Times New Roman" w:cs="Times New Roman"/>
                <w:bCs/>
              </w:rPr>
              <w:t>сидения</w:t>
            </w:r>
          </w:p>
        </w:tc>
        <w:tc>
          <w:tcPr>
            <w:tcW w:w="819" w:type="pct"/>
            <w:shd w:val="clear" w:color="auto" w:fill="auto"/>
            <w:vAlign w:val="center"/>
          </w:tcPr>
          <w:p w14:paraId="4F4C10AA" w14:textId="3193DA0C" w:rsidR="00D34A76" w:rsidRPr="00D95DF2" w:rsidRDefault="00D34A7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18</w:t>
            </w:r>
          </w:p>
        </w:tc>
      </w:tr>
      <w:tr w:rsidR="00622CF6" w:rsidRPr="00D95DF2" w14:paraId="7513561C" w14:textId="77777777" w:rsidTr="00D95DF2">
        <w:trPr>
          <w:trHeight w:val="20"/>
        </w:trPr>
        <w:tc>
          <w:tcPr>
            <w:tcW w:w="341" w:type="pct"/>
          </w:tcPr>
          <w:p w14:paraId="73082DB6" w14:textId="284CB298"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52</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07C8F193" w14:textId="67DF0D25"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p>
        </w:tc>
        <w:tc>
          <w:tcPr>
            <w:tcW w:w="1612" w:type="pct"/>
            <w:shd w:val="clear" w:color="auto" w:fill="auto"/>
            <w:vAlign w:val="center"/>
            <w:hideMark/>
          </w:tcPr>
          <w:p w14:paraId="07291B4C" w14:textId="0181AD85" w:rsidR="007A63BA"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w:t>
            </w:r>
            <w:proofErr w:type="spellStart"/>
            <w:r w:rsidRPr="00D95DF2">
              <w:rPr>
                <w:rFonts w:ascii="Times New Roman" w:eastAsia="Times New Roman" w:hAnsi="Times New Roman" w:cs="Times New Roman"/>
                <w:bCs/>
              </w:rPr>
              <w:t>СтавНИИГиМ</w:t>
            </w:r>
            <w:proofErr w:type="spellEnd"/>
            <w:r w:rsidRPr="00D95DF2">
              <w:rPr>
                <w:rFonts w:ascii="Times New Roman" w:eastAsia="Times New Roman" w:hAnsi="Times New Roman" w:cs="Times New Roman"/>
                <w:bCs/>
              </w:rPr>
              <w:t xml:space="preserve">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42E8446E" w14:textId="25E96DE1"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ж/д вокзал»</w:t>
            </w:r>
          </w:p>
        </w:tc>
        <w:tc>
          <w:tcPr>
            <w:tcW w:w="1578" w:type="pct"/>
            <w:shd w:val="clear" w:color="auto" w:fill="auto"/>
            <w:vAlign w:val="center"/>
            <w:hideMark/>
          </w:tcPr>
          <w:p w14:paraId="107E1291" w14:textId="03B822D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Троллейбус, большой класс</w:t>
            </w:r>
          </w:p>
        </w:tc>
        <w:tc>
          <w:tcPr>
            <w:tcW w:w="819" w:type="pct"/>
            <w:shd w:val="clear" w:color="auto" w:fill="auto"/>
            <w:vAlign w:val="center"/>
            <w:hideMark/>
          </w:tcPr>
          <w:p w14:paraId="4F9B01AB"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8</w:t>
            </w:r>
          </w:p>
        </w:tc>
      </w:tr>
      <w:tr w:rsidR="00622CF6" w:rsidRPr="00D95DF2" w14:paraId="61DE03DF" w14:textId="77777777" w:rsidTr="00D95DF2">
        <w:trPr>
          <w:trHeight w:val="20"/>
        </w:trPr>
        <w:tc>
          <w:tcPr>
            <w:tcW w:w="341" w:type="pct"/>
          </w:tcPr>
          <w:p w14:paraId="61F0B0E1" w14:textId="216C3FAC"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53</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01DB6F67" w14:textId="1BCEA731"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2</w:t>
            </w:r>
          </w:p>
        </w:tc>
        <w:tc>
          <w:tcPr>
            <w:tcW w:w="1612" w:type="pct"/>
            <w:shd w:val="clear" w:color="auto" w:fill="auto"/>
            <w:vAlign w:val="center"/>
            <w:hideMark/>
          </w:tcPr>
          <w:p w14:paraId="5A4D8660" w14:textId="4A78C64F"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45 параллель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ж/д вокзал»</w:t>
            </w:r>
          </w:p>
        </w:tc>
        <w:tc>
          <w:tcPr>
            <w:tcW w:w="1578" w:type="pct"/>
            <w:shd w:val="clear" w:color="auto" w:fill="auto"/>
            <w:vAlign w:val="center"/>
            <w:hideMark/>
          </w:tcPr>
          <w:p w14:paraId="200E45A0" w14:textId="4A1C99D8"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Троллейбус, большой класс</w:t>
            </w:r>
          </w:p>
        </w:tc>
        <w:tc>
          <w:tcPr>
            <w:tcW w:w="819" w:type="pct"/>
            <w:shd w:val="clear" w:color="auto" w:fill="auto"/>
            <w:vAlign w:val="center"/>
            <w:hideMark/>
          </w:tcPr>
          <w:p w14:paraId="5E91D5FA"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10</w:t>
            </w:r>
          </w:p>
        </w:tc>
      </w:tr>
      <w:tr w:rsidR="00622CF6" w:rsidRPr="00D95DF2" w14:paraId="70EA0856" w14:textId="77777777" w:rsidTr="00D95DF2">
        <w:trPr>
          <w:trHeight w:val="20"/>
        </w:trPr>
        <w:tc>
          <w:tcPr>
            <w:tcW w:w="341" w:type="pct"/>
          </w:tcPr>
          <w:p w14:paraId="50914D7E" w14:textId="50D363C7"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54</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1D475B8E" w14:textId="69BE9CC6"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w:t>
            </w:r>
          </w:p>
        </w:tc>
        <w:tc>
          <w:tcPr>
            <w:tcW w:w="1612" w:type="pct"/>
            <w:shd w:val="clear" w:color="auto" w:fill="auto"/>
            <w:vAlign w:val="center"/>
            <w:hideMark/>
          </w:tcPr>
          <w:p w14:paraId="77EC9578" w14:textId="7BF591E3" w:rsidR="00324F4C"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«Поликлиника № 6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5900C62" w14:textId="1B2F12AF"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ж/д вокзал»</w:t>
            </w:r>
          </w:p>
        </w:tc>
        <w:tc>
          <w:tcPr>
            <w:tcW w:w="1578" w:type="pct"/>
            <w:shd w:val="clear" w:color="auto" w:fill="auto"/>
            <w:vAlign w:val="center"/>
            <w:hideMark/>
          </w:tcPr>
          <w:p w14:paraId="07D1160D" w14:textId="4646DF3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Троллейбус,</w:t>
            </w:r>
            <w:r w:rsidR="00324F4C" w:rsidRPr="00D95DF2">
              <w:rPr>
                <w:rFonts w:ascii="Times New Roman" w:eastAsia="Times New Roman" w:hAnsi="Times New Roman" w:cs="Times New Roman"/>
                <w:bCs/>
              </w:rPr>
              <w:t xml:space="preserve"> </w:t>
            </w:r>
            <w:r w:rsidRPr="00D95DF2">
              <w:rPr>
                <w:rFonts w:ascii="Times New Roman" w:eastAsia="Times New Roman" w:hAnsi="Times New Roman" w:cs="Times New Roman"/>
                <w:bCs/>
              </w:rPr>
              <w:t>большой класс</w:t>
            </w:r>
          </w:p>
        </w:tc>
        <w:tc>
          <w:tcPr>
            <w:tcW w:w="819" w:type="pct"/>
            <w:shd w:val="clear" w:color="auto" w:fill="auto"/>
            <w:vAlign w:val="center"/>
            <w:hideMark/>
          </w:tcPr>
          <w:p w14:paraId="7B47A432"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4</w:t>
            </w:r>
          </w:p>
        </w:tc>
      </w:tr>
      <w:tr w:rsidR="00622CF6" w:rsidRPr="00D95DF2" w14:paraId="6B50D107" w14:textId="77777777" w:rsidTr="00D95DF2">
        <w:trPr>
          <w:trHeight w:val="20"/>
        </w:trPr>
        <w:tc>
          <w:tcPr>
            <w:tcW w:w="341" w:type="pct"/>
          </w:tcPr>
          <w:p w14:paraId="26531D19" w14:textId="58A7AF45"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55</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5D4EB51D" w14:textId="7156B463"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7</w:t>
            </w:r>
          </w:p>
        </w:tc>
        <w:tc>
          <w:tcPr>
            <w:tcW w:w="1612" w:type="pct"/>
            <w:shd w:val="clear" w:color="auto" w:fill="auto"/>
            <w:vAlign w:val="center"/>
            <w:hideMark/>
          </w:tcPr>
          <w:p w14:paraId="09C18EB2" w14:textId="417E6399" w:rsidR="00324F4C"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«Поликлиника № 9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2F870CB4" w14:textId="4A2F0AE3"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204 квартал»</w:t>
            </w:r>
          </w:p>
        </w:tc>
        <w:tc>
          <w:tcPr>
            <w:tcW w:w="1578" w:type="pct"/>
            <w:shd w:val="clear" w:color="auto" w:fill="auto"/>
            <w:vAlign w:val="center"/>
            <w:hideMark/>
          </w:tcPr>
          <w:p w14:paraId="560F524B" w14:textId="27EE2277"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Троллейбус, большой класс</w:t>
            </w:r>
          </w:p>
        </w:tc>
        <w:tc>
          <w:tcPr>
            <w:tcW w:w="819" w:type="pct"/>
            <w:shd w:val="clear" w:color="auto" w:fill="auto"/>
            <w:vAlign w:val="center"/>
            <w:hideMark/>
          </w:tcPr>
          <w:p w14:paraId="24D4E116"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12</w:t>
            </w:r>
          </w:p>
        </w:tc>
      </w:tr>
      <w:tr w:rsidR="00622CF6" w:rsidRPr="00D95DF2" w14:paraId="11435DD6" w14:textId="77777777" w:rsidTr="00D95DF2">
        <w:trPr>
          <w:trHeight w:val="20"/>
        </w:trPr>
        <w:tc>
          <w:tcPr>
            <w:tcW w:w="341" w:type="pct"/>
          </w:tcPr>
          <w:p w14:paraId="797E59ED" w14:textId="33FBCC13"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56</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166FEBA9" w14:textId="5D90078B"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8</w:t>
            </w:r>
          </w:p>
        </w:tc>
        <w:tc>
          <w:tcPr>
            <w:tcW w:w="1612" w:type="pct"/>
            <w:shd w:val="clear" w:color="auto" w:fill="auto"/>
            <w:vAlign w:val="center"/>
            <w:hideMark/>
          </w:tcPr>
          <w:p w14:paraId="5EB07E72" w14:textId="5D1EBC3E"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«45 параллель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Инструментальный завод»</w:t>
            </w:r>
          </w:p>
        </w:tc>
        <w:tc>
          <w:tcPr>
            <w:tcW w:w="1578" w:type="pct"/>
            <w:shd w:val="clear" w:color="auto" w:fill="auto"/>
            <w:vAlign w:val="center"/>
            <w:hideMark/>
          </w:tcPr>
          <w:p w14:paraId="1022D81B" w14:textId="75ACEEC4"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Троллейбус, большой класс</w:t>
            </w:r>
          </w:p>
        </w:tc>
        <w:tc>
          <w:tcPr>
            <w:tcW w:w="819" w:type="pct"/>
            <w:shd w:val="clear" w:color="auto" w:fill="auto"/>
            <w:vAlign w:val="center"/>
            <w:hideMark/>
          </w:tcPr>
          <w:p w14:paraId="23C93377"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11</w:t>
            </w:r>
          </w:p>
        </w:tc>
      </w:tr>
      <w:tr w:rsidR="00622CF6" w:rsidRPr="00D95DF2" w14:paraId="3E906430" w14:textId="77777777" w:rsidTr="00D95DF2">
        <w:trPr>
          <w:trHeight w:val="20"/>
        </w:trPr>
        <w:tc>
          <w:tcPr>
            <w:tcW w:w="341" w:type="pct"/>
          </w:tcPr>
          <w:p w14:paraId="4113FDE9" w14:textId="5DD0BEDB" w:rsidR="00622CF6" w:rsidRPr="00D95DF2" w:rsidRDefault="00443689"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57</w:t>
            </w:r>
            <w:r w:rsidR="00E07738" w:rsidRPr="00D95DF2">
              <w:rPr>
                <w:rFonts w:ascii="Times New Roman" w:eastAsia="Times New Roman" w:hAnsi="Times New Roman" w:cs="Times New Roman"/>
                <w:bCs/>
              </w:rPr>
              <w:t>.</w:t>
            </w:r>
          </w:p>
        </w:tc>
        <w:tc>
          <w:tcPr>
            <w:tcW w:w="650" w:type="pct"/>
            <w:shd w:val="clear" w:color="auto" w:fill="auto"/>
            <w:vAlign w:val="center"/>
            <w:hideMark/>
          </w:tcPr>
          <w:p w14:paraId="6073A837" w14:textId="7F4CD1A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9</w:t>
            </w:r>
          </w:p>
        </w:tc>
        <w:tc>
          <w:tcPr>
            <w:tcW w:w="1612" w:type="pct"/>
            <w:shd w:val="clear" w:color="auto" w:fill="auto"/>
            <w:vAlign w:val="center"/>
            <w:hideMark/>
          </w:tcPr>
          <w:p w14:paraId="4F7D4B1F" w14:textId="5184A241" w:rsidR="00324F4C"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 xml:space="preserve">«Поликлиника № 9 </w:t>
            </w:r>
            <w:r w:rsidR="003A7AE0">
              <w:rPr>
                <w:rFonts w:ascii="Times New Roman" w:eastAsia="Times New Roman" w:hAnsi="Times New Roman" w:cs="Times New Roman"/>
                <w:bCs/>
              </w:rPr>
              <w:t>-</w:t>
            </w:r>
            <w:r w:rsidRPr="00D95DF2">
              <w:rPr>
                <w:rFonts w:ascii="Times New Roman" w:eastAsia="Times New Roman" w:hAnsi="Times New Roman" w:cs="Times New Roman"/>
                <w:bCs/>
              </w:rPr>
              <w:t xml:space="preserve"> </w:t>
            </w:r>
          </w:p>
          <w:p w14:paraId="50093F24" w14:textId="618BE92D"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ж/д вокзал»</w:t>
            </w:r>
          </w:p>
        </w:tc>
        <w:tc>
          <w:tcPr>
            <w:tcW w:w="1578" w:type="pct"/>
            <w:shd w:val="clear" w:color="auto" w:fill="auto"/>
            <w:vAlign w:val="center"/>
            <w:hideMark/>
          </w:tcPr>
          <w:p w14:paraId="5023790E" w14:textId="0650D69C" w:rsidR="00622CF6" w:rsidRPr="00D95DF2" w:rsidRDefault="00622CF6"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Троллейбус, большой</w:t>
            </w:r>
            <w:r w:rsidR="007026A7" w:rsidRPr="00D95DF2">
              <w:rPr>
                <w:rFonts w:ascii="Times New Roman" w:eastAsia="Times New Roman" w:hAnsi="Times New Roman" w:cs="Times New Roman"/>
                <w:bCs/>
              </w:rPr>
              <w:t xml:space="preserve"> </w:t>
            </w:r>
            <w:r w:rsidRPr="00D95DF2">
              <w:rPr>
                <w:rFonts w:ascii="Times New Roman" w:eastAsia="Times New Roman" w:hAnsi="Times New Roman" w:cs="Times New Roman"/>
                <w:bCs/>
              </w:rPr>
              <w:t>класс</w:t>
            </w:r>
          </w:p>
        </w:tc>
        <w:tc>
          <w:tcPr>
            <w:tcW w:w="819" w:type="pct"/>
            <w:shd w:val="clear" w:color="auto" w:fill="auto"/>
            <w:vAlign w:val="center"/>
            <w:hideMark/>
          </w:tcPr>
          <w:p w14:paraId="7BE7DF74" w14:textId="77777777" w:rsidR="00622CF6" w:rsidRPr="00D95DF2" w:rsidRDefault="00622CF6"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10</w:t>
            </w:r>
          </w:p>
        </w:tc>
      </w:tr>
      <w:tr w:rsidR="007A63BA" w:rsidRPr="00D95DF2" w14:paraId="650E56C3" w14:textId="77777777" w:rsidTr="0079307B">
        <w:trPr>
          <w:trHeight w:val="1205"/>
        </w:trPr>
        <w:tc>
          <w:tcPr>
            <w:tcW w:w="341" w:type="pct"/>
            <w:vAlign w:val="center"/>
          </w:tcPr>
          <w:p w14:paraId="6FC5471E" w14:textId="77777777" w:rsidR="007A63BA" w:rsidRPr="00D95DF2" w:rsidRDefault="007A63BA" w:rsidP="00D73FAC">
            <w:pPr>
              <w:widowControl w:val="0"/>
              <w:spacing w:after="0" w:line="240" w:lineRule="auto"/>
              <w:jc w:val="center"/>
              <w:rPr>
                <w:rFonts w:ascii="Times New Roman" w:eastAsia="Times New Roman" w:hAnsi="Times New Roman" w:cs="Times New Roman"/>
                <w:bCs/>
              </w:rPr>
            </w:pPr>
          </w:p>
        </w:tc>
        <w:tc>
          <w:tcPr>
            <w:tcW w:w="3840" w:type="pct"/>
            <w:gridSpan w:val="3"/>
            <w:shd w:val="clear" w:color="auto" w:fill="auto"/>
            <w:vAlign w:val="center"/>
          </w:tcPr>
          <w:p w14:paraId="297A2363" w14:textId="6BD9DA78" w:rsidR="007A63BA" w:rsidRPr="00D95DF2" w:rsidRDefault="007A63BA" w:rsidP="00D73FAC">
            <w:pPr>
              <w:widowControl w:val="0"/>
              <w:spacing w:after="0" w:line="240" w:lineRule="auto"/>
              <w:rPr>
                <w:rFonts w:ascii="Times New Roman" w:eastAsia="Times New Roman" w:hAnsi="Times New Roman" w:cs="Times New Roman"/>
                <w:bCs/>
              </w:rPr>
            </w:pPr>
            <w:r w:rsidRPr="00D95DF2">
              <w:rPr>
                <w:rFonts w:ascii="Times New Roman" w:eastAsia="Times New Roman" w:hAnsi="Times New Roman" w:cs="Times New Roman"/>
                <w:bCs/>
              </w:rPr>
              <w:t>Итого:</w:t>
            </w:r>
          </w:p>
        </w:tc>
        <w:tc>
          <w:tcPr>
            <w:tcW w:w="819" w:type="pct"/>
            <w:shd w:val="clear" w:color="auto" w:fill="auto"/>
            <w:vAlign w:val="center"/>
          </w:tcPr>
          <w:p w14:paraId="46FE0B41" w14:textId="1F850397" w:rsidR="007A63BA" w:rsidRPr="00D95DF2" w:rsidRDefault="007A63BA"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1</w:t>
            </w:r>
            <w:r w:rsidR="001E1FC8">
              <w:rPr>
                <w:rFonts w:ascii="Times New Roman" w:eastAsia="Times New Roman" w:hAnsi="Times New Roman" w:cs="Times New Roman"/>
                <w:bCs/>
              </w:rPr>
              <w:t>182</w:t>
            </w:r>
          </w:p>
          <w:p w14:paraId="1B02A66A" w14:textId="77777777" w:rsidR="007A63BA" w:rsidRPr="00D95DF2" w:rsidRDefault="007A63BA"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 xml:space="preserve">884 МК, </w:t>
            </w:r>
          </w:p>
          <w:p w14:paraId="4FB6F644" w14:textId="77777777" w:rsidR="007A63BA" w:rsidRPr="00D95DF2" w:rsidRDefault="007A63BA" w:rsidP="00D73FAC">
            <w:pPr>
              <w:widowControl w:val="0"/>
              <w:spacing w:after="0" w:line="240" w:lineRule="auto"/>
              <w:jc w:val="center"/>
              <w:rPr>
                <w:rFonts w:ascii="Times New Roman" w:eastAsia="Times New Roman" w:hAnsi="Times New Roman" w:cs="Times New Roman"/>
                <w:bCs/>
              </w:rPr>
            </w:pPr>
            <w:r w:rsidRPr="00D95DF2">
              <w:rPr>
                <w:rFonts w:ascii="Times New Roman" w:eastAsia="Times New Roman" w:hAnsi="Times New Roman" w:cs="Times New Roman"/>
                <w:bCs/>
              </w:rPr>
              <w:t xml:space="preserve">231 СК, </w:t>
            </w:r>
          </w:p>
          <w:p w14:paraId="4DAC4636" w14:textId="783C17CE" w:rsidR="007A63BA" w:rsidRPr="00D95DF2" w:rsidRDefault="001E1FC8"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67</w:t>
            </w:r>
            <w:r w:rsidR="007A63BA" w:rsidRPr="00D95DF2">
              <w:rPr>
                <w:rFonts w:ascii="Times New Roman" w:eastAsia="Times New Roman" w:hAnsi="Times New Roman" w:cs="Times New Roman"/>
                <w:bCs/>
              </w:rPr>
              <w:t xml:space="preserve"> БК</w:t>
            </w:r>
          </w:p>
        </w:tc>
      </w:tr>
    </w:tbl>
    <w:p w14:paraId="284C0149" w14:textId="77777777" w:rsidR="007D7382" w:rsidRDefault="007D7382" w:rsidP="0079307B">
      <w:pPr>
        <w:widowControl w:val="0"/>
        <w:spacing w:after="0" w:line="240" w:lineRule="auto"/>
        <w:jc w:val="right"/>
        <w:rPr>
          <w:rFonts w:ascii="Times New Roman" w:hAnsi="Times New Roman" w:cs="Times New Roman"/>
          <w:bCs/>
          <w:color w:val="000000" w:themeColor="text1"/>
          <w:sz w:val="28"/>
          <w:szCs w:val="28"/>
        </w:rPr>
      </w:pPr>
    </w:p>
    <w:p w14:paraId="112E23D1" w14:textId="57DF1091" w:rsidR="00D814DB" w:rsidRPr="003B4A7C" w:rsidRDefault="00D814DB" w:rsidP="00D73FAC">
      <w:pPr>
        <w:widowControl w:val="0"/>
        <w:spacing w:after="0" w:line="240" w:lineRule="exact"/>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lastRenderedPageBreak/>
        <w:t>Таблица 5</w:t>
      </w:r>
    </w:p>
    <w:p w14:paraId="619420DF" w14:textId="1FAD770A" w:rsidR="005E1ECC" w:rsidRPr="003B4A7C" w:rsidRDefault="005E1ECC" w:rsidP="00D73FAC">
      <w:pPr>
        <w:pStyle w:val="otst"/>
        <w:widowControl w:val="0"/>
        <w:spacing w:before="0" w:beforeAutospacing="0" w:after="0" w:afterAutospacing="0" w:line="240" w:lineRule="exact"/>
        <w:contextualSpacing/>
        <w:jc w:val="center"/>
        <w:rPr>
          <w:bCs/>
          <w:sz w:val="28"/>
          <w:szCs w:val="28"/>
        </w:rPr>
      </w:pPr>
      <w:r w:rsidRPr="003B4A7C">
        <w:rPr>
          <w:bCs/>
          <w:sz w:val="28"/>
          <w:szCs w:val="28"/>
        </w:rPr>
        <w:t>Объем выпуска</w:t>
      </w:r>
      <w:r w:rsidR="008B5701" w:rsidRPr="003B4A7C">
        <w:rPr>
          <w:bCs/>
          <w:sz w:val="28"/>
          <w:szCs w:val="28"/>
        </w:rPr>
        <w:t xml:space="preserve"> </w:t>
      </w:r>
      <w:r w:rsidR="00FE11C4" w:rsidRPr="003B4A7C">
        <w:rPr>
          <w:bCs/>
          <w:sz w:val="28"/>
          <w:szCs w:val="28"/>
        </w:rPr>
        <w:t>ТС ПТОП</w:t>
      </w:r>
    </w:p>
    <w:p w14:paraId="26D2FD56" w14:textId="77777777" w:rsidR="00D814DB" w:rsidRPr="003B4A7C" w:rsidRDefault="00D814DB" w:rsidP="0079307B">
      <w:pPr>
        <w:widowControl w:val="0"/>
        <w:spacing w:after="0" w:line="240" w:lineRule="auto"/>
        <w:jc w:val="right"/>
        <w:rPr>
          <w:rFonts w:ascii="Times New Roman" w:hAnsi="Times New Roman" w:cs="Times New Roman"/>
          <w:bCs/>
          <w:sz w:val="28"/>
          <w:szCs w:val="28"/>
        </w:rPr>
      </w:pPr>
    </w:p>
    <w:tbl>
      <w:tblPr>
        <w:tblStyle w:val="aa"/>
        <w:tblW w:w="4943" w:type="pct"/>
        <w:tblLook w:val="04A0" w:firstRow="1" w:lastRow="0" w:firstColumn="1" w:lastColumn="0" w:noHBand="0" w:noVBand="1"/>
      </w:tblPr>
      <w:tblGrid>
        <w:gridCol w:w="968"/>
        <w:gridCol w:w="4921"/>
        <w:gridCol w:w="1376"/>
        <w:gridCol w:w="2199"/>
      </w:tblGrid>
      <w:tr w:rsidR="001A0396" w:rsidRPr="0079307B" w14:paraId="4AC28669" w14:textId="77777777" w:rsidTr="0079307B">
        <w:trPr>
          <w:trHeight w:val="605"/>
        </w:trPr>
        <w:tc>
          <w:tcPr>
            <w:tcW w:w="511" w:type="pct"/>
            <w:vAlign w:val="center"/>
          </w:tcPr>
          <w:p w14:paraId="01B37F10"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п/п</w:t>
            </w:r>
          </w:p>
        </w:tc>
        <w:tc>
          <w:tcPr>
            <w:tcW w:w="2599" w:type="pct"/>
            <w:vAlign w:val="center"/>
          </w:tcPr>
          <w:p w14:paraId="5E1E3E29"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Наименование</w:t>
            </w:r>
          </w:p>
        </w:tc>
        <w:tc>
          <w:tcPr>
            <w:tcW w:w="727" w:type="pct"/>
            <w:vAlign w:val="center"/>
          </w:tcPr>
          <w:p w14:paraId="49439153"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Показатель</w:t>
            </w:r>
          </w:p>
        </w:tc>
        <w:tc>
          <w:tcPr>
            <w:tcW w:w="1162" w:type="pct"/>
            <w:vAlign w:val="center"/>
          </w:tcPr>
          <w:p w14:paraId="402AF33F"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по вместимости</w:t>
            </w:r>
          </w:p>
        </w:tc>
      </w:tr>
      <w:tr w:rsidR="001A0396" w:rsidRPr="0079307B" w14:paraId="089EDF34" w14:textId="77777777" w:rsidTr="00AB3EDE">
        <w:trPr>
          <w:trHeight w:val="20"/>
        </w:trPr>
        <w:tc>
          <w:tcPr>
            <w:tcW w:w="511" w:type="pct"/>
          </w:tcPr>
          <w:p w14:paraId="23AB51C6" w14:textId="2C36BC1D"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w:t>
            </w:r>
            <w:r w:rsidR="00E07738" w:rsidRPr="0079307B">
              <w:rPr>
                <w:rFonts w:ascii="Times New Roman" w:hAnsi="Times New Roman" w:cs="Times New Roman"/>
                <w:bCs/>
                <w:sz w:val="24"/>
                <w:szCs w:val="24"/>
              </w:rPr>
              <w:t>.</w:t>
            </w:r>
          </w:p>
        </w:tc>
        <w:tc>
          <w:tcPr>
            <w:tcW w:w="2599" w:type="pct"/>
            <w:vAlign w:val="center"/>
          </w:tcPr>
          <w:p w14:paraId="7E6CD46B" w14:textId="6B0298D6" w:rsidR="001A0396" w:rsidRPr="0079307B" w:rsidRDefault="007A63BA" w:rsidP="00D73FAC">
            <w:pPr>
              <w:widowControl w:val="0"/>
              <w:rPr>
                <w:rFonts w:ascii="Times New Roman" w:hAnsi="Times New Roman" w:cs="Times New Roman"/>
                <w:bCs/>
                <w:sz w:val="24"/>
                <w:szCs w:val="24"/>
              </w:rPr>
            </w:pPr>
            <w:r w:rsidRPr="0079307B">
              <w:rPr>
                <w:rFonts w:ascii="Times New Roman" w:eastAsia="Calibri" w:hAnsi="Times New Roman" w:cs="Times New Roman"/>
                <w:bCs/>
                <w:sz w:val="24"/>
                <w:szCs w:val="24"/>
              </w:rPr>
              <w:t>п</w:t>
            </w:r>
            <w:r w:rsidR="001A0396" w:rsidRPr="0079307B">
              <w:rPr>
                <w:rFonts w:ascii="Times New Roman" w:eastAsia="Calibri" w:hAnsi="Times New Roman" w:cs="Times New Roman"/>
                <w:bCs/>
                <w:sz w:val="24"/>
                <w:szCs w:val="24"/>
              </w:rPr>
              <w:t xml:space="preserve">одвижной состав для обслуживания регулярных маршрутов </w:t>
            </w:r>
            <w:r w:rsidRPr="0079307B">
              <w:rPr>
                <w:rFonts w:ascii="Times New Roman" w:eastAsia="Calibri" w:hAnsi="Times New Roman" w:cs="Times New Roman"/>
                <w:bCs/>
                <w:sz w:val="24"/>
                <w:szCs w:val="24"/>
              </w:rPr>
              <w:t>ПТОП</w:t>
            </w:r>
          </w:p>
        </w:tc>
        <w:tc>
          <w:tcPr>
            <w:tcW w:w="727" w:type="pct"/>
            <w:vAlign w:val="center"/>
          </w:tcPr>
          <w:p w14:paraId="301E159E" w14:textId="1C44A473" w:rsidR="001A0396" w:rsidRPr="0079307B" w:rsidRDefault="001A0396" w:rsidP="00D73FAC">
            <w:pPr>
              <w:pStyle w:val="1f8"/>
              <w:widowControl w:val="0"/>
              <w:spacing w:before="0" w:after="0" w:line="240" w:lineRule="auto"/>
              <w:jc w:val="center"/>
              <w:rPr>
                <w:rFonts w:ascii="Times New Roman" w:hAnsi="Times New Roman" w:cs="Times New Roman"/>
                <w:bCs/>
                <w:sz w:val="24"/>
                <w:szCs w:val="24"/>
              </w:rPr>
            </w:pPr>
            <w:r w:rsidRPr="0079307B">
              <w:rPr>
                <w:rFonts w:ascii="Times New Roman" w:hAnsi="Times New Roman" w:cs="Times New Roman"/>
                <w:bCs/>
                <w:sz w:val="24"/>
                <w:szCs w:val="24"/>
              </w:rPr>
              <w:t>11</w:t>
            </w:r>
            <w:r w:rsidR="00906F24" w:rsidRPr="0079307B">
              <w:rPr>
                <w:rFonts w:ascii="Times New Roman" w:hAnsi="Times New Roman" w:cs="Times New Roman"/>
                <w:bCs/>
                <w:sz w:val="24"/>
                <w:szCs w:val="24"/>
              </w:rPr>
              <w:t>82</w:t>
            </w:r>
          </w:p>
        </w:tc>
        <w:tc>
          <w:tcPr>
            <w:tcW w:w="1162" w:type="pct"/>
            <w:vAlign w:val="center"/>
          </w:tcPr>
          <w:p w14:paraId="0D3014E9"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xml:space="preserve">100% </w:t>
            </w:r>
          </w:p>
        </w:tc>
      </w:tr>
      <w:tr w:rsidR="001A0396" w:rsidRPr="0079307B" w14:paraId="0F02BE4D" w14:textId="77777777" w:rsidTr="00AB3EDE">
        <w:trPr>
          <w:trHeight w:val="20"/>
        </w:trPr>
        <w:tc>
          <w:tcPr>
            <w:tcW w:w="511" w:type="pct"/>
          </w:tcPr>
          <w:p w14:paraId="51E575FA" w14:textId="4ADB753C"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w:t>
            </w:r>
            <w:r w:rsidR="00E07738" w:rsidRPr="0079307B">
              <w:rPr>
                <w:rFonts w:ascii="Times New Roman" w:hAnsi="Times New Roman" w:cs="Times New Roman"/>
                <w:bCs/>
                <w:sz w:val="24"/>
                <w:szCs w:val="24"/>
              </w:rPr>
              <w:t>.</w:t>
            </w:r>
          </w:p>
        </w:tc>
        <w:tc>
          <w:tcPr>
            <w:tcW w:w="2599" w:type="pct"/>
            <w:vAlign w:val="center"/>
          </w:tcPr>
          <w:p w14:paraId="6AEBD87A" w14:textId="5DAE31BE" w:rsidR="001A0396" w:rsidRPr="0079307B" w:rsidRDefault="007A63BA" w:rsidP="00D73FAC">
            <w:pPr>
              <w:widowControl w:val="0"/>
              <w:rPr>
                <w:rFonts w:ascii="Times New Roman" w:hAnsi="Times New Roman" w:cs="Times New Roman"/>
                <w:bCs/>
                <w:sz w:val="24"/>
                <w:szCs w:val="24"/>
              </w:rPr>
            </w:pPr>
            <w:r w:rsidRPr="0079307B">
              <w:rPr>
                <w:rFonts w:ascii="Times New Roman" w:eastAsia="Calibri" w:hAnsi="Times New Roman" w:cs="Times New Roman"/>
                <w:bCs/>
                <w:sz w:val="24"/>
                <w:szCs w:val="24"/>
              </w:rPr>
              <w:t>а</w:t>
            </w:r>
            <w:r w:rsidR="001A0396" w:rsidRPr="0079307B">
              <w:rPr>
                <w:rFonts w:ascii="Times New Roman" w:eastAsia="Calibri" w:hAnsi="Times New Roman" w:cs="Times New Roman"/>
                <w:bCs/>
                <w:sz w:val="24"/>
                <w:szCs w:val="24"/>
              </w:rPr>
              <w:t>втобусы большой вместимости, ед.</w:t>
            </w:r>
          </w:p>
        </w:tc>
        <w:tc>
          <w:tcPr>
            <w:tcW w:w="727" w:type="pct"/>
            <w:vAlign w:val="center"/>
          </w:tcPr>
          <w:p w14:paraId="74DCA64B" w14:textId="234C108F" w:rsidR="001A0396" w:rsidRPr="0079307B" w:rsidRDefault="001E1FC8" w:rsidP="00D73FAC">
            <w:pPr>
              <w:pStyle w:val="1f8"/>
              <w:widowControl w:val="0"/>
              <w:spacing w:before="0" w:after="0" w:line="240" w:lineRule="auto"/>
              <w:jc w:val="center"/>
              <w:rPr>
                <w:rFonts w:ascii="Times New Roman" w:hAnsi="Times New Roman" w:cs="Times New Roman"/>
                <w:bCs/>
                <w:sz w:val="24"/>
                <w:szCs w:val="24"/>
              </w:rPr>
            </w:pPr>
            <w:r w:rsidRPr="0079307B">
              <w:rPr>
                <w:rFonts w:ascii="Times New Roman" w:hAnsi="Times New Roman" w:cs="Times New Roman"/>
                <w:bCs/>
                <w:sz w:val="24"/>
                <w:szCs w:val="24"/>
              </w:rPr>
              <w:t>1</w:t>
            </w:r>
            <w:r w:rsidR="00906F24" w:rsidRPr="0079307B">
              <w:rPr>
                <w:rFonts w:ascii="Times New Roman" w:hAnsi="Times New Roman" w:cs="Times New Roman"/>
                <w:bCs/>
                <w:sz w:val="24"/>
                <w:szCs w:val="24"/>
              </w:rPr>
              <w:t>2</w:t>
            </w:r>
          </w:p>
        </w:tc>
        <w:tc>
          <w:tcPr>
            <w:tcW w:w="1162" w:type="pct"/>
            <w:vAlign w:val="center"/>
          </w:tcPr>
          <w:p w14:paraId="4FE493B1" w14:textId="030527B1" w:rsidR="001A0396" w:rsidRPr="0079307B" w:rsidRDefault="001E1FC8"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1,0</w:t>
            </w:r>
            <w:r w:rsidR="00342D89" w:rsidRPr="0079307B">
              <w:rPr>
                <w:rFonts w:ascii="Times New Roman" w:hAnsi="Times New Roman" w:cs="Times New Roman"/>
                <w:bCs/>
                <w:sz w:val="24"/>
                <w:szCs w:val="24"/>
              </w:rPr>
              <w:t xml:space="preserve"> </w:t>
            </w:r>
            <w:r w:rsidR="001A0396" w:rsidRPr="0079307B">
              <w:rPr>
                <w:rFonts w:ascii="Times New Roman" w:hAnsi="Times New Roman" w:cs="Times New Roman"/>
                <w:bCs/>
                <w:sz w:val="24"/>
                <w:szCs w:val="24"/>
              </w:rPr>
              <w:t>%</w:t>
            </w:r>
          </w:p>
        </w:tc>
      </w:tr>
      <w:tr w:rsidR="001A0396" w:rsidRPr="0079307B" w14:paraId="5AC85443" w14:textId="77777777" w:rsidTr="00AB3EDE">
        <w:trPr>
          <w:trHeight w:val="20"/>
        </w:trPr>
        <w:tc>
          <w:tcPr>
            <w:tcW w:w="511" w:type="pct"/>
          </w:tcPr>
          <w:p w14:paraId="774B5102" w14:textId="602D4A53"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w:t>
            </w:r>
            <w:r w:rsidR="00E07738" w:rsidRPr="0079307B">
              <w:rPr>
                <w:rFonts w:ascii="Times New Roman" w:hAnsi="Times New Roman" w:cs="Times New Roman"/>
                <w:bCs/>
                <w:sz w:val="24"/>
                <w:szCs w:val="24"/>
              </w:rPr>
              <w:t>.</w:t>
            </w:r>
          </w:p>
        </w:tc>
        <w:tc>
          <w:tcPr>
            <w:tcW w:w="2599" w:type="pct"/>
            <w:vAlign w:val="center"/>
          </w:tcPr>
          <w:p w14:paraId="1F6FAD0B" w14:textId="555F5AD6" w:rsidR="001A0396" w:rsidRPr="0079307B" w:rsidRDefault="001A0396" w:rsidP="00D73FAC">
            <w:pPr>
              <w:widowControl w:val="0"/>
              <w:rPr>
                <w:rFonts w:ascii="Times New Roman" w:hAnsi="Times New Roman" w:cs="Times New Roman"/>
                <w:bCs/>
                <w:sz w:val="24"/>
                <w:szCs w:val="24"/>
              </w:rPr>
            </w:pPr>
            <w:r w:rsidRPr="0079307B">
              <w:rPr>
                <w:rFonts w:ascii="Times New Roman" w:eastAsia="Calibri" w:hAnsi="Times New Roman" w:cs="Times New Roman"/>
                <w:bCs/>
                <w:sz w:val="24"/>
                <w:szCs w:val="24"/>
              </w:rPr>
              <w:t>автобусы средней вместимости, ед.</w:t>
            </w:r>
          </w:p>
        </w:tc>
        <w:tc>
          <w:tcPr>
            <w:tcW w:w="727" w:type="pct"/>
            <w:vAlign w:val="center"/>
          </w:tcPr>
          <w:p w14:paraId="1A4E4774" w14:textId="5530F3C1" w:rsidR="001A0396" w:rsidRPr="0079307B" w:rsidRDefault="001A0396" w:rsidP="00D73FAC">
            <w:pPr>
              <w:pStyle w:val="1f8"/>
              <w:widowControl w:val="0"/>
              <w:spacing w:before="0" w:after="0" w:line="240" w:lineRule="auto"/>
              <w:jc w:val="center"/>
              <w:rPr>
                <w:rFonts w:ascii="Times New Roman" w:hAnsi="Times New Roman" w:cs="Times New Roman"/>
                <w:bCs/>
                <w:sz w:val="24"/>
                <w:szCs w:val="24"/>
              </w:rPr>
            </w:pPr>
            <w:r w:rsidRPr="0079307B">
              <w:rPr>
                <w:rFonts w:ascii="Times New Roman" w:hAnsi="Times New Roman" w:cs="Times New Roman"/>
                <w:bCs/>
                <w:sz w:val="24"/>
                <w:szCs w:val="24"/>
              </w:rPr>
              <w:t>2</w:t>
            </w:r>
            <w:r w:rsidR="00906F24" w:rsidRPr="0079307B">
              <w:rPr>
                <w:rFonts w:ascii="Times New Roman" w:hAnsi="Times New Roman" w:cs="Times New Roman"/>
                <w:bCs/>
                <w:sz w:val="24"/>
                <w:szCs w:val="24"/>
              </w:rPr>
              <w:t>31</w:t>
            </w:r>
          </w:p>
        </w:tc>
        <w:tc>
          <w:tcPr>
            <w:tcW w:w="1162" w:type="pct"/>
            <w:vAlign w:val="center"/>
          </w:tcPr>
          <w:p w14:paraId="4817F96B" w14:textId="68953516" w:rsidR="001A0396" w:rsidRPr="0079307B" w:rsidRDefault="00906F24"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xml:space="preserve">19,5 </w:t>
            </w:r>
            <w:r w:rsidR="001A0396" w:rsidRPr="0079307B">
              <w:rPr>
                <w:rFonts w:ascii="Times New Roman" w:hAnsi="Times New Roman" w:cs="Times New Roman"/>
                <w:bCs/>
                <w:sz w:val="24"/>
                <w:szCs w:val="24"/>
              </w:rPr>
              <w:t>%</w:t>
            </w:r>
          </w:p>
        </w:tc>
      </w:tr>
      <w:tr w:rsidR="001A0396" w:rsidRPr="0079307B" w14:paraId="5A92CACD" w14:textId="77777777" w:rsidTr="00AB3EDE">
        <w:trPr>
          <w:trHeight w:val="20"/>
        </w:trPr>
        <w:tc>
          <w:tcPr>
            <w:tcW w:w="511" w:type="pct"/>
          </w:tcPr>
          <w:p w14:paraId="525578BD" w14:textId="44892F97" w:rsidR="001A0396" w:rsidRPr="0079307B" w:rsidRDefault="001A0396" w:rsidP="00D73FAC">
            <w:pPr>
              <w:widowControl w:val="0"/>
              <w:jc w:val="center"/>
              <w:rPr>
                <w:rFonts w:ascii="Times New Roman" w:eastAsia="Calibri" w:hAnsi="Times New Roman" w:cs="Times New Roman"/>
                <w:bCs/>
                <w:sz w:val="24"/>
                <w:szCs w:val="24"/>
              </w:rPr>
            </w:pPr>
            <w:r w:rsidRPr="0079307B">
              <w:rPr>
                <w:rFonts w:ascii="Times New Roman" w:eastAsia="Calibri" w:hAnsi="Times New Roman" w:cs="Times New Roman"/>
                <w:bCs/>
                <w:sz w:val="24"/>
                <w:szCs w:val="24"/>
              </w:rPr>
              <w:t>4</w:t>
            </w:r>
            <w:r w:rsidR="00E07738" w:rsidRPr="0079307B">
              <w:rPr>
                <w:rFonts w:ascii="Times New Roman" w:eastAsia="Calibri" w:hAnsi="Times New Roman" w:cs="Times New Roman"/>
                <w:bCs/>
                <w:sz w:val="24"/>
                <w:szCs w:val="24"/>
              </w:rPr>
              <w:t>.</w:t>
            </w:r>
          </w:p>
        </w:tc>
        <w:tc>
          <w:tcPr>
            <w:tcW w:w="2599" w:type="pct"/>
            <w:vAlign w:val="center"/>
          </w:tcPr>
          <w:p w14:paraId="3405C1CE" w14:textId="462C9A22" w:rsidR="001A0396" w:rsidRPr="0079307B" w:rsidRDefault="001A0396" w:rsidP="00D73FAC">
            <w:pPr>
              <w:widowControl w:val="0"/>
              <w:rPr>
                <w:rFonts w:ascii="Times New Roman" w:hAnsi="Times New Roman" w:cs="Times New Roman"/>
                <w:bCs/>
                <w:sz w:val="24"/>
                <w:szCs w:val="24"/>
              </w:rPr>
            </w:pPr>
            <w:r w:rsidRPr="0079307B">
              <w:rPr>
                <w:rFonts w:ascii="Times New Roman" w:eastAsia="Calibri" w:hAnsi="Times New Roman" w:cs="Times New Roman"/>
                <w:bCs/>
                <w:sz w:val="24"/>
                <w:szCs w:val="24"/>
              </w:rPr>
              <w:t>автобусы малой вместимости, ед.</w:t>
            </w:r>
          </w:p>
        </w:tc>
        <w:tc>
          <w:tcPr>
            <w:tcW w:w="727" w:type="pct"/>
            <w:vAlign w:val="center"/>
          </w:tcPr>
          <w:p w14:paraId="5BE8B8D4" w14:textId="6230F657" w:rsidR="001A0396" w:rsidRPr="0079307B" w:rsidRDefault="00906F24" w:rsidP="00D73FAC">
            <w:pPr>
              <w:pStyle w:val="1f8"/>
              <w:widowControl w:val="0"/>
              <w:spacing w:before="0" w:after="0" w:line="240" w:lineRule="auto"/>
              <w:jc w:val="center"/>
              <w:rPr>
                <w:rFonts w:ascii="Times New Roman" w:hAnsi="Times New Roman" w:cs="Times New Roman"/>
                <w:bCs/>
                <w:sz w:val="24"/>
                <w:szCs w:val="24"/>
              </w:rPr>
            </w:pPr>
            <w:r w:rsidRPr="0079307B">
              <w:rPr>
                <w:rFonts w:ascii="Times New Roman" w:hAnsi="Times New Roman" w:cs="Times New Roman"/>
                <w:bCs/>
                <w:sz w:val="24"/>
                <w:szCs w:val="24"/>
              </w:rPr>
              <w:t>884</w:t>
            </w:r>
          </w:p>
        </w:tc>
        <w:tc>
          <w:tcPr>
            <w:tcW w:w="1162" w:type="pct"/>
            <w:vAlign w:val="center"/>
          </w:tcPr>
          <w:p w14:paraId="0A077150" w14:textId="73E63860" w:rsidR="001A0396" w:rsidRPr="0079307B" w:rsidRDefault="00906F24"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74,8</w:t>
            </w:r>
            <w:r w:rsidR="001A0396" w:rsidRPr="0079307B">
              <w:rPr>
                <w:rFonts w:ascii="Times New Roman" w:hAnsi="Times New Roman" w:cs="Times New Roman"/>
                <w:bCs/>
                <w:sz w:val="24"/>
                <w:szCs w:val="24"/>
              </w:rPr>
              <w:t xml:space="preserve"> %</w:t>
            </w:r>
          </w:p>
        </w:tc>
      </w:tr>
      <w:tr w:rsidR="00AB3EDE" w:rsidRPr="0079307B" w14:paraId="4C7DE082" w14:textId="77777777" w:rsidTr="00AB3EDE">
        <w:trPr>
          <w:trHeight w:val="20"/>
        </w:trPr>
        <w:tc>
          <w:tcPr>
            <w:tcW w:w="511" w:type="pct"/>
          </w:tcPr>
          <w:p w14:paraId="15030644" w14:textId="605BF671" w:rsidR="00AB3EDE" w:rsidRPr="0079307B" w:rsidRDefault="00AB3EDE" w:rsidP="00D73FAC">
            <w:pPr>
              <w:widowControl w:val="0"/>
              <w:jc w:val="center"/>
              <w:rPr>
                <w:rFonts w:ascii="Times New Roman" w:eastAsia="Calibri" w:hAnsi="Times New Roman" w:cs="Times New Roman"/>
                <w:bCs/>
                <w:sz w:val="24"/>
                <w:szCs w:val="24"/>
              </w:rPr>
            </w:pPr>
            <w:r w:rsidRPr="0079307B">
              <w:rPr>
                <w:rFonts w:ascii="Times New Roman" w:eastAsia="Calibri" w:hAnsi="Times New Roman" w:cs="Times New Roman"/>
                <w:bCs/>
                <w:sz w:val="24"/>
                <w:szCs w:val="24"/>
              </w:rPr>
              <w:t>5.</w:t>
            </w:r>
          </w:p>
        </w:tc>
        <w:tc>
          <w:tcPr>
            <w:tcW w:w="2599" w:type="pct"/>
            <w:vAlign w:val="center"/>
          </w:tcPr>
          <w:p w14:paraId="30142D87" w14:textId="3056EDB5" w:rsidR="00AB3EDE" w:rsidRPr="0079307B" w:rsidRDefault="00AB3EDE" w:rsidP="00D73FAC">
            <w:pPr>
              <w:widowControl w:val="0"/>
              <w:rPr>
                <w:rFonts w:ascii="Times New Roman" w:eastAsia="Calibri" w:hAnsi="Times New Roman" w:cs="Times New Roman"/>
                <w:bCs/>
                <w:sz w:val="24"/>
                <w:szCs w:val="24"/>
              </w:rPr>
            </w:pPr>
            <w:proofErr w:type="spellStart"/>
            <w:r w:rsidRPr="0079307B">
              <w:rPr>
                <w:rFonts w:ascii="Times New Roman" w:eastAsia="Calibri" w:hAnsi="Times New Roman" w:cs="Times New Roman"/>
                <w:bCs/>
                <w:sz w:val="24"/>
                <w:szCs w:val="24"/>
              </w:rPr>
              <w:t>тролллейбусы</w:t>
            </w:r>
            <w:proofErr w:type="spellEnd"/>
          </w:p>
        </w:tc>
        <w:tc>
          <w:tcPr>
            <w:tcW w:w="727" w:type="pct"/>
            <w:vAlign w:val="center"/>
          </w:tcPr>
          <w:p w14:paraId="1123712F" w14:textId="76C47011" w:rsidR="00AB3EDE" w:rsidRPr="0079307B" w:rsidRDefault="00342D89" w:rsidP="00D73FAC">
            <w:pPr>
              <w:pStyle w:val="1f8"/>
              <w:widowControl w:val="0"/>
              <w:spacing w:before="0" w:after="0" w:line="240" w:lineRule="auto"/>
              <w:jc w:val="center"/>
              <w:rPr>
                <w:rFonts w:ascii="Times New Roman" w:hAnsi="Times New Roman" w:cs="Times New Roman"/>
                <w:bCs/>
                <w:sz w:val="24"/>
                <w:szCs w:val="24"/>
              </w:rPr>
            </w:pPr>
            <w:r w:rsidRPr="0079307B">
              <w:rPr>
                <w:rFonts w:ascii="Times New Roman" w:hAnsi="Times New Roman" w:cs="Times New Roman"/>
                <w:bCs/>
                <w:sz w:val="24"/>
                <w:szCs w:val="24"/>
              </w:rPr>
              <w:t>55</w:t>
            </w:r>
          </w:p>
        </w:tc>
        <w:tc>
          <w:tcPr>
            <w:tcW w:w="1162" w:type="pct"/>
            <w:vAlign w:val="center"/>
          </w:tcPr>
          <w:p w14:paraId="17B9C316" w14:textId="3821014A" w:rsidR="00AB3EDE" w:rsidRPr="0079307B" w:rsidRDefault="001E1FC8"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w:t>
            </w:r>
            <w:r w:rsidR="00906F24" w:rsidRPr="0079307B">
              <w:rPr>
                <w:rFonts w:ascii="Times New Roman" w:hAnsi="Times New Roman" w:cs="Times New Roman"/>
                <w:bCs/>
                <w:sz w:val="24"/>
                <w:szCs w:val="24"/>
              </w:rPr>
              <w:t>7</w:t>
            </w:r>
            <w:r w:rsidR="00342D89" w:rsidRPr="0079307B">
              <w:rPr>
                <w:rFonts w:ascii="Times New Roman" w:hAnsi="Times New Roman" w:cs="Times New Roman"/>
                <w:bCs/>
                <w:sz w:val="24"/>
                <w:szCs w:val="24"/>
              </w:rPr>
              <w:t xml:space="preserve"> %</w:t>
            </w:r>
          </w:p>
        </w:tc>
      </w:tr>
    </w:tbl>
    <w:p w14:paraId="4C7AF1EA" w14:textId="77777777" w:rsidR="001A0396" w:rsidRPr="003B4A7C" w:rsidRDefault="001A0396" w:rsidP="00D73FAC">
      <w:pPr>
        <w:widowControl w:val="0"/>
        <w:spacing w:after="0" w:line="240" w:lineRule="auto"/>
        <w:rPr>
          <w:rFonts w:ascii="Times New Roman" w:hAnsi="Times New Roman" w:cs="Times New Roman"/>
          <w:bCs/>
          <w:sz w:val="24"/>
          <w:szCs w:val="24"/>
        </w:rPr>
      </w:pPr>
    </w:p>
    <w:p w14:paraId="0828338E" w14:textId="0C46B406" w:rsidR="001A0396" w:rsidRPr="003B4A7C" w:rsidRDefault="001A0396" w:rsidP="00D73FAC">
      <w:pPr>
        <w:widowControl w:val="0"/>
        <w:spacing w:after="0" w:line="240" w:lineRule="auto"/>
        <w:ind w:firstLine="708"/>
        <w:contextualSpacing/>
        <w:jc w:val="both"/>
        <w:rPr>
          <w:rFonts w:ascii="Times New Roman" w:eastAsia="Times New Roman" w:hAnsi="Times New Roman" w:cs="Times New Roman"/>
          <w:bCs/>
          <w:sz w:val="28"/>
          <w:szCs w:val="28"/>
        </w:rPr>
      </w:pPr>
      <w:r w:rsidRPr="003B4A7C">
        <w:rPr>
          <w:rFonts w:ascii="Times New Roman" w:hAnsi="Times New Roman" w:cs="Times New Roman"/>
          <w:bCs/>
          <w:sz w:val="28"/>
          <w:szCs w:val="28"/>
        </w:rPr>
        <w:t xml:space="preserve">Возрастная структура парка ТС, оказывающих услуги по </w:t>
      </w:r>
      <w:r w:rsidRPr="003B4A7C">
        <w:rPr>
          <w:rFonts w:ascii="Times New Roman" w:eastAsia="Times New Roman" w:hAnsi="Times New Roman" w:cs="Times New Roman"/>
          <w:bCs/>
          <w:sz w:val="28"/>
          <w:szCs w:val="28"/>
        </w:rPr>
        <w:t xml:space="preserve">перевозке пассажиров и багажа автомобильным транспортом и городским наземным электрическим транспортом в границах </w:t>
      </w:r>
      <w:r w:rsidR="007556B9">
        <w:rPr>
          <w:rFonts w:ascii="Times New Roman" w:eastAsia="Times New Roman" w:hAnsi="Times New Roman" w:cs="Times New Roman"/>
          <w:bCs/>
          <w:sz w:val="28"/>
          <w:szCs w:val="28"/>
        </w:rPr>
        <w:t>муниципального образования города Ставрополя</w:t>
      </w:r>
      <w:r w:rsidR="00622CF6" w:rsidRPr="003B4A7C">
        <w:rPr>
          <w:rFonts w:ascii="Times New Roman" w:eastAsia="Times New Roman" w:hAnsi="Times New Roman" w:cs="Times New Roman"/>
          <w:bCs/>
          <w:sz w:val="28"/>
          <w:szCs w:val="28"/>
        </w:rPr>
        <w:t xml:space="preserve"> </w:t>
      </w:r>
      <w:r w:rsidRPr="003B4A7C">
        <w:rPr>
          <w:rFonts w:ascii="Times New Roman" w:eastAsia="Times New Roman" w:hAnsi="Times New Roman" w:cs="Times New Roman"/>
          <w:bCs/>
          <w:sz w:val="28"/>
          <w:szCs w:val="28"/>
        </w:rPr>
        <w:t>Ставропольского края</w:t>
      </w:r>
      <w:r w:rsidR="00622CF6" w:rsidRPr="003B4A7C">
        <w:rPr>
          <w:rFonts w:ascii="Times New Roman" w:eastAsia="Times New Roman" w:hAnsi="Times New Roman" w:cs="Times New Roman"/>
          <w:bCs/>
          <w:sz w:val="28"/>
          <w:szCs w:val="28"/>
        </w:rPr>
        <w:t xml:space="preserve"> представлена в таблице</w:t>
      </w:r>
      <w:r w:rsidR="004E7B3B">
        <w:rPr>
          <w:rFonts w:ascii="Times New Roman" w:eastAsia="Times New Roman" w:hAnsi="Times New Roman" w:cs="Times New Roman"/>
          <w:bCs/>
          <w:sz w:val="28"/>
          <w:szCs w:val="28"/>
        </w:rPr>
        <w:t xml:space="preserve"> 6</w:t>
      </w:r>
      <w:r w:rsidRPr="003B4A7C">
        <w:rPr>
          <w:rFonts w:ascii="Times New Roman" w:eastAsia="Times New Roman" w:hAnsi="Times New Roman" w:cs="Times New Roman"/>
          <w:bCs/>
          <w:sz w:val="28"/>
          <w:szCs w:val="28"/>
        </w:rPr>
        <w:t>.</w:t>
      </w:r>
    </w:p>
    <w:p w14:paraId="6B6A9EE3" w14:textId="77777777" w:rsidR="00B520C5" w:rsidRPr="003B4A7C" w:rsidRDefault="00B520C5" w:rsidP="00D73FAC">
      <w:pPr>
        <w:widowControl w:val="0"/>
        <w:shd w:val="clear" w:color="auto" w:fill="FFFFFF"/>
        <w:spacing w:after="0" w:line="240" w:lineRule="exact"/>
        <w:contextualSpacing/>
        <w:jc w:val="right"/>
        <w:rPr>
          <w:rFonts w:ascii="Times New Roman" w:hAnsi="Times New Roman" w:cs="Times New Roman"/>
          <w:bCs/>
          <w:color w:val="000000" w:themeColor="text1"/>
          <w:sz w:val="28"/>
          <w:szCs w:val="28"/>
        </w:rPr>
      </w:pPr>
    </w:p>
    <w:p w14:paraId="3E43E931" w14:textId="099E94E3" w:rsidR="00622CF6" w:rsidRPr="003B4A7C" w:rsidRDefault="00622CF6" w:rsidP="00D73FAC">
      <w:pPr>
        <w:widowControl w:val="0"/>
        <w:shd w:val="clear" w:color="auto" w:fill="FFFFFF"/>
        <w:spacing w:after="0" w:line="240" w:lineRule="exact"/>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D814DB" w:rsidRPr="003B4A7C">
        <w:rPr>
          <w:rFonts w:ascii="Times New Roman" w:hAnsi="Times New Roman" w:cs="Times New Roman"/>
          <w:bCs/>
          <w:color w:val="000000" w:themeColor="text1"/>
          <w:sz w:val="28"/>
          <w:szCs w:val="28"/>
        </w:rPr>
        <w:t>6</w:t>
      </w:r>
    </w:p>
    <w:p w14:paraId="4E55D763" w14:textId="66765EE6" w:rsidR="00622CF6" w:rsidRDefault="00622CF6" w:rsidP="00D73FAC">
      <w:pPr>
        <w:pStyle w:val="otst"/>
        <w:widowControl w:val="0"/>
        <w:spacing w:before="0" w:beforeAutospacing="0" w:after="0" w:afterAutospacing="0" w:line="240" w:lineRule="exact"/>
        <w:contextualSpacing/>
        <w:jc w:val="center"/>
        <w:rPr>
          <w:bCs/>
          <w:sz w:val="28"/>
          <w:szCs w:val="28"/>
        </w:rPr>
      </w:pPr>
      <w:r w:rsidRPr="003B4A7C">
        <w:rPr>
          <w:bCs/>
          <w:sz w:val="28"/>
          <w:szCs w:val="28"/>
        </w:rPr>
        <w:t>Возрастная структура парка ТС ПТОП</w:t>
      </w:r>
    </w:p>
    <w:p w14:paraId="66237C69" w14:textId="77777777" w:rsidR="00C4046A" w:rsidRPr="003B4A7C" w:rsidRDefault="00C4046A" w:rsidP="00D73FAC">
      <w:pPr>
        <w:pStyle w:val="otst"/>
        <w:widowControl w:val="0"/>
        <w:spacing w:before="0" w:beforeAutospacing="0" w:after="0" w:afterAutospacing="0" w:line="240" w:lineRule="exact"/>
        <w:contextualSpacing/>
        <w:jc w:val="center"/>
        <w:rPr>
          <w:bCs/>
          <w:sz w:val="28"/>
          <w:szCs w:val="28"/>
        </w:rPr>
      </w:pPr>
    </w:p>
    <w:tbl>
      <w:tblPr>
        <w:tblStyle w:val="aa"/>
        <w:tblW w:w="4943" w:type="pct"/>
        <w:tblLook w:val="04A0" w:firstRow="1" w:lastRow="0" w:firstColumn="1" w:lastColumn="0" w:noHBand="0" w:noVBand="1"/>
      </w:tblPr>
      <w:tblGrid>
        <w:gridCol w:w="540"/>
        <w:gridCol w:w="1706"/>
        <w:gridCol w:w="821"/>
        <w:gridCol w:w="871"/>
        <w:gridCol w:w="870"/>
        <w:gridCol w:w="870"/>
        <w:gridCol w:w="870"/>
        <w:gridCol w:w="1274"/>
        <w:gridCol w:w="1642"/>
      </w:tblGrid>
      <w:tr w:rsidR="00C4046A" w:rsidRPr="0079307B" w14:paraId="4F63B7CD" w14:textId="77777777" w:rsidTr="0079307B">
        <w:trPr>
          <w:trHeight w:val="560"/>
        </w:trPr>
        <w:tc>
          <w:tcPr>
            <w:tcW w:w="540" w:type="dxa"/>
            <w:vMerge w:val="restart"/>
            <w:vAlign w:val="center"/>
          </w:tcPr>
          <w:p w14:paraId="24B807C9" w14:textId="78BB16A3"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п/п</w:t>
            </w:r>
          </w:p>
        </w:tc>
        <w:tc>
          <w:tcPr>
            <w:tcW w:w="909" w:type="dxa"/>
            <w:vMerge w:val="restart"/>
            <w:vAlign w:val="center"/>
          </w:tcPr>
          <w:p w14:paraId="430F813C" w14:textId="286D34A6"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Класс ТС</w:t>
            </w:r>
          </w:p>
        </w:tc>
        <w:tc>
          <w:tcPr>
            <w:tcW w:w="6118" w:type="dxa"/>
            <w:gridSpan w:val="6"/>
            <w:vAlign w:val="center"/>
          </w:tcPr>
          <w:p w14:paraId="44DDC51F"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xml:space="preserve">Срок эксплуатации не более, лет  </w:t>
            </w:r>
          </w:p>
        </w:tc>
        <w:tc>
          <w:tcPr>
            <w:tcW w:w="1897" w:type="dxa"/>
          </w:tcPr>
          <w:p w14:paraId="0AE00670" w14:textId="77777777" w:rsidR="00C4046A" w:rsidRPr="0079307B" w:rsidRDefault="00C4046A" w:rsidP="00D73FAC">
            <w:pPr>
              <w:widowControl w:val="0"/>
              <w:jc w:val="center"/>
              <w:rPr>
                <w:rFonts w:ascii="Times New Roman" w:hAnsi="Times New Roman" w:cs="Times New Roman"/>
                <w:bCs/>
                <w:sz w:val="24"/>
                <w:szCs w:val="24"/>
              </w:rPr>
            </w:pPr>
          </w:p>
        </w:tc>
      </w:tr>
      <w:tr w:rsidR="00C4046A" w:rsidRPr="0079307B" w14:paraId="6AA4BB7D" w14:textId="77777777" w:rsidTr="00D95DF2">
        <w:tc>
          <w:tcPr>
            <w:tcW w:w="540" w:type="dxa"/>
            <w:vMerge/>
          </w:tcPr>
          <w:p w14:paraId="3F8F0765" w14:textId="783DDFAE" w:rsidR="00C4046A" w:rsidRPr="0079307B" w:rsidRDefault="00C4046A" w:rsidP="00D73FAC">
            <w:pPr>
              <w:widowControl w:val="0"/>
              <w:jc w:val="center"/>
              <w:rPr>
                <w:rFonts w:ascii="Times New Roman" w:hAnsi="Times New Roman" w:cs="Times New Roman"/>
                <w:bCs/>
                <w:sz w:val="24"/>
                <w:szCs w:val="24"/>
              </w:rPr>
            </w:pPr>
          </w:p>
        </w:tc>
        <w:tc>
          <w:tcPr>
            <w:tcW w:w="909" w:type="dxa"/>
            <w:vMerge/>
          </w:tcPr>
          <w:p w14:paraId="6D1B71F3" w14:textId="7EF56D40" w:rsidR="00C4046A" w:rsidRPr="0079307B" w:rsidRDefault="00C4046A" w:rsidP="00D73FAC">
            <w:pPr>
              <w:widowControl w:val="0"/>
              <w:jc w:val="center"/>
              <w:rPr>
                <w:rFonts w:ascii="Times New Roman" w:hAnsi="Times New Roman" w:cs="Times New Roman"/>
                <w:bCs/>
                <w:sz w:val="24"/>
                <w:szCs w:val="24"/>
              </w:rPr>
            </w:pPr>
          </w:p>
        </w:tc>
        <w:tc>
          <w:tcPr>
            <w:tcW w:w="897" w:type="dxa"/>
          </w:tcPr>
          <w:p w14:paraId="50EF6353"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w:t>
            </w:r>
          </w:p>
        </w:tc>
        <w:tc>
          <w:tcPr>
            <w:tcW w:w="961" w:type="dxa"/>
          </w:tcPr>
          <w:p w14:paraId="0AC23E4C"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w:t>
            </w:r>
          </w:p>
        </w:tc>
        <w:tc>
          <w:tcPr>
            <w:tcW w:w="960" w:type="dxa"/>
          </w:tcPr>
          <w:p w14:paraId="58DCA69A"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7</w:t>
            </w:r>
          </w:p>
        </w:tc>
        <w:tc>
          <w:tcPr>
            <w:tcW w:w="960" w:type="dxa"/>
          </w:tcPr>
          <w:p w14:paraId="23F0363E"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10</w:t>
            </w:r>
          </w:p>
        </w:tc>
        <w:tc>
          <w:tcPr>
            <w:tcW w:w="960" w:type="dxa"/>
          </w:tcPr>
          <w:p w14:paraId="515DA943"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20</w:t>
            </w:r>
          </w:p>
        </w:tc>
        <w:tc>
          <w:tcPr>
            <w:tcW w:w="1380" w:type="dxa"/>
          </w:tcPr>
          <w:p w14:paraId="113346C9"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Любой</w:t>
            </w:r>
          </w:p>
        </w:tc>
        <w:tc>
          <w:tcPr>
            <w:tcW w:w="1897" w:type="dxa"/>
          </w:tcPr>
          <w:p w14:paraId="772F3F85" w14:textId="77777777" w:rsidR="00C4046A" w:rsidRPr="0079307B" w:rsidRDefault="00C4046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xml:space="preserve">Всего ТС, </w:t>
            </w:r>
            <w:proofErr w:type="spellStart"/>
            <w:r w:rsidRPr="0079307B">
              <w:rPr>
                <w:rFonts w:ascii="Times New Roman" w:hAnsi="Times New Roman" w:cs="Times New Roman"/>
                <w:bCs/>
                <w:sz w:val="24"/>
                <w:szCs w:val="24"/>
              </w:rPr>
              <w:t>шт</w:t>
            </w:r>
            <w:proofErr w:type="spellEnd"/>
          </w:p>
        </w:tc>
      </w:tr>
      <w:tr w:rsidR="00C4046A" w:rsidRPr="0079307B" w14:paraId="25FA0E0F" w14:textId="77777777" w:rsidTr="00D95DF2">
        <w:tc>
          <w:tcPr>
            <w:tcW w:w="540" w:type="dxa"/>
          </w:tcPr>
          <w:p w14:paraId="4CB99316" w14:textId="5DF37ABC"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w:t>
            </w:r>
            <w:r w:rsidR="00E07738" w:rsidRPr="0079307B">
              <w:rPr>
                <w:rFonts w:ascii="Times New Roman" w:hAnsi="Times New Roman" w:cs="Times New Roman"/>
                <w:bCs/>
                <w:sz w:val="24"/>
                <w:szCs w:val="24"/>
              </w:rPr>
              <w:t>.</w:t>
            </w:r>
          </w:p>
        </w:tc>
        <w:tc>
          <w:tcPr>
            <w:tcW w:w="909" w:type="dxa"/>
          </w:tcPr>
          <w:p w14:paraId="064C835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МК</w:t>
            </w:r>
          </w:p>
        </w:tc>
        <w:tc>
          <w:tcPr>
            <w:tcW w:w="897" w:type="dxa"/>
          </w:tcPr>
          <w:p w14:paraId="4056897A"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56</w:t>
            </w:r>
          </w:p>
        </w:tc>
        <w:tc>
          <w:tcPr>
            <w:tcW w:w="961" w:type="dxa"/>
          </w:tcPr>
          <w:p w14:paraId="52E4D8FF"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90</w:t>
            </w:r>
          </w:p>
        </w:tc>
        <w:tc>
          <w:tcPr>
            <w:tcW w:w="960" w:type="dxa"/>
          </w:tcPr>
          <w:p w14:paraId="30659A03"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185</w:t>
            </w:r>
          </w:p>
        </w:tc>
        <w:tc>
          <w:tcPr>
            <w:tcW w:w="960" w:type="dxa"/>
          </w:tcPr>
          <w:p w14:paraId="44D223B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316</w:t>
            </w:r>
          </w:p>
        </w:tc>
        <w:tc>
          <w:tcPr>
            <w:tcW w:w="960" w:type="dxa"/>
          </w:tcPr>
          <w:p w14:paraId="4CB19114"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218</w:t>
            </w:r>
          </w:p>
        </w:tc>
        <w:tc>
          <w:tcPr>
            <w:tcW w:w="1380" w:type="dxa"/>
          </w:tcPr>
          <w:p w14:paraId="5317856E"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19</w:t>
            </w:r>
          </w:p>
        </w:tc>
        <w:tc>
          <w:tcPr>
            <w:tcW w:w="1897" w:type="dxa"/>
          </w:tcPr>
          <w:p w14:paraId="4866ACA5"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884</w:t>
            </w:r>
          </w:p>
        </w:tc>
      </w:tr>
      <w:tr w:rsidR="00C4046A" w:rsidRPr="0079307B" w14:paraId="1E519CBB" w14:textId="77777777" w:rsidTr="00D95DF2">
        <w:tc>
          <w:tcPr>
            <w:tcW w:w="540" w:type="dxa"/>
          </w:tcPr>
          <w:p w14:paraId="04FA204E" w14:textId="60B8780E"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w:t>
            </w:r>
            <w:r w:rsidR="00E07738" w:rsidRPr="0079307B">
              <w:rPr>
                <w:rFonts w:ascii="Times New Roman" w:hAnsi="Times New Roman" w:cs="Times New Roman"/>
                <w:bCs/>
                <w:sz w:val="24"/>
                <w:szCs w:val="24"/>
              </w:rPr>
              <w:t>.</w:t>
            </w:r>
          </w:p>
        </w:tc>
        <w:tc>
          <w:tcPr>
            <w:tcW w:w="909" w:type="dxa"/>
          </w:tcPr>
          <w:p w14:paraId="0AB6156C"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СК</w:t>
            </w:r>
          </w:p>
        </w:tc>
        <w:tc>
          <w:tcPr>
            <w:tcW w:w="897" w:type="dxa"/>
          </w:tcPr>
          <w:p w14:paraId="066095D9"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58</w:t>
            </w:r>
          </w:p>
        </w:tc>
        <w:tc>
          <w:tcPr>
            <w:tcW w:w="961" w:type="dxa"/>
          </w:tcPr>
          <w:p w14:paraId="42614F7E"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27</w:t>
            </w:r>
          </w:p>
        </w:tc>
        <w:tc>
          <w:tcPr>
            <w:tcW w:w="960" w:type="dxa"/>
          </w:tcPr>
          <w:p w14:paraId="2A336E50"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126</w:t>
            </w:r>
          </w:p>
        </w:tc>
        <w:tc>
          <w:tcPr>
            <w:tcW w:w="960" w:type="dxa"/>
          </w:tcPr>
          <w:p w14:paraId="121BCF3A"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20</w:t>
            </w:r>
          </w:p>
        </w:tc>
        <w:tc>
          <w:tcPr>
            <w:tcW w:w="960" w:type="dxa"/>
          </w:tcPr>
          <w:p w14:paraId="4FE9A794"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1380" w:type="dxa"/>
          </w:tcPr>
          <w:p w14:paraId="51CECBD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1897" w:type="dxa"/>
          </w:tcPr>
          <w:p w14:paraId="056F6A67"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231</w:t>
            </w:r>
          </w:p>
        </w:tc>
      </w:tr>
      <w:tr w:rsidR="00C4046A" w:rsidRPr="0079307B" w14:paraId="7FDC4085" w14:textId="77777777" w:rsidTr="00D95DF2">
        <w:tc>
          <w:tcPr>
            <w:tcW w:w="540" w:type="dxa"/>
          </w:tcPr>
          <w:p w14:paraId="3BF664F6" w14:textId="1FE2914C"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w:t>
            </w:r>
            <w:r w:rsidR="00E07738" w:rsidRPr="0079307B">
              <w:rPr>
                <w:rFonts w:ascii="Times New Roman" w:hAnsi="Times New Roman" w:cs="Times New Roman"/>
                <w:bCs/>
                <w:sz w:val="24"/>
                <w:szCs w:val="24"/>
              </w:rPr>
              <w:t>.</w:t>
            </w:r>
          </w:p>
        </w:tc>
        <w:tc>
          <w:tcPr>
            <w:tcW w:w="909" w:type="dxa"/>
          </w:tcPr>
          <w:p w14:paraId="768BFF97"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БК</w:t>
            </w:r>
          </w:p>
        </w:tc>
        <w:tc>
          <w:tcPr>
            <w:tcW w:w="897" w:type="dxa"/>
          </w:tcPr>
          <w:p w14:paraId="73D935F8"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961" w:type="dxa"/>
          </w:tcPr>
          <w:p w14:paraId="6EF85D8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w:t>
            </w:r>
          </w:p>
        </w:tc>
        <w:tc>
          <w:tcPr>
            <w:tcW w:w="960" w:type="dxa"/>
          </w:tcPr>
          <w:p w14:paraId="49282C27"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w:t>
            </w:r>
          </w:p>
        </w:tc>
        <w:tc>
          <w:tcPr>
            <w:tcW w:w="960" w:type="dxa"/>
          </w:tcPr>
          <w:p w14:paraId="2532AB9C"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6</w:t>
            </w:r>
          </w:p>
        </w:tc>
        <w:tc>
          <w:tcPr>
            <w:tcW w:w="960" w:type="dxa"/>
          </w:tcPr>
          <w:p w14:paraId="23EE588A" w14:textId="45B7A1C5" w:rsidR="001A0396"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1380" w:type="dxa"/>
          </w:tcPr>
          <w:p w14:paraId="09C769F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1897" w:type="dxa"/>
          </w:tcPr>
          <w:p w14:paraId="42382B27" w14:textId="70348888" w:rsidR="001A0396"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12</w:t>
            </w:r>
          </w:p>
        </w:tc>
      </w:tr>
      <w:tr w:rsidR="00906F24" w:rsidRPr="0079307B" w14:paraId="1A000031" w14:textId="77777777" w:rsidTr="0079307B">
        <w:tc>
          <w:tcPr>
            <w:tcW w:w="540" w:type="dxa"/>
          </w:tcPr>
          <w:p w14:paraId="3013682A" w14:textId="57713866" w:rsidR="00906F24" w:rsidRPr="0079307B" w:rsidRDefault="00906F24"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w:t>
            </w:r>
          </w:p>
        </w:tc>
        <w:tc>
          <w:tcPr>
            <w:tcW w:w="909" w:type="dxa"/>
          </w:tcPr>
          <w:p w14:paraId="738FE96C" w14:textId="3CA900A0"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xml:space="preserve">БК (троллейбусы) </w:t>
            </w:r>
          </w:p>
        </w:tc>
        <w:tc>
          <w:tcPr>
            <w:tcW w:w="897" w:type="dxa"/>
            <w:vAlign w:val="center"/>
          </w:tcPr>
          <w:p w14:paraId="72FAD017" w14:textId="3A89BFCF"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961" w:type="dxa"/>
            <w:vAlign w:val="center"/>
          </w:tcPr>
          <w:p w14:paraId="1B0DE5F0" w14:textId="79DC10E1"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960" w:type="dxa"/>
            <w:vAlign w:val="center"/>
          </w:tcPr>
          <w:p w14:paraId="7F3AEB18" w14:textId="0A806E18"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960" w:type="dxa"/>
            <w:vAlign w:val="center"/>
          </w:tcPr>
          <w:p w14:paraId="1259FFCB" w14:textId="7C0C46FD"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960" w:type="dxa"/>
            <w:vAlign w:val="center"/>
          </w:tcPr>
          <w:p w14:paraId="21B6BCD4" w14:textId="373BE949"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55</w:t>
            </w:r>
          </w:p>
        </w:tc>
        <w:tc>
          <w:tcPr>
            <w:tcW w:w="1380" w:type="dxa"/>
            <w:vAlign w:val="center"/>
          </w:tcPr>
          <w:p w14:paraId="7A76DFB0" w14:textId="30C5CC26"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1897" w:type="dxa"/>
            <w:vAlign w:val="center"/>
          </w:tcPr>
          <w:p w14:paraId="3D705880" w14:textId="3FAB2CF6" w:rsidR="00906F24"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55</w:t>
            </w:r>
          </w:p>
        </w:tc>
      </w:tr>
      <w:tr w:rsidR="00C4046A" w:rsidRPr="0079307B" w14:paraId="3F14FBCF" w14:textId="77777777" w:rsidTr="00D95DF2">
        <w:tc>
          <w:tcPr>
            <w:tcW w:w="540" w:type="dxa"/>
          </w:tcPr>
          <w:p w14:paraId="3FA427DA" w14:textId="77777777" w:rsidR="001A0396" w:rsidRPr="0079307B" w:rsidRDefault="001A0396" w:rsidP="00D73FAC">
            <w:pPr>
              <w:widowControl w:val="0"/>
              <w:jc w:val="center"/>
              <w:rPr>
                <w:rFonts w:ascii="Times New Roman" w:hAnsi="Times New Roman" w:cs="Times New Roman"/>
                <w:bCs/>
                <w:sz w:val="24"/>
                <w:szCs w:val="24"/>
              </w:rPr>
            </w:pPr>
          </w:p>
        </w:tc>
        <w:tc>
          <w:tcPr>
            <w:tcW w:w="909" w:type="dxa"/>
          </w:tcPr>
          <w:p w14:paraId="1799A1A7"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Итого:</w:t>
            </w:r>
          </w:p>
        </w:tc>
        <w:tc>
          <w:tcPr>
            <w:tcW w:w="897" w:type="dxa"/>
          </w:tcPr>
          <w:p w14:paraId="7BDB33C5"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114</w:t>
            </w:r>
          </w:p>
        </w:tc>
        <w:tc>
          <w:tcPr>
            <w:tcW w:w="961" w:type="dxa"/>
          </w:tcPr>
          <w:p w14:paraId="235DFDEF"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118</w:t>
            </w:r>
          </w:p>
        </w:tc>
        <w:tc>
          <w:tcPr>
            <w:tcW w:w="960" w:type="dxa"/>
          </w:tcPr>
          <w:p w14:paraId="67E38CE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316</w:t>
            </w:r>
          </w:p>
        </w:tc>
        <w:tc>
          <w:tcPr>
            <w:tcW w:w="960" w:type="dxa"/>
          </w:tcPr>
          <w:p w14:paraId="1FA1FE1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342</w:t>
            </w:r>
          </w:p>
        </w:tc>
        <w:tc>
          <w:tcPr>
            <w:tcW w:w="960" w:type="dxa"/>
          </w:tcPr>
          <w:p w14:paraId="249CC531"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273</w:t>
            </w:r>
          </w:p>
        </w:tc>
        <w:tc>
          <w:tcPr>
            <w:tcW w:w="1380" w:type="dxa"/>
          </w:tcPr>
          <w:p w14:paraId="2D45BBAC"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19</w:t>
            </w:r>
          </w:p>
        </w:tc>
        <w:tc>
          <w:tcPr>
            <w:tcW w:w="1897" w:type="dxa"/>
          </w:tcPr>
          <w:p w14:paraId="673D8B46"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1182</w:t>
            </w:r>
          </w:p>
        </w:tc>
      </w:tr>
    </w:tbl>
    <w:p w14:paraId="230D05F3" w14:textId="77777777" w:rsidR="001A0396" w:rsidRPr="003B4A7C" w:rsidRDefault="001A0396" w:rsidP="00D73FAC">
      <w:pPr>
        <w:widowControl w:val="0"/>
        <w:spacing w:after="0" w:line="240" w:lineRule="auto"/>
        <w:ind w:firstLine="708"/>
        <w:jc w:val="both"/>
        <w:rPr>
          <w:rFonts w:ascii="Times New Roman" w:hAnsi="Times New Roman" w:cs="Times New Roman"/>
          <w:bCs/>
          <w:sz w:val="28"/>
          <w:szCs w:val="28"/>
        </w:rPr>
      </w:pPr>
    </w:p>
    <w:p w14:paraId="45A9F546" w14:textId="59837450" w:rsidR="001A0396" w:rsidRPr="003B4A7C" w:rsidRDefault="001A0396" w:rsidP="00D73FAC">
      <w:pPr>
        <w:widowControl w:val="0"/>
        <w:spacing w:after="0" w:line="240" w:lineRule="auto"/>
        <w:ind w:firstLine="708"/>
        <w:jc w:val="both"/>
        <w:rPr>
          <w:rFonts w:ascii="Times New Roman" w:eastAsia="Times New Roman" w:hAnsi="Times New Roman" w:cs="Times New Roman"/>
          <w:bCs/>
          <w:sz w:val="28"/>
          <w:szCs w:val="28"/>
        </w:rPr>
      </w:pPr>
      <w:r w:rsidRPr="003B4A7C">
        <w:rPr>
          <w:rFonts w:ascii="Times New Roman" w:hAnsi="Times New Roman" w:cs="Times New Roman"/>
          <w:bCs/>
          <w:sz w:val="28"/>
          <w:szCs w:val="28"/>
        </w:rPr>
        <w:t xml:space="preserve">Суммарная вместимость ТС оказывающих услуги по </w:t>
      </w:r>
      <w:hyperlink r:id="rId8" w:history="1">
        <w:r w:rsidRPr="003B4A7C">
          <w:rPr>
            <w:rFonts w:ascii="Times New Roman" w:eastAsia="Times New Roman" w:hAnsi="Times New Roman" w:cs="Times New Roman"/>
            <w:bCs/>
            <w:sz w:val="28"/>
            <w:szCs w:val="28"/>
          </w:rPr>
          <w:t>перевозке пассажиров и багажа автомобильным транспортом и городским наземным электрическим транспортом в границах городского округа города Ставрополя Ставропольского края</w:t>
        </w:r>
      </w:hyperlink>
      <w:r w:rsidRPr="003B4A7C">
        <w:rPr>
          <w:rFonts w:ascii="Times New Roman" w:eastAsia="Times New Roman" w:hAnsi="Times New Roman" w:cs="Times New Roman"/>
          <w:bCs/>
          <w:sz w:val="28"/>
          <w:szCs w:val="28"/>
        </w:rPr>
        <w:t xml:space="preserve"> в соответствии с Реестром с разбивкой по классам</w:t>
      </w:r>
      <w:r w:rsidR="004E7B3B">
        <w:rPr>
          <w:rFonts w:ascii="Times New Roman" w:eastAsia="Times New Roman" w:hAnsi="Times New Roman" w:cs="Times New Roman"/>
          <w:bCs/>
          <w:sz w:val="28"/>
          <w:szCs w:val="28"/>
        </w:rPr>
        <w:t xml:space="preserve"> представлена в </w:t>
      </w:r>
      <w:proofErr w:type="spellStart"/>
      <w:r w:rsidR="004E7B3B">
        <w:rPr>
          <w:rFonts w:ascii="Times New Roman" w:eastAsia="Times New Roman" w:hAnsi="Times New Roman" w:cs="Times New Roman"/>
          <w:bCs/>
          <w:sz w:val="28"/>
          <w:szCs w:val="28"/>
        </w:rPr>
        <w:t>табице</w:t>
      </w:r>
      <w:proofErr w:type="spellEnd"/>
      <w:r w:rsidR="004E7B3B">
        <w:rPr>
          <w:rFonts w:ascii="Times New Roman" w:eastAsia="Times New Roman" w:hAnsi="Times New Roman" w:cs="Times New Roman"/>
          <w:bCs/>
          <w:sz w:val="28"/>
          <w:szCs w:val="28"/>
        </w:rPr>
        <w:t xml:space="preserve"> 7</w:t>
      </w:r>
      <w:r w:rsidRPr="003B4A7C">
        <w:rPr>
          <w:rFonts w:ascii="Times New Roman" w:eastAsia="Times New Roman" w:hAnsi="Times New Roman" w:cs="Times New Roman"/>
          <w:bCs/>
          <w:sz w:val="28"/>
          <w:szCs w:val="28"/>
        </w:rPr>
        <w:t>.</w:t>
      </w:r>
    </w:p>
    <w:p w14:paraId="39383C97" w14:textId="3D79372F" w:rsidR="00622CF6" w:rsidRPr="003B4A7C" w:rsidRDefault="00622CF6" w:rsidP="00D73FAC">
      <w:pPr>
        <w:widowControl w:val="0"/>
        <w:spacing w:after="0" w:line="240" w:lineRule="exact"/>
        <w:ind w:firstLine="708"/>
        <w:jc w:val="both"/>
        <w:rPr>
          <w:rFonts w:ascii="Times New Roman" w:eastAsia="Times New Roman" w:hAnsi="Times New Roman" w:cs="Times New Roman"/>
          <w:bCs/>
          <w:sz w:val="28"/>
          <w:szCs w:val="28"/>
        </w:rPr>
      </w:pPr>
    </w:p>
    <w:p w14:paraId="311CD944" w14:textId="2FA8CD68" w:rsidR="00622CF6" w:rsidRPr="003B4A7C" w:rsidRDefault="00622CF6" w:rsidP="00D73FAC">
      <w:pPr>
        <w:widowControl w:val="0"/>
        <w:shd w:val="clear" w:color="auto" w:fill="FFFFFF"/>
        <w:spacing w:after="0" w:line="240" w:lineRule="exact"/>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D814DB" w:rsidRPr="003B4A7C">
        <w:rPr>
          <w:rFonts w:ascii="Times New Roman" w:hAnsi="Times New Roman" w:cs="Times New Roman"/>
          <w:bCs/>
          <w:color w:val="000000" w:themeColor="text1"/>
          <w:sz w:val="28"/>
          <w:szCs w:val="28"/>
        </w:rPr>
        <w:t>7</w:t>
      </w:r>
    </w:p>
    <w:p w14:paraId="3AC7D341" w14:textId="0A6D3F4B" w:rsidR="00622CF6" w:rsidRPr="003B4A7C" w:rsidRDefault="00622CF6" w:rsidP="00D73FAC">
      <w:pPr>
        <w:pStyle w:val="otst"/>
        <w:widowControl w:val="0"/>
        <w:spacing w:before="0" w:beforeAutospacing="0" w:after="0" w:afterAutospacing="0" w:line="240" w:lineRule="exact"/>
        <w:contextualSpacing/>
        <w:jc w:val="center"/>
        <w:rPr>
          <w:bCs/>
          <w:sz w:val="28"/>
          <w:szCs w:val="28"/>
        </w:rPr>
      </w:pPr>
      <w:r w:rsidRPr="003B4A7C">
        <w:rPr>
          <w:bCs/>
          <w:sz w:val="28"/>
          <w:szCs w:val="28"/>
        </w:rPr>
        <w:t>Суммарная вместимость ТС ПТОП</w:t>
      </w:r>
    </w:p>
    <w:p w14:paraId="24334889" w14:textId="77777777" w:rsidR="001A0396" w:rsidRPr="003B4A7C" w:rsidRDefault="001A0396" w:rsidP="00D73FAC">
      <w:pPr>
        <w:widowControl w:val="0"/>
        <w:spacing w:after="0" w:line="240" w:lineRule="exact"/>
        <w:jc w:val="both"/>
        <w:rPr>
          <w:rFonts w:ascii="Times New Roman" w:hAnsi="Times New Roman" w:cs="Times New Roman"/>
          <w:bCs/>
          <w:sz w:val="28"/>
          <w:szCs w:val="28"/>
        </w:rPr>
      </w:pPr>
    </w:p>
    <w:tbl>
      <w:tblPr>
        <w:tblStyle w:val="aa"/>
        <w:tblW w:w="4943" w:type="pct"/>
        <w:tblLook w:val="04A0" w:firstRow="1" w:lastRow="0" w:firstColumn="1" w:lastColumn="0" w:noHBand="0" w:noVBand="1"/>
      </w:tblPr>
      <w:tblGrid>
        <w:gridCol w:w="540"/>
        <w:gridCol w:w="1706"/>
        <w:gridCol w:w="1019"/>
        <w:gridCol w:w="1031"/>
        <w:gridCol w:w="1032"/>
        <w:gridCol w:w="1032"/>
        <w:gridCol w:w="1032"/>
        <w:gridCol w:w="1093"/>
        <w:gridCol w:w="979"/>
      </w:tblGrid>
      <w:tr w:rsidR="001A0396" w:rsidRPr="0079307B" w14:paraId="35BA769B" w14:textId="77777777" w:rsidTr="0079307B">
        <w:trPr>
          <w:trHeight w:val="639"/>
        </w:trPr>
        <w:tc>
          <w:tcPr>
            <w:tcW w:w="292" w:type="pct"/>
            <w:vMerge w:val="restart"/>
          </w:tcPr>
          <w:p w14:paraId="5E727BE5"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п/п</w:t>
            </w:r>
          </w:p>
        </w:tc>
        <w:tc>
          <w:tcPr>
            <w:tcW w:w="806" w:type="pct"/>
            <w:vMerge w:val="restart"/>
            <w:vAlign w:val="center"/>
          </w:tcPr>
          <w:p w14:paraId="6907EF0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Класс ТС</w:t>
            </w:r>
          </w:p>
        </w:tc>
        <w:tc>
          <w:tcPr>
            <w:tcW w:w="3373" w:type="pct"/>
            <w:gridSpan w:val="6"/>
            <w:vAlign w:val="center"/>
          </w:tcPr>
          <w:p w14:paraId="7069125D"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Срок эксплуатации не более, лет</w:t>
            </w:r>
          </w:p>
        </w:tc>
        <w:tc>
          <w:tcPr>
            <w:tcW w:w="529" w:type="pct"/>
            <w:vMerge w:val="restart"/>
          </w:tcPr>
          <w:p w14:paraId="09F2768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Всего, чел</w:t>
            </w:r>
          </w:p>
        </w:tc>
      </w:tr>
      <w:tr w:rsidR="001A0396" w:rsidRPr="0079307B" w14:paraId="60698F7F" w14:textId="77777777" w:rsidTr="00D95DF2">
        <w:tc>
          <w:tcPr>
            <w:tcW w:w="292" w:type="pct"/>
            <w:vMerge/>
          </w:tcPr>
          <w:p w14:paraId="4D64F66B" w14:textId="77777777" w:rsidR="001A0396" w:rsidRPr="0079307B" w:rsidRDefault="001A0396" w:rsidP="00D73FAC">
            <w:pPr>
              <w:widowControl w:val="0"/>
              <w:jc w:val="center"/>
              <w:rPr>
                <w:rFonts w:ascii="Times New Roman" w:hAnsi="Times New Roman" w:cs="Times New Roman"/>
                <w:bCs/>
                <w:sz w:val="24"/>
                <w:szCs w:val="24"/>
              </w:rPr>
            </w:pPr>
          </w:p>
        </w:tc>
        <w:tc>
          <w:tcPr>
            <w:tcW w:w="806" w:type="pct"/>
            <w:vMerge/>
          </w:tcPr>
          <w:p w14:paraId="354E461B" w14:textId="77777777" w:rsidR="001A0396" w:rsidRPr="0079307B" w:rsidRDefault="001A0396" w:rsidP="00D73FAC">
            <w:pPr>
              <w:widowControl w:val="0"/>
              <w:jc w:val="center"/>
              <w:rPr>
                <w:rFonts w:ascii="Times New Roman" w:hAnsi="Times New Roman" w:cs="Times New Roman"/>
                <w:bCs/>
                <w:sz w:val="24"/>
                <w:szCs w:val="24"/>
              </w:rPr>
            </w:pPr>
          </w:p>
        </w:tc>
        <w:tc>
          <w:tcPr>
            <w:tcW w:w="556" w:type="pct"/>
          </w:tcPr>
          <w:p w14:paraId="16E44E7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w:t>
            </w:r>
          </w:p>
        </w:tc>
        <w:tc>
          <w:tcPr>
            <w:tcW w:w="557" w:type="pct"/>
          </w:tcPr>
          <w:p w14:paraId="4FA381E6"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w:t>
            </w:r>
          </w:p>
        </w:tc>
        <w:tc>
          <w:tcPr>
            <w:tcW w:w="557" w:type="pct"/>
          </w:tcPr>
          <w:p w14:paraId="4EBB3DC1"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7</w:t>
            </w:r>
          </w:p>
        </w:tc>
        <w:tc>
          <w:tcPr>
            <w:tcW w:w="557" w:type="pct"/>
          </w:tcPr>
          <w:p w14:paraId="003CEFD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10</w:t>
            </w:r>
          </w:p>
        </w:tc>
        <w:tc>
          <w:tcPr>
            <w:tcW w:w="557" w:type="pct"/>
          </w:tcPr>
          <w:p w14:paraId="3CCA56C3"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20</w:t>
            </w:r>
          </w:p>
        </w:tc>
        <w:tc>
          <w:tcPr>
            <w:tcW w:w="587" w:type="pct"/>
          </w:tcPr>
          <w:p w14:paraId="396F4524"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Любой</w:t>
            </w:r>
          </w:p>
        </w:tc>
        <w:tc>
          <w:tcPr>
            <w:tcW w:w="529" w:type="pct"/>
            <w:vMerge/>
          </w:tcPr>
          <w:p w14:paraId="7CBC572F" w14:textId="77777777" w:rsidR="001A0396" w:rsidRPr="0079307B" w:rsidRDefault="001A0396" w:rsidP="00D73FAC">
            <w:pPr>
              <w:widowControl w:val="0"/>
              <w:jc w:val="center"/>
              <w:rPr>
                <w:rFonts w:ascii="Times New Roman" w:hAnsi="Times New Roman" w:cs="Times New Roman"/>
                <w:bCs/>
                <w:sz w:val="24"/>
                <w:szCs w:val="24"/>
              </w:rPr>
            </w:pPr>
          </w:p>
        </w:tc>
      </w:tr>
      <w:tr w:rsidR="001A0396" w:rsidRPr="0079307B" w14:paraId="42D7FDA4" w14:textId="77777777" w:rsidTr="00D95DF2">
        <w:tc>
          <w:tcPr>
            <w:tcW w:w="292" w:type="pct"/>
          </w:tcPr>
          <w:p w14:paraId="4CB2EADB" w14:textId="51ECCCC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w:t>
            </w:r>
            <w:r w:rsidR="00E07738" w:rsidRPr="0079307B">
              <w:rPr>
                <w:rFonts w:ascii="Times New Roman" w:hAnsi="Times New Roman" w:cs="Times New Roman"/>
                <w:bCs/>
                <w:sz w:val="24"/>
                <w:szCs w:val="24"/>
              </w:rPr>
              <w:t>.</w:t>
            </w:r>
          </w:p>
        </w:tc>
        <w:tc>
          <w:tcPr>
            <w:tcW w:w="806" w:type="pct"/>
          </w:tcPr>
          <w:p w14:paraId="06E8A6BC"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МК</w:t>
            </w:r>
          </w:p>
        </w:tc>
        <w:tc>
          <w:tcPr>
            <w:tcW w:w="556" w:type="pct"/>
          </w:tcPr>
          <w:p w14:paraId="26511F3D"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1232</w:t>
            </w:r>
          </w:p>
        </w:tc>
        <w:tc>
          <w:tcPr>
            <w:tcW w:w="557" w:type="pct"/>
          </w:tcPr>
          <w:p w14:paraId="11282FB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1980</w:t>
            </w:r>
          </w:p>
        </w:tc>
        <w:tc>
          <w:tcPr>
            <w:tcW w:w="557" w:type="pct"/>
          </w:tcPr>
          <w:p w14:paraId="4DBA6C8C"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4070</w:t>
            </w:r>
          </w:p>
        </w:tc>
        <w:tc>
          <w:tcPr>
            <w:tcW w:w="557" w:type="pct"/>
          </w:tcPr>
          <w:p w14:paraId="03E3092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6952</w:t>
            </w:r>
          </w:p>
        </w:tc>
        <w:tc>
          <w:tcPr>
            <w:tcW w:w="557" w:type="pct"/>
          </w:tcPr>
          <w:p w14:paraId="37E221C3"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4796</w:t>
            </w:r>
          </w:p>
        </w:tc>
        <w:tc>
          <w:tcPr>
            <w:tcW w:w="587" w:type="pct"/>
          </w:tcPr>
          <w:p w14:paraId="79360975"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418</w:t>
            </w:r>
          </w:p>
        </w:tc>
        <w:tc>
          <w:tcPr>
            <w:tcW w:w="529" w:type="pct"/>
          </w:tcPr>
          <w:p w14:paraId="2915C29E"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19448</w:t>
            </w:r>
          </w:p>
        </w:tc>
      </w:tr>
      <w:tr w:rsidR="001A0396" w:rsidRPr="0079307B" w14:paraId="190FB07D" w14:textId="77777777" w:rsidTr="00D95DF2">
        <w:tc>
          <w:tcPr>
            <w:tcW w:w="292" w:type="pct"/>
          </w:tcPr>
          <w:p w14:paraId="732A5909" w14:textId="0478C2AB"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w:t>
            </w:r>
            <w:r w:rsidR="00E07738" w:rsidRPr="0079307B">
              <w:rPr>
                <w:rFonts w:ascii="Times New Roman" w:hAnsi="Times New Roman" w:cs="Times New Roman"/>
                <w:bCs/>
                <w:sz w:val="24"/>
                <w:szCs w:val="24"/>
              </w:rPr>
              <w:t>.</w:t>
            </w:r>
          </w:p>
        </w:tc>
        <w:tc>
          <w:tcPr>
            <w:tcW w:w="806" w:type="pct"/>
          </w:tcPr>
          <w:p w14:paraId="3AA6B404"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СК</w:t>
            </w:r>
          </w:p>
        </w:tc>
        <w:tc>
          <w:tcPr>
            <w:tcW w:w="556" w:type="pct"/>
          </w:tcPr>
          <w:p w14:paraId="2854E023"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1450</w:t>
            </w:r>
          </w:p>
        </w:tc>
        <w:tc>
          <w:tcPr>
            <w:tcW w:w="557" w:type="pct"/>
          </w:tcPr>
          <w:p w14:paraId="5B275AA8"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675</w:t>
            </w:r>
          </w:p>
        </w:tc>
        <w:tc>
          <w:tcPr>
            <w:tcW w:w="557" w:type="pct"/>
          </w:tcPr>
          <w:p w14:paraId="0FCDC4DD"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3150</w:t>
            </w:r>
          </w:p>
        </w:tc>
        <w:tc>
          <w:tcPr>
            <w:tcW w:w="557" w:type="pct"/>
          </w:tcPr>
          <w:p w14:paraId="6405FFFD"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500</w:t>
            </w:r>
          </w:p>
        </w:tc>
        <w:tc>
          <w:tcPr>
            <w:tcW w:w="557" w:type="pct"/>
          </w:tcPr>
          <w:p w14:paraId="553A8578"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87" w:type="pct"/>
          </w:tcPr>
          <w:p w14:paraId="411F3066"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29" w:type="pct"/>
          </w:tcPr>
          <w:p w14:paraId="649090C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5775</w:t>
            </w:r>
          </w:p>
        </w:tc>
      </w:tr>
      <w:tr w:rsidR="001A0396" w:rsidRPr="0079307B" w14:paraId="03E35E62" w14:textId="77777777" w:rsidTr="00D95DF2">
        <w:tc>
          <w:tcPr>
            <w:tcW w:w="292" w:type="pct"/>
          </w:tcPr>
          <w:p w14:paraId="09F25EBD" w14:textId="27D0BB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w:t>
            </w:r>
            <w:r w:rsidR="00E07738" w:rsidRPr="0079307B">
              <w:rPr>
                <w:rFonts w:ascii="Times New Roman" w:hAnsi="Times New Roman" w:cs="Times New Roman"/>
                <w:bCs/>
                <w:sz w:val="24"/>
                <w:szCs w:val="24"/>
              </w:rPr>
              <w:t>.</w:t>
            </w:r>
          </w:p>
        </w:tc>
        <w:tc>
          <w:tcPr>
            <w:tcW w:w="806" w:type="pct"/>
          </w:tcPr>
          <w:p w14:paraId="32293C66"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БК</w:t>
            </w:r>
          </w:p>
        </w:tc>
        <w:tc>
          <w:tcPr>
            <w:tcW w:w="556" w:type="pct"/>
          </w:tcPr>
          <w:p w14:paraId="72FED05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57" w:type="pct"/>
          </w:tcPr>
          <w:p w14:paraId="348ACDA1"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68</w:t>
            </w:r>
          </w:p>
        </w:tc>
        <w:tc>
          <w:tcPr>
            <w:tcW w:w="557" w:type="pct"/>
          </w:tcPr>
          <w:p w14:paraId="4BFF6C6F"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340</w:t>
            </w:r>
          </w:p>
        </w:tc>
        <w:tc>
          <w:tcPr>
            <w:tcW w:w="557" w:type="pct"/>
          </w:tcPr>
          <w:p w14:paraId="20EFBB16"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408</w:t>
            </w:r>
          </w:p>
        </w:tc>
        <w:tc>
          <w:tcPr>
            <w:tcW w:w="557" w:type="pct"/>
          </w:tcPr>
          <w:p w14:paraId="27E90FE3" w14:textId="486BF5D5" w:rsidR="001A0396"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87" w:type="pct"/>
          </w:tcPr>
          <w:p w14:paraId="33134996"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29" w:type="pct"/>
          </w:tcPr>
          <w:p w14:paraId="05FADC55" w14:textId="62926938" w:rsidR="001A0396"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816</w:t>
            </w:r>
          </w:p>
        </w:tc>
      </w:tr>
      <w:tr w:rsidR="005405FA" w:rsidRPr="0079307B" w14:paraId="675C2C66" w14:textId="77777777" w:rsidTr="00D95DF2">
        <w:tc>
          <w:tcPr>
            <w:tcW w:w="292" w:type="pct"/>
          </w:tcPr>
          <w:p w14:paraId="0099F657" w14:textId="4CD86D1D"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w:t>
            </w:r>
          </w:p>
        </w:tc>
        <w:tc>
          <w:tcPr>
            <w:tcW w:w="806" w:type="pct"/>
          </w:tcPr>
          <w:p w14:paraId="2D8C1ADC" w14:textId="4C7EF3CA"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БК (троллейбусы)</w:t>
            </w:r>
          </w:p>
        </w:tc>
        <w:tc>
          <w:tcPr>
            <w:tcW w:w="556" w:type="pct"/>
          </w:tcPr>
          <w:p w14:paraId="72EF26B0" w14:textId="3D5B7AE7"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57" w:type="pct"/>
          </w:tcPr>
          <w:p w14:paraId="5BAC1F31" w14:textId="7986C6AF"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57" w:type="pct"/>
          </w:tcPr>
          <w:p w14:paraId="75357696" w14:textId="42810E73"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57" w:type="pct"/>
          </w:tcPr>
          <w:p w14:paraId="1F1345E4" w14:textId="6C143AC0"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57" w:type="pct"/>
          </w:tcPr>
          <w:p w14:paraId="416CF6CC" w14:textId="48026D3A"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3740</w:t>
            </w:r>
          </w:p>
        </w:tc>
        <w:tc>
          <w:tcPr>
            <w:tcW w:w="587" w:type="pct"/>
          </w:tcPr>
          <w:p w14:paraId="0C44C814" w14:textId="20252962"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0</w:t>
            </w:r>
          </w:p>
        </w:tc>
        <w:tc>
          <w:tcPr>
            <w:tcW w:w="529" w:type="pct"/>
          </w:tcPr>
          <w:p w14:paraId="45BC642F" w14:textId="6998A559" w:rsidR="005405FA" w:rsidRPr="0079307B" w:rsidRDefault="005405FA"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3740</w:t>
            </w:r>
          </w:p>
        </w:tc>
      </w:tr>
      <w:tr w:rsidR="001A0396" w:rsidRPr="0079307B" w14:paraId="4B00FEB6" w14:textId="77777777" w:rsidTr="00D95DF2">
        <w:tc>
          <w:tcPr>
            <w:tcW w:w="292" w:type="pct"/>
          </w:tcPr>
          <w:p w14:paraId="44A87D3D" w14:textId="77777777" w:rsidR="001A0396" w:rsidRPr="0079307B" w:rsidRDefault="001A0396" w:rsidP="00D73FAC">
            <w:pPr>
              <w:widowControl w:val="0"/>
              <w:jc w:val="center"/>
              <w:rPr>
                <w:rFonts w:ascii="Times New Roman" w:hAnsi="Times New Roman" w:cs="Times New Roman"/>
                <w:bCs/>
                <w:sz w:val="24"/>
                <w:szCs w:val="24"/>
              </w:rPr>
            </w:pPr>
          </w:p>
        </w:tc>
        <w:tc>
          <w:tcPr>
            <w:tcW w:w="806" w:type="pct"/>
          </w:tcPr>
          <w:p w14:paraId="0ED96A60"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Итого:</w:t>
            </w:r>
          </w:p>
        </w:tc>
        <w:tc>
          <w:tcPr>
            <w:tcW w:w="556" w:type="pct"/>
          </w:tcPr>
          <w:p w14:paraId="45D296DA"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2682</w:t>
            </w:r>
          </w:p>
        </w:tc>
        <w:tc>
          <w:tcPr>
            <w:tcW w:w="557" w:type="pct"/>
          </w:tcPr>
          <w:p w14:paraId="3AF208F4"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2723</w:t>
            </w:r>
          </w:p>
        </w:tc>
        <w:tc>
          <w:tcPr>
            <w:tcW w:w="557" w:type="pct"/>
          </w:tcPr>
          <w:p w14:paraId="724E57B9"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7560</w:t>
            </w:r>
          </w:p>
        </w:tc>
        <w:tc>
          <w:tcPr>
            <w:tcW w:w="557" w:type="pct"/>
          </w:tcPr>
          <w:p w14:paraId="4288414E"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7860</w:t>
            </w:r>
          </w:p>
        </w:tc>
        <w:tc>
          <w:tcPr>
            <w:tcW w:w="557" w:type="pct"/>
          </w:tcPr>
          <w:p w14:paraId="003E12CC"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8536</w:t>
            </w:r>
          </w:p>
        </w:tc>
        <w:tc>
          <w:tcPr>
            <w:tcW w:w="587" w:type="pct"/>
          </w:tcPr>
          <w:p w14:paraId="6863DE3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418</w:t>
            </w:r>
          </w:p>
        </w:tc>
        <w:tc>
          <w:tcPr>
            <w:tcW w:w="529" w:type="pct"/>
          </w:tcPr>
          <w:p w14:paraId="5A5005F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29779</w:t>
            </w:r>
          </w:p>
        </w:tc>
      </w:tr>
    </w:tbl>
    <w:p w14:paraId="78FE370E" w14:textId="77777777" w:rsidR="007556B9" w:rsidRPr="003B4A7C" w:rsidRDefault="007556B9" w:rsidP="00D73FAC">
      <w:pPr>
        <w:widowControl w:val="0"/>
        <w:spacing w:after="0" w:line="240" w:lineRule="auto"/>
        <w:ind w:firstLine="708"/>
        <w:jc w:val="both"/>
        <w:rPr>
          <w:rFonts w:ascii="Times New Roman" w:hAnsi="Times New Roman" w:cs="Times New Roman"/>
          <w:bCs/>
          <w:sz w:val="28"/>
          <w:szCs w:val="28"/>
        </w:rPr>
      </w:pPr>
    </w:p>
    <w:p w14:paraId="579D5538" w14:textId="28EF234B" w:rsidR="00622CF6" w:rsidRPr="003B4A7C" w:rsidRDefault="00622CF6"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lastRenderedPageBreak/>
        <w:t xml:space="preserve">Таблица </w:t>
      </w:r>
      <w:r w:rsidR="00D814DB" w:rsidRPr="003B4A7C">
        <w:rPr>
          <w:rFonts w:ascii="Times New Roman" w:hAnsi="Times New Roman" w:cs="Times New Roman"/>
          <w:bCs/>
          <w:color w:val="000000" w:themeColor="text1"/>
          <w:sz w:val="28"/>
          <w:szCs w:val="28"/>
        </w:rPr>
        <w:t>8</w:t>
      </w:r>
    </w:p>
    <w:p w14:paraId="49DB35A9" w14:textId="67C4C949" w:rsidR="00622CF6" w:rsidRPr="003B4A7C" w:rsidRDefault="00622CF6" w:rsidP="00D73FAC">
      <w:pPr>
        <w:pStyle w:val="otst"/>
        <w:widowControl w:val="0"/>
        <w:spacing w:before="0" w:beforeAutospacing="0" w:after="0" w:afterAutospacing="0"/>
        <w:contextualSpacing/>
        <w:jc w:val="center"/>
        <w:rPr>
          <w:bCs/>
          <w:sz w:val="28"/>
          <w:szCs w:val="28"/>
        </w:rPr>
      </w:pPr>
      <w:r w:rsidRPr="003B4A7C">
        <w:rPr>
          <w:bCs/>
          <w:sz w:val="28"/>
          <w:szCs w:val="28"/>
        </w:rPr>
        <w:t>Возрастная структура ТС ПТОП (% по вместимости)</w:t>
      </w:r>
    </w:p>
    <w:p w14:paraId="036AE52B" w14:textId="77777777" w:rsidR="00622CF6" w:rsidRPr="003B4A7C" w:rsidRDefault="00622CF6" w:rsidP="00D73FAC">
      <w:pPr>
        <w:pStyle w:val="otst"/>
        <w:widowControl w:val="0"/>
        <w:spacing w:before="0" w:beforeAutospacing="0" w:after="0" w:afterAutospacing="0"/>
        <w:contextualSpacing/>
        <w:jc w:val="center"/>
        <w:rPr>
          <w:bCs/>
          <w:sz w:val="28"/>
          <w:szCs w:val="28"/>
        </w:rPr>
      </w:pPr>
    </w:p>
    <w:tbl>
      <w:tblPr>
        <w:tblStyle w:val="aa"/>
        <w:tblW w:w="9464" w:type="dxa"/>
        <w:tblLook w:val="04A0" w:firstRow="1" w:lastRow="0" w:firstColumn="1" w:lastColumn="0" w:noHBand="0" w:noVBand="1"/>
      </w:tblPr>
      <w:tblGrid>
        <w:gridCol w:w="3242"/>
        <w:gridCol w:w="1044"/>
        <w:gridCol w:w="1045"/>
        <w:gridCol w:w="1068"/>
        <w:gridCol w:w="1068"/>
        <w:gridCol w:w="1068"/>
        <w:gridCol w:w="929"/>
      </w:tblGrid>
      <w:tr w:rsidR="001A0396" w:rsidRPr="0079307B" w14:paraId="18AE927F" w14:textId="77777777" w:rsidTr="00D95DF2">
        <w:tc>
          <w:tcPr>
            <w:tcW w:w="3256" w:type="dxa"/>
            <w:vMerge w:val="restart"/>
            <w:vAlign w:val="center"/>
          </w:tcPr>
          <w:p w14:paraId="109A213B" w14:textId="1844D85C" w:rsidR="001A0396" w:rsidRPr="0079307B" w:rsidRDefault="00622CF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Показатель</w:t>
            </w:r>
          </w:p>
        </w:tc>
        <w:tc>
          <w:tcPr>
            <w:tcW w:w="6208" w:type="dxa"/>
            <w:gridSpan w:val="6"/>
          </w:tcPr>
          <w:p w14:paraId="03F993FA"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Срок эксплуатации не более, лет</w:t>
            </w:r>
          </w:p>
        </w:tc>
      </w:tr>
      <w:tr w:rsidR="001A0396" w:rsidRPr="0079307B" w14:paraId="4412A4A2" w14:textId="77777777" w:rsidTr="00D95DF2">
        <w:tc>
          <w:tcPr>
            <w:tcW w:w="3256" w:type="dxa"/>
            <w:vMerge/>
          </w:tcPr>
          <w:p w14:paraId="7C36E035" w14:textId="77777777" w:rsidR="001A0396" w:rsidRPr="0079307B" w:rsidRDefault="001A0396" w:rsidP="00D73FAC">
            <w:pPr>
              <w:widowControl w:val="0"/>
              <w:jc w:val="center"/>
              <w:rPr>
                <w:rFonts w:ascii="Times New Roman" w:hAnsi="Times New Roman" w:cs="Times New Roman"/>
                <w:bCs/>
                <w:sz w:val="24"/>
                <w:szCs w:val="24"/>
              </w:rPr>
            </w:pPr>
          </w:p>
        </w:tc>
        <w:tc>
          <w:tcPr>
            <w:tcW w:w="1049" w:type="dxa"/>
          </w:tcPr>
          <w:p w14:paraId="60445BCB"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3</w:t>
            </w:r>
          </w:p>
        </w:tc>
        <w:tc>
          <w:tcPr>
            <w:tcW w:w="1049" w:type="dxa"/>
          </w:tcPr>
          <w:p w14:paraId="39827568"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5</w:t>
            </w:r>
          </w:p>
        </w:tc>
        <w:tc>
          <w:tcPr>
            <w:tcW w:w="1071" w:type="dxa"/>
          </w:tcPr>
          <w:p w14:paraId="5CDED785"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7</w:t>
            </w:r>
          </w:p>
        </w:tc>
        <w:tc>
          <w:tcPr>
            <w:tcW w:w="1071" w:type="dxa"/>
          </w:tcPr>
          <w:p w14:paraId="6BFEE0C1"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10</w:t>
            </w:r>
          </w:p>
        </w:tc>
        <w:tc>
          <w:tcPr>
            <w:tcW w:w="1071" w:type="dxa"/>
          </w:tcPr>
          <w:p w14:paraId="2C014B58"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20</w:t>
            </w:r>
          </w:p>
        </w:tc>
        <w:tc>
          <w:tcPr>
            <w:tcW w:w="897" w:type="dxa"/>
          </w:tcPr>
          <w:p w14:paraId="48B432EE"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Любой</w:t>
            </w:r>
          </w:p>
        </w:tc>
      </w:tr>
      <w:tr w:rsidR="001A0396" w:rsidRPr="0079307B" w14:paraId="25D08EEF" w14:textId="77777777" w:rsidTr="00D95DF2">
        <w:trPr>
          <w:trHeight w:val="82"/>
        </w:trPr>
        <w:tc>
          <w:tcPr>
            <w:tcW w:w="3256" w:type="dxa"/>
          </w:tcPr>
          <w:p w14:paraId="1A42C255"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 по вместимости</w:t>
            </w:r>
          </w:p>
        </w:tc>
        <w:tc>
          <w:tcPr>
            <w:tcW w:w="1049" w:type="dxa"/>
          </w:tcPr>
          <w:p w14:paraId="0E25E470"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9,0</w:t>
            </w:r>
          </w:p>
        </w:tc>
        <w:tc>
          <w:tcPr>
            <w:tcW w:w="1049" w:type="dxa"/>
          </w:tcPr>
          <w:p w14:paraId="5EB960F2"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9,1</w:t>
            </w:r>
          </w:p>
        </w:tc>
        <w:tc>
          <w:tcPr>
            <w:tcW w:w="1071" w:type="dxa"/>
          </w:tcPr>
          <w:p w14:paraId="08C90FF7"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25,4</w:t>
            </w:r>
          </w:p>
        </w:tc>
        <w:tc>
          <w:tcPr>
            <w:tcW w:w="1071" w:type="dxa"/>
          </w:tcPr>
          <w:p w14:paraId="2476275C"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26,4</w:t>
            </w:r>
          </w:p>
        </w:tc>
        <w:tc>
          <w:tcPr>
            <w:tcW w:w="1071" w:type="dxa"/>
          </w:tcPr>
          <w:p w14:paraId="63D0C9D7"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28,7</w:t>
            </w:r>
          </w:p>
        </w:tc>
        <w:tc>
          <w:tcPr>
            <w:tcW w:w="897" w:type="dxa"/>
          </w:tcPr>
          <w:p w14:paraId="5BDC19A4" w14:textId="77777777" w:rsidR="001A0396" w:rsidRPr="0079307B" w:rsidRDefault="001A0396" w:rsidP="00D73FAC">
            <w:pPr>
              <w:widowControl w:val="0"/>
              <w:jc w:val="center"/>
              <w:rPr>
                <w:rFonts w:ascii="Times New Roman" w:hAnsi="Times New Roman" w:cs="Times New Roman"/>
                <w:bCs/>
                <w:sz w:val="24"/>
                <w:szCs w:val="24"/>
              </w:rPr>
            </w:pPr>
            <w:r w:rsidRPr="0079307B">
              <w:rPr>
                <w:rFonts w:ascii="Times New Roman" w:hAnsi="Times New Roman" w:cs="Times New Roman"/>
                <w:bCs/>
                <w:sz w:val="24"/>
                <w:szCs w:val="24"/>
              </w:rPr>
              <w:t>1,4</w:t>
            </w:r>
          </w:p>
        </w:tc>
      </w:tr>
    </w:tbl>
    <w:p w14:paraId="3056D4EE" w14:textId="77777777" w:rsidR="00B520C5" w:rsidRPr="003B4A7C" w:rsidRDefault="00B520C5"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p w14:paraId="5C2E6E0A" w14:textId="3A5EECC7" w:rsidR="00193BC3" w:rsidRDefault="00193BC3" w:rsidP="00193BC3">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w:t>
      </w:r>
      <w:r w:rsidRPr="003B4A7C">
        <w:rPr>
          <w:rFonts w:ascii="Times New Roman" w:hAnsi="Times New Roman" w:cs="Times New Roman"/>
          <w:bCs/>
          <w:sz w:val="28"/>
          <w:szCs w:val="28"/>
        </w:rPr>
        <w:t>озрастная структура парка</w:t>
      </w:r>
      <w:r w:rsidR="00204E5F">
        <w:rPr>
          <w:rFonts w:ascii="Times New Roman" w:hAnsi="Times New Roman" w:cs="Times New Roman"/>
          <w:bCs/>
          <w:sz w:val="28"/>
          <w:szCs w:val="28"/>
        </w:rPr>
        <w:t xml:space="preserve"> </w:t>
      </w:r>
      <w:r>
        <w:rPr>
          <w:rFonts w:ascii="Times New Roman" w:hAnsi="Times New Roman" w:cs="Times New Roman"/>
          <w:bCs/>
          <w:sz w:val="28"/>
          <w:szCs w:val="28"/>
        </w:rPr>
        <w:t xml:space="preserve">отражает техническое состояние </w:t>
      </w:r>
      <w:r w:rsidRPr="003B4A7C">
        <w:rPr>
          <w:rFonts w:ascii="Times New Roman" w:hAnsi="Times New Roman" w:cs="Times New Roman"/>
          <w:bCs/>
          <w:sz w:val="28"/>
          <w:szCs w:val="28"/>
        </w:rPr>
        <w:t xml:space="preserve">ТС, оказывающих услуги по </w:t>
      </w:r>
      <w:r w:rsidRPr="003B4A7C">
        <w:rPr>
          <w:rFonts w:ascii="Times New Roman" w:eastAsia="Times New Roman" w:hAnsi="Times New Roman" w:cs="Times New Roman"/>
          <w:bCs/>
          <w:sz w:val="28"/>
          <w:szCs w:val="28"/>
        </w:rPr>
        <w:t>перевозке пассажиров и багажа автомобильным транспортом и городским наземным электрическим транспортом</w:t>
      </w:r>
      <w:r w:rsidR="004E7B3B">
        <w:rPr>
          <w:rFonts w:ascii="Times New Roman" w:eastAsia="Times New Roman" w:hAnsi="Times New Roman" w:cs="Times New Roman"/>
          <w:bCs/>
          <w:sz w:val="28"/>
          <w:szCs w:val="28"/>
        </w:rPr>
        <w:t xml:space="preserve"> на территории города Ставрополя</w:t>
      </w:r>
      <w:r>
        <w:rPr>
          <w:rFonts w:ascii="Times New Roman" w:hAnsi="Times New Roman" w:cs="Times New Roman"/>
          <w:bCs/>
          <w:sz w:val="28"/>
          <w:szCs w:val="28"/>
        </w:rPr>
        <w:t>.</w:t>
      </w:r>
    </w:p>
    <w:p w14:paraId="0E9BF073" w14:textId="400108BB" w:rsidR="00193BC3" w:rsidRDefault="00204E5F" w:rsidP="00193BC3">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На период проведения обследований зафиксирована 100% </w:t>
      </w:r>
      <w:proofErr w:type="spellStart"/>
      <w:r>
        <w:rPr>
          <w:rFonts w:ascii="Times New Roman" w:eastAsia="Times New Roman" w:hAnsi="Times New Roman" w:cs="Times New Roman"/>
          <w:bCs/>
          <w:sz w:val="28"/>
          <w:szCs w:val="28"/>
        </w:rPr>
        <w:t>обеспеченость</w:t>
      </w:r>
      <w:proofErr w:type="spellEnd"/>
      <w:r>
        <w:rPr>
          <w:rFonts w:ascii="Times New Roman" w:eastAsia="Times New Roman" w:hAnsi="Times New Roman" w:cs="Times New Roman"/>
          <w:bCs/>
          <w:sz w:val="28"/>
          <w:szCs w:val="28"/>
        </w:rPr>
        <w:t xml:space="preserve"> водителями</w:t>
      </w:r>
      <w:r>
        <w:rPr>
          <w:rFonts w:ascii="Times New Roman" w:hAnsi="Times New Roman" w:cs="Times New Roman"/>
          <w:bCs/>
          <w:sz w:val="28"/>
          <w:szCs w:val="28"/>
        </w:rPr>
        <w:t xml:space="preserve"> п</w:t>
      </w:r>
      <w:r w:rsidR="00193BC3">
        <w:rPr>
          <w:rFonts w:ascii="Times New Roman" w:hAnsi="Times New Roman" w:cs="Times New Roman"/>
          <w:bCs/>
          <w:sz w:val="28"/>
          <w:szCs w:val="28"/>
        </w:rPr>
        <w:t>одвижно</w:t>
      </w:r>
      <w:r>
        <w:rPr>
          <w:rFonts w:ascii="Times New Roman" w:hAnsi="Times New Roman" w:cs="Times New Roman"/>
          <w:bCs/>
          <w:sz w:val="28"/>
          <w:szCs w:val="28"/>
        </w:rPr>
        <w:t>го</w:t>
      </w:r>
      <w:r w:rsidR="00193BC3">
        <w:rPr>
          <w:rFonts w:ascii="Times New Roman" w:hAnsi="Times New Roman" w:cs="Times New Roman"/>
          <w:bCs/>
          <w:sz w:val="28"/>
          <w:szCs w:val="28"/>
        </w:rPr>
        <w:t xml:space="preserve"> состав</w:t>
      </w:r>
      <w:r>
        <w:rPr>
          <w:rFonts w:ascii="Times New Roman" w:hAnsi="Times New Roman" w:cs="Times New Roman"/>
          <w:bCs/>
          <w:sz w:val="28"/>
          <w:szCs w:val="28"/>
        </w:rPr>
        <w:t>а</w:t>
      </w:r>
      <w:r w:rsidR="00193BC3">
        <w:rPr>
          <w:rFonts w:ascii="Times New Roman" w:hAnsi="Times New Roman" w:cs="Times New Roman"/>
          <w:bCs/>
          <w:sz w:val="28"/>
          <w:szCs w:val="28"/>
        </w:rPr>
        <w:t xml:space="preserve"> ТС ПТОП </w:t>
      </w:r>
      <w:r w:rsidR="00193BC3" w:rsidRPr="003B4A7C">
        <w:rPr>
          <w:rFonts w:ascii="Times New Roman" w:hAnsi="Times New Roman" w:cs="Times New Roman"/>
          <w:bCs/>
          <w:sz w:val="28"/>
          <w:szCs w:val="28"/>
        </w:rPr>
        <w:t xml:space="preserve">оказывающих услуги по </w:t>
      </w:r>
      <w:r w:rsidR="00193BC3" w:rsidRPr="003B4A7C">
        <w:rPr>
          <w:rFonts w:ascii="Times New Roman" w:eastAsia="Times New Roman" w:hAnsi="Times New Roman" w:cs="Times New Roman"/>
          <w:bCs/>
          <w:sz w:val="28"/>
          <w:szCs w:val="28"/>
        </w:rPr>
        <w:t>перевозке пассажиров и багажа автомобильным транспортом и городским наземным электрическим транспортом</w:t>
      </w:r>
      <w:r w:rsidR="00193BC3">
        <w:rPr>
          <w:rFonts w:ascii="Times New Roman" w:eastAsia="Times New Roman" w:hAnsi="Times New Roman" w:cs="Times New Roman"/>
          <w:bCs/>
          <w:sz w:val="28"/>
          <w:szCs w:val="28"/>
        </w:rPr>
        <w:t>.</w:t>
      </w:r>
      <w:r w:rsidR="00193BC3">
        <w:rPr>
          <w:rFonts w:ascii="Times New Roman" w:hAnsi="Times New Roman" w:cs="Times New Roman"/>
          <w:bCs/>
          <w:sz w:val="28"/>
          <w:szCs w:val="28"/>
        </w:rPr>
        <w:t xml:space="preserve"> </w:t>
      </w:r>
    </w:p>
    <w:p w14:paraId="02B8D3C4" w14:textId="7024CC9F" w:rsidR="00204E5F" w:rsidRDefault="00E339D5" w:rsidP="00193BC3">
      <w:pPr>
        <w:widowControl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 период проведения обследования</w:t>
      </w:r>
      <w:r w:rsidR="009E2EBC">
        <w:rPr>
          <w:rFonts w:ascii="Times New Roman" w:hAnsi="Times New Roman" w:cs="Times New Roman"/>
          <w:bCs/>
          <w:sz w:val="28"/>
          <w:szCs w:val="28"/>
        </w:rPr>
        <w:t xml:space="preserve"> </w:t>
      </w:r>
      <w:r w:rsidR="009E2EBC" w:rsidRPr="003B4A7C">
        <w:rPr>
          <w:rFonts w:ascii="Times New Roman" w:hAnsi="Times New Roman" w:cs="Times New Roman"/>
          <w:bCs/>
          <w:sz w:val="28"/>
          <w:szCs w:val="28"/>
        </w:rPr>
        <w:t>фактическо</w:t>
      </w:r>
      <w:r w:rsidR="00F8413E">
        <w:rPr>
          <w:rFonts w:ascii="Times New Roman" w:hAnsi="Times New Roman" w:cs="Times New Roman"/>
          <w:bCs/>
          <w:sz w:val="28"/>
          <w:szCs w:val="28"/>
        </w:rPr>
        <w:t>го</w:t>
      </w:r>
      <w:r w:rsidR="009E2EBC" w:rsidRPr="003B4A7C">
        <w:rPr>
          <w:rFonts w:ascii="Times New Roman" w:hAnsi="Times New Roman" w:cs="Times New Roman"/>
          <w:bCs/>
          <w:sz w:val="28"/>
          <w:szCs w:val="28"/>
        </w:rPr>
        <w:t xml:space="preserve"> состав</w:t>
      </w:r>
      <w:r w:rsidR="00F8413E">
        <w:rPr>
          <w:rFonts w:ascii="Times New Roman" w:hAnsi="Times New Roman" w:cs="Times New Roman"/>
          <w:bCs/>
          <w:sz w:val="28"/>
          <w:szCs w:val="28"/>
        </w:rPr>
        <w:t>а</w:t>
      </w:r>
      <w:r w:rsidR="009E2EBC" w:rsidRPr="003B4A7C">
        <w:rPr>
          <w:rFonts w:ascii="Times New Roman" w:hAnsi="Times New Roman" w:cs="Times New Roman"/>
          <w:bCs/>
          <w:sz w:val="28"/>
          <w:szCs w:val="28"/>
        </w:rPr>
        <w:t xml:space="preserve"> парка, объём</w:t>
      </w:r>
      <w:r w:rsidR="009E2EBC">
        <w:rPr>
          <w:rFonts w:ascii="Times New Roman" w:hAnsi="Times New Roman" w:cs="Times New Roman"/>
          <w:bCs/>
          <w:sz w:val="28"/>
          <w:szCs w:val="28"/>
        </w:rPr>
        <w:t>а</w:t>
      </w:r>
      <w:r w:rsidR="009E2EBC" w:rsidRPr="003B4A7C">
        <w:rPr>
          <w:rFonts w:ascii="Times New Roman" w:hAnsi="Times New Roman" w:cs="Times New Roman"/>
          <w:bCs/>
          <w:sz w:val="28"/>
          <w:szCs w:val="28"/>
        </w:rPr>
        <w:t xml:space="preserve"> выпуска и характеристик подвижного состава ПТОП</w:t>
      </w:r>
      <w:r>
        <w:rPr>
          <w:rFonts w:ascii="Times New Roman" w:hAnsi="Times New Roman" w:cs="Times New Roman"/>
          <w:bCs/>
          <w:sz w:val="28"/>
          <w:szCs w:val="28"/>
        </w:rPr>
        <w:t xml:space="preserve"> списания и </w:t>
      </w:r>
      <w:r w:rsidR="009E2EBC">
        <w:rPr>
          <w:rFonts w:ascii="Times New Roman" w:hAnsi="Times New Roman" w:cs="Times New Roman"/>
          <w:bCs/>
          <w:sz w:val="28"/>
          <w:szCs w:val="28"/>
        </w:rPr>
        <w:t xml:space="preserve">поставок подвижного состава </w:t>
      </w:r>
      <w:r w:rsidR="009E2EBC" w:rsidRPr="003B4A7C">
        <w:rPr>
          <w:rFonts w:ascii="Times New Roman" w:hAnsi="Times New Roman" w:cs="Times New Roman"/>
          <w:bCs/>
          <w:sz w:val="28"/>
          <w:szCs w:val="28"/>
        </w:rPr>
        <w:t>ПТОП</w:t>
      </w:r>
      <w:r w:rsidR="009E2EBC">
        <w:rPr>
          <w:rFonts w:ascii="Times New Roman" w:hAnsi="Times New Roman" w:cs="Times New Roman"/>
          <w:bCs/>
          <w:sz w:val="28"/>
          <w:szCs w:val="28"/>
        </w:rPr>
        <w:t xml:space="preserve"> не зафиксировано.</w:t>
      </w:r>
    </w:p>
    <w:p w14:paraId="5A05CCD2" w14:textId="77777777" w:rsidR="00CA6E65" w:rsidRDefault="00CA6E65" w:rsidP="00CA6E65">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По итогам </w:t>
      </w:r>
      <w:proofErr w:type="spellStart"/>
      <w:r>
        <w:rPr>
          <w:rFonts w:ascii="Times New Roman" w:hAnsi="Times New Roman" w:cs="Times New Roman"/>
          <w:bCs/>
          <w:color w:val="000000" w:themeColor="text1"/>
          <w:sz w:val="28"/>
          <w:szCs w:val="28"/>
        </w:rPr>
        <w:t>проведененого</w:t>
      </w:r>
      <w:proofErr w:type="spellEnd"/>
      <w:r>
        <w:rPr>
          <w:rFonts w:ascii="Times New Roman" w:hAnsi="Times New Roman" w:cs="Times New Roman"/>
          <w:bCs/>
          <w:color w:val="000000" w:themeColor="text1"/>
          <w:sz w:val="28"/>
          <w:szCs w:val="28"/>
        </w:rPr>
        <w:t xml:space="preserve"> анализа </w:t>
      </w:r>
      <w:r>
        <w:rPr>
          <w:rFonts w:ascii="Times New Roman" w:eastAsia="Times New Roman" w:hAnsi="Times New Roman" w:cs="Times New Roman"/>
          <w:bCs/>
          <w:color w:val="000000" w:themeColor="text1"/>
          <w:sz w:val="28"/>
          <w:szCs w:val="28"/>
        </w:rPr>
        <w:t>с</w:t>
      </w:r>
      <w:r w:rsidRPr="003B4A7C">
        <w:rPr>
          <w:rFonts w:ascii="Times New Roman" w:eastAsia="Times New Roman" w:hAnsi="Times New Roman" w:cs="Times New Roman"/>
          <w:bCs/>
          <w:color w:val="000000" w:themeColor="text1"/>
          <w:sz w:val="28"/>
          <w:szCs w:val="28"/>
        </w:rPr>
        <w:t>ведени</w:t>
      </w:r>
      <w:r>
        <w:rPr>
          <w:rFonts w:ascii="Times New Roman" w:eastAsia="Times New Roman" w:hAnsi="Times New Roman" w:cs="Times New Roman"/>
          <w:bCs/>
          <w:color w:val="000000" w:themeColor="text1"/>
          <w:sz w:val="28"/>
          <w:szCs w:val="28"/>
        </w:rPr>
        <w:t>й</w:t>
      </w:r>
      <w:r w:rsidRPr="003B4A7C">
        <w:rPr>
          <w:rFonts w:ascii="Times New Roman" w:eastAsia="Times New Roman" w:hAnsi="Times New Roman" w:cs="Times New Roman"/>
          <w:bCs/>
          <w:color w:val="000000" w:themeColor="text1"/>
          <w:sz w:val="28"/>
          <w:szCs w:val="28"/>
        </w:rPr>
        <w:t xml:space="preserve"> </w:t>
      </w:r>
      <w:r w:rsidRPr="003B4A7C">
        <w:rPr>
          <w:rFonts w:ascii="Times New Roman" w:hAnsi="Times New Roman" w:cs="Times New Roman"/>
          <w:bCs/>
          <w:sz w:val="28"/>
          <w:szCs w:val="28"/>
        </w:rPr>
        <w:t>о фактическом составе парка и характеристиках подвижного состава ПТОП</w:t>
      </w:r>
      <w:r>
        <w:rPr>
          <w:rFonts w:ascii="Times New Roman" w:hAnsi="Times New Roman" w:cs="Times New Roman"/>
          <w:bCs/>
          <w:sz w:val="28"/>
          <w:szCs w:val="28"/>
        </w:rPr>
        <w:t xml:space="preserve"> определен </w:t>
      </w:r>
      <w:r w:rsidRPr="003B4A7C">
        <w:rPr>
          <w:rFonts w:ascii="Times New Roman" w:hAnsi="Times New Roman" w:cs="Times New Roman"/>
          <w:bCs/>
          <w:sz w:val="28"/>
          <w:szCs w:val="28"/>
        </w:rPr>
        <w:t>объём выпуска</w:t>
      </w:r>
      <w:r>
        <w:rPr>
          <w:rFonts w:ascii="Times New Roman" w:hAnsi="Times New Roman" w:cs="Times New Roman"/>
          <w:bCs/>
          <w:sz w:val="28"/>
          <w:szCs w:val="28"/>
        </w:rPr>
        <w:t xml:space="preserve"> ТС ПТОП по видам подвижного состава.</w:t>
      </w:r>
    </w:p>
    <w:p w14:paraId="2B8F6A29" w14:textId="77777777" w:rsidR="00CA6E65" w:rsidRDefault="00CA6E65" w:rsidP="00CA6E65">
      <w:pPr>
        <w:widowControl w:val="0"/>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Средний зафиксированный фактический объем выпуска ТС ПТОП на период обследования составил 57,8 % от планируемого.</w:t>
      </w:r>
    </w:p>
    <w:p w14:paraId="4ECAED7E" w14:textId="77777777" w:rsidR="00CA6E65" w:rsidRDefault="00CA6E65" w:rsidP="00193BC3">
      <w:pPr>
        <w:widowControl w:val="0"/>
        <w:spacing w:after="0" w:line="240" w:lineRule="auto"/>
        <w:ind w:firstLine="708"/>
        <w:jc w:val="both"/>
        <w:rPr>
          <w:rFonts w:ascii="Times New Roman" w:hAnsi="Times New Roman" w:cs="Times New Roman"/>
          <w:bCs/>
          <w:sz w:val="28"/>
          <w:szCs w:val="28"/>
        </w:rPr>
      </w:pPr>
    </w:p>
    <w:p w14:paraId="70136CB1" w14:textId="7F6A474D" w:rsidR="00422B4F" w:rsidRPr="003B4A7C"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1</w:t>
      </w:r>
      <w:r w:rsidR="00422B4F" w:rsidRPr="003B4A7C">
        <w:rPr>
          <w:rFonts w:ascii="Times New Roman" w:eastAsia="Times New Roman" w:hAnsi="Times New Roman" w:cs="Times New Roman"/>
          <w:bCs/>
          <w:color w:val="000000" w:themeColor="text1"/>
          <w:sz w:val="28"/>
          <w:szCs w:val="28"/>
        </w:rPr>
        <w:t xml:space="preserve">.3. Сведения </w:t>
      </w:r>
      <w:r w:rsidR="00422B4F" w:rsidRPr="003B4A7C">
        <w:rPr>
          <w:rFonts w:ascii="Times New Roman" w:hAnsi="Times New Roman" w:cs="Times New Roman"/>
          <w:bCs/>
          <w:sz w:val="28"/>
          <w:szCs w:val="28"/>
        </w:rPr>
        <w:t xml:space="preserve">об организациях, осуществляющих регулярные перевозки пассажиров и багажа </w:t>
      </w:r>
    </w:p>
    <w:p w14:paraId="7412EEE5" w14:textId="09A1D9D6" w:rsidR="007A05B0" w:rsidRPr="003B4A7C" w:rsidRDefault="007A05B0"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0F2EDE1B" w14:textId="79F50CF0" w:rsidR="00A31994" w:rsidRDefault="00A31994"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284EE8" w:rsidRPr="003B4A7C">
        <w:rPr>
          <w:rFonts w:ascii="Times New Roman" w:hAnsi="Times New Roman" w:cs="Times New Roman"/>
          <w:bCs/>
          <w:color w:val="000000" w:themeColor="text1"/>
          <w:sz w:val="28"/>
          <w:szCs w:val="28"/>
        </w:rPr>
        <w:t>9</w:t>
      </w:r>
    </w:p>
    <w:p w14:paraId="385A73E5" w14:textId="77777777" w:rsidR="005405FA" w:rsidRDefault="00F507E4"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 xml:space="preserve">Организации, осуществляющие регулярные перевозки </w:t>
      </w:r>
    </w:p>
    <w:p w14:paraId="335777CE" w14:textId="08B74EC6" w:rsidR="00F507E4" w:rsidRDefault="00F507E4"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пассажиров и багажа</w:t>
      </w:r>
      <w:r w:rsidR="008C74B5">
        <w:rPr>
          <w:rFonts w:ascii="Times New Roman" w:hAnsi="Times New Roman" w:cs="Times New Roman"/>
          <w:bCs/>
          <w:sz w:val="28"/>
          <w:szCs w:val="28"/>
        </w:rPr>
        <w:t xml:space="preserve"> (июнь 2022 года)</w:t>
      </w:r>
    </w:p>
    <w:p w14:paraId="1309C0D6" w14:textId="77777777" w:rsidR="007556B9" w:rsidRDefault="007556B9" w:rsidP="00D73FAC">
      <w:pPr>
        <w:widowControl w:val="0"/>
        <w:shd w:val="clear" w:color="auto" w:fill="FFFFFF"/>
        <w:spacing w:after="0" w:line="240" w:lineRule="auto"/>
        <w:contextualSpacing/>
        <w:jc w:val="center"/>
        <w:rPr>
          <w:rFonts w:ascii="Times New Roman" w:hAnsi="Times New Roman" w:cs="Times New Roman"/>
          <w:bCs/>
          <w:sz w:val="28"/>
          <w:szCs w:val="28"/>
        </w:rPr>
      </w:pPr>
    </w:p>
    <w:tbl>
      <w:tblPr>
        <w:tblW w:w="4943"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18"/>
        <w:gridCol w:w="2553"/>
        <w:gridCol w:w="950"/>
        <w:gridCol w:w="834"/>
        <w:gridCol w:w="1297"/>
        <w:gridCol w:w="2590"/>
      </w:tblGrid>
      <w:tr w:rsidR="001764E5" w:rsidRPr="003B4A7C" w14:paraId="579B88ED" w14:textId="77777777" w:rsidTr="007556B9">
        <w:trPr>
          <w:cantSplit/>
          <w:trHeight w:val="1856"/>
        </w:trPr>
        <w:tc>
          <w:tcPr>
            <w:tcW w:w="522" w:type="dxa"/>
            <w:textDirection w:val="btLr"/>
            <w:vAlign w:val="center"/>
          </w:tcPr>
          <w:p w14:paraId="3DF14C9F"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 п/п</w:t>
            </w:r>
          </w:p>
        </w:tc>
        <w:tc>
          <w:tcPr>
            <w:tcW w:w="718" w:type="dxa"/>
            <w:shd w:val="clear" w:color="auto" w:fill="auto"/>
            <w:textDirection w:val="btLr"/>
            <w:vAlign w:val="center"/>
            <w:hideMark/>
          </w:tcPr>
          <w:p w14:paraId="6D15385D"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Номер маршрута</w:t>
            </w:r>
          </w:p>
        </w:tc>
        <w:tc>
          <w:tcPr>
            <w:tcW w:w="2553" w:type="dxa"/>
            <w:shd w:val="clear" w:color="auto" w:fill="auto"/>
            <w:textDirection w:val="btLr"/>
            <w:vAlign w:val="center"/>
            <w:hideMark/>
          </w:tcPr>
          <w:p w14:paraId="6220485C"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Наименование маршрута</w:t>
            </w:r>
          </w:p>
        </w:tc>
        <w:tc>
          <w:tcPr>
            <w:tcW w:w="950" w:type="dxa"/>
            <w:shd w:val="clear" w:color="auto" w:fill="auto"/>
            <w:textDirection w:val="btLr"/>
            <w:vAlign w:val="center"/>
            <w:hideMark/>
          </w:tcPr>
          <w:p w14:paraId="0B84E5F0"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Количество ТС, ед.</w:t>
            </w:r>
          </w:p>
        </w:tc>
        <w:tc>
          <w:tcPr>
            <w:tcW w:w="834" w:type="dxa"/>
            <w:textDirection w:val="btLr"/>
            <w:vAlign w:val="center"/>
          </w:tcPr>
          <w:p w14:paraId="0475ECFA"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Вид регулярных перевозок</w:t>
            </w:r>
          </w:p>
        </w:tc>
        <w:tc>
          <w:tcPr>
            <w:tcW w:w="1297" w:type="dxa"/>
            <w:textDirection w:val="btLr"/>
            <w:vAlign w:val="center"/>
          </w:tcPr>
          <w:p w14:paraId="3B10DC8E"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Дата начала осуществления регулярных перевозок</w:t>
            </w:r>
          </w:p>
        </w:tc>
        <w:tc>
          <w:tcPr>
            <w:tcW w:w="2590" w:type="dxa"/>
            <w:textDirection w:val="btLr"/>
            <w:vAlign w:val="center"/>
          </w:tcPr>
          <w:p w14:paraId="10EA1419"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Наименование,</w:t>
            </w:r>
          </w:p>
          <w:p w14:paraId="7F11B4C2"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место нахождения ЮЛ,</w:t>
            </w:r>
          </w:p>
          <w:p w14:paraId="655060B9" w14:textId="77777777" w:rsidR="001764E5" w:rsidRPr="003B4A7C" w:rsidRDefault="001764E5" w:rsidP="00D73FAC">
            <w:pPr>
              <w:widowControl w:val="0"/>
              <w:spacing w:after="0" w:line="240" w:lineRule="auto"/>
              <w:ind w:left="57" w:right="57"/>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ФИО ИП, ИНН</w:t>
            </w:r>
          </w:p>
        </w:tc>
      </w:tr>
    </w:tbl>
    <w:p w14:paraId="7814A18D" w14:textId="77777777" w:rsidR="00D95DF2" w:rsidRPr="00D95DF2" w:rsidRDefault="00D95DF2" w:rsidP="00D73FAC">
      <w:pPr>
        <w:widowControl w:val="0"/>
        <w:shd w:val="clear" w:color="auto" w:fill="FFFFFF"/>
        <w:spacing w:after="0" w:line="14" w:lineRule="auto"/>
        <w:contextualSpacing/>
        <w:jc w:val="center"/>
        <w:rPr>
          <w:rFonts w:ascii="Times New Roman" w:eastAsia="Times New Roman" w:hAnsi="Times New Roman" w:cs="Times New Roman"/>
          <w:bCs/>
          <w:sz w:val="2"/>
          <w:szCs w:val="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718"/>
        <w:gridCol w:w="2553"/>
        <w:gridCol w:w="950"/>
        <w:gridCol w:w="834"/>
        <w:gridCol w:w="1297"/>
        <w:gridCol w:w="2590"/>
      </w:tblGrid>
      <w:tr w:rsidR="00D95DF2" w:rsidRPr="00DA749E" w14:paraId="4DC3D39F" w14:textId="77777777" w:rsidTr="007556B9">
        <w:trPr>
          <w:trHeight w:val="70"/>
          <w:tblHeader/>
        </w:trPr>
        <w:tc>
          <w:tcPr>
            <w:tcW w:w="522" w:type="dxa"/>
            <w:vAlign w:val="center"/>
          </w:tcPr>
          <w:p w14:paraId="1E3FB61D" w14:textId="6C9A471C" w:rsidR="00FE11C4" w:rsidRPr="00DA749E" w:rsidRDefault="00FE11C4" w:rsidP="00D73FAC">
            <w:pPr>
              <w:widowControl w:val="0"/>
              <w:spacing w:after="0" w:line="240" w:lineRule="auto"/>
              <w:jc w:val="center"/>
              <w:rPr>
                <w:rFonts w:ascii="Times New Roman" w:hAnsi="Times New Roman" w:cs="Times New Roman"/>
                <w:bCs/>
                <w:sz w:val="24"/>
                <w:szCs w:val="24"/>
              </w:rPr>
            </w:pPr>
            <w:r w:rsidRPr="00DA749E">
              <w:rPr>
                <w:rFonts w:ascii="Times New Roman" w:hAnsi="Times New Roman" w:cs="Times New Roman"/>
                <w:bCs/>
                <w:sz w:val="24"/>
                <w:szCs w:val="24"/>
              </w:rPr>
              <w:t>1</w:t>
            </w:r>
          </w:p>
        </w:tc>
        <w:tc>
          <w:tcPr>
            <w:tcW w:w="718" w:type="dxa"/>
            <w:shd w:val="clear" w:color="auto" w:fill="auto"/>
            <w:vAlign w:val="center"/>
          </w:tcPr>
          <w:p w14:paraId="0D3A2A8A" w14:textId="75A700E5" w:rsidR="00FE11C4" w:rsidRPr="00DA749E" w:rsidRDefault="00FE11C4" w:rsidP="00D73FAC">
            <w:pPr>
              <w:widowControl w:val="0"/>
              <w:spacing w:after="0" w:line="240" w:lineRule="auto"/>
              <w:jc w:val="center"/>
              <w:rPr>
                <w:rFonts w:ascii="Times New Roman" w:eastAsia="Times New Roman" w:hAnsi="Times New Roman" w:cs="Times New Roman"/>
                <w:bCs/>
                <w:sz w:val="24"/>
                <w:szCs w:val="24"/>
              </w:rPr>
            </w:pPr>
            <w:r w:rsidRPr="00DA749E">
              <w:rPr>
                <w:rFonts w:ascii="Times New Roman" w:eastAsia="Times New Roman" w:hAnsi="Times New Roman" w:cs="Times New Roman"/>
                <w:bCs/>
                <w:sz w:val="24"/>
                <w:szCs w:val="24"/>
              </w:rPr>
              <w:t>2</w:t>
            </w:r>
          </w:p>
        </w:tc>
        <w:tc>
          <w:tcPr>
            <w:tcW w:w="2553" w:type="dxa"/>
            <w:shd w:val="clear" w:color="auto" w:fill="auto"/>
            <w:vAlign w:val="center"/>
          </w:tcPr>
          <w:p w14:paraId="0B7EA5DC" w14:textId="22DA379F" w:rsidR="00FE11C4" w:rsidRPr="00DA749E" w:rsidRDefault="00FE11C4" w:rsidP="00D73FAC">
            <w:pPr>
              <w:widowControl w:val="0"/>
              <w:spacing w:after="0" w:line="240" w:lineRule="auto"/>
              <w:jc w:val="center"/>
              <w:rPr>
                <w:rFonts w:ascii="Times New Roman" w:eastAsia="Times New Roman" w:hAnsi="Times New Roman" w:cs="Times New Roman"/>
                <w:bCs/>
                <w:sz w:val="24"/>
                <w:szCs w:val="24"/>
              </w:rPr>
            </w:pPr>
            <w:r w:rsidRPr="00DA749E">
              <w:rPr>
                <w:rFonts w:ascii="Times New Roman" w:eastAsia="Times New Roman" w:hAnsi="Times New Roman" w:cs="Times New Roman"/>
                <w:bCs/>
                <w:sz w:val="24"/>
                <w:szCs w:val="24"/>
              </w:rPr>
              <w:t>3</w:t>
            </w:r>
          </w:p>
        </w:tc>
        <w:tc>
          <w:tcPr>
            <w:tcW w:w="950" w:type="dxa"/>
            <w:shd w:val="clear" w:color="auto" w:fill="auto"/>
            <w:vAlign w:val="center"/>
          </w:tcPr>
          <w:p w14:paraId="14ADA578" w14:textId="28948DEE" w:rsidR="00FE11C4" w:rsidRPr="00DA749E" w:rsidRDefault="00FE11C4" w:rsidP="00D73FAC">
            <w:pPr>
              <w:widowControl w:val="0"/>
              <w:spacing w:after="0" w:line="240" w:lineRule="auto"/>
              <w:jc w:val="center"/>
              <w:rPr>
                <w:rFonts w:ascii="Times New Roman" w:eastAsia="Times New Roman" w:hAnsi="Times New Roman" w:cs="Times New Roman"/>
                <w:bCs/>
                <w:sz w:val="24"/>
                <w:szCs w:val="24"/>
              </w:rPr>
            </w:pPr>
            <w:r w:rsidRPr="00DA749E">
              <w:rPr>
                <w:rFonts w:ascii="Times New Roman" w:eastAsia="Times New Roman" w:hAnsi="Times New Roman" w:cs="Times New Roman"/>
                <w:bCs/>
                <w:sz w:val="24"/>
                <w:szCs w:val="24"/>
              </w:rPr>
              <w:t>4</w:t>
            </w:r>
          </w:p>
        </w:tc>
        <w:tc>
          <w:tcPr>
            <w:tcW w:w="834" w:type="dxa"/>
            <w:vAlign w:val="center"/>
          </w:tcPr>
          <w:p w14:paraId="64B19714" w14:textId="66159BA8" w:rsidR="00FE11C4" w:rsidRPr="00DA749E" w:rsidRDefault="00FE11C4" w:rsidP="00D73FAC">
            <w:pPr>
              <w:widowControl w:val="0"/>
              <w:spacing w:after="0" w:line="240" w:lineRule="auto"/>
              <w:jc w:val="center"/>
              <w:rPr>
                <w:rFonts w:ascii="Times New Roman" w:hAnsi="Times New Roman" w:cs="Times New Roman"/>
                <w:bCs/>
                <w:sz w:val="24"/>
                <w:szCs w:val="24"/>
              </w:rPr>
            </w:pPr>
            <w:r w:rsidRPr="00DA749E">
              <w:rPr>
                <w:rFonts w:ascii="Times New Roman" w:hAnsi="Times New Roman" w:cs="Times New Roman"/>
                <w:bCs/>
                <w:sz w:val="24"/>
                <w:szCs w:val="24"/>
              </w:rPr>
              <w:t>5</w:t>
            </w:r>
          </w:p>
        </w:tc>
        <w:tc>
          <w:tcPr>
            <w:tcW w:w="1297" w:type="dxa"/>
            <w:vAlign w:val="center"/>
          </w:tcPr>
          <w:p w14:paraId="0BFDB3BC" w14:textId="66015EB6" w:rsidR="00FE11C4" w:rsidRPr="00DA749E" w:rsidRDefault="00FE11C4" w:rsidP="00D73FAC">
            <w:pPr>
              <w:widowControl w:val="0"/>
              <w:spacing w:after="0" w:line="240" w:lineRule="auto"/>
              <w:jc w:val="center"/>
              <w:rPr>
                <w:rFonts w:ascii="Times New Roman" w:hAnsi="Times New Roman" w:cs="Times New Roman"/>
                <w:bCs/>
                <w:sz w:val="24"/>
                <w:szCs w:val="24"/>
              </w:rPr>
            </w:pPr>
            <w:r w:rsidRPr="00DA749E">
              <w:rPr>
                <w:rFonts w:ascii="Times New Roman" w:hAnsi="Times New Roman" w:cs="Times New Roman"/>
                <w:bCs/>
                <w:sz w:val="24"/>
                <w:szCs w:val="24"/>
              </w:rPr>
              <w:t>6</w:t>
            </w:r>
          </w:p>
        </w:tc>
        <w:tc>
          <w:tcPr>
            <w:tcW w:w="2590" w:type="dxa"/>
            <w:vAlign w:val="center"/>
          </w:tcPr>
          <w:p w14:paraId="1EE4E221" w14:textId="5D9B4E6C" w:rsidR="00FE11C4" w:rsidRPr="00DA749E" w:rsidRDefault="00FE11C4" w:rsidP="00D73FAC">
            <w:pPr>
              <w:widowControl w:val="0"/>
              <w:spacing w:after="0" w:line="240" w:lineRule="auto"/>
              <w:jc w:val="center"/>
              <w:rPr>
                <w:rFonts w:ascii="Times New Roman" w:eastAsia="Times New Roman" w:hAnsi="Times New Roman" w:cs="Times New Roman"/>
                <w:bCs/>
                <w:sz w:val="24"/>
                <w:szCs w:val="24"/>
              </w:rPr>
            </w:pPr>
            <w:r w:rsidRPr="00DA749E">
              <w:rPr>
                <w:rFonts w:ascii="Times New Roman" w:eastAsia="Times New Roman" w:hAnsi="Times New Roman" w:cs="Times New Roman"/>
                <w:bCs/>
                <w:sz w:val="24"/>
                <w:szCs w:val="24"/>
              </w:rPr>
              <w:t>7</w:t>
            </w:r>
          </w:p>
        </w:tc>
      </w:tr>
      <w:tr w:rsidR="00D95DF2" w:rsidRPr="003B4A7C" w14:paraId="283928BA" w14:textId="0C7F3EC6" w:rsidTr="007556B9">
        <w:trPr>
          <w:trHeight w:val="20"/>
        </w:trPr>
        <w:tc>
          <w:tcPr>
            <w:tcW w:w="522" w:type="dxa"/>
          </w:tcPr>
          <w:p w14:paraId="4ACC3527" w14:textId="0DB4978E"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171FF3D6"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1м</w:t>
            </w:r>
          </w:p>
        </w:tc>
        <w:tc>
          <w:tcPr>
            <w:tcW w:w="2553" w:type="dxa"/>
            <w:shd w:val="clear" w:color="auto" w:fill="auto"/>
            <w:vAlign w:val="center"/>
            <w:hideMark/>
          </w:tcPr>
          <w:p w14:paraId="3FDA03FA" w14:textId="16384F4D"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Герцена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9D7603E"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Коломийцева»</w:t>
            </w:r>
          </w:p>
        </w:tc>
        <w:tc>
          <w:tcPr>
            <w:tcW w:w="950" w:type="dxa"/>
            <w:shd w:val="clear" w:color="auto" w:fill="auto"/>
            <w:vAlign w:val="center"/>
            <w:hideMark/>
          </w:tcPr>
          <w:p w14:paraId="0551A525" w14:textId="5D6BACF8"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 МК</w:t>
            </w:r>
          </w:p>
        </w:tc>
        <w:tc>
          <w:tcPr>
            <w:tcW w:w="834" w:type="dxa"/>
            <w:vAlign w:val="center"/>
          </w:tcPr>
          <w:p w14:paraId="06C96697" w14:textId="7217488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72677297" w14:textId="6946741E"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01.04.2022</w:t>
            </w:r>
          </w:p>
        </w:tc>
        <w:tc>
          <w:tcPr>
            <w:tcW w:w="2590" w:type="dxa"/>
            <w:vAlign w:val="center"/>
          </w:tcPr>
          <w:p w14:paraId="28D7C93E" w14:textId="72061A99"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«СВ СИТИ»,</w:t>
            </w:r>
          </w:p>
          <w:p w14:paraId="71BCAADF" w14:textId="77777777"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48799E99" w14:textId="77777777" w:rsidR="00ED3B0E"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xml:space="preserve">, </w:t>
            </w:r>
          </w:p>
          <w:p w14:paraId="4597CAC5" w14:textId="58AFA694"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д. 197б,</w:t>
            </w:r>
            <w:r w:rsidR="00ED3B0E">
              <w:rPr>
                <w:rFonts w:ascii="Times New Roman" w:hAnsi="Times New Roman" w:cs="Times New Roman"/>
                <w:bCs/>
                <w:sz w:val="24"/>
                <w:szCs w:val="24"/>
              </w:rPr>
              <w:t xml:space="preserve"> </w:t>
            </w:r>
            <w:r w:rsidRPr="003B4A7C">
              <w:rPr>
                <w:rFonts w:ascii="Times New Roman" w:hAnsi="Times New Roman" w:cs="Times New Roman"/>
                <w:bCs/>
                <w:sz w:val="24"/>
                <w:szCs w:val="24"/>
              </w:rPr>
              <w:t>офис 101 2635246949</w:t>
            </w:r>
          </w:p>
        </w:tc>
      </w:tr>
      <w:tr w:rsidR="00D95DF2" w:rsidRPr="003B4A7C" w14:paraId="2D033531" w14:textId="48D51B19" w:rsidTr="007556B9">
        <w:trPr>
          <w:trHeight w:val="20"/>
        </w:trPr>
        <w:tc>
          <w:tcPr>
            <w:tcW w:w="522" w:type="dxa"/>
          </w:tcPr>
          <w:p w14:paraId="33DC2876" w14:textId="6426D57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2008F5E2"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3м</w:t>
            </w:r>
          </w:p>
        </w:tc>
        <w:tc>
          <w:tcPr>
            <w:tcW w:w="2553" w:type="dxa"/>
            <w:shd w:val="clear" w:color="auto" w:fill="auto"/>
            <w:vAlign w:val="center"/>
            <w:hideMark/>
          </w:tcPr>
          <w:p w14:paraId="12CDAFBA" w14:textId="019FFC29"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br/>
              <w:t>микрорайон «Радуга»</w:t>
            </w:r>
          </w:p>
        </w:tc>
        <w:tc>
          <w:tcPr>
            <w:tcW w:w="950" w:type="dxa"/>
            <w:shd w:val="clear" w:color="auto" w:fill="auto"/>
            <w:vAlign w:val="center"/>
            <w:hideMark/>
          </w:tcPr>
          <w:p w14:paraId="5A97C10E"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 МК</w:t>
            </w:r>
          </w:p>
          <w:p w14:paraId="51D9D668" w14:textId="536CAEE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 СК</w:t>
            </w:r>
          </w:p>
        </w:tc>
        <w:tc>
          <w:tcPr>
            <w:tcW w:w="834" w:type="dxa"/>
            <w:vAlign w:val="center"/>
          </w:tcPr>
          <w:p w14:paraId="56572BB6" w14:textId="02462CDA"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002C7CEE" w14:textId="4EE1A2A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02.06.2022</w:t>
            </w:r>
          </w:p>
        </w:tc>
        <w:tc>
          <w:tcPr>
            <w:tcW w:w="2590" w:type="dxa"/>
            <w:vAlign w:val="center"/>
          </w:tcPr>
          <w:p w14:paraId="54D77BD1" w14:textId="377155A7"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00B8E154" w14:textId="11EFA749"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2E3B00D5" w14:textId="69B5DBA9"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xml:space="preserve">, дом </w:t>
            </w:r>
            <w:r w:rsidRPr="003B4A7C">
              <w:rPr>
                <w:rFonts w:ascii="Times New Roman" w:hAnsi="Times New Roman" w:cs="Times New Roman"/>
                <w:bCs/>
                <w:sz w:val="24"/>
                <w:szCs w:val="24"/>
              </w:rPr>
              <w:lastRenderedPageBreak/>
              <w:t>197Б, офис 100 2635246868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p>
        </w:tc>
      </w:tr>
      <w:tr w:rsidR="00D95DF2" w:rsidRPr="003B4A7C" w14:paraId="3642CCD1" w14:textId="0DC114AA" w:rsidTr="007556B9">
        <w:trPr>
          <w:trHeight w:val="20"/>
        </w:trPr>
        <w:tc>
          <w:tcPr>
            <w:tcW w:w="522" w:type="dxa"/>
          </w:tcPr>
          <w:p w14:paraId="6F1C515E" w14:textId="40D7F685"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3</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2C6A88AC"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553" w:type="dxa"/>
            <w:shd w:val="clear" w:color="auto" w:fill="auto"/>
            <w:vAlign w:val="center"/>
            <w:hideMark/>
          </w:tcPr>
          <w:p w14:paraId="0E09FC57" w14:textId="242DE7E1"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Стеклотарный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950" w:type="dxa"/>
            <w:shd w:val="clear" w:color="auto" w:fill="auto"/>
            <w:vAlign w:val="center"/>
            <w:hideMark/>
          </w:tcPr>
          <w:p w14:paraId="7737E46B" w14:textId="6F3CF8DC"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24 МК</w:t>
            </w:r>
          </w:p>
        </w:tc>
        <w:tc>
          <w:tcPr>
            <w:tcW w:w="834" w:type="dxa"/>
            <w:vAlign w:val="center"/>
          </w:tcPr>
          <w:p w14:paraId="27C24C5A" w14:textId="5933578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25DF26D3" w14:textId="4129AEE5"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7AD2C80C" w14:textId="29F6C746" w:rsidR="00E467C5" w:rsidRPr="003B4A7C" w:rsidRDefault="00E467C5"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p>
        </w:tc>
      </w:tr>
      <w:tr w:rsidR="00D95DF2" w:rsidRPr="003B4A7C" w14:paraId="110EDB2B" w14:textId="65D10A0C" w:rsidTr="007556B9">
        <w:trPr>
          <w:trHeight w:val="20"/>
        </w:trPr>
        <w:tc>
          <w:tcPr>
            <w:tcW w:w="522" w:type="dxa"/>
          </w:tcPr>
          <w:p w14:paraId="3BB82FCA" w14:textId="3819205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240E2543"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7м</w:t>
            </w:r>
          </w:p>
        </w:tc>
        <w:tc>
          <w:tcPr>
            <w:tcW w:w="2553" w:type="dxa"/>
            <w:shd w:val="clear" w:color="auto" w:fill="auto"/>
            <w:vAlign w:val="center"/>
            <w:hideMark/>
          </w:tcPr>
          <w:p w14:paraId="4DB83CC0" w14:textId="03804C9F"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FFF818B"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Мичурина</w:t>
            </w:r>
          </w:p>
        </w:tc>
        <w:tc>
          <w:tcPr>
            <w:tcW w:w="950" w:type="dxa"/>
            <w:shd w:val="clear" w:color="auto" w:fill="auto"/>
            <w:vAlign w:val="center"/>
            <w:hideMark/>
          </w:tcPr>
          <w:p w14:paraId="10A124D6" w14:textId="38DFA0F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 МК</w:t>
            </w:r>
          </w:p>
        </w:tc>
        <w:tc>
          <w:tcPr>
            <w:tcW w:w="834" w:type="dxa"/>
            <w:vAlign w:val="center"/>
          </w:tcPr>
          <w:p w14:paraId="34B10209" w14:textId="21B18F98"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64273D52" w14:textId="772752F1"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66115425" w14:textId="7B478305"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Кузьминов Владимир Абрамович, 263006888254</w:t>
            </w:r>
          </w:p>
        </w:tc>
      </w:tr>
      <w:tr w:rsidR="00D95DF2" w:rsidRPr="003B4A7C" w14:paraId="362B8C88" w14:textId="59176C7B" w:rsidTr="007556B9">
        <w:trPr>
          <w:trHeight w:val="20"/>
        </w:trPr>
        <w:tc>
          <w:tcPr>
            <w:tcW w:w="522" w:type="dxa"/>
          </w:tcPr>
          <w:p w14:paraId="01FAC7A8" w14:textId="36F9684B"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0CCA3301"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553" w:type="dxa"/>
            <w:shd w:val="clear" w:color="auto" w:fill="auto"/>
            <w:vAlign w:val="center"/>
            <w:hideMark/>
          </w:tcPr>
          <w:p w14:paraId="44135EF8" w14:textId="0FFA644D"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62F2401"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Перспективный</w:t>
            </w:r>
          </w:p>
        </w:tc>
        <w:tc>
          <w:tcPr>
            <w:tcW w:w="950" w:type="dxa"/>
            <w:shd w:val="clear" w:color="auto" w:fill="auto"/>
            <w:vAlign w:val="center"/>
            <w:hideMark/>
          </w:tcPr>
          <w:p w14:paraId="166184AD" w14:textId="77B69B9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 МК</w:t>
            </w:r>
          </w:p>
        </w:tc>
        <w:tc>
          <w:tcPr>
            <w:tcW w:w="834" w:type="dxa"/>
            <w:vAlign w:val="center"/>
          </w:tcPr>
          <w:p w14:paraId="16235E24" w14:textId="33DE718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507DDE0D" w14:textId="3AA5D9E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498B137E" w14:textId="017A58AC" w:rsidR="00E467C5" w:rsidRPr="003B4A7C" w:rsidRDefault="00E467C5"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hAnsi="Times New Roman" w:cs="Times New Roman"/>
                <w:bCs/>
                <w:sz w:val="24"/>
                <w:szCs w:val="24"/>
              </w:rPr>
              <w:t>Эмиргамзаев</w:t>
            </w:r>
            <w:proofErr w:type="spellEnd"/>
            <w:r w:rsidRPr="003B4A7C">
              <w:rPr>
                <w:rFonts w:ascii="Times New Roman" w:hAnsi="Times New Roman" w:cs="Times New Roman"/>
                <w:bCs/>
                <w:sz w:val="24"/>
                <w:szCs w:val="24"/>
              </w:rPr>
              <w:t xml:space="preserve"> Насрулла </w:t>
            </w:r>
            <w:proofErr w:type="spellStart"/>
            <w:r w:rsidRPr="003B4A7C">
              <w:rPr>
                <w:rFonts w:ascii="Times New Roman" w:hAnsi="Times New Roman" w:cs="Times New Roman"/>
                <w:bCs/>
                <w:sz w:val="24"/>
                <w:szCs w:val="24"/>
              </w:rPr>
              <w:t>Несредуллаевич</w:t>
            </w:r>
            <w:proofErr w:type="spellEnd"/>
            <w:r w:rsidRPr="003B4A7C">
              <w:rPr>
                <w:rFonts w:ascii="Times New Roman" w:hAnsi="Times New Roman" w:cs="Times New Roman"/>
                <w:bCs/>
                <w:sz w:val="24"/>
                <w:szCs w:val="24"/>
              </w:rPr>
              <w:t>, 262103540319</w:t>
            </w:r>
          </w:p>
        </w:tc>
      </w:tr>
      <w:tr w:rsidR="00D95DF2" w:rsidRPr="003B4A7C" w14:paraId="6F061184" w14:textId="6DDD685F" w:rsidTr="007556B9">
        <w:trPr>
          <w:trHeight w:val="20"/>
        </w:trPr>
        <w:tc>
          <w:tcPr>
            <w:tcW w:w="522" w:type="dxa"/>
          </w:tcPr>
          <w:p w14:paraId="3FBB1346" w14:textId="1922C6D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6</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06DF446B"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9д</w:t>
            </w:r>
          </w:p>
        </w:tc>
        <w:tc>
          <w:tcPr>
            <w:tcW w:w="2553" w:type="dxa"/>
            <w:shd w:val="clear" w:color="auto" w:fill="auto"/>
            <w:vAlign w:val="center"/>
            <w:hideMark/>
          </w:tcPr>
          <w:p w14:paraId="3E506422"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Автовокзал </w:t>
            </w:r>
          </w:p>
          <w:p w14:paraId="2D1E4D16" w14:textId="0ED1412D"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«Северный»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E800B92" w14:textId="5A4ACB10" w:rsidR="00E467C5" w:rsidRPr="003B4A7C" w:rsidRDefault="00C8299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w:t>
            </w:r>
            <w:r w:rsidR="00E467C5" w:rsidRPr="003B4A7C">
              <w:rPr>
                <w:rFonts w:ascii="Times New Roman" w:eastAsia="Times New Roman" w:hAnsi="Times New Roman" w:cs="Times New Roman"/>
                <w:bCs/>
                <w:sz w:val="24"/>
                <w:szCs w:val="24"/>
              </w:rPr>
              <w:t xml:space="preserve"> Пестеля</w:t>
            </w:r>
          </w:p>
        </w:tc>
        <w:tc>
          <w:tcPr>
            <w:tcW w:w="950" w:type="dxa"/>
            <w:shd w:val="clear" w:color="auto" w:fill="auto"/>
            <w:vAlign w:val="center"/>
            <w:hideMark/>
          </w:tcPr>
          <w:p w14:paraId="774361A6" w14:textId="6946FE0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 МК</w:t>
            </w:r>
          </w:p>
        </w:tc>
        <w:tc>
          <w:tcPr>
            <w:tcW w:w="834" w:type="dxa"/>
            <w:vAlign w:val="center"/>
          </w:tcPr>
          <w:p w14:paraId="40CB9B1F" w14:textId="77B5B0B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63AC0E2C" w14:textId="07A4E0D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20C363DD" w14:textId="31F1572A"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231A5B8D" w14:textId="12A9B037"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67B5BC96" w14:textId="45E40FDB" w:rsidR="00E467C5" w:rsidRPr="003B4A7C" w:rsidRDefault="00C82997"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ул.</w:t>
            </w:r>
            <w:r w:rsidR="00E467C5" w:rsidRPr="003B4A7C">
              <w:rPr>
                <w:rFonts w:ascii="Times New Roman" w:hAnsi="Times New Roman" w:cs="Times New Roman"/>
                <w:bCs/>
                <w:sz w:val="24"/>
                <w:szCs w:val="24"/>
              </w:rPr>
              <w:t xml:space="preserve"> </w:t>
            </w:r>
            <w:proofErr w:type="spellStart"/>
            <w:r w:rsidR="00E467C5" w:rsidRPr="003B4A7C">
              <w:rPr>
                <w:rFonts w:ascii="Times New Roman" w:hAnsi="Times New Roman" w:cs="Times New Roman"/>
                <w:bCs/>
                <w:sz w:val="24"/>
                <w:szCs w:val="24"/>
              </w:rPr>
              <w:t>Доваторцев</w:t>
            </w:r>
            <w:proofErr w:type="spellEnd"/>
            <w:r w:rsidR="00E467C5" w:rsidRPr="003B4A7C">
              <w:rPr>
                <w:rFonts w:ascii="Times New Roman" w:hAnsi="Times New Roman" w:cs="Times New Roman"/>
                <w:bCs/>
                <w:sz w:val="24"/>
                <w:szCs w:val="24"/>
              </w:rPr>
              <w:t>,</w:t>
            </w:r>
          </w:p>
          <w:p w14:paraId="41280F6B" w14:textId="4536F083"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дом 197б, офис 100, 2635246868</w:t>
            </w:r>
          </w:p>
        </w:tc>
      </w:tr>
      <w:tr w:rsidR="00D95DF2" w:rsidRPr="003B4A7C" w14:paraId="7612B07A" w14:textId="4FE9EE59" w:rsidTr="007556B9">
        <w:trPr>
          <w:trHeight w:val="20"/>
        </w:trPr>
        <w:tc>
          <w:tcPr>
            <w:tcW w:w="522" w:type="dxa"/>
          </w:tcPr>
          <w:p w14:paraId="56DAEAAA" w14:textId="6631CA9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27696363"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9м</w:t>
            </w:r>
          </w:p>
        </w:tc>
        <w:tc>
          <w:tcPr>
            <w:tcW w:w="2553" w:type="dxa"/>
            <w:shd w:val="clear" w:color="auto" w:fill="auto"/>
            <w:vAlign w:val="center"/>
            <w:hideMark/>
          </w:tcPr>
          <w:p w14:paraId="11168876" w14:textId="7598A04D"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87DD2E3" w14:textId="5AD55DAC"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ж/к Перспективный»</w:t>
            </w:r>
          </w:p>
        </w:tc>
        <w:tc>
          <w:tcPr>
            <w:tcW w:w="950" w:type="dxa"/>
            <w:shd w:val="clear" w:color="auto" w:fill="auto"/>
            <w:vAlign w:val="center"/>
            <w:hideMark/>
          </w:tcPr>
          <w:p w14:paraId="453AA682" w14:textId="666F383F"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 МК</w:t>
            </w:r>
          </w:p>
        </w:tc>
        <w:tc>
          <w:tcPr>
            <w:tcW w:w="834" w:type="dxa"/>
            <w:vAlign w:val="center"/>
          </w:tcPr>
          <w:p w14:paraId="5CFC6ADC" w14:textId="104A300F"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11385B41" w14:textId="5B533A6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27.05.2016</w:t>
            </w:r>
          </w:p>
        </w:tc>
        <w:tc>
          <w:tcPr>
            <w:tcW w:w="2590" w:type="dxa"/>
            <w:vAlign w:val="center"/>
          </w:tcPr>
          <w:p w14:paraId="5655CAD6" w14:textId="77777777" w:rsidR="00ED3B0E"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Августов Вячеслав Викторович 263402649997</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Ашурбеков</w:t>
            </w:r>
            <w:proofErr w:type="spellEnd"/>
            <w:r w:rsidRPr="003B4A7C">
              <w:rPr>
                <w:rFonts w:ascii="Times New Roman" w:hAnsi="Times New Roman" w:cs="Times New Roman"/>
                <w:bCs/>
                <w:sz w:val="24"/>
                <w:szCs w:val="24"/>
              </w:rPr>
              <w:t xml:space="preserve"> Казимир </w:t>
            </w:r>
            <w:proofErr w:type="spellStart"/>
            <w:r w:rsidRPr="003B4A7C">
              <w:rPr>
                <w:rFonts w:ascii="Times New Roman" w:hAnsi="Times New Roman" w:cs="Times New Roman"/>
                <w:bCs/>
                <w:sz w:val="24"/>
                <w:szCs w:val="24"/>
              </w:rPr>
              <w:t>Ашурбекович</w:t>
            </w:r>
            <w:proofErr w:type="spellEnd"/>
            <w:r w:rsidRPr="003B4A7C">
              <w:rPr>
                <w:rFonts w:ascii="Times New Roman" w:hAnsi="Times New Roman" w:cs="Times New Roman"/>
                <w:bCs/>
                <w:sz w:val="24"/>
                <w:szCs w:val="24"/>
              </w:rPr>
              <w:t xml:space="preserve"> 052901820773</w:t>
            </w:r>
            <w:r w:rsidRPr="003B4A7C">
              <w:rPr>
                <w:rFonts w:ascii="Times New Roman" w:hAnsi="Times New Roman" w:cs="Times New Roman"/>
                <w:bCs/>
                <w:sz w:val="24"/>
                <w:szCs w:val="24"/>
              </w:rPr>
              <w:br/>
              <w:t>Волченков Юрий Петрович 263500141707</w:t>
            </w:r>
            <w:r w:rsidRPr="003B4A7C">
              <w:rPr>
                <w:rFonts w:ascii="Times New Roman" w:hAnsi="Times New Roman" w:cs="Times New Roman"/>
                <w:bCs/>
                <w:sz w:val="24"/>
                <w:szCs w:val="24"/>
              </w:rPr>
              <w:br/>
              <w:t>Добровольский Владимир Васильевич 263301171366</w:t>
            </w:r>
            <w:r w:rsidRPr="003B4A7C">
              <w:rPr>
                <w:rFonts w:ascii="Times New Roman" w:hAnsi="Times New Roman" w:cs="Times New Roman"/>
                <w:bCs/>
                <w:sz w:val="24"/>
                <w:szCs w:val="24"/>
              </w:rPr>
              <w:br/>
              <w:t>Зинченко Андрей Сергеевич 260319042256</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Карамышев</w:t>
            </w:r>
            <w:proofErr w:type="spellEnd"/>
            <w:r w:rsidRPr="003B4A7C">
              <w:rPr>
                <w:rFonts w:ascii="Times New Roman" w:hAnsi="Times New Roman" w:cs="Times New Roman"/>
                <w:bCs/>
                <w:sz w:val="24"/>
                <w:szCs w:val="24"/>
              </w:rPr>
              <w:t xml:space="preserve"> Сергей Анатольевич 260900102129</w:t>
            </w:r>
            <w:r w:rsidRPr="003B4A7C">
              <w:rPr>
                <w:rFonts w:ascii="Times New Roman" w:hAnsi="Times New Roman" w:cs="Times New Roman"/>
                <w:bCs/>
                <w:sz w:val="24"/>
                <w:szCs w:val="24"/>
              </w:rPr>
              <w:br/>
              <w:t>Коновалов Алексей Иванович 260103097862</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Наволокин</w:t>
            </w:r>
            <w:proofErr w:type="spellEnd"/>
            <w:r w:rsidRPr="003B4A7C">
              <w:rPr>
                <w:rFonts w:ascii="Times New Roman" w:hAnsi="Times New Roman" w:cs="Times New Roman"/>
                <w:bCs/>
                <w:sz w:val="24"/>
                <w:szCs w:val="24"/>
              </w:rPr>
              <w:t xml:space="preserve"> Евгений Викторович 263400322820</w:t>
            </w:r>
            <w:r w:rsidRPr="003B4A7C">
              <w:rPr>
                <w:rFonts w:ascii="Times New Roman" w:hAnsi="Times New Roman" w:cs="Times New Roman"/>
                <w:bCs/>
                <w:sz w:val="24"/>
                <w:szCs w:val="24"/>
              </w:rPr>
              <w:br/>
              <w:t xml:space="preserve">Назаров Александр </w:t>
            </w:r>
            <w:r w:rsidRPr="003B4A7C">
              <w:rPr>
                <w:rFonts w:ascii="Times New Roman" w:hAnsi="Times New Roman" w:cs="Times New Roman"/>
                <w:bCs/>
                <w:sz w:val="24"/>
                <w:szCs w:val="24"/>
              </w:rPr>
              <w:lastRenderedPageBreak/>
              <w:t>Сергеевич 263606198196</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Нацвина</w:t>
            </w:r>
            <w:proofErr w:type="spellEnd"/>
            <w:r w:rsidRPr="003B4A7C">
              <w:rPr>
                <w:rFonts w:ascii="Times New Roman" w:hAnsi="Times New Roman" w:cs="Times New Roman"/>
                <w:bCs/>
                <w:sz w:val="24"/>
                <w:szCs w:val="24"/>
              </w:rPr>
              <w:t xml:space="preserve"> Юлия Павловна 263409033491</w:t>
            </w:r>
            <w:r w:rsidRPr="003B4A7C">
              <w:rPr>
                <w:rFonts w:ascii="Times New Roman" w:hAnsi="Times New Roman" w:cs="Times New Roman"/>
                <w:bCs/>
                <w:sz w:val="24"/>
                <w:szCs w:val="24"/>
              </w:rPr>
              <w:br/>
              <w:t>Нефедов Сергей Геннадьевич 262306131576</w:t>
            </w:r>
            <w:r w:rsidRPr="003B4A7C">
              <w:rPr>
                <w:rFonts w:ascii="Times New Roman" w:hAnsi="Times New Roman" w:cs="Times New Roman"/>
                <w:bCs/>
                <w:sz w:val="24"/>
                <w:szCs w:val="24"/>
              </w:rPr>
              <w:br/>
              <w:t>Попов Александр Викторович 262303016487</w:t>
            </w:r>
            <w:r w:rsidRPr="003B4A7C">
              <w:rPr>
                <w:rFonts w:ascii="Times New Roman" w:hAnsi="Times New Roman" w:cs="Times New Roman"/>
                <w:bCs/>
                <w:sz w:val="24"/>
                <w:szCs w:val="24"/>
              </w:rPr>
              <w:br/>
              <w:t>Степаненко Михаил Иванович  261700952900</w:t>
            </w:r>
            <w:r w:rsidRPr="003B4A7C">
              <w:rPr>
                <w:rFonts w:ascii="Times New Roman" w:hAnsi="Times New Roman" w:cs="Times New Roman"/>
                <w:bCs/>
                <w:sz w:val="24"/>
                <w:szCs w:val="24"/>
              </w:rPr>
              <w:br/>
              <w:t>Труфанова Валентина Федоровна 263601586460</w:t>
            </w:r>
            <w:r w:rsidRPr="003B4A7C">
              <w:rPr>
                <w:rFonts w:ascii="Times New Roman" w:hAnsi="Times New Roman" w:cs="Times New Roman"/>
                <w:bCs/>
                <w:sz w:val="24"/>
                <w:szCs w:val="24"/>
              </w:rPr>
              <w:br/>
              <w:t xml:space="preserve">ООО «Ставропольское пассажирское автотранспортное предприятие </w:t>
            </w:r>
          </w:p>
          <w:p w14:paraId="15171535" w14:textId="65966962"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26 Регион»</w:t>
            </w:r>
          </w:p>
          <w:p w14:paraId="7E71B528" w14:textId="77777777" w:rsidR="00ED3B0E"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463F2D01" w14:textId="345365B6"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ул. 4 Промышленная, д. 1, корп. А, 2635209908</w:t>
            </w:r>
            <w:r w:rsidRPr="003B4A7C">
              <w:rPr>
                <w:rFonts w:ascii="Times New Roman" w:hAnsi="Times New Roman" w:cs="Times New Roman"/>
                <w:bCs/>
                <w:sz w:val="24"/>
                <w:szCs w:val="24"/>
              </w:rPr>
              <w:br/>
              <w:t>Государственное унитарное предприятие Ставропольского края «Ставропольское троллейбусное предприятие»</w:t>
            </w:r>
          </w:p>
          <w:p w14:paraId="3990095C" w14:textId="13A1D7E2"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29C783A7" w14:textId="5169A3CC" w:rsidR="00340671"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D95DF2" w:rsidRPr="003B4A7C" w14:paraId="4FA5F8F1" w14:textId="5BCB1B26" w:rsidTr="007556B9">
        <w:trPr>
          <w:trHeight w:val="20"/>
        </w:trPr>
        <w:tc>
          <w:tcPr>
            <w:tcW w:w="522" w:type="dxa"/>
          </w:tcPr>
          <w:p w14:paraId="46091DB3" w14:textId="6E78D853"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8</w:t>
            </w:r>
            <w:r w:rsidR="00E07738">
              <w:rPr>
                <w:rFonts w:ascii="Times New Roman" w:eastAsia="Times New Roman" w:hAnsi="Times New Roman" w:cs="Times New Roman"/>
                <w:bCs/>
                <w:sz w:val="24"/>
                <w:szCs w:val="24"/>
              </w:rPr>
              <w:t>.</w:t>
            </w:r>
          </w:p>
        </w:tc>
        <w:tc>
          <w:tcPr>
            <w:tcW w:w="718" w:type="dxa"/>
            <w:shd w:val="clear" w:color="auto" w:fill="auto"/>
            <w:vAlign w:val="center"/>
          </w:tcPr>
          <w:p w14:paraId="66C52CB9"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p>
        </w:tc>
        <w:tc>
          <w:tcPr>
            <w:tcW w:w="2553" w:type="dxa"/>
            <w:shd w:val="clear" w:color="auto" w:fill="auto"/>
            <w:vAlign w:val="center"/>
          </w:tcPr>
          <w:p w14:paraId="3551A719" w14:textId="77057968"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18844785"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 «Электрон»</w:t>
            </w:r>
          </w:p>
        </w:tc>
        <w:tc>
          <w:tcPr>
            <w:tcW w:w="950" w:type="dxa"/>
            <w:shd w:val="clear" w:color="auto" w:fill="auto"/>
            <w:vAlign w:val="center"/>
          </w:tcPr>
          <w:p w14:paraId="321AF7EC" w14:textId="622425D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 СК</w:t>
            </w:r>
          </w:p>
        </w:tc>
        <w:tc>
          <w:tcPr>
            <w:tcW w:w="834" w:type="dxa"/>
            <w:vAlign w:val="center"/>
          </w:tcPr>
          <w:p w14:paraId="3E458379" w14:textId="09226A6C"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4E6B6D02" w14:textId="22F368A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01.04.2022</w:t>
            </w:r>
          </w:p>
        </w:tc>
        <w:tc>
          <w:tcPr>
            <w:tcW w:w="2590" w:type="dxa"/>
            <w:vAlign w:val="center"/>
          </w:tcPr>
          <w:p w14:paraId="6D90C71F" w14:textId="27CC5FCA"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ИП Николаев Игорь Николаевич 262307748065</w:t>
            </w:r>
          </w:p>
        </w:tc>
      </w:tr>
      <w:tr w:rsidR="00D95DF2" w:rsidRPr="003B4A7C" w14:paraId="591CF1EE" w14:textId="5B4764FC" w:rsidTr="007556B9">
        <w:trPr>
          <w:trHeight w:val="20"/>
        </w:trPr>
        <w:tc>
          <w:tcPr>
            <w:tcW w:w="522" w:type="dxa"/>
          </w:tcPr>
          <w:p w14:paraId="2D4C1815" w14:textId="2D0FD4C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r w:rsidR="00E07738">
              <w:rPr>
                <w:rFonts w:ascii="Times New Roman" w:eastAsia="Times New Roman" w:hAnsi="Times New Roman" w:cs="Times New Roman"/>
                <w:bCs/>
                <w:sz w:val="24"/>
                <w:szCs w:val="24"/>
              </w:rPr>
              <w:t>.</w:t>
            </w:r>
          </w:p>
        </w:tc>
        <w:tc>
          <w:tcPr>
            <w:tcW w:w="718" w:type="dxa"/>
            <w:shd w:val="clear" w:color="auto" w:fill="auto"/>
            <w:vAlign w:val="center"/>
          </w:tcPr>
          <w:p w14:paraId="5B44B1FF"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p>
        </w:tc>
        <w:tc>
          <w:tcPr>
            <w:tcW w:w="2553" w:type="dxa"/>
            <w:shd w:val="clear" w:color="auto" w:fill="auto"/>
            <w:vAlign w:val="center"/>
          </w:tcPr>
          <w:p w14:paraId="756D71B4" w14:textId="7656C2AC"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2B00014"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Селекционная</w:t>
            </w:r>
          </w:p>
        </w:tc>
        <w:tc>
          <w:tcPr>
            <w:tcW w:w="950" w:type="dxa"/>
            <w:shd w:val="clear" w:color="auto" w:fill="auto"/>
            <w:vAlign w:val="center"/>
          </w:tcPr>
          <w:p w14:paraId="5061F5BB" w14:textId="538940CB"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 СК</w:t>
            </w:r>
          </w:p>
        </w:tc>
        <w:tc>
          <w:tcPr>
            <w:tcW w:w="834" w:type="dxa"/>
            <w:vAlign w:val="center"/>
          </w:tcPr>
          <w:p w14:paraId="0083BE99" w14:textId="085962D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169B7825" w14:textId="6F02276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30.04.2022</w:t>
            </w:r>
          </w:p>
        </w:tc>
        <w:tc>
          <w:tcPr>
            <w:tcW w:w="2590" w:type="dxa"/>
            <w:vAlign w:val="center"/>
          </w:tcPr>
          <w:p w14:paraId="6DD7026E" w14:textId="48CE2774"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ИП Романов Евгений Анатольевич, 263601733940</w:t>
            </w:r>
          </w:p>
        </w:tc>
      </w:tr>
      <w:tr w:rsidR="00D95DF2" w:rsidRPr="003B4A7C" w14:paraId="409F9E2B" w14:textId="7C520D43" w:rsidTr="007556B9">
        <w:trPr>
          <w:trHeight w:val="20"/>
        </w:trPr>
        <w:tc>
          <w:tcPr>
            <w:tcW w:w="522" w:type="dxa"/>
          </w:tcPr>
          <w:p w14:paraId="467A1FFC" w14:textId="53637EA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r w:rsidR="00E07738">
              <w:rPr>
                <w:rFonts w:ascii="Times New Roman" w:eastAsia="Times New Roman" w:hAnsi="Times New Roman" w:cs="Times New Roman"/>
                <w:bCs/>
                <w:sz w:val="24"/>
                <w:szCs w:val="24"/>
              </w:rPr>
              <w:t>.</w:t>
            </w:r>
          </w:p>
        </w:tc>
        <w:tc>
          <w:tcPr>
            <w:tcW w:w="718" w:type="dxa"/>
            <w:shd w:val="clear" w:color="auto" w:fill="auto"/>
            <w:vAlign w:val="center"/>
          </w:tcPr>
          <w:p w14:paraId="5629EF4C"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p>
        </w:tc>
        <w:tc>
          <w:tcPr>
            <w:tcW w:w="2553" w:type="dxa"/>
            <w:shd w:val="clear" w:color="auto" w:fill="auto"/>
            <w:vAlign w:val="center"/>
          </w:tcPr>
          <w:p w14:paraId="21CE0DE7" w14:textId="6CCEAAB7" w:rsidR="00E467C5" w:rsidRPr="003B4A7C" w:rsidRDefault="00E467C5"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950" w:type="dxa"/>
            <w:shd w:val="clear" w:color="auto" w:fill="auto"/>
            <w:vAlign w:val="center"/>
          </w:tcPr>
          <w:p w14:paraId="1DF77071" w14:textId="40A46D7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 МК</w:t>
            </w:r>
          </w:p>
          <w:p w14:paraId="2F112AB1" w14:textId="1FBF988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 БК</w:t>
            </w:r>
          </w:p>
        </w:tc>
        <w:tc>
          <w:tcPr>
            <w:tcW w:w="834" w:type="dxa"/>
            <w:vAlign w:val="center"/>
          </w:tcPr>
          <w:p w14:paraId="2D57BF3A" w14:textId="68318F05"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375CF3A5" w14:textId="40AE93BA"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2647FFC6" w14:textId="42E3BFFC"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Государственное унитарное предприятие Ставропольского края «Ставропольское троллейбусное предприятие»</w:t>
            </w:r>
          </w:p>
          <w:p w14:paraId="3C33ECA2" w14:textId="3648F9F1"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49400BD6" w14:textId="332C0E78"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lastRenderedPageBreak/>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Ерошникова</w:t>
            </w:r>
            <w:proofErr w:type="spellEnd"/>
            <w:r w:rsidRPr="003B4A7C">
              <w:rPr>
                <w:rFonts w:ascii="Times New Roman" w:hAnsi="Times New Roman" w:cs="Times New Roman"/>
                <w:bCs/>
                <w:sz w:val="24"/>
                <w:szCs w:val="24"/>
              </w:rPr>
              <w:t xml:space="preserve"> Надежда Александровна, 060105060125</w:t>
            </w:r>
            <w:r w:rsidRPr="003B4A7C">
              <w:rPr>
                <w:rFonts w:ascii="Times New Roman" w:hAnsi="Times New Roman" w:cs="Times New Roman"/>
                <w:bCs/>
                <w:sz w:val="24"/>
                <w:szCs w:val="24"/>
              </w:rPr>
              <w:br/>
              <w:t>Музыка Владимир Иванович, 263400036900</w:t>
            </w:r>
          </w:p>
        </w:tc>
      </w:tr>
      <w:tr w:rsidR="00D95DF2" w:rsidRPr="003B4A7C" w14:paraId="3EEE8A00" w14:textId="403B263E" w:rsidTr="007556B9">
        <w:trPr>
          <w:trHeight w:val="20"/>
        </w:trPr>
        <w:tc>
          <w:tcPr>
            <w:tcW w:w="522" w:type="dxa"/>
          </w:tcPr>
          <w:p w14:paraId="4683B79B" w14:textId="2AFDF59A"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11</w:t>
            </w:r>
            <w:r w:rsidR="00E07738">
              <w:rPr>
                <w:rFonts w:ascii="Times New Roman" w:eastAsia="Times New Roman" w:hAnsi="Times New Roman" w:cs="Times New Roman"/>
                <w:bCs/>
                <w:sz w:val="24"/>
                <w:szCs w:val="24"/>
              </w:rPr>
              <w:t>.</w:t>
            </w:r>
          </w:p>
        </w:tc>
        <w:tc>
          <w:tcPr>
            <w:tcW w:w="718" w:type="dxa"/>
            <w:shd w:val="clear" w:color="auto" w:fill="auto"/>
            <w:vAlign w:val="center"/>
          </w:tcPr>
          <w:p w14:paraId="462782EF"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15м</w:t>
            </w:r>
          </w:p>
        </w:tc>
        <w:tc>
          <w:tcPr>
            <w:tcW w:w="2553" w:type="dxa"/>
            <w:shd w:val="clear" w:color="auto" w:fill="auto"/>
            <w:vAlign w:val="center"/>
          </w:tcPr>
          <w:p w14:paraId="74179387" w14:textId="540E0845"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й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950" w:type="dxa"/>
            <w:shd w:val="clear" w:color="auto" w:fill="auto"/>
            <w:vAlign w:val="center"/>
          </w:tcPr>
          <w:p w14:paraId="67659413" w14:textId="2D1F26A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27 МК</w:t>
            </w:r>
          </w:p>
        </w:tc>
        <w:tc>
          <w:tcPr>
            <w:tcW w:w="834" w:type="dxa"/>
            <w:vAlign w:val="center"/>
          </w:tcPr>
          <w:p w14:paraId="06A07E3E" w14:textId="5048A681"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6F4D049A" w14:textId="04662369"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24E3B1A2" w14:textId="6DE23E1E"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Спиров </w:t>
            </w:r>
            <w:proofErr w:type="spellStart"/>
            <w:r w:rsidRPr="003B4A7C">
              <w:rPr>
                <w:rFonts w:ascii="Times New Roman" w:hAnsi="Times New Roman" w:cs="Times New Roman"/>
                <w:bCs/>
                <w:sz w:val="24"/>
                <w:szCs w:val="24"/>
              </w:rPr>
              <w:t>Героклид</w:t>
            </w:r>
            <w:proofErr w:type="spellEnd"/>
            <w:r w:rsidRPr="003B4A7C">
              <w:rPr>
                <w:rFonts w:ascii="Times New Roman" w:hAnsi="Times New Roman" w:cs="Times New Roman"/>
                <w:bCs/>
                <w:sz w:val="24"/>
                <w:szCs w:val="24"/>
              </w:rPr>
              <w:t xml:space="preserve"> Георгиевич, 263500000255</w:t>
            </w:r>
          </w:p>
        </w:tc>
      </w:tr>
      <w:tr w:rsidR="00D95DF2" w:rsidRPr="003B4A7C" w14:paraId="3484B36C" w14:textId="2DA3BAFA" w:rsidTr="007556B9">
        <w:trPr>
          <w:trHeight w:val="20"/>
        </w:trPr>
        <w:tc>
          <w:tcPr>
            <w:tcW w:w="522" w:type="dxa"/>
          </w:tcPr>
          <w:p w14:paraId="6030E775" w14:textId="6BC3EC3C"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12</w:t>
            </w:r>
            <w:r w:rsidR="00E07738">
              <w:rPr>
                <w:rFonts w:ascii="Times New Roman" w:eastAsia="Times New Roman" w:hAnsi="Times New Roman" w:cs="Times New Roman"/>
                <w:bCs/>
                <w:sz w:val="24"/>
                <w:szCs w:val="24"/>
              </w:rPr>
              <w:t>.</w:t>
            </w:r>
          </w:p>
        </w:tc>
        <w:tc>
          <w:tcPr>
            <w:tcW w:w="718" w:type="dxa"/>
            <w:shd w:val="clear" w:color="auto" w:fill="auto"/>
            <w:vAlign w:val="center"/>
          </w:tcPr>
          <w:p w14:paraId="4F2C5BF4"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p>
        </w:tc>
        <w:tc>
          <w:tcPr>
            <w:tcW w:w="2553" w:type="dxa"/>
            <w:shd w:val="clear" w:color="auto" w:fill="auto"/>
            <w:vAlign w:val="center"/>
          </w:tcPr>
          <w:p w14:paraId="73D0816B" w14:textId="357A7B89" w:rsidR="00E467C5" w:rsidRPr="003B4A7C" w:rsidRDefault="00E467C5"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101E7A6"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х. Грушевый</w:t>
            </w:r>
          </w:p>
        </w:tc>
        <w:tc>
          <w:tcPr>
            <w:tcW w:w="950" w:type="dxa"/>
            <w:shd w:val="clear" w:color="auto" w:fill="auto"/>
            <w:vAlign w:val="center"/>
          </w:tcPr>
          <w:p w14:paraId="503EC45E" w14:textId="058E885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МК</w:t>
            </w:r>
          </w:p>
          <w:p w14:paraId="756165A0" w14:textId="481019E3"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СК</w:t>
            </w:r>
          </w:p>
        </w:tc>
        <w:tc>
          <w:tcPr>
            <w:tcW w:w="834" w:type="dxa"/>
            <w:vAlign w:val="center"/>
          </w:tcPr>
          <w:p w14:paraId="6B144B28" w14:textId="0E288E1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0CC8B49C" w14:textId="5D6928A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21DEA33A" w14:textId="28A972C3"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w:t>
            </w:r>
            <w:proofErr w:type="spellStart"/>
            <w:r w:rsidRPr="003B4A7C">
              <w:rPr>
                <w:rFonts w:ascii="Times New Roman" w:hAnsi="Times New Roman" w:cs="Times New Roman"/>
                <w:bCs/>
                <w:sz w:val="24"/>
                <w:szCs w:val="24"/>
              </w:rPr>
              <w:t>Автоальянс</w:t>
            </w:r>
            <w:proofErr w:type="spellEnd"/>
            <w:r w:rsidRPr="003B4A7C">
              <w:rPr>
                <w:rFonts w:ascii="Times New Roman" w:hAnsi="Times New Roman" w:cs="Times New Roman"/>
                <w:bCs/>
                <w:sz w:val="24"/>
                <w:szCs w:val="24"/>
              </w:rPr>
              <w:t>»,</w:t>
            </w:r>
          </w:p>
          <w:p w14:paraId="3226388F" w14:textId="07A45F03"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14F7691A" w14:textId="47DDA418"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ул. Объездная, 12 А, кабинет 1, 2635804664</w:t>
            </w:r>
          </w:p>
        </w:tc>
      </w:tr>
      <w:tr w:rsidR="00D95DF2" w:rsidRPr="003B4A7C" w14:paraId="26B56956" w14:textId="6F7A0715" w:rsidTr="007556B9">
        <w:trPr>
          <w:trHeight w:val="20"/>
        </w:trPr>
        <w:tc>
          <w:tcPr>
            <w:tcW w:w="522" w:type="dxa"/>
          </w:tcPr>
          <w:p w14:paraId="61E3F94B" w14:textId="564AAB1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13</w:t>
            </w:r>
            <w:r w:rsidR="00E07738">
              <w:rPr>
                <w:rFonts w:ascii="Times New Roman" w:eastAsia="Times New Roman" w:hAnsi="Times New Roman" w:cs="Times New Roman"/>
                <w:bCs/>
                <w:sz w:val="24"/>
                <w:szCs w:val="24"/>
              </w:rPr>
              <w:t>.</w:t>
            </w:r>
          </w:p>
        </w:tc>
        <w:tc>
          <w:tcPr>
            <w:tcW w:w="718" w:type="dxa"/>
            <w:shd w:val="clear" w:color="auto" w:fill="auto"/>
            <w:vAlign w:val="center"/>
          </w:tcPr>
          <w:p w14:paraId="01DFA1E5"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16А</w:t>
            </w:r>
          </w:p>
        </w:tc>
        <w:tc>
          <w:tcPr>
            <w:tcW w:w="2553" w:type="dxa"/>
            <w:shd w:val="clear" w:color="auto" w:fill="auto"/>
            <w:vAlign w:val="center"/>
          </w:tcPr>
          <w:p w14:paraId="7B527407" w14:textId="156E12D8"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53A2656"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дачное объединение некоммерческих товариществ «Вольница»</w:t>
            </w:r>
          </w:p>
        </w:tc>
        <w:tc>
          <w:tcPr>
            <w:tcW w:w="950" w:type="dxa"/>
            <w:shd w:val="clear" w:color="auto" w:fill="auto"/>
            <w:vAlign w:val="center"/>
          </w:tcPr>
          <w:p w14:paraId="3544B914"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 СК</w:t>
            </w:r>
          </w:p>
          <w:p w14:paraId="641C249C" w14:textId="287D1081"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1БК</w:t>
            </w:r>
          </w:p>
        </w:tc>
        <w:tc>
          <w:tcPr>
            <w:tcW w:w="834" w:type="dxa"/>
            <w:vAlign w:val="center"/>
          </w:tcPr>
          <w:p w14:paraId="45E04951" w14:textId="44DFB90F"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52D8EFE9" w14:textId="26490FF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7B4A635E" w14:textId="1CED1ACA"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w:t>
            </w:r>
            <w:proofErr w:type="spellStart"/>
            <w:r w:rsidRPr="003B4A7C">
              <w:rPr>
                <w:rFonts w:ascii="Times New Roman" w:hAnsi="Times New Roman" w:cs="Times New Roman"/>
                <w:bCs/>
                <w:sz w:val="24"/>
                <w:szCs w:val="24"/>
              </w:rPr>
              <w:t>Автоальянс</w:t>
            </w:r>
            <w:proofErr w:type="spellEnd"/>
            <w:r w:rsidRPr="003B4A7C">
              <w:rPr>
                <w:rFonts w:ascii="Times New Roman" w:hAnsi="Times New Roman" w:cs="Times New Roman"/>
                <w:bCs/>
                <w:sz w:val="24"/>
                <w:szCs w:val="24"/>
              </w:rPr>
              <w:t>»,</w:t>
            </w:r>
          </w:p>
          <w:p w14:paraId="106613FE" w14:textId="4F298AB4"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600EB00E" w14:textId="07BAF4A2"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ул. Объездная, 12 А, кабинет 1, 2635804664</w:t>
            </w:r>
          </w:p>
        </w:tc>
      </w:tr>
      <w:tr w:rsidR="00D95DF2" w:rsidRPr="003B4A7C" w14:paraId="5E50EAA6" w14:textId="2A7D4468" w:rsidTr="007556B9">
        <w:trPr>
          <w:trHeight w:val="20"/>
        </w:trPr>
        <w:tc>
          <w:tcPr>
            <w:tcW w:w="522" w:type="dxa"/>
          </w:tcPr>
          <w:p w14:paraId="1896DAF7" w14:textId="09925D69"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r w:rsidR="00E07738">
              <w:rPr>
                <w:rFonts w:ascii="Times New Roman" w:eastAsia="Times New Roman" w:hAnsi="Times New Roman" w:cs="Times New Roman"/>
                <w:bCs/>
                <w:sz w:val="24"/>
                <w:szCs w:val="24"/>
              </w:rPr>
              <w:t>.</w:t>
            </w:r>
          </w:p>
        </w:tc>
        <w:tc>
          <w:tcPr>
            <w:tcW w:w="718" w:type="dxa"/>
            <w:shd w:val="clear" w:color="auto" w:fill="auto"/>
            <w:vAlign w:val="center"/>
          </w:tcPr>
          <w:p w14:paraId="6E5AFD96"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p>
        </w:tc>
        <w:tc>
          <w:tcPr>
            <w:tcW w:w="2553" w:type="dxa"/>
            <w:shd w:val="clear" w:color="auto" w:fill="auto"/>
            <w:vAlign w:val="center"/>
          </w:tcPr>
          <w:p w14:paraId="33BF44C0" w14:textId="315BF29C"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«6 поликлиника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железнодорожный вокзал»</w:t>
            </w:r>
          </w:p>
        </w:tc>
        <w:tc>
          <w:tcPr>
            <w:tcW w:w="950" w:type="dxa"/>
            <w:shd w:val="clear" w:color="auto" w:fill="auto"/>
            <w:vAlign w:val="center"/>
          </w:tcPr>
          <w:p w14:paraId="216EA09E" w14:textId="761E5DD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 МК </w:t>
            </w:r>
          </w:p>
          <w:p w14:paraId="2DA03502" w14:textId="0602482A"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 СК </w:t>
            </w:r>
          </w:p>
          <w:p w14:paraId="0805B72D" w14:textId="209724F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БК</w:t>
            </w:r>
          </w:p>
        </w:tc>
        <w:tc>
          <w:tcPr>
            <w:tcW w:w="834" w:type="dxa"/>
            <w:vAlign w:val="center"/>
          </w:tcPr>
          <w:p w14:paraId="13BCD09C" w14:textId="55CB50D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181EC44F" w14:textId="5BF56DC3"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25.08.2021</w:t>
            </w:r>
          </w:p>
        </w:tc>
        <w:tc>
          <w:tcPr>
            <w:tcW w:w="2590" w:type="dxa"/>
            <w:vAlign w:val="center"/>
          </w:tcPr>
          <w:p w14:paraId="6F7BD0A0" w14:textId="2A47AB24"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1398DF37" w14:textId="1A7D5813"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3DBFD037" w14:textId="7547E95F" w:rsidR="00340671" w:rsidRPr="00E74E66"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p>
        </w:tc>
      </w:tr>
      <w:tr w:rsidR="00D95DF2" w:rsidRPr="003B4A7C" w14:paraId="2D3A6C3A" w14:textId="3DAA1D27" w:rsidTr="007556B9">
        <w:trPr>
          <w:trHeight w:val="20"/>
        </w:trPr>
        <w:tc>
          <w:tcPr>
            <w:tcW w:w="522" w:type="dxa"/>
          </w:tcPr>
          <w:p w14:paraId="6146D013" w14:textId="4F1646A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74A946B6"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19м</w:t>
            </w:r>
          </w:p>
        </w:tc>
        <w:tc>
          <w:tcPr>
            <w:tcW w:w="2553" w:type="dxa"/>
            <w:shd w:val="clear" w:color="auto" w:fill="auto"/>
            <w:vAlign w:val="center"/>
            <w:hideMark/>
          </w:tcPr>
          <w:p w14:paraId="1D0A9DD8" w14:textId="0913E384"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бульвар Зеленая </w:t>
            </w:r>
            <w:r w:rsidR="007E2B8D">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роща</w:t>
            </w:r>
            <w:r w:rsidR="007E2B8D">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B562656"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детская городская больница </w:t>
            </w:r>
          </w:p>
        </w:tc>
        <w:tc>
          <w:tcPr>
            <w:tcW w:w="950" w:type="dxa"/>
            <w:shd w:val="clear" w:color="auto" w:fill="auto"/>
            <w:vAlign w:val="center"/>
            <w:hideMark/>
          </w:tcPr>
          <w:p w14:paraId="46AE7139" w14:textId="2E206E3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 МК</w:t>
            </w:r>
          </w:p>
        </w:tc>
        <w:tc>
          <w:tcPr>
            <w:tcW w:w="834" w:type="dxa"/>
            <w:vAlign w:val="center"/>
          </w:tcPr>
          <w:p w14:paraId="682E6961" w14:textId="73E8FA28"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7B1ECCF7" w14:textId="7180AA2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27.05.2016</w:t>
            </w:r>
          </w:p>
        </w:tc>
        <w:tc>
          <w:tcPr>
            <w:tcW w:w="2590" w:type="dxa"/>
            <w:vAlign w:val="center"/>
          </w:tcPr>
          <w:p w14:paraId="31771828" w14:textId="55A89C21"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Андрющенко Анатолий Иванович 263500361413</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Братышова</w:t>
            </w:r>
            <w:proofErr w:type="spellEnd"/>
            <w:r w:rsidRPr="003B4A7C">
              <w:rPr>
                <w:rFonts w:ascii="Times New Roman" w:hAnsi="Times New Roman" w:cs="Times New Roman"/>
                <w:bCs/>
                <w:sz w:val="24"/>
                <w:szCs w:val="24"/>
              </w:rPr>
              <w:t xml:space="preserve"> Валентина Николаевна 263506636960</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Березуев</w:t>
            </w:r>
            <w:proofErr w:type="spellEnd"/>
            <w:r w:rsidRPr="003B4A7C">
              <w:rPr>
                <w:rFonts w:ascii="Times New Roman" w:hAnsi="Times New Roman" w:cs="Times New Roman"/>
                <w:bCs/>
                <w:sz w:val="24"/>
                <w:szCs w:val="24"/>
              </w:rPr>
              <w:t xml:space="preserve"> Андрей Александрович 262301459998</w:t>
            </w:r>
            <w:r w:rsidRPr="003B4A7C">
              <w:rPr>
                <w:rFonts w:ascii="Times New Roman" w:hAnsi="Times New Roman" w:cs="Times New Roman"/>
                <w:bCs/>
                <w:sz w:val="24"/>
                <w:szCs w:val="24"/>
              </w:rPr>
              <w:br/>
              <w:t>Замотаев Александр Сергеевич 263408116272</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Камайкин</w:t>
            </w:r>
            <w:proofErr w:type="spellEnd"/>
            <w:r w:rsidRPr="003B4A7C">
              <w:rPr>
                <w:rFonts w:ascii="Times New Roman" w:hAnsi="Times New Roman" w:cs="Times New Roman"/>
                <w:bCs/>
                <w:sz w:val="24"/>
                <w:szCs w:val="24"/>
              </w:rPr>
              <w:t xml:space="preserve"> Сергей Александрович 262308765970</w:t>
            </w:r>
            <w:r w:rsidRPr="003B4A7C">
              <w:rPr>
                <w:rFonts w:ascii="Times New Roman" w:hAnsi="Times New Roman" w:cs="Times New Roman"/>
                <w:bCs/>
                <w:sz w:val="24"/>
                <w:szCs w:val="24"/>
              </w:rPr>
              <w:br/>
              <w:t xml:space="preserve">Козлов Сергей </w:t>
            </w:r>
            <w:r w:rsidRPr="003B4A7C">
              <w:rPr>
                <w:rFonts w:ascii="Times New Roman" w:hAnsi="Times New Roman" w:cs="Times New Roman"/>
                <w:bCs/>
                <w:sz w:val="24"/>
                <w:szCs w:val="24"/>
              </w:rPr>
              <w:lastRenderedPageBreak/>
              <w:t>Алексеевич 262308703099</w:t>
            </w:r>
            <w:r w:rsidRPr="003B4A7C">
              <w:rPr>
                <w:rFonts w:ascii="Times New Roman" w:hAnsi="Times New Roman" w:cs="Times New Roman"/>
                <w:bCs/>
                <w:sz w:val="24"/>
                <w:szCs w:val="24"/>
              </w:rPr>
              <w:br/>
              <w:t>Коновалов Николай Николаевич 263511141201</w:t>
            </w:r>
            <w:r w:rsidRPr="003B4A7C">
              <w:rPr>
                <w:rFonts w:ascii="Times New Roman" w:hAnsi="Times New Roman" w:cs="Times New Roman"/>
                <w:bCs/>
                <w:sz w:val="24"/>
                <w:szCs w:val="24"/>
              </w:rPr>
              <w:br/>
              <w:t>Корниенко Сергей Викторович 263511138640</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Михаилян</w:t>
            </w:r>
            <w:proofErr w:type="spellEnd"/>
            <w:r w:rsidRPr="003B4A7C">
              <w:rPr>
                <w:rFonts w:ascii="Times New Roman" w:hAnsi="Times New Roman" w:cs="Times New Roman"/>
                <w:bCs/>
                <w:sz w:val="24"/>
                <w:szCs w:val="24"/>
              </w:rPr>
              <w:t xml:space="preserve"> Гурген </w:t>
            </w:r>
            <w:proofErr w:type="spellStart"/>
            <w:r w:rsidRPr="003B4A7C">
              <w:rPr>
                <w:rFonts w:ascii="Times New Roman" w:hAnsi="Times New Roman" w:cs="Times New Roman"/>
                <w:bCs/>
                <w:sz w:val="24"/>
                <w:szCs w:val="24"/>
              </w:rPr>
              <w:t>Андраникович</w:t>
            </w:r>
            <w:proofErr w:type="spellEnd"/>
            <w:r w:rsidRPr="003B4A7C">
              <w:rPr>
                <w:rFonts w:ascii="Times New Roman" w:hAnsi="Times New Roman" w:cs="Times New Roman"/>
                <w:bCs/>
                <w:sz w:val="24"/>
                <w:szCs w:val="24"/>
              </w:rPr>
              <w:t xml:space="preserve"> 235700000578</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Мкртумян</w:t>
            </w:r>
            <w:proofErr w:type="spellEnd"/>
            <w:r w:rsidRPr="003B4A7C">
              <w:rPr>
                <w:rFonts w:ascii="Times New Roman" w:hAnsi="Times New Roman" w:cs="Times New Roman"/>
                <w:bCs/>
                <w:sz w:val="24"/>
                <w:szCs w:val="24"/>
              </w:rPr>
              <w:t xml:space="preserve"> </w:t>
            </w:r>
            <w:proofErr w:type="spellStart"/>
            <w:r w:rsidRPr="003B4A7C">
              <w:rPr>
                <w:rFonts w:ascii="Times New Roman" w:hAnsi="Times New Roman" w:cs="Times New Roman"/>
                <w:bCs/>
                <w:sz w:val="24"/>
                <w:szCs w:val="24"/>
              </w:rPr>
              <w:t>Гарник</w:t>
            </w:r>
            <w:proofErr w:type="spellEnd"/>
            <w:r w:rsidRPr="003B4A7C">
              <w:rPr>
                <w:rFonts w:ascii="Times New Roman" w:hAnsi="Times New Roman" w:cs="Times New Roman"/>
                <w:bCs/>
                <w:sz w:val="24"/>
                <w:szCs w:val="24"/>
              </w:rPr>
              <w:t xml:space="preserve"> </w:t>
            </w:r>
            <w:proofErr w:type="spellStart"/>
            <w:r w:rsidRPr="003B4A7C">
              <w:rPr>
                <w:rFonts w:ascii="Times New Roman" w:hAnsi="Times New Roman" w:cs="Times New Roman"/>
                <w:bCs/>
                <w:sz w:val="24"/>
                <w:szCs w:val="24"/>
              </w:rPr>
              <w:t>Зорикович</w:t>
            </w:r>
            <w:proofErr w:type="spellEnd"/>
            <w:r w:rsidRPr="003B4A7C">
              <w:rPr>
                <w:rFonts w:ascii="Times New Roman" w:hAnsi="Times New Roman" w:cs="Times New Roman"/>
                <w:bCs/>
                <w:sz w:val="24"/>
                <w:szCs w:val="24"/>
              </w:rPr>
              <w:t xml:space="preserve"> 263500046860</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Мосолков</w:t>
            </w:r>
            <w:proofErr w:type="spellEnd"/>
            <w:r w:rsidRPr="003B4A7C">
              <w:rPr>
                <w:rFonts w:ascii="Times New Roman" w:hAnsi="Times New Roman" w:cs="Times New Roman"/>
                <w:bCs/>
                <w:sz w:val="24"/>
                <w:szCs w:val="24"/>
              </w:rPr>
              <w:t xml:space="preserve"> Валерий Геннадиевич 263400482365</w:t>
            </w:r>
            <w:r w:rsidRPr="003B4A7C">
              <w:rPr>
                <w:rFonts w:ascii="Times New Roman" w:hAnsi="Times New Roman" w:cs="Times New Roman"/>
                <w:bCs/>
                <w:sz w:val="24"/>
                <w:szCs w:val="24"/>
              </w:rPr>
              <w:br/>
              <w:t>Срибная Ирина Николаевна 262307325493</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Стабронников</w:t>
            </w:r>
            <w:proofErr w:type="spellEnd"/>
            <w:r w:rsidRPr="003B4A7C">
              <w:rPr>
                <w:rFonts w:ascii="Times New Roman" w:hAnsi="Times New Roman" w:cs="Times New Roman"/>
                <w:bCs/>
                <w:sz w:val="24"/>
                <w:szCs w:val="24"/>
              </w:rPr>
              <w:t xml:space="preserve"> Валерий Сергеевич 263517004071</w:t>
            </w:r>
            <w:r w:rsidRPr="003B4A7C">
              <w:rPr>
                <w:rFonts w:ascii="Times New Roman" w:hAnsi="Times New Roman" w:cs="Times New Roman"/>
                <w:bCs/>
                <w:sz w:val="24"/>
                <w:szCs w:val="24"/>
              </w:rPr>
              <w:br/>
              <w:t>ООО «Ставропольское пассажирское автотранспортное предприятие 26 регион»</w:t>
            </w:r>
          </w:p>
          <w:p w14:paraId="64D3857F" w14:textId="407A85EA"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432607D1" w14:textId="37703960"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ул. 4 Промышленная,</w:t>
            </w:r>
          </w:p>
          <w:p w14:paraId="0AF7ED66" w14:textId="6755E9C5"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д. 1, корп. А, 2635209908</w:t>
            </w:r>
            <w:r w:rsidRPr="003B4A7C">
              <w:rPr>
                <w:rFonts w:ascii="Times New Roman" w:hAnsi="Times New Roman" w:cs="Times New Roman"/>
                <w:bCs/>
                <w:sz w:val="24"/>
                <w:szCs w:val="24"/>
              </w:rPr>
              <w:br/>
              <w:t>Государственное унитарное предприятие Ставропольского края «Ставропольское троллейбусное предприятие»</w:t>
            </w:r>
          </w:p>
          <w:p w14:paraId="1749FD94" w14:textId="65F618DC"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5A2243B4" w14:textId="645B2291"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D95DF2" w:rsidRPr="003B4A7C" w14:paraId="718F5B95" w14:textId="5D31E267" w:rsidTr="007556B9">
        <w:trPr>
          <w:trHeight w:val="20"/>
        </w:trPr>
        <w:tc>
          <w:tcPr>
            <w:tcW w:w="522" w:type="dxa"/>
          </w:tcPr>
          <w:p w14:paraId="3556C2B7" w14:textId="24A0854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16</w:t>
            </w:r>
            <w:r w:rsidR="00E07738">
              <w:rPr>
                <w:rFonts w:ascii="Times New Roman" w:eastAsia="Times New Roman" w:hAnsi="Times New Roman" w:cs="Times New Roman"/>
                <w:bCs/>
                <w:sz w:val="24"/>
                <w:szCs w:val="24"/>
              </w:rPr>
              <w:t>.</w:t>
            </w:r>
          </w:p>
        </w:tc>
        <w:tc>
          <w:tcPr>
            <w:tcW w:w="718" w:type="dxa"/>
            <w:shd w:val="clear" w:color="auto" w:fill="auto"/>
            <w:vAlign w:val="center"/>
          </w:tcPr>
          <w:p w14:paraId="5C78B18F"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p>
        </w:tc>
        <w:tc>
          <w:tcPr>
            <w:tcW w:w="2553" w:type="dxa"/>
            <w:shd w:val="clear" w:color="auto" w:fill="auto"/>
            <w:vAlign w:val="center"/>
          </w:tcPr>
          <w:p w14:paraId="1D4094F1" w14:textId="73A56009" w:rsidR="00E467C5"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E467C5"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r w:rsidR="00E467C5" w:rsidRPr="003B4A7C">
              <w:rPr>
                <w:rFonts w:ascii="Times New Roman" w:eastAsia="Times New Roman" w:hAnsi="Times New Roman" w:cs="Times New Roman"/>
                <w:bCs/>
                <w:sz w:val="24"/>
                <w:szCs w:val="24"/>
              </w:rPr>
              <w:t xml:space="preserve"> </w:t>
            </w:r>
          </w:p>
          <w:p w14:paraId="519E9ACC" w14:textId="609E5EAC" w:rsidR="00E467C5"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E467C5" w:rsidRPr="003B4A7C">
              <w:rPr>
                <w:rFonts w:ascii="Times New Roman" w:eastAsia="Times New Roman" w:hAnsi="Times New Roman" w:cs="Times New Roman"/>
                <w:bCs/>
                <w:sz w:val="24"/>
                <w:szCs w:val="24"/>
              </w:rPr>
              <w:t xml:space="preserve"> «Химик»</w:t>
            </w:r>
          </w:p>
        </w:tc>
        <w:tc>
          <w:tcPr>
            <w:tcW w:w="950" w:type="dxa"/>
            <w:shd w:val="clear" w:color="auto" w:fill="auto"/>
            <w:vAlign w:val="center"/>
          </w:tcPr>
          <w:p w14:paraId="3848A947" w14:textId="5692EACC"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18 МК </w:t>
            </w:r>
          </w:p>
          <w:p w14:paraId="3B24103A" w14:textId="5D46846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 СК</w:t>
            </w:r>
          </w:p>
        </w:tc>
        <w:tc>
          <w:tcPr>
            <w:tcW w:w="834" w:type="dxa"/>
            <w:vAlign w:val="center"/>
          </w:tcPr>
          <w:p w14:paraId="6D454671" w14:textId="4BD1B74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018A08C0" w14:textId="700D86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51BD6A89" w14:textId="77777777"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w:t>
            </w:r>
            <w:proofErr w:type="spellStart"/>
            <w:r w:rsidRPr="003B4A7C">
              <w:rPr>
                <w:rFonts w:ascii="Times New Roman" w:hAnsi="Times New Roman" w:cs="Times New Roman"/>
                <w:bCs/>
                <w:sz w:val="24"/>
                <w:szCs w:val="24"/>
              </w:rPr>
              <w:t>Автоальянс</w:t>
            </w:r>
            <w:proofErr w:type="spellEnd"/>
            <w:r w:rsidRPr="003B4A7C">
              <w:rPr>
                <w:rFonts w:ascii="Times New Roman" w:hAnsi="Times New Roman" w:cs="Times New Roman"/>
                <w:bCs/>
                <w:sz w:val="24"/>
                <w:szCs w:val="24"/>
              </w:rPr>
              <w:t>»,</w:t>
            </w:r>
          </w:p>
          <w:p w14:paraId="09703DA3" w14:textId="6FEDB6AE"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7095F296" w14:textId="0D8618FD"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ул. Объездная, 12 А, кабинет 1, 2635804664</w:t>
            </w:r>
          </w:p>
        </w:tc>
      </w:tr>
      <w:tr w:rsidR="00D95DF2" w:rsidRPr="003B4A7C" w14:paraId="76415D71" w14:textId="4A2593E0" w:rsidTr="007556B9">
        <w:trPr>
          <w:trHeight w:val="20"/>
        </w:trPr>
        <w:tc>
          <w:tcPr>
            <w:tcW w:w="522" w:type="dxa"/>
          </w:tcPr>
          <w:p w14:paraId="23B94D28" w14:textId="3D24BE45"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17</w:t>
            </w:r>
            <w:r w:rsidR="00E07738">
              <w:rPr>
                <w:rFonts w:ascii="Times New Roman" w:eastAsia="Times New Roman" w:hAnsi="Times New Roman" w:cs="Times New Roman"/>
                <w:bCs/>
                <w:sz w:val="24"/>
                <w:szCs w:val="24"/>
              </w:rPr>
              <w:t>.</w:t>
            </w:r>
          </w:p>
        </w:tc>
        <w:tc>
          <w:tcPr>
            <w:tcW w:w="718" w:type="dxa"/>
            <w:shd w:val="clear" w:color="auto" w:fill="auto"/>
            <w:vAlign w:val="center"/>
          </w:tcPr>
          <w:p w14:paraId="16D1ABE9"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w:t>
            </w:r>
          </w:p>
        </w:tc>
        <w:tc>
          <w:tcPr>
            <w:tcW w:w="2553" w:type="dxa"/>
            <w:shd w:val="clear" w:color="auto" w:fill="auto"/>
            <w:vAlign w:val="center"/>
          </w:tcPr>
          <w:p w14:paraId="04BCBBDA" w14:textId="15188A92"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садоводческое некоммерческое товарищество </w:t>
            </w:r>
            <w:r w:rsidRPr="003B4A7C">
              <w:rPr>
                <w:rFonts w:ascii="Times New Roman" w:eastAsia="Times New Roman" w:hAnsi="Times New Roman" w:cs="Times New Roman"/>
                <w:bCs/>
                <w:sz w:val="24"/>
                <w:szCs w:val="24"/>
              </w:rPr>
              <w:lastRenderedPageBreak/>
              <w:t>«Рыздвяный»</w:t>
            </w:r>
          </w:p>
        </w:tc>
        <w:tc>
          <w:tcPr>
            <w:tcW w:w="950" w:type="dxa"/>
            <w:shd w:val="clear" w:color="auto" w:fill="auto"/>
            <w:vAlign w:val="center"/>
          </w:tcPr>
          <w:p w14:paraId="1933E0BC" w14:textId="131E5EDE"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1 МК</w:t>
            </w:r>
          </w:p>
        </w:tc>
        <w:tc>
          <w:tcPr>
            <w:tcW w:w="834" w:type="dxa"/>
            <w:vAlign w:val="center"/>
          </w:tcPr>
          <w:p w14:paraId="0E5D50FD" w14:textId="47703A0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38A0C602" w14:textId="51EC88D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25.08.2021</w:t>
            </w:r>
          </w:p>
        </w:tc>
        <w:tc>
          <w:tcPr>
            <w:tcW w:w="2590" w:type="dxa"/>
            <w:vAlign w:val="center"/>
          </w:tcPr>
          <w:p w14:paraId="41B5722F" w14:textId="6C796B6A"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7D9D92CD" w14:textId="091AA29E"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61C29B76" w14:textId="68EA3FC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xml:space="preserve">, дом 197Б, офис 100 </w:t>
            </w:r>
            <w:r w:rsidRPr="003B4A7C">
              <w:rPr>
                <w:rFonts w:ascii="Times New Roman" w:hAnsi="Times New Roman" w:cs="Times New Roman"/>
                <w:bCs/>
                <w:sz w:val="24"/>
                <w:szCs w:val="24"/>
              </w:rPr>
              <w:lastRenderedPageBreak/>
              <w:t>2635246868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p>
        </w:tc>
      </w:tr>
      <w:tr w:rsidR="00D95DF2" w:rsidRPr="003B4A7C" w14:paraId="76048602" w14:textId="7FE144E6" w:rsidTr="007556B9">
        <w:trPr>
          <w:trHeight w:val="20"/>
        </w:trPr>
        <w:tc>
          <w:tcPr>
            <w:tcW w:w="522" w:type="dxa"/>
          </w:tcPr>
          <w:p w14:paraId="44AAAD63" w14:textId="45A4249F"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18</w:t>
            </w:r>
            <w:r w:rsidR="00E07738">
              <w:rPr>
                <w:rFonts w:ascii="Times New Roman" w:eastAsia="Times New Roman" w:hAnsi="Times New Roman" w:cs="Times New Roman"/>
                <w:bCs/>
                <w:sz w:val="24"/>
                <w:szCs w:val="24"/>
              </w:rPr>
              <w:t>.</w:t>
            </w:r>
          </w:p>
        </w:tc>
        <w:tc>
          <w:tcPr>
            <w:tcW w:w="718" w:type="dxa"/>
            <w:shd w:val="clear" w:color="auto" w:fill="auto"/>
            <w:vAlign w:val="center"/>
          </w:tcPr>
          <w:p w14:paraId="62CA9A2F"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21м</w:t>
            </w:r>
          </w:p>
        </w:tc>
        <w:tc>
          <w:tcPr>
            <w:tcW w:w="2553" w:type="dxa"/>
            <w:shd w:val="clear" w:color="auto" w:fill="auto"/>
            <w:vAlign w:val="center"/>
          </w:tcPr>
          <w:p w14:paraId="1189FA82" w14:textId="40412FEC"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55C033F"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Чехова</w:t>
            </w:r>
          </w:p>
        </w:tc>
        <w:tc>
          <w:tcPr>
            <w:tcW w:w="950" w:type="dxa"/>
            <w:shd w:val="clear" w:color="auto" w:fill="auto"/>
            <w:vAlign w:val="center"/>
          </w:tcPr>
          <w:p w14:paraId="173C0E7D" w14:textId="249504CB"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 СК</w:t>
            </w:r>
          </w:p>
        </w:tc>
        <w:tc>
          <w:tcPr>
            <w:tcW w:w="834" w:type="dxa"/>
            <w:vAlign w:val="center"/>
          </w:tcPr>
          <w:p w14:paraId="5E08FF24" w14:textId="376E798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44740632" w14:textId="7A4A01C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30.04.2022</w:t>
            </w:r>
          </w:p>
        </w:tc>
        <w:tc>
          <w:tcPr>
            <w:tcW w:w="2590" w:type="dxa"/>
            <w:vAlign w:val="center"/>
          </w:tcPr>
          <w:p w14:paraId="250829DA" w14:textId="47C01A6D"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АО "Шпаковское пассажирское автотранспортное предприятие", Ставропольский край, </w:t>
            </w:r>
            <w:proofErr w:type="spellStart"/>
            <w:r w:rsidRPr="003B4A7C">
              <w:rPr>
                <w:rFonts w:ascii="Times New Roman" w:hAnsi="Times New Roman" w:cs="Times New Roman"/>
                <w:bCs/>
                <w:sz w:val="24"/>
                <w:szCs w:val="24"/>
              </w:rPr>
              <w:t>Шпаковский</w:t>
            </w:r>
            <w:proofErr w:type="spellEnd"/>
            <w:r w:rsidRPr="003B4A7C">
              <w:rPr>
                <w:rFonts w:ascii="Times New Roman" w:hAnsi="Times New Roman" w:cs="Times New Roman"/>
                <w:bCs/>
                <w:sz w:val="24"/>
                <w:szCs w:val="24"/>
              </w:rPr>
              <w:t xml:space="preserve"> р</w:t>
            </w:r>
            <w:r w:rsidR="003A7AE0">
              <w:rPr>
                <w:rFonts w:ascii="Times New Roman" w:hAnsi="Times New Roman" w:cs="Times New Roman"/>
                <w:bCs/>
                <w:sz w:val="24"/>
                <w:szCs w:val="24"/>
              </w:rPr>
              <w:t>-</w:t>
            </w:r>
            <w:r w:rsidRPr="003B4A7C">
              <w:rPr>
                <w:rFonts w:ascii="Times New Roman" w:hAnsi="Times New Roman" w:cs="Times New Roman"/>
                <w:bCs/>
                <w:sz w:val="24"/>
                <w:szCs w:val="24"/>
              </w:rPr>
              <w:t>н,</w:t>
            </w:r>
          </w:p>
          <w:p w14:paraId="14A0BEC7" w14:textId="371468E0"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г. Михайловск, ул. Ленина, д.164, 2623005995</w:t>
            </w:r>
          </w:p>
        </w:tc>
      </w:tr>
      <w:tr w:rsidR="00D95DF2" w:rsidRPr="003B4A7C" w14:paraId="2C0A1092" w14:textId="7C100D2E" w:rsidTr="007556B9">
        <w:trPr>
          <w:trHeight w:val="20"/>
        </w:trPr>
        <w:tc>
          <w:tcPr>
            <w:tcW w:w="522" w:type="dxa"/>
          </w:tcPr>
          <w:p w14:paraId="2695E833" w14:textId="451DD38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w:t>
            </w:r>
            <w:r w:rsidR="00E07738">
              <w:rPr>
                <w:rFonts w:ascii="Times New Roman" w:eastAsia="Times New Roman" w:hAnsi="Times New Roman" w:cs="Times New Roman"/>
                <w:bCs/>
                <w:sz w:val="24"/>
                <w:szCs w:val="24"/>
              </w:rPr>
              <w:t>.</w:t>
            </w:r>
          </w:p>
        </w:tc>
        <w:tc>
          <w:tcPr>
            <w:tcW w:w="718" w:type="dxa"/>
            <w:shd w:val="clear" w:color="auto" w:fill="auto"/>
            <w:vAlign w:val="center"/>
          </w:tcPr>
          <w:p w14:paraId="5FF9AE8A"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w:t>
            </w:r>
          </w:p>
        </w:tc>
        <w:tc>
          <w:tcPr>
            <w:tcW w:w="2553" w:type="dxa"/>
            <w:shd w:val="clear" w:color="auto" w:fill="auto"/>
            <w:vAlign w:val="center"/>
          </w:tcPr>
          <w:p w14:paraId="08A9BEF3" w14:textId="5B50197C"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30F2972" w14:textId="3A16A9AC" w:rsidR="00E467C5" w:rsidRPr="003B4A7C" w:rsidRDefault="007E2B8D"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w:t>
            </w:r>
            <w:r w:rsidR="00E467C5" w:rsidRPr="003B4A7C">
              <w:rPr>
                <w:rFonts w:ascii="Times New Roman" w:eastAsia="Times New Roman" w:hAnsi="Times New Roman" w:cs="Times New Roman"/>
                <w:bCs/>
                <w:sz w:val="24"/>
                <w:szCs w:val="24"/>
              </w:rPr>
              <w:t xml:space="preserve"> «Северное»»</w:t>
            </w:r>
          </w:p>
          <w:p w14:paraId="27B5EAF5"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p>
        </w:tc>
        <w:tc>
          <w:tcPr>
            <w:tcW w:w="950" w:type="dxa"/>
            <w:shd w:val="clear" w:color="auto" w:fill="auto"/>
          </w:tcPr>
          <w:p w14:paraId="53C447F9" w14:textId="7FD9808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СК</w:t>
            </w:r>
          </w:p>
        </w:tc>
        <w:tc>
          <w:tcPr>
            <w:tcW w:w="834" w:type="dxa"/>
            <w:vAlign w:val="center"/>
          </w:tcPr>
          <w:p w14:paraId="614C1B0C" w14:textId="24391439"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56CB7443" w14:textId="04325A0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25.08.2021</w:t>
            </w:r>
          </w:p>
        </w:tc>
        <w:tc>
          <w:tcPr>
            <w:tcW w:w="2590" w:type="dxa"/>
            <w:vAlign w:val="center"/>
          </w:tcPr>
          <w:p w14:paraId="0E3A42E0" w14:textId="77777777"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4569846B" w14:textId="0D7E5A27"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6A3A88B6" w14:textId="6C243DF3"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p>
        </w:tc>
      </w:tr>
      <w:tr w:rsidR="00D95DF2" w:rsidRPr="003B4A7C" w14:paraId="0B03983E" w14:textId="5A5B1B3B" w:rsidTr="007556B9">
        <w:trPr>
          <w:trHeight w:val="20"/>
        </w:trPr>
        <w:tc>
          <w:tcPr>
            <w:tcW w:w="522" w:type="dxa"/>
          </w:tcPr>
          <w:p w14:paraId="192A8736" w14:textId="244803B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r w:rsidR="00E07738">
              <w:rPr>
                <w:rFonts w:ascii="Times New Roman" w:eastAsia="Times New Roman" w:hAnsi="Times New Roman" w:cs="Times New Roman"/>
                <w:bCs/>
                <w:sz w:val="24"/>
                <w:szCs w:val="24"/>
              </w:rPr>
              <w:t>.</w:t>
            </w:r>
          </w:p>
        </w:tc>
        <w:tc>
          <w:tcPr>
            <w:tcW w:w="718" w:type="dxa"/>
            <w:shd w:val="clear" w:color="auto" w:fill="auto"/>
            <w:vAlign w:val="center"/>
          </w:tcPr>
          <w:p w14:paraId="0F91D1C0"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23</w:t>
            </w:r>
          </w:p>
        </w:tc>
        <w:tc>
          <w:tcPr>
            <w:tcW w:w="2553" w:type="dxa"/>
            <w:shd w:val="clear" w:color="auto" w:fill="auto"/>
            <w:vAlign w:val="center"/>
          </w:tcPr>
          <w:p w14:paraId="68286FE4" w14:textId="1C4641A1"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259600E" w14:textId="77777777"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садовое товарищество «</w:t>
            </w:r>
            <w:proofErr w:type="spellStart"/>
            <w:r w:rsidRPr="003B4A7C">
              <w:rPr>
                <w:rFonts w:ascii="Times New Roman" w:eastAsia="Times New Roman" w:hAnsi="Times New Roman" w:cs="Times New Roman"/>
                <w:bCs/>
                <w:sz w:val="24"/>
                <w:szCs w:val="24"/>
              </w:rPr>
              <w:t>Старомарьевское</w:t>
            </w:r>
            <w:proofErr w:type="spellEnd"/>
            <w:r w:rsidRPr="003B4A7C">
              <w:rPr>
                <w:rFonts w:ascii="Times New Roman" w:eastAsia="Times New Roman" w:hAnsi="Times New Roman" w:cs="Times New Roman"/>
                <w:bCs/>
                <w:sz w:val="24"/>
                <w:szCs w:val="24"/>
              </w:rPr>
              <w:t>»</w:t>
            </w:r>
          </w:p>
        </w:tc>
        <w:tc>
          <w:tcPr>
            <w:tcW w:w="950" w:type="dxa"/>
            <w:shd w:val="clear" w:color="auto" w:fill="auto"/>
          </w:tcPr>
          <w:p w14:paraId="0355BB6B" w14:textId="23AFA54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МК</w:t>
            </w:r>
          </w:p>
        </w:tc>
        <w:tc>
          <w:tcPr>
            <w:tcW w:w="834" w:type="dxa"/>
            <w:vAlign w:val="center"/>
          </w:tcPr>
          <w:p w14:paraId="5AA8DE6C" w14:textId="3CC9A2E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3D7F2B51" w14:textId="1AB47D69"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25.08.2021</w:t>
            </w:r>
          </w:p>
        </w:tc>
        <w:tc>
          <w:tcPr>
            <w:tcW w:w="2590" w:type="dxa"/>
            <w:vAlign w:val="center"/>
          </w:tcPr>
          <w:p w14:paraId="221CC32B" w14:textId="77777777"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4D117A18" w14:textId="361F8C27"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096FD1FB" w14:textId="4478102D"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p>
        </w:tc>
      </w:tr>
      <w:tr w:rsidR="00D95DF2" w:rsidRPr="003B4A7C" w14:paraId="29B85422" w14:textId="02BBBA5B" w:rsidTr="007556B9">
        <w:trPr>
          <w:trHeight w:val="20"/>
        </w:trPr>
        <w:tc>
          <w:tcPr>
            <w:tcW w:w="522" w:type="dxa"/>
          </w:tcPr>
          <w:p w14:paraId="23F447FC" w14:textId="420E55F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w:t>
            </w:r>
            <w:r w:rsidR="00E07738">
              <w:rPr>
                <w:rFonts w:ascii="Times New Roman" w:eastAsia="Times New Roman" w:hAnsi="Times New Roman" w:cs="Times New Roman"/>
                <w:bCs/>
                <w:sz w:val="24"/>
                <w:szCs w:val="24"/>
              </w:rPr>
              <w:t>.</w:t>
            </w:r>
          </w:p>
        </w:tc>
        <w:tc>
          <w:tcPr>
            <w:tcW w:w="718" w:type="dxa"/>
            <w:shd w:val="clear" w:color="auto" w:fill="auto"/>
            <w:vAlign w:val="center"/>
          </w:tcPr>
          <w:p w14:paraId="6D7A50A2"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24</w:t>
            </w:r>
          </w:p>
        </w:tc>
        <w:tc>
          <w:tcPr>
            <w:tcW w:w="2553" w:type="dxa"/>
            <w:shd w:val="clear" w:color="auto" w:fill="auto"/>
            <w:vAlign w:val="center"/>
          </w:tcPr>
          <w:p w14:paraId="7930D79D" w14:textId="7E963CA6" w:rsidR="007E2B8D"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7E2B8D">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87438A3" w14:textId="2D999D35" w:rsidR="00E467C5" w:rsidRPr="003B4A7C" w:rsidRDefault="007E2B8D"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w:t>
            </w:r>
            <w:r w:rsidR="00E467C5" w:rsidRPr="003B4A7C">
              <w:rPr>
                <w:rFonts w:ascii="Times New Roman" w:eastAsia="Times New Roman" w:hAnsi="Times New Roman" w:cs="Times New Roman"/>
                <w:bCs/>
                <w:sz w:val="24"/>
                <w:szCs w:val="24"/>
              </w:rPr>
              <w:t xml:space="preserve"> «хутор Молочный»</w:t>
            </w:r>
          </w:p>
        </w:tc>
        <w:tc>
          <w:tcPr>
            <w:tcW w:w="950" w:type="dxa"/>
            <w:shd w:val="clear" w:color="auto" w:fill="auto"/>
          </w:tcPr>
          <w:p w14:paraId="698DFD34" w14:textId="0737B239"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МК</w:t>
            </w:r>
          </w:p>
          <w:p w14:paraId="7DAE7B2C" w14:textId="318E547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СК</w:t>
            </w:r>
          </w:p>
        </w:tc>
        <w:tc>
          <w:tcPr>
            <w:tcW w:w="834" w:type="dxa"/>
            <w:vAlign w:val="center"/>
          </w:tcPr>
          <w:p w14:paraId="4533E69C" w14:textId="1E7C3E3C"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67C40038" w14:textId="193BE7D5"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51F7A66E" w14:textId="73507C52"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5A9EBF13" w14:textId="71BE52EB"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5BCC7264" w14:textId="24B8A500"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xml:space="preserve">, дом </w:t>
            </w:r>
            <w:r w:rsidRPr="003B4A7C">
              <w:rPr>
                <w:rFonts w:ascii="Times New Roman" w:hAnsi="Times New Roman" w:cs="Times New Roman"/>
                <w:bCs/>
                <w:sz w:val="24"/>
                <w:szCs w:val="24"/>
              </w:rPr>
              <w:lastRenderedPageBreak/>
              <w:t>197Б, офис 100 2635246868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Аргашоков</w:t>
            </w:r>
            <w:proofErr w:type="spellEnd"/>
            <w:r w:rsidRPr="003B4A7C">
              <w:rPr>
                <w:rFonts w:ascii="Times New Roman" w:hAnsi="Times New Roman" w:cs="Times New Roman"/>
                <w:bCs/>
                <w:sz w:val="24"/>
                <w:szCs w:val="24"/>
              </w:rPr>
              <w:t xml:space="preserve"> Анзор </w:t>
            </w:r>
            <w:proofErr w:type="spellStart"/>
            <w:r w:rsidRPr="003B4A7C">
              <w:rPr>
                <w:rFonts w:ascii="Times New Roman" w:hAnsi="Times New Roman" w:cs="Times New Roman"/>
                <w:bCs/>
                <w:sz w:val="24"/>
                <w:szCs w:val="24"/>
              </w:rPr>
              <w:t>Гарабиевич</w:t>
            </w:r>
            <w:proofErr w:type="spellEnd"/>
            <w:r w:rsidRPr="003B4A7C">
              <w:rPr>
                <w:rFonts w:ascii="Times New Roman" w:hAnsi="Times New Roman" w:cs="Times New Roman"/>
                <w:bCs/>
                <w:sz w:val="24"/>
                <w:szCs w:val="24"/>
              </w:rPr>
              <w:t xml:space="preserve"> 263403617204</w:t>
            </w:r>
            <w:r w:rsidRPr="003B4A7C">
              <w:rPr>
                <w:rFonts w:ascii="Times New Roman" w:hAnsi="Times New Roman" w:cs="Times New Roman"/>
                <w:bCs/>
                <w:sz w:val="24"/>
                <w:szCs w:val="24"/>
              </w:rPr>
              <w:br/>
              <w:t>ИП Руденко Николай Николаевич 263501954624</w:t>
            </w:r>
          </w:p>
        </w:tc>
      </w:tr>
      <w:tr w:rsidR="00D95DF2" w:rsidRPr="003B4A7C" w14:paraId="2533B358" w14:textId="621C0B33" w:rsidTr="007556B9">
        <w:trPr>
          <w:trHeight w:val="20"/>
        </w:trPr>
        <w:tc>
          <w:tcPr>
            <w:tcW w:w="522" w:type="dxa"/>
          </w:tcPr>
          <w:p w14:paraId="1F805FDD" w14:textId="3B03B73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22</w:t>
            </w:r>
            <w:r w:rsidR="00E07738">
              <w:rPr>
                <w:rFonts w:ascii="Times New Roman" w:eastAsia="Times New Roman" w:hAnsi="Times New Roman" w:cs="Times New Roman"/>
                <w:bCs/>
                <w:sz w:val="24"/>
                <w:szCs w:val="24"/>
              </w:rPr>
              <w:t>.</w:t>
            </w:r>
          </w:p>
        </w:tc>
        <w:tc>
          <w:tcPr>
            <w:tcW w:w="718" w:type="dxa"/>
            <w:shd w:val="clear" w:color="auto" w:fill="auto"/>
            <w:vAlign w:val="center"/>
          </w:tcPr>
          <w:p w14:paraId="1AEA6E04"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p>
        </w:tc>
        <w:tc>
          <w:tcPr>
            <w:tcW w:w="2553" w:type="dxa"/>
            <w:shd w:val="clear" w:color="auto" w:fill="auto"/>
            <w:vAlign w:val="center"/>
          </w:tcPr>
          <w:p w14:paraId="4B0ADC2C" w14:textId="01800916" w:rsidR="007E2B8D"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007E2B8D">
              <w:rPr>
                <w:rFonts w:ascii="Times New Roman" w:eastAsia="Times New Roman" w:hAnsi="Times New Roman" w:cs="Times New Roman"/>
                <w:bCs/>
                <w:sz w:val="24"/>
                <w:szCs w:val="24"/>
              </w:rPr>
              <w:t xml:space="preserve"> </w:t>
            </w:r>
          </w:p>
          <w:p w14:paraId="2E8B42EE" w14:textId="00475169" w:rsidR="00E467C5" w:rsidRPr="003B4A7C" w:rsidRDefault="007E2B8D"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 </w:t>
            </w:r>
            <w:r w:rsidR="00E467C5" w:rsidRPr="003B4A7C">
              <w:rPr>
                <w:rFonts w:ascii="Times New Roman" w:eastAsia="Times New Roman" w:hAnsi="Times New Roman" w:cs="Times New Roman"/>
                <w:bCs/>
                <w:sz w:val="24"/>
                <w:szCs w:val="24"/>
              </w:rPr>
              <w:t>«Нива»</w:t>
            </w:r>
          </w:p>
        </w:tc>
        <w:tc>
          <w:tcPr>
            <w:tcW w:w="950" w:type="dxa"/>
            <w:shd w:val="clear" w:color="auto" w:fill="auto"/>
          </w:tcPr>
          <w:p w14:paraId="4CB3B501" w14:textId="6282C69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СК</w:t>
            </w:r>
          </w:p>
        </w:tc>
        <w:tc>
          <w:tcPr>
            <w:tcW w:w="834" w:type="dxa"/>
            <w:vAlign w:val="center"/>
          </w:tcPr>
          <w:p w14:paraId="1A5EA526" w14:textId="1F6C3900"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4A8F2CF2" w14:textId="2A39A32F"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207C99DA" w14:textId="2D7FE866" w:rsidR="00E467C5"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w:t>
            </w:r>
            <w:proofErr w:type="spellStart"/>
            <w:r w:rsidRPr="003B4A7C">
              <w:rPr>
                <w:rFonts w:ascii="Times New Roman" w:hAnsi="Times New Roman" w:cs="Times New Roman"/>
                <w:bCs/>
                <w:sz w:val="24"/>
                <w:szCs w:val="24"/>
              </w:rPr>
              <w:t>Автоальянс</w:t>
            </w:r>
            <w:proofErr w:type="spellEnd"/>
            <w:r w:rsidRPr="003B4A7C">
              <w:rPr>
                <w:rFonts w:ascii="Times New Roman" w:hAnsi="Times New Roman" w:cs="Times New Roman"/>
                <w:bCs/>
                <w:sz w:val="24"/>
                <w:szCs w:val="24"/>
              </w:rPr>
              <w:t>»,</w:t>
            </w:r>
          </w:p>
          <w:p w14:paraId="68DE3AEC" w14:textId="1F03619B"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27A3834B" w14:textId="5FC434E6"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ул. Объездная, 12 А, кабинет 1, 2635804664</w:t>
            </w:r>
          </w:p>
        </w:tc>
      </w:tr>
      <w:tr w:rsidR="00D95DF2" w:rsidRPr="003B4A7C" w14:paraId="6D43582B" w14:textId="6E0B0951" w:rsidTr="007556B9">
        <w:trPr>
          <w:trHeight w:val="20"/>
        </w:trPr>
        <w:tc>
          <w:tcPr>
            <w:tcW w:w="522" w:type="dxa"/>
          </w:tcPr>
          <w:p w14:paraId="4B73F17D" w14:textId="1897DF4B"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23</w:t>
            </w:r>
            <w:r w:rsidR="00E07738">
              <w:rPr>
                <w:rFonts w:ascii="Times New Roman" w:eastAsia="Times New Roman" w:hAnsi="Times New Roman" w:cs="Times New Roman"/>
                <w:bCs/>
                <w:sz w:val="24"/>
                <w:szCs w:val="24"/>
              </w:rPr>
              <w:t>.</w:t>
            </w:r>
          </w:p>
        </w:tc>
        <w:tc>
          <w:tcPr>
            <w:tcW w:w="718" w:type="dxa"/>
            <w:shd w:val="clear" w:color="auto" w:fill="auto"/>
            <w:vAlign w:val="center"/>
          </w:tcPr>
          <w:p w14:paraId="3A041CEE"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26</w:t>
            </w:r>
          </w:p>
        </w:tc>
        <w:tc>
          <w:tcPr>
            <w:tcW w:w="2553" w:type="dxa"/>
            <w:shd w:val="clear" w:color="auto" w:fill="auto"/>
            <w:vAlign w:val="center"/>
          </w:tcPr>
          <w:p w14:paraId="4AD6AC1B" w14:textId="37DE04D5"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89552E3" w14:textId="032AC8BD" w:rsidR="00E467C5" w:rsidRPr="003B4A7C" w:rsidRDefault="007E2B8D"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w:t>
            </w:r>
            <w:r w:rsidR="00E467C5" w:rsidRPr="003B4A7C">
              <w:rPr>
                <w:rFonts w:ascii="Times New Roman" w:eastAsia="Times New Roman" w:hAnsi="Times New Roman" w:cs="Times New Roman"/>
                <w:bCs/>
                <w:sz w:val="24"/>
                <w:szCs w:val="24"/>
              </w:rPr>
              <w:t xml:space="preserve"> «Авиатор»</w:t>
            </w:r>
          </w:p>
        </w:tc>
        <w:tc>
          <w:tcPr>
            <w:tcW w:w="950" w:type="dxa"/>
            <w:shd w:val="clear" w:color="auto" w:fill="auto"/>
          </w:tcPr>
          <w:p w14:paraId="1B4CD693"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МК</w:t>
            </w:r>
          </w:p>
          <w:p w14:paraId="4E069307" w14:textId="5AD39EE3"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СК</w:t>
            </w:r>
          </w:p>
        </w:tc>
        <w:tc>
          <w:tcPr>
            <w:tcW w:w="834" w:type="dxa"/>
            <w:vAlign w:val="center"/>
          </w:tcPr>
          <w:p w14:paraId="5E76F0B3" w14:textId="15D36721"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59EF7EDE" w14:textId="0035FC8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555CED30" w14:textId="052E413C"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6123F01E" w14:textId="5A8960EE"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1A421471" w14:textId="690432F6"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Аргашоков</w:t>
            </w:r>
            <w:proofErr w:type="spellEnd"/>
            <w:r w:rsidRPr="003B4A7C">
              <w:rPr>
                <w:rFonts w:ascii="Times New Roman" w:hAnsi="Times New Roman" w:cs="Times New Roman"/>
                <w:bCs/>
                <w:sz w:val="24"/>
                <w:szCs w:val="24"/>
              </w:rPr>
              <w:t xml:space="preserve"> Анзор </w:t>
            </w:r>
            <w:proofErr w:type="spellStart"/>
            <w:r w:rsidRPr="003B4A7C">
              <w:rPr>
                <w:rFonts w:ascii="Times New Roman" w:hAnsi="Times New Roman" w:cs="Times New Roman"/>
                <w:bCs/>
                <w:sz w:val="24"/>
                <w:szCs w:val="24"/>
              </w:rPr>
              <w:t>Гарабиевич</w:t>
            </w:r>
            <w:proofErr w:type="spellEnd"/>
            <w:r w:rsidRPr="003B4A7C">
              <w:rPr>
                <w:rFonts w:ascii="Times New Roman" w:hAnsi="Times New Roman" w:cs="Times New Roman"/>
                <w:bCs/>
                <w:sz w:val="24"/>
                <w:szCs w:val="24"/>
              </w:rPr>
              <w:t xml:space="preserve"> 263403617204</w:t>
            </w:r>
            <w:r w:rsidRPr="003B4A7C">
              <w:rPr>
                <w:rFonts w:ascii="Times New Roman" w:hAnsi="Times New Roman" w:cs="Times New Roman"/>
                <w:bCs/>
                <w:sz w:val="24"/>
                <w:szCs w:val="24"/>
              </w:rPr>
              <w:br/>
              <w:t>ИП Руденко Николай Николаевич 263501954624</w:t>
            </w:r>
          </w:p>
        </w:tc>
      </w:tr>
      <w:tr w:rsidR="00D95DF2" w:rsidRPr="003B4A7C" w14:paraId="7F3231A4" w14:textId="70634A45" w:rsidTr="007556B9">
        <w:trPr>
          <w:trHeight w:val="20"/>
        </w:trPr>
        <w:tc>
          <w:tcPr>
            <w:tcW w:w="522" w:type="dxa"/>
          </w:tcPr>
          <w:p w14:paraId="4B9A67A6" w14:textId="32E7982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24</w:t>
            </w:r>
            <w:r w:rsidR="00E07738">
              <w:rPr>
                <w:rFonts w:ascii="Times New Roman" w:eastAsia="Times New Roman" w:hAnsi="Times New Roman" w:cs="Times New Roman"/>
                <w:bCs/>
                <w:sz w:val="24"/>
                <w:szCs w:val="24"/>
              </w:rPr>
              <w:t>.</w:t>
            </w:r>
          </w:p>
        </w:tc>
        <w:tc>
          <w:tcPr>
            <w:tcW w:w="718" w:type="dxa"/>
            <w:shd w:val="clear" w:color="auto" w:fill="auto"/>
            <w:vAlign w:val="center"/>
            <w:hideMark/>
          </w:tcPr>
          <w:p w14:paraId="7D873939"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27м</w:t>
            </w:r>
          </w:p>
        </w:tc>
        <w:tc>
          <w:tcPr>
            <w:tcW w:w="2553" w:type="dxa"/>
            <w:shd w:val="clear" w:color="auto" w:fill="auto"/>
            <w:vAlign w:val="center"/>
            <w:hideMark/>
          </w:tcPr>
          <w:p w14:paraId="47AB2B74" w14:textId="60E0664B"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Рынок №2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CAEE2C7" w14:textId="28D7C71A" w:rsidR="00E467C5" w:rsidRPr="003B4A7C" w:rsidRDefault="00711DD5"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х. </w:t>
            </w:r>
            <w:proofErr w:type="spellStart"/>
            <w:r>
              <w:rPr>
                <w:rFonts w:ascii="Times New Roman" w:eastAsia="Times New Roman" w:hAnsi="Times New Roman" w:cs="Times New Roman"/>
                <w:bCs/>
                <w:sz w:val="24"/>
                <w:szCs w:val="24"/>
              </w:rPr>
              <w:t>Демино</w:t>
            </w:r>
            <w:proofErr w:type="spellEnd"/>
          </w:p>
        </w:tc>
        <w:tc>
          <w:tcPr>
            <w:tcW w:w="950" w:type="dxa"/>
            <w:shd w:val="clear" w:color="auto" w:fill="auto"/>
            <w:vAlign w:val="center"/>
            <w:hideMark/>
          </w:tcPr>
          <w:p w14:paraId="6B6790FD" w14:textId="60D713DD"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 МК</w:t>
            </w:r>
          </w:p>
        </w:tc>
        <w:tc>
          <w:tcPr>
            <w:tcW w:w="834" w:type="dxa"/>
            <w:vAlign w:val="center"/>
          </w:tcPr>
          <w:p w14:paraId="6B74CB7C" w14:textId="6A282451"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44F3C399" w14:textId="322547DE"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608BD0BA" w14:textId="635864E6"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3139F0D1" w14:textId="31F8DA93"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г. Ставрополь, </w:t>
            </w:r>
            <w:r w:rsidR="00C82997" w:rsidRPr="003B4A7C">
              <w:rPr>
                <w:rFonts w:ascii="Times New Roman" w:hAnsi="Times New Roman" w:cs="Times New Roman"/>
                <w:bCs/>
                <w:sz w:val="24"/>
                <w:szCs w:val="24"/>
              </w:rPr>
              <w:t>ул.</w:t>
            </w:r>
            <w:r w:rsidRPr="003B4A7C">
              <w:rPr>
                <w:rFonts w:ascii="Times New Roman" w:hAnsi="Times New Roman" w:cs="Times New Roman"/>
                <w:bCs/>
                <w:sz w:val="24"/>
                <w:szCs w:val="24"/>
              </w:rPr>
              <w:t xml:space="preserve">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p>
        </w:tc>
      </w:tr>
      <w:tr w:rsidR="00D95DF2" w:rsidRPr="003B4A7C" w14:paraId="192253C4" w14:textId="28249FA5" w:rsidTr="007556B9">
        <w:trPr>
          <w:trHeight w:val="20"/>
        </w:trPr>
        <w:tc>
          <w:tcPr>
            <w:tcW w:w="522" w:type="dxa"/>
          </w:tcPr>
          <w:p w14:paraId="43A76AF9" w14:textId="79C5B805"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r w:rsidR="00E07738">
              <w:rPr>
                <w:rFonts w:ascii="Times New Roman" w:eastAsia="Times New Roman" w:hAnsi="Times New Roman" w:cs="Times New Roman"/>
                <w:bCs/>
                <w:sz w:val="24"/>
                <w:szCs w:val="24"/>
              </w:rPr>
              <w:t>.</w:t>
            </w:r>
          </w:p>
        </w:tc>
        <w:tc>
          <w:tcPr>
            <w:tcW w:w="718" w:type="dxa"/>
            <w:shd w:val="clear" w:color="auto" w:fill="auto"/>
            <w:vAlign w:val="center"/>
          </w:tcPr>
          <w:p w14:paraId="08BF98D2"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27</w:t>
            </w:r>
          </w:p>
        </w:tc>
        <w:tc>
          <w:tcPr>
            <w:tcW w:w="2553" w:type="dxa"/>
            <w:shd w:val="clear" w:color="auto" w:fill="auto"/>
            <w:vAlign w:val="center"/>
          </w:tcPr>
          <w:p w14:paraId="395652E8" w14:textId="5D6D7B01"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Рынок №2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FB764F9" w14:textId="5CBBE93E" w:rsidR="00E467C5" w:rsidRPr="003B4A7C" w:rsidRDefault="00711DD5"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х. </w:t>
            </w:r>
            <w:proofErr w:type="spellStart"/>
            <w:r>
              <w:rPr>
                <w:rFonts w:ascii="Times New Roman" w:eastAsia="Times New Roman" w:hAnsi="Times New Roman" w:cs="Times New Roman"/>
                <w:bCs/>
                <w:sz w:val="24"/>
                <w:szCs w:val="24"/>
              </w:rPr>
              <w:t>Демино</w:t>
            </w:r>
            <w:proofErr w:type="spellEnd"/>
          </w:p>
        </w:tc>
        <w:tc>
          <w:tcPr>
            <w:tcW w:w="950" w:type="dxa"/>
            <w:shd w:val="clear" w:color="auto" w:fill="auto"/>
            <w:vAlign w:val="center"/>
          </w:tcPr>
          <w:p w14:paraId="7747D0CE" w14:textId="25988DCB"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СК</w:t>
            </w:r>
          </w:p>
        </w:tc>
        <w:tc>
          <w:tcPr>
            <w:tcW w:w="834" w:type="dxa"/>
            <w:vAlign w:val="center"/>
          </w:tcPr>
          <w:p w14:paraId="3009D1FC" w14:textId="210634A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5B1BC845" w14:textId="5B42E96A"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3E62E866" w14:textId="5123AE9C"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w:t>
            </w:r>
            <w:proofErr w:type="spellStart"/>
            <w:r w:rsidRPr="003B4A7C">
              <w:rPr>
                <w:rFonts w:ascii="Times New Roman" w:hAnsi="Times New Roman" w:cs="Times New Roman"/>
                <w:bCs/>
                <w:sz w:val="24"/>
                <w:szCs w:val="24"/>
              </w:rPr>
              <w:t>Автоальянс</w:t>
            </w:r>
            <w:proofErr w:type="spellEnd"/>
            <w:r w:rsidRPr="003B4A7C">
              <w:rPr>
                <w:rFonts w:ascii="Times New Roman" w:hAnsi="Times New Roman" w:cs="Times New Roman"/>
                <w:bCs/>
                <w:sz w:val="24"/>
                <w:szCs w:val="24"/>
              </w:rPr>
              <w:t>»,</w:t>
            </w:r>
          </w:p>
          <w:p w14:paraId="009975AE" w14:textId="60EE7574"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г. Ставрополь, ул. Объездная, 12 А, кабинет 1, 2635804664</w:t>
            </w:r>
          </w:p>
        </w:tc>
      </w:tr>
      <w:tr w:rsidR="00D95DF2" w:rsidRPr="003B4A7C" w14:paraId="301C621E" w14:textId="374350CF" w:rsidTr="007556B9">
        <w:trPr>
          <w:trHeight w:val="20"/>
        </w:trPr>
        <w:tc>
          <w:tcPr>
            <w:tcW w:w="522" w:type="dxa"/>
          </w:tcPr>
          <w:p w14:paraId="54F45374" w14:textId="31318CD1"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26</w:t>
            </w:r>
            <w:r w:rsidR="00E07738">
              <w:rPr>
                <w:rFonts w:ascii="Times New Roman" w:eastAsia="Times New Roman" w:hAnsi="Times New Roman" w:cs="Times New Roman"/>
                <w:bCs/>
                <w:sz w:val="24"/>
                <w:szCs w:val="24"/>
              </w:rPr>
              <w:t>.</w:t>
            </w:r>
          </w:p>
        </w:tc>
        <w:tc>
          <w:tcPr>
            <w:tcW w:w="718" w:type="dxa"/>
            <w:shd w:val="clear" w:color="auto" w:fill="auto"/>
            <w:vAlign w:val="center"/>
          </w:tcPr>
          <w:p w14:paraId="3C326D65"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p>
        </w:tc>
        <w:tc>
          <w:tcPr>
            <w:tcW w:w="2553" w:type="dxa"/>
            <w:shd w:val="clear" w:color="auto" w:fill="auto"/>
            <w:vAlign w:val="center"/>
          </w:tcPr>
          <w:p w14:paraId="0286A6A2" w14:textId="3354EB68" w:rsidR="007E2B8D"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7E2B8D">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59B96E0" w14:textId="36D0C79D" w:rsidR="00E467C5" w:rsidRPr="003B4A7C" w:rsidRDefault="007E2B8D"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СТ</w:t>
            </w:r>
            <w:r w:rsidR="00E467C5" w:rsidRPr="003B4A7C">
              <w:rPr>
                <w:rFonts w:ascii="Times New Roman" w:eastAsia="Times New Roman" w:hAnsi="Times New Roman" w:cs="Times New Roman"/>
                <w:bCs/>
                <w:sz w:val="24"/>
                <w:szCs w:val="24"/>
              </w:rPr>
              <w:t xml:space="preserve"> «Виктория»</w:t>
            </w:r>
          </w:p>
        </w:tc>
        <w:tc>
          <w:tcPr>
            <w:tcW w:w="950" w:type="dxa"/>
            <w:shd w:val="clear" w:color="auto" w:fill="auto"/>
            <w:vAlign w:val="center"/>
          </w:tcPr>
          <w:p w14:paraId="69D51F3D" w14:textId="32F32D81"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1 СК</w:t>
            </w:r>
          </w:p>
        </w:tc>
        <w:tc>
          <w:tcPr>
            <w:tcW w:w="834" w:type="dxa"/>
            <w:vAlign w:val="center"/>
          </w:tcPr>
          <w:p w14:paraId="6533909E" w14:textId="061DF256"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2B3EDF66" w14:textId="31016099"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38FF34E7" w14:textId="371CDABA"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w:t>
            </w:r>
            <w:proofErr w:type="spellStart"/>
            <w:r w:rsidRPr="003B4A7C">
              <w:rPr>
                <w:rFonts w:ascii="Times New Roman" w:hAnsi="Times New Roman" w:cs="Times New Roman"/>
                <w:bCs/>
                <w:sz w:val="24"/>
                <w:szCs w:val="24"/>
              </w:rPr>
              <w:t>Автоальянс</w:t>
            </w:r>
            <w:proofErr w:type="spellEnd"/>
            <w:r w:rsidRPr="003B4A7C">
              <w:rPr>
                <w:rFonts w:ascii="Times New Roman" w:hAnsi="Times New Roman" w:cs="Times New Roman"/>
                <w:bCs/>
                <w:sz w:val="24"/>
                <w:szCs w:val="24"/>
              </w:rPr>
              <w:t>»,</w:t>
            </w:r>
          </w:p>
          <w:p w14:paraId="78E220AB" w14:textId="68FFE783"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lastRenderedPageBreak/>
              <w:t>г. Ставрополь,</w:t>
            </w:r>
          </w:p>
          <w:p w14:paraId="46A1D214" w14:textId="319D4162"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ул. Объездная, 12 А, кабинет 1, 2635804664</w:t>
            </w:r>
          </w:p>
        </w:tc>
      </w:tr>
      <w:tr w:rsidR="00D95DF2" w:rsidRPr="003B4A7C" w14:paraId="105B0B6C" w14:textId="14585E73" w:rsidTr="007556B9">
        <w:trPr>
          <w:trHeight w:val="20"/>
        </w:trPr>
        <w:tc>
          <w:tcPr>
            <w:tcW w:w="522" w:type="dxa"/>
          </w:tcPr>
          <w:p w14:paraId="67011BCE" w14:textId="14B7A694"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2</w:t>
            </w:r>
            <w:r w:rsidR="00AB3EDE">
              <w:rPr>
                <w:rFonts w:ascii="Times New Roman" w:eastAsia="Times New Roman" w:hAnsi="Times New Roman" w:cs="Times New Roman"/>
                <w:bCs/>
                <w:sz w:val="24"/>
                <w:szCs w:val="24"/>
              </w:rPr>
              <w:t>7</w:t>
            </w:r>
            <w:r w:rsidR="00E07738">
              <w:rPr>
                <w:rFonts w:ascii="Times New Roman" w:eastAsia="Times New Roman" w:hAnsi="Times New Roman" w:cs="Times New Roman"/>
                <w:bCs/>
                <w:sz w:val="24"/>
                <w:szCs w:val="24"/>
              </w:rPr>
              <w:t>.</w:t>
            </w:r>
          </w:p>
        </w:tc>
        <w:tc>
          <w:tcPr>
            <w:tcW w:w="718" w:type="dxa"/>
            <w:shd w:val="clear" w:color="auto" w:fill="auto"/>
            <w:vAlign w:val="center"/>
          </w:tcPr>
          <w:p w14:paraId="3094A08D" w14:textId="77777777"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w:t>
            </w:r>
          </w:p>
        </w:tc>
        <w:tc>
          <w:tcPr>
            <w:tcW w:w="2553" w:type="dxa"/>
            <w:shd w:val="clear" w:color="auto" w:fill="auto"/>
            <w:vAlign w:val="center"/>
          </w:tcPr>
          <w:p w14:paraId="7199E7D1" w14:textId="345D9EEA" w:rsidR="007E2B8D"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7E2B8D">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0E01E95" w14:textId="71F57BC3" w:rsidR="00E467C5" w:rsidRPr="003B4A7C" w:rsidRDefault="007E2B8D"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w:t>
            </w:r>
            <w:r w:rsidR="00E467C5" w:rsidRPr="003B4A7C">
              <w:rPr>
                <w:rFonts w:ascii="Times New Roman" w:eastAsia="Times New Roman" w:hAnsi="Times New Roman" w:cs="Times New Roman"/>
                <w:bCs/>
                <w:sz w:val="24"/>
                <w:szCs w:val="24"/>
              </w:rPr>
              <w:t xml:space="preserve"> «</w:t>
            </w:r>
            <w:proofErr w:type="spellStart"/>
            <w:r w:rsidR="00E467C5" w:rsidRPr="003B4A7C">
              <w:rPr>
                <w:rFonts w:ascii="Times New Roman" w:eastAsia="Times New Roman" w:hAnsi="Times New Roman" w:cs="Times New Roman"/>
                <w:bCs/>
                <w:sz w:val="24"/>
                <w:szCs w:val="24"/>
              </w:rPr>
              <w:t>Холодногорская</w:t>
            </w:r>
            <w:proofErr w:type="spellEnd"/>
            <w:r w:rsidR="00E467C5" w:rsidRPr="003B4A7C">
              <w:rPr>
                <w:rFonts w:ascii="Times New Roman" w:eastAsia="Times New Roman" w:hAnsi="Times New Roman" w:cs="Times New Roman"/>
                <w:bCs/>
                <w:sz w:val="24"/>
                <w:szCs w:val="24"/>
              </w:rPr>
              <w:t>»</w:t>
            </w:r>
          </w:p>
        </w:tc>
        <w:tc>
          <w:tcPr>
            <w:tcW w:w="950" w:type="dxa"/>
            <w:shd w:val="clear" w:color="auto" w:fill="auto"/>
            <w:vAlign w:val="center"/>
          </w:tcPr>
          <w:p w14:paraId="73B5611A" w14:textId="61FA7862"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МК</w:t>
            </w:r>
          </w:p>
        </w:tc>
        <w:tc>
          <w:tcPr>
            <w:tcW w:w="834" w:type="dxa"/>
            <w:vAlign w:val="center"/>
          </w:tcPr>
          <w:p w14:paraId="4D49A9B5" w14:textId="388891A3"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4F733A1B" w14:textId="646F8DD8" w:rsidR="00E467C5" w:rsidRPr="003B4A7C" w:rsidRDefault="00E467C5"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27.05.2016</w:t>
            </w:r>
          </w:p>
        </w:tc>
        <w:tc>
          <w:tcPr>
            <w:tcW w:w="2590" w:type="dxa"/>
            <w:vAlign w:val="center"/>
          </w:tcPr>
          <w:p w14:paraId="3F3CA4C2" w14:textId="77777777" w:rsidR="00853483" w:rsidRPr="003B4A7C" w:rsidRDefault="00E467C5" w:rsidP="00D73FAC">
            <w:pPr>
              <w:widowControl w:val="0"/>
              <w:spacing w:after="0" w:line="240" w:lineRule="auto"/>
              <w:rPr>
                <w:rFonts w:ascii="Times New Roman" w:hAnsi="Times New Roman" w:cs="Times New Roman"/>
                <w:bCs/>
                <w:sz w:val="24"/>
                <w:szCs w:val="24"/>
              </w:rPr>
            </w:pPr>
            <w:proofErr w:type="spellStart"/>
            <w:r w:rsidRPr="003B4A7C">
              <w:rPr>
                <w:rFonts w:ascii="Times New Roman" w:hAnsi="Times New Roman" w:cs="Times New Roman"/>
                <w:bCs/>
                <w:sz w:val="24"/>
                <w:szCs w:val="24"/>
              </w:rPr>
              <w:t>Абонеев</w:t>
            </w:r>
            <w:proofErr w:type="spellEnd"/>
            <w:r w:rsidRPr="003B4A7C">
              <w:rPr>
                <w:rFonts w:ascii="Times New Roman" w:hAnsi="Times New Roman" w:cs="Times New Roman"/>
                <w:bCs/>
                <w:sz w:val="24"/>
                <w:szCs w:val="24"/>
              </w:rPr>
              <w:t xml:space="preserve"> Константин Анатольевич 263600347532</w:t>
            </w:r>
            <w:r w:rsidRPr="003B4A7C">
              <w:rPr>
                <w:rFonts w:ascii="Times New Roman" w:hAnsi="Times New Roman" w:cs="Times New Roman"/>
                <w:bCs/>
                <w:sz w:val="24"/>
                <w:szCs w:val="24"/>
              </w:rPr>
              <w:br/>
              <w:t xml:space="preserve">Аветисов Валерий </w:t>
            </w:r>
            <w:proofErr w:type="spellStart"/>
            <w:r w:rsidRPr="003B4A7C">
              <w:rPr>
                <w:rFonts w:ascii="Times New Roman" w:hAnsi="Times New Roman" w:cs="Times New Roman"/>
                <w:bCs/>
                <w:sz w:val="24"/>
                <w:szCs w:val="24"/>
              </w:rPr>
              <w:t>Оганесович</w:t>
            </w:r>
            <w:proofErr w:type="spellEnd"/>
            <w:r w:rsidRPr="003B4A7C">
              <w:rPr>
                <w:rFonts w:ascii="Times New Roman" w:hAnsi="Times New Roman" w:cs="Times New Roman"/>
                <w:bCs/>
                <w:sz w:val="24"/>
                <w:szCs w:val="24"/>
              </w:rPr>
              <w:t xml:space="preserve"> 262301490620</w:t>
            </w:r>
            <w:r w:rsidRPr="003B4A7C">
              <w:rPr>
                <w:rFonts w:ascii="Times New Roman" w:hAnsi="Times New Roman" w:cs="Times New Roman"/>
                <w:bCs/>
                <w:sz w:val="24"/>
                <w:szCs w:val="24"/>
              </w:rPr>
              <w:br/>
              <w:t>Алейников Евгений Владимирович 263506358294</w:t>
            </w:r>
            <w:r w:rsidRPr="003B4A7C">
              <w:rPr>
                <w:rFonts w:ascii="Times New Roman" w:hAnsi="Times New Roman" w:cs="Times New Roman"/>
                <w:bCs/>
                <w:sz w:val="24"/>
                <w:szCs w:val="24"/>
              </w:rPr>
              <w:br/>
              <w:t>Андросова Валентина Алексеевна 262309358060</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Апкарянц</w:t>
            </w:r>
            <w:proofErr w:type="spellEnd"/>
            <w:r w:rsidRPr="003B4A7C">
              <w:rPr>
                <w:rFonts w:ascii="Times New Roman" w:hAnsi="Times New Roman" w:cs="Times New Roman"/>
                <w:bCs/>
                <w:sz w:val="24"/>
                <w:szCs w:val="24"/>
              </w:rPr>
              <w:t xml:space="preserve"> Геннадий Валерьевич 263600215600</w:t>
            </w:r>
            <w:r w:rsidRPr="003B4A7C">
              <w:rPr>
                <w:rFonts w:ascii="Times New Roman" w:hAnsi="Times New Roman" w:cs="Times New Roman"/>
                <w:bCs/>
                <w:sz w:val="24"/>
                <w:szCs w:val="24"/>
              </w:rPr>
              <w:br/>
              <w:t>Бондаренко Яков Григорьевич 263505041350</w:t>
            </w:r>
            <w:r w:rsidRPr="003B4A7C">
              <w:rPr>
                <w:rFonts w:ascii="Times New Roman" w:hAnsi="Times New Roman" w:cs="Times New Roman"/>
                <w:bCs/>
                <w:sz w:val="24"/>
                <w:szCs w:val="24"/>
              </w:rPr>
              <w:br/>
              <w:t>Боташева Лариса Павловна 263510873717</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Буралев</w:t>
            </w:r>
            <w:proofErr w:type="spellEnd"/>
            <w:r w:rsidRPr="003B4A7C">
              <w:rPr>
                <w:rFonts w:ascii="Times New Roman" w:hAnsi="Times New Roman" w:cs="Times New Roman"/>
                <w:bCs/>
                <w:sz w:val="24"/>
                <w:szCs w:val="24"/>
              </w:rPr>
              <w:t xml:space="preserve"> Николай Викторович 860401915478</w:t>
            </w:r>
            <w:r w:rsidRPr="003B4A7C">
              <w:rPr>
                <w:rFonts w:ascii="Times New Roman" w:hAnsi="Times New Roman" w:cs="Times New Roman"/>
                <w:bCs/>
                <w:sz w:val="24"/>
                <w:szCs w:val="24"/>
              </w:rPr>
              <w:br/>
              <w:t>Горбачев Иван Михайлович 262301536794</w:t>
            </w:r>
            <w:r w:rsidRPr="003B4A7C">
              <w:rPr>
                <w:rFonts w:ascii="Times New Roman" w:hAnsi="Times New Roman" w:cs="Times New Roman"/>
                <w:bCs/>
                <w:sz w:val="24"/>
                <w:szCs w:val="24"/>
              </w:rPr>
              <w:br/>
              <w:t xml:space="preserve">Григорян </w:t>
            </w:r>
            <w:proofErr w:type="spellStart"/>
            <w:r w:rsidRPr="003B4A7C">
              <w:rPr>
                <w:rFonts w:ascii="Times New Roman" w:hAnsi="Times New Roman" w:cs="Times New Roman"/>
                <w:bCs/>
                <w:sz w:val="24"/>
                <w:szCs w:val="24"/>
              </w:rPr>
              <w:t>Аванес</w:t>
            </w:r>
            <w:proofErr w:type="spellEnd"/>
            <w:r w:rsidRPr="003B4A7C">
              <w:rPr>
                <w:rFonts w:ascii="Times New Roman" w:hAnsi="Times New Roman" w:cs="Times New Roman"/>
                <w:bCs/>
                <w:sz w:val="24"/>
                <w:szCs w:val="24"/>
              </w:rPr>
              <w:t xml:space="preserve"> </w:t>
            </w:r>
            <w:proofErr w:type="spellStart"/>
            <w:r w:rsidRPr="003B4A7C">
              <w:rPr>
                <w:rFonts w:ascii="Times New Roman" w:hAnsi="Times New Roman" w:cs="Times New Roman"/>
                <w:bCs/>
                <w:sz w:val="24"/>
                <w:szCs w:val="24"/>
              </w:rPr>
              <w:t>Седракович</w:t>
            </w:r>
            <w:proofErr w:type="spellEnd"/>
            <w:r w:rsidRPr="003B4A7C">
              <w:rPr>
                <w:rFonts w:ascii="Times New Roman" w:hAnsi="Times New Roman" w:cs="Times New Roman"/>
                <w:bCs/>
                <w:sz w:val="24"/>
                <w:szCs w:val="24"/>
              </w:rPr>
              <w:t xml:space="preserve"> 262300076142</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Дуюнов</w:t>
            </w:r>
            <w:proofErr w:type="spellEnd"/>
            <w:r w:rsidRPr="003B4A7C">
              <w:rPr>
                <w:rFonts w:ascii="Times New Roman" w:hAnsi="Times New Roman" w:cs="Times New Roman"/>
                <w:bCs/>
                <w:sz w:val="24"/>
                <w:szCs w:val="24"/>
              </w:rPr>
              <w:t xml:space="preserve"> Сергей Владимирович 262300331635</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Исавердов</w:t>
            </w:r>
            <w:proofErr w:type="spellEnd"/>
            <w:r w:rsidRPr="003B4A7C">
              <w:rPr>
                <w:rFonts w:ascii="Times New Roman" w:hAnsi="Times New Roman" w:cs="Times New Roman"/>
                <w:bCs/>
                <w:sz w:val="24"/>
                <w:szCs w:val="24"/>
              </w:rPr>
              <w:t xml:space="preserve"> Геннадий Рафаилович 263600622531</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Калунц</w:t>
            </w:r>
            <w:proofErr w:type="spellEnd"/>
            <w:r w:rsidRPr="003B4A7C">
              <w:rPr>
                <w:rFonts w:ascii="Times New Roman" w:hAnsi="Times New Roman" w:cs="Times New Roman"/>
                <w:bCs/>
                <w:sz w:val="24"/>
                <w:szCs w:val="24"/>
              </w:rPr>
              <w:t xml:space="preserve"> Михаил </w:t>
            </w:r>
            <w:proofErr w:type="spellStart"/>
            <w:r w:rsidRPr="003B4A7C">
              <w:rPr>
                <w:rFonts w:ascii="Times New Roman" w:hAnsi="Times New Roman" w:cs="Times New Roman"/>
                <w:bCs/>
                <w:sz w:val="24"/>
                <w:szCs w:val="24"/>
              </w:rPr>
              <w:t>Арташович</w:t>
            </w:r>
            <w:proofErr w:type="spellEnd"/>
            <w:r w:rsidRPr="003B4A7C">
              <w:rPr>
                <w:rFonts w:ascii="Times New Roman" w:hAnsi="Times New Roman" w:cs="Times New Roman"/>
                <w:bCs/>
                <w:sz w:val="24"/>
                <w:szCs w:val="24"/>
              </w:rPr>
              <w:t xml:space="preserve"> 263400383653</w:t>
            </w:r>
            <w:r w:rsidRPr="003B4A7C">
              <w:rPr>
                <w:rFonts w:ascii="Times New Roman" w:hAnsi="Times New Roman" w:cs="Times New Roman"/>
                <w:bCs/>
                <w:sz w:val="24"/>
                <w:szCs w:val="24"/>
              </w:rPr>
              <w:br/>
              <w:t>Колосов Александр Анатольевич 263622504394</w:t>
            </w:r>
            <w:r w:rsidRPr="003B4A7C">
              <w:rPr>
                <w:rFonts w:ascii="Times New Roman" w:hAnsi="Times New Roman" w:cs="Times New Roman"/>
                <w:bCs/>
                <w:sz w:val="24"/>
                <w:szCs w:val="24"/>
              </w:rPr>
              <w:br/>
              <w:t>Корниенко Сергей Викторович 263511138640</w:t>
            </w:r>
            <w:r w:rsidRPr="003B4A7C">
              <w:rPr>
                <w:rFonts w:ascii="Times New Roman" w:hAnsi="Times New Roman" w:cs="Times New Roman"/>
                <w:bCs/>
                <w:sz w:val="24"/>
                <w:szCs w:val="24"/>
              </w:rPr>
              <w:br/>
              <w:t xml:space="preserve">Мищенко Оксана Алексеевна </w:t>
            </w:r>
            <w:r w:rsidRPr="003B4A7C">
              <w:rPr>
                <w:rFonts w:ascii="Times New Roman" w:hAnsi="Times New Roman" w:cs="Times New Roman"/>
                <w:bCs/>
                <w:sz w:val="24"/>
                <w:szCs w:val="24"/>
              </w:rPr>
              <w:lastRenderedPageBreak/>
              <w:t>261707024668</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Решетняк</w:t>
            </w:r>
            <w:proofErr w:type="spellEnd"/>
            <w:r w:rsidRPr="003B4A7C">
              <w:rPr>
                <w:rFonts w:ascii="Times New Roman" w:hAnsi="Times New Roman" w:cs="Times New Roman"/>
                <w:bCs/>
                <w:sz w:val="24"/>
                <w:szCs w:val="24"/>
              </w:rPr>
              <w:t xml:space="preserve"> Александр Ильич 263400498326</w:t>
            </w:r>
            <w:r w:rsidRPr="003B4A7C">
              <w:rPr>
                <w:rFonts w:ascii="Times New Roman" w:hAnsi="Times New Roman" w:cs="Times New Roman"/>
                <w:bCs/>
                <w:sz w:val="24"/>
                <w:szCs w:val="24"/>
              </w:rPr>
              <w:br/>
              <w:t>Саркисов Рафаэль Исаакович 261201692741</w:t>
            </w:r>
            <w:r w:rsidRPr="003B4A7C">
              <w:rPr>
                <w:rFonts w:ascii="Times New Roman" w:hAnsi="Times New Roman" w:cs="Times New Roman"/>
                <w:bCs/>
                <w:sz w:val="24"/>
                <w:szCs w:val="24"/>
              </w:rPr>
              <w:br/>
              <w:t>Синько Алена Алексеевна 262202452328</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Таций</w:t>
            </w:r>
            <w:proofErr w:type="spellEnd"/>
            <w:r w:rsidRPr="003B4A7C">
              <w:rPr>
                <w:rFonts w:ascii="Times New Roman" w:hAnsi="Times New Roman" w:cs="Times New Roman"/>
                <w:bCs/>
                <w:sz w:val="24"/>
                <w:szCs w:val="24"/>
              </w:rPr>
              <w:t xml:space="preserve"> Елена Владимировна 261002090171</w:t>
            </w:r>
            <w:r w:rsidRPr="003B4A7C">
              <w:rPr>
                <w:rFonts w:ascii="Times New Roman" w:hAnsi="Times New Roman" w:cs="Times New Roman"/>
                <w:bCs/>
                <w:sz w:val="24"/>
                <w:szCs w:val="24"/>
              </w:rPr>
              <w:br/>
              <w:t>Усов Михаил Федорович 263606081977</w:t>
            </w:r>
            <w:r w:rsidRPr="003B4A7C">
              <w:rPr>
                <w:rFonts w:ascii="Times New Roman" w:hAnsi="Times New Roman" w:cs="Times New Roman"/>
                <w:bCs/>
                <w:sz w:val="24"/>
                <w:szCs w:val="24"/>
              </w:rPr>
              <w:br/>
              <w:t>Яковлев Никита Анатольевич 263405862804</w:t>
            </w:r>
            <w:r w:rsidRPr="003B4A7C">
              <w:rPr>
                <w:rFonts w:ascii="Times New Roman" w:hAnsi="Times New Roman" w:cs="Times New Roman"/>
                <w:bCs/>
                <w:sz w:val="24"/>
                <w:szCs w:val="24"/>
              </w:rPr>
              <w:br/>
              <w:t>Вершинина Людмила Васильевна 263402424802</w:t>
            </w:r>
            <w:r w:rsidRPr="003B4A7C">
              <w:rPr>
                <w:rFonts w:ascii="Times New Roman" w:hAnsi="Times New Roman" w:cs="Times New Roman"/>
                <w:bCs/>
                <w:sz w:val="24"/>
                <w:szCs w:val="24"/>
              </w:rPr>
              <w:br/>
              <w:t>Малышева Елена Юрьевна 263515251910</w:t>
            </w:r>
            <w:r w:rsidRPr="003B4A7C">
              <w:rPr>
                <w:rFonts w:ascii="Times New Roman" w:hAnsi="Times New Roman" w:cs="Times New Roman"/>
                <w:bCs/>
                <w:sz w:val="24"/>
                <w:szCs w:val="24"/>
              </w:rPr>
              <w:br/>
              <w:t>ООО «Ставропольское пассажирское автотранспортное предприятие 26 Регион»</w:t>
            </w:r>
          </w:p>
          <w:p w14:paraId="7820EB36" w14:textId="1B21921C"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03E572AA" w14:textId="77777777"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ул. 4 Промышленная,</w:t>
            </w:r>
          </w:p>
          <w:p w14:paraId="232F5EC6" w14:textId="78C27593"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д. 1, корп. А 2635209908</w:t>
            </w:r>
            <w:r w:rsidRPr="003B4A7C">
              <w:rPr>
                <w:rFonts w:ascii="Times New Roman" w:hAnsi="Times New Roman" w:cs="Times New Roman"/>
                <w:bCs/>
                <w:sz w:val="24"/>
                <w:szCs w:val="24"/>
              </w:rPr>
              <w:br/>
              <w:t>Государственное унитарное предприятие Ставропольского края «Ставропольское троллейбусное предприятие»</w:t>
            </w:r>
          </w:p>
          <w:p w14:paraId="0319DFF1" w14:textId="572589A7" w:rsidR="00853483" w:rsidRPr="003B4A7C" w:rsidRDefault="00E467C5"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3BED7C8B" w14:textId="6B53A626" w:rsidR="00E467C5" w:rsidRPr="003B4A7C" w:rsidRDefault="00E467C5"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AB3EDE" w:rsidRPr="003B4A7C" w14:paraId="566AF856" w14:textId="77777777" w:rsidTr="007556B9">
        <w:trPr>
          <w:trHeight w:val="20"/>
        </w:trPr>
        <w:tc>
          <w:tcPr>
            <w:tcW w:w="522" w:type="dxa"/>
          </w:tcPr>
          <w:p w14:paraId="4AA8F798" w14:textId="259F6E0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28.</w:t>
            </w:r>
          </w:p>
        </w:tc>
        <w:tc>
          <w:tcPr>
            <w:tcW w:w="718" w:type="dxa"/>
            <w:shd w:val="clear" w:color="auto" w:fill="auto"/>
            <w:vAlign w:val="center"/>
          </w:tcPr>
          <w:p w14:paraId="4F2F5D55" w14:textId="6CE6D3C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29м</w:t>
            </w:r>
          </w:p>
        </w:tc>
        <w:tc>
          <w:tcPr>
            <w:tcW w:w="2553" w:type="dxa"/>
            <w:shd w:val="clear" w:color="auto" w:fill="auto"/>
            <w:vAlign w:val="center"/>
          </w:tcPr>
          <w:p w14:paraId="6E5774EC" w14:textId="545DC3D9"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71C5AEC" w14:textId="2C2D76D9" w:rsidR="00AB3EDE" w:rsidRPr="003B4A7C" w:rsidRDefault="00AB3EDE"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p>
        </w:tc>
        <w:tc>
          <w:tcPr>
            <w:tcW w:w="950" w:type="dxa"/>
            <w:shd w:val="clear" w:color="auto" w:fill="auto"/>
            <w:vAlign w:val="center"/>
          </w:tcPr>
          <w:p w14:paraId="45D8EFCB" w14:textId="6735391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 МК</w:t>
            </w:r>
          </w:p>
        </w:tc>
        <w:tc>
          <w:tcPr>
            <w:tcW w:w="834" w:type="dxa"/>
            <w:vAlign w:val="center"/>
          </w:tcPr>
          <w:p w14:paraId="2E741357" w14:textId="7FDB6A5C" w:rsidR="00AB3EDE" w:rsidRPr="003B4A7C" w:rsidRDefault="00AB3EDE"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3616CD38" w14:textId="1F8C512C" w:rsidR="00AB3EDE" w:rsidRPr="003B4A7C" w:rsidRDefault="00AB3EDE"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6512C14D"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1B8E8948"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23CBA44E" w14:textId="46354E9F"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 xml:space="preserve">ИП Маркелов Андрей Алексеевич </w:t>
            </w:r>
            <w:r w:rsidRPr="003B4A7C">
              <w:rPr>
                <w:rFonts w:ascii="Times New Roman" w:hAnsi="Times New Roman" w:cs="Times New Roman"/>
                <w:bCs/>
                <w:sz w:val="24"/>
                <w:szCs w:val="24"/>
              </w:rPr>
              <w:lastRenderedPageBreak/>
              <w:t>263500232552</w:t>
            </w:r>
            <w:r w:rsidRPr="003B4A7C">
              <w:rPr>
                <w:rFonts w:ascii="Times New Roman" w:hAnsi="Times New Roman" w:cs="Times New Roman"/>
                <w:bCs/>
                <w:sz w:val="24"/>
                <w:szCs w:val="24"/>
              </w:rPr>
              <w:br/>
              <w:t>ИП Кобзарь Сергей Павлович 263504793051</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Аргашоков</w:t>
            </w:r>
            <w:proofErr w:type="spellEnd"/>
            <w:r w:rsidRPr="003B4A7C">
              <w:rPr>
                <w:rFonts w:ascii="Times New Roman" w:hAnsi="Times New Roman" w:cs="Times New Roman"/>
                <w:bCs/>
                <w:sz w:val="24"/>
                <w:szCs w:val="24"/>
              </w:rPr>
              <w:t xml:space="preserve"> Анзор </w:t>
            </w:r>
            <w:proofErr w:type="spellStart"/>
            <w:r w:rsidRPr="003B4A7C">
              <w:rPr>
                <w:rFonts w:ascii="Times New Roman" w:hAnsi="Times New Roman" w:cs="Times New Roman"/>
                <w:bCs/>
                <w:sz w:val="24"/>
                <w:szCs w:val="24"/>
              </w:rPr>
              <w:t>Гарабиевич</w:t>
            </w:r>
            <w:proofErr w:type="spellEnd"/>
            <w:r w:rsidRPr="003B4A7C">
              <w:rPr>
                <w:rFonts w:ascii="Times New Roman" w:hAnsi="Times New Roman" w:cs="Times New Roman"/>
                <w:bCs/>
                <w:sz w:val="24"/>
                <w:szCs w:val="24"/>
              </w:rPr>
              <w:t xml:space="preserve"> 263403617204</w:t>
            </w:r>
            <w:r w:rsidRPr="003B4A7C">
              <w:rPr>
                <w:rFonts w:ascii="Times New Roman" w:hAnsi="Times New Roman" w:cs="Times New Roman"/>
                <w:bCs/>
                <w:sz w:val="24"/>
                <w:szCs w:val="24"/>
              </w:rPr>
              <w:br/>
              <w:t>ИП Руденко Николай Николаевич 263501954624</w:t>
            </w:r>
          </w:p>
        </w:tc>
      </w:tr>
      <w:tr w:rsidR="00AB3EDE" w:rsidRPr="003B4A7C" w14:paraId="63061A26" w14:textId="3EA596E2" w:rsidTr="007556B9">
        <w:trPr>
          <w:trHeight w:val="20"/>
        </w:trPr>
        <w:tc>
          <w:tcPr>
            <w:tcW w:w="522" w:type="dxa"/>
          </w:tcPr>
          <w:p w14:paraId="0FD1F425" w14:textId="1D1A7A55"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29</w:t>
            </w:r>
            <w:r>
              <w:rPr>
                <w:rFonts w:ascii="Times New Roman" w:eastAsia="Times New Roman" w:hAnsi="Times New Roman" w:cs="Times New Roman"/>
                <w:bCs/>
                <w:sz w:val="24"/>
                <w:szCs w:val="24"/>
              </w:rPr>
              <w:t>.</w:t>
            </w:r>
          </w:p>
        </w:tc>
        <w:tc>
          <w:tcPr>
            <w:tcW w:w="718" w:type="dxa"/>
            <w:shd w:val="clear" w:color="auto" w:fill="auto"/>
            <w:vAlign w:val="center"/>
            <w:hideMark/>
          </w:tcPr>
          <w:p w14:paraId="048FF4FB"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30м</w:t>
            </w:r>
          </w:p>
        </w:tc>
        <w:tc>
          <w:tcPr>
            <w:tcW w:w="2553" w:type="dxa"/>
            <w:shd w:val="clear" w:color="auto" w:fill="auto"/>
            <w:vAlign w:val="center"/>
            <w:hideMark/>
          </w:tcPr>
          <w:p w14:paraId="313B8A23" w14:textId="5D88AE85" w:rsidR="005D09EA"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Северо</w:t>
            </w:r>
            <w:r w:rsidR="003A7AE0">
              <w:rPr>
                <w:rFonts w:ascii="Times New Roman" w:eastAsia="Times New Roman" w:hAnsi="Times New Roman" w:cs="Times New Roman"/>
                <w:bCs/>
                <w:sz w:val="24"/>
                <w:szCs w:val="24"/>
              </w:rPr>
              <w:t>-</w:t>
            </w:r>
            <w:r w:rsidR="005D09EA">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Кавказская</w:t>
            </w:r>
            <w:r w:rsidR="005D09EA">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9F3E609" w14:textId="6FF1FB1D"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Пестеля</w:t>
            </w:r>
          </w:p>
        </w:tc>
        <w:tc>
          <w:tcPr>
            <w:tcW w:w="950" w:type="dxa"/>
            <w:shd w:val="clear" w:color="auto" w:fill="auto"/>
            <w:vAlign w:val="center"/>
            <w:hideMark/>
          </w:tcPr>
          <w:p w14:paraId="0CDF066C" w14:textId="6AEE3B22"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6 МК</w:t>
            </w:r>
          </w:p>
        </w:tc>
        <w:tc>
          <w:tcPr>
            <w:tcW w:w="834" w:type="dxa"/>
            <w:vAlign w:val="center"/>
          </w:tcPr>
          <w:p w14:paraId="125E9AAF" w14:textId="6A47D96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2A32BCC2" w14:textId="26A1885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02.12.2021</w:t>
            </w:r>
          </w:p>
        </w:tc>
        <w:tc>
          <w:tcPr>
            <w:tcW w:w="2590" w:type="dxa"/>
            <w:vAlign w:val="center"/>
          </w:tcPr>
          <w:p w14:paraId="2507DF1E" w14:textId="561EB23E"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«СВ СИТИ»,</w:t>
            </w:r>
          </w:p>
          <w:p w14:paraId="41A5D4E7" w14:textId="72A8E7E9"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5C20C76E" w14:textId="3A0735C0"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 197б, офис 101 2635246949</w:t>
            </w:r>
          </w:p>
        </w:tc>
      </w:tr>
      <w:tr w:rsidR="00AB3EDE" w:rsidRPr="003B4A7C" w14:paraId="16D7A057" w14:textId="41037387" w:rsidTr="007556B9">
        <w:trPr>
          <w:trHeight w:val="20"/>
        </w:trPr>
        <w:tc>
          <w:tcPr>
            <w:tcW w:w="522" w:type="dxa"/>
          </w:tcPr>
          <w:p w14:paraId="7C26177E" w14:textId="1BD3D038"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w:t>
            </w:r>
            <w:r>
              <w:rPr>
                <w:rFonts w:ascii="Times New Roman" w:eastAsia="Times New Roman" w:hAnsi="Times New Roman" w:cs="Times New Roman"/>
                <w:bCs/>
                <w:sz w:val="24"/>
                <w:szCs w:val="24"/>
              </w:rPr>
              <w:t>.</w:t>
            </w:r>
          </w:p>
        </w:tc>
        <w:tc>
          <w:tcPr>
            <w:tcW w:w="718" w:type="dxa"/>
            <w:shd w:val="clear" w:color="auto" w:fill="auto"/>
            <w:vAlign w:val="center"/>
          </w:tcPr>
          <w:p w14:paraId="5C6027FF"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w:t>
            </w:r>
          </w:p>
        </w:tc>
        <w:tc>
          <w:tcPr>
            <w:tcW w:w="2553" w:type="dxa"/>
            <w:shd w:val="clear" w:color="auto" w:fill="auto"/>
            <w:vAlign w:val="center"/>
          </w:tcPr>
          <w:p w14:paraId="12F6ACF8" w14:textId="0265E8AF" w:rsidR="005D09EA"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FEB38C7" w14:textId="4F3DDA90" w:rsidR="00AB3EDE" w:rsidRPr="003B4A7C" w:rsidRDefault="005D09EA"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w:t>
            </w:r>
            <w:r w:rsidR="00AB3EDE" w:rsidRPr="003B4A7C">
              <w:rPr>
                <w:rFonts w:ascii="Times New Roman" w:eastAsia="Times New Roman" w:hAnsi="Times New Roman" w:cs="Times New Roman"/>
                <w:bCs/>
                <w:sz w:val="24"/>
                <w:szCs w:val="24"/>
              </w:rPr>
              <w:t xml:space="preserve"> «Пищевик»</w:t>
            </w:r>
          </w:p>
          <w:p w14:paraId="2DEE0DA6"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p>
        </w:tc>
        <w:tc>
          <w:tcPr>
            <w:tcW w:w="950" w:type="dxa"/>
            <w:shd w:val="clear" w:color="auto" w:fill="auto"/>
            <w:vAlign w:val="center"/>
          </w:tcPr>
          <w:p w14:paraId="78F2D4B8" w14:textId="7AF46EE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МК</w:t>
            </w:r>
          </w:p>
        </w:tc>
        <w:tc>
          <w:tcPr>
            <w:tcW w:w="834" w:type="dxa"/>
            <w:vAlign w:val="center"/>
          </w:tcPr>
          <w:p w14:paraId="68D58D57" w14:textId="616B3CC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07C7891C" w14:textId="1DF72DA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67BBA9B9"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w:t>
            </w:r>
          </w:p>
          <w:p w14:paraId="1678167B"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537FCE78" w14:textId="256B0A55"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Аргашоков</w:t>
            </w:r>
            <w:proofErr w:type="spellEnd"/>
            <w:r w:rsidRPr="003B4A7C">
              <w:rPr>
                <w:rFonts w:ascii="Times New Roman" w:hAnsi="Times New Roman" w:cs="Times New Roman"/>
                <w:bCs/>
                <w:sz w:val="24"/>
                <w:szCs w:val="24"/>
              </w:rPr>
              <w:t xml:space="preserve"> Анзор </w:t>
            </w:r>
            <w:proofErr w:type="spellStart"/>
            <w:r w:rsidRPr="003B4A7C">
              <w:rPr>
                <w:rFonts w:ascii="Times New Roman" w:hAnsi="Times New Roman" w:cs="Times New Roman"/>
                <w:bCs/>
                <w:sz w:val="24"/>
                <w:szCs w:val="24"/>
              </w:rPr>
              <w:t>Гарабиевич</w:t>
            </w:r>
            <w:proofErr w:type="spellEnd"/>
            <w:r w:rsidRPr="003B4A7C">
              <w:rPr>
                <w:rFonts w:ascii="Times New Roman" w:hAnsi="Times New Roman" w:cs="Times New Roman"/>
                <w:bCs/>
                <w:sz w:val="24"/>
                <w:szCs w:val="24"/>
              </w:rPr>
              <w:t xml:space="preserve"> 263403617204</w:t>
            </w:r>
            <w:r w:rsidRPr="003B4A7C">
              <w:rPr>
                <w:rFonts w:ascii="Times New Roman" w:hAnsi="Times New Roman" w:cs="Times New Roman"/>
                <w:bCs/>
                <w:sz w:val="24"/>
                <w:szCs w:val="24"/>
              </w:rPr>
              <w:br/>
              <w:t>ИП Руденко Николай Николаевич 263501954624</w:t>
            </w:r>
          </w:p>
        </w:tc>
      </w:tr>
      <w:tr w:rsidR="00AB3EDE" w:rsidRPr="003B4A7C" w14:paraId="406A31C9" w14:textId="4598E9D3" w:rsidTr="007556B9">
        <w:trPr>
          <w:trHeight w:val="20"/>
        </w:trPr>
        <w:tc>
          <w:tcPr>
            <w:tcW w:w="522" w:type="dxa"/>
          </w:tcPr>
          <w:p w14:paraId="692EE911" w14:textId="27E7B6C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w:t>
            </w:r>
            <w:r>
              <w:rPr>
                <w:rFonts w:ascii="Times New Roman" w:eastAsia="Times New Roman" w:hAnsi="Times New Roman" w:cs="Times New Roman"/>
                <w:bCs/>
                <w:sz w:val="24"/>
                <w:szCs w:val="24"/>
              </w:rPr>
              <w:t>.</w:t>
            </w:r>
          </w:p>
        </w:tc>
        <w:tc>
          <w:tcPr>
            <w:tcW w:w="718" w:type="dxa"/>
            <w:shd w:val="clear" w:color="auto" w:fill="auto"/>
            <w:vAlign w:val="center"/>
            <w:hideMark/>
          </w:tcPr>
          <w:p w14:paraId="47B02B9C"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31м</w:t>
            </w:r>
          </w:p>
        </w:tc>
        <w:tc>
          <w:tcPr>
            <w:tcW w:w="2553" w:type="dxa"/>
            <w:shd w:val="clear" w:color="auto" w:fill="auto"/>
            <w:vAlign w:val="center"/>
            <w:hideMark/>
          </w:tcPr>
          <w:p w14:paraId="4C85D1DE" w14:textId="76AEB9C1"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w:t>
            </w:r>
            <w:proofErr w:type="spellStart"/>
            <w:r w:rsidRPr="003B4A7C">
              <w:rPr>
                <w:rFonts w:ascii="Times New Roman" w:eastAsia="Times New Roman" w:hAnsi="Times New Roman" w:cs="Times New Roman"/>
                <w:bCs/>
                <w:sz w:val="24"/>
                <w:szCs w:val="24"/>
              </w:rPr>
              <w:t>Завокзальная</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4D11574"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 поликлиника</w:t>
            </w:r>
          </w:p>
        </w:tc>
        <w:tc>
          <w:tcPr>
            <w:tcW w:w="950" w:type="dxa"/>
            <w:shd w:val="clear" w:color="auto" w:fill="auto"/>
            <w:vAlign w:val="center"/>
            <w:hideMark/>
          </w:tcPr>
          <w:p w14:paraId="424DDED4" w14:textId="4BD08AA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 МК</w:t>
            </w:r>
          </w:p>
        </w:tc>
        <w:tc>
          <w:tcPr>
            <w:tcW w:w="834" w:type="dxa"/>
            <w:vAlign w:val="center"/>
          </w:tcPr>
          <w:p w14:paraId="7C545586" w14:textId="6A0840CA"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1424FED8" w14:textId="2E9FD35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28A1D77E" w14:textId="54D5CB5B"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255D92FF" w14:textId="40269B91"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г. Ставрополь, 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p>
        </w:tc>
      </w:tr>
      <w:tr w:rsidR="00AB3EDE" w:rsidRPr="003B4A7C" w14:paraId="734BA409" w14:textId="71C9D7DC" w:rsidTr="007556B9">
        <w:trPr>
          <w:trHeight w:val="20"/>
        </w:trPr>
        <w:tc>
          <w:tcPr>
            <w:tcW w:w="522" w:type="dxa"/>
          </w:tcPr>
          <w:p w14:paraId="4504C82E" w14:textId="7F5CDB18"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w:t>
            </w:r>
            <w:r>
              <w:rPr>
                <w:rFonts w:ascii="Times New Roman" w:eastAsia="Times New Roman" w:hAnsi="Times New Roman" w:cs="Times New Roman"/>
                <w:bCs/>
                <w:sz w:val="24"/>
                <w:szCs w:val="24"/>
              </w:rPr>
              <w:t>.</w:t>
            </w:r>
          </w:p>
        </w:tc>
        <w:tc>
          <w:tcPr>
            <w:tcW w:w="718" w:type="dxa"/>
            <w:shd w:val="clear" w:color="auto" w:fill="auto"/>
            <w:vAlign w:val="center"/>
          </w:tcPr>
          <w:p w14:paraId="63807695"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32А</w:t>
            </w:r>
          </w:p>
        </w:tc>
        <w:tc>
          <w:tcPr>
            <w:tcW w:w="2553" w:type="dxa"/>
            <w:shd w:val="clear" w:color="auto" w:fill="auto"/>
            <w:vAlign w:val="center"/>
          </w:tcPr>
          <w:p w14:paraId="52522538" w14:textId="66AA178C"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46AAF2F"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566 квартал</w:t>
            </w:r>
          </w:p>
        </w:tc>
        <w:tc>
          <w:tcPr>
            <w:tcW w:w="950" w:type="dxa"/>
            <w:shd w:val="clear" w:color="auto" w:fill="auto"/>
            <w:vAlign w:val="center"/>
          </w:tcPr>
          <w:p w14:paraId="13D15B5B"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 МК</w:t>
            </w:r>
          </w:p>
          <w:p w14:paraId="66A3BEA3"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 СК</w:t>
            </w:r>
          </w:p>
          <w:p w14:paraId="2BFF1169" w14:textId="32D56E0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 БК</w:t>
            </w:r>
          </w:p>
        </w:tc>
        <w:tc>
          <w:tcPr>
            <w:tcW w:w="834" w:type="dxa"/>
            <w:vAlign w:val="center"/>
          </w:tcPr>
          <w:p w14:paraId="2A4DFA6C" w14:textId="59AA67B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4DB8EFCF" w14:textId="447B586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727A2D69" w14:textId="28E749B0"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6A3C4CC4" w14:textId="1A6487C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г. Ставрополь, 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Кобзарь Сергей Павлович, 263504793051</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Шахраманов</w:t>
            </w:r>
            <w:proofErr w:type="spellEnd"/>
            <w:r w:rsidRPr="003B4A7C">
              <w:rPr>
                <w:rFonts w:ascii="Times New Roman" w:hAnsi="Times New Roman" w:cs="Times New Roman"/>
                <w:bCs/>
                <w:sz w:val="24"/>
                <w:szCs w:val="24"/>
              </w:rPr>
              <w:t xml:space="preserve"> Сергей </w:t>
            </w:r>
            <w:r w:rsidRPr="003B4A7C">
              <w:rPr>
                <w:rFonts w:ascii="Times New Roman" w:hAnsi="Times New Roman" w:cs="Times New Roman"/>
                <w:bCs/>
                <w:sz w:val="24"/>
                <w:szCs w:val="24"/>
              </w:rPr>
              <w:lastRenderedPageBreak/>
              <w:t>Владимирович, 263501172708</w:t>
            </w:r>
          </w:p>
        </w:tc>
      </w:tr>
      <w:tr w:rsidR="00AB3EDE" w:rsidRPr="003B4A7C" w14:paraId="499CA486" w14:textId="106AD427" w:rsidTr="007556B9">
        <w:trPr>
          <w:trHeight w:val="20"/>
        </w:trPr>
        <w:tc>
          <w:tcPr>
            <w:tcW w:w="522" w:type="dxa"/>
          </w:tcPr>
          <w:p w14:paraId="37E0E4A2" w14:textId="284E14E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33</w:t>
            </w:r>
            <w:r>
              <w:rPr>
                <w:rFonts w:ascii="Times New Roman" w:eastAsia="Times New Roman" w:hAnsi="Times New Roman" w:cs="Times New Roman"/>
                <w:bCs/>
                <w:sz w:val="24"/>
                <w:szCs w:val="24"/>
              </w:rPr>
              <w:t>.</w:t>
            </w:r>
          </w:p>
        </w:tc>
        <w:tc>
          <w:tcPr>
            <w:tcW w:w="718" w:type="dxa"/>
            <w:shd w:val="clear" w:color="auto" w:fill="auto"/>
            <w:vAlign w:val="center"/>
            <w:hideMark/>
          </w:tcPr>
          <w:p w14:paraId="49AFDBF7"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32м</w:t>
            </w:r>
          </w:p>
        </w:tc>
        <w:tc>
          <w:tcPr>
            <w:tcW w:w="2553" w:type="dxa"/>
            <w:shd w:val="clear" w:color="auto" w:fill="auto"/>
            <w:vAlign w:val="center"/>
            <w:hideMark/>
          </w:tcPr>
          <w:p w14:paraId="7A9666A6" w14:textId="1C064092"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пр.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6ECD8ED"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204 квартал</w:t>
            </w:r>
          </w:p>
        </w:tc>
        <w:tc>
          <w:tcPr>
            <w:tcW w:w="950" w:type="dxa"/>
            <w:shd w:val="clear" w:color="auto" w:fill="auto"/>
            <w:vAlign w:val="center"/>
            <w:hideMark/>
          </w:tcPr>
          <w:p w14:paraId="28B88395" w14:textId="05A962C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53 МК</w:t>
            </w:r>
          </w:p>
        </w:tc>
        <w:tc>
          <w:tcPr>
            <w:tcW w:w="834" w:type="dxa"/>
            <w:vAlign w:val="center"/>
          </w:tcPr>
          <w:p w14:paraId="0DACD3E7" w14:textId="7958B0C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5EB8E48B" w14:textId="4AFADF7A"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27.05.2016</w:t>
            </w:r>
          </w:p>
        </w:tc>
        <w:tc>
          <w:tcPr>
            <w:tcW w:w="2590" w:type="dxa"/>
            <w:vAlign w:val="center"/>
          </w:tcPr>
          <w:p w14:paraId="5D4E8F0B" w14:textId="4C02A06E" w:rsidR="00AB3EDE" w:rsidRPr="003B4A7C" w:rsidRDefault="00AB3EDE" w:rsidP="00D73FAC">
            <w:pPr>
              <w:widowControl w:val="0"/>
              <w:spacing w:after="0" w:line="240" w:lineRule="auto"/>
              <w:rPr>
                <w:rFonts w:ascii="Times New Roman" w:hAnsi="Times New Roman" w:cs="Times New Roman"/>
                <w:bCs/>
                <w:sz w:val="24"/>
                <w:szCs w:val="24"/>
              </w:rPr>
            </w:pPr>
            <w:proofErr w:type="spellStart"/>
            <w:r w:rsidRPr="003B4A7C">
              <w:rPr>
                <w:rFonts w:ascii="Times New Roman" w:hAnsi="Times New Roman" w:cs="Times New Roman"/>
                <w:bCs/>
                <w:sz w:val="24"/>
                <w:szCs w:val="24"/>
              </w:rPr>
              <w:t>Апкарянц</w:t>
            </w:r>
            <w:proofErr w:type="spellEnd"/>
            <w:r w:rsidRPr="003B4A7C">
              <w:rPr>
                <w:rFonts w:ascii="Times New Roman" w:hAnsi="Times New Roman" w:cs="Times New Roman"/>
                <w:bCs/>
                <w:sz w:val="24"/>
                <w:szCs w:val="24"/>
              </w:rPr>
              <w:t xml:space="preserve"> Геннадий Валерьевич 263600215600</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Байларян</w:t>
            </w:r>
            <w:proofErr w:type="spellEnd"/>
            <w:r w:rsidRPr="003B4A7C">
              <w:rPr>
                <w:rFonts w:ascii="Times New Roman" w:hAnsi="Times New Roman" w:cs="Times New Roman"/>
                <w:bCs/>
                <w:sz w:val="24"/>
                <w:szCs w:val="24"/>
              </w:rPr>
              <w:t xml:space="preserve"> Георгий Рудольфович 260700139386</w:t>
            </w:r>
            <w:r w:rsidRPr="003B4A7C">
              <w:rPr>
                <w:rFonts w:ascii="Times New Roman" w:hAnsi="Times New Roman" w:cs="Times New Roman"/>
                <w:bCs/>
                <w:sz w:val="24"/>
                <w:szCs w:val="24"/>
              </w:rPr>
              <w:br/>
              <w:t>Балашов Евгений Вячеславович 263513249602</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Батиашвили</w:t>
            </w:r>
            <w:proofErr w:type="spellEnd"/>
            <w:r w:rsidRPr="003B4A7C">
              <w:rPr>
                <w:rFonts w:ascii="Times New Roman" w:hAnsi="Times New Roman" w:cs="Times New Roman"/>
                <w:bCs/>
                <w:sz w:val="24"/>
                <w:szCs w:val="24"/>
              </w:rPr>
              <w:t xml:space="preserve"> Мамука Борисович 364501153617</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Боридько</w:t>
            </w:r>
            <w:proofErr w:type="spellEnd"/>
            <w:r w:rsidRPr="003B4A7C">
              <w:rPr>
                <w:rFonts w:ascii="Times New Roman" w:hAnsi="Times New Roman" w:cs="Times New Roman"/>
                <w:bCs/>
                <w:sz w:val="24"/>
                <w:szCs w:val="24"/>
              </w:rPr>
              <w:t xml:space="preserve"> Алексей Викторович 263504541311</w:t>
            </w:r>
            <w:r w:rsidRPr="003B4A7C">
              <w:rPr>
                <w:rFonts w:ascii="Times New Roman" w:hAnsi="Times New Roman" w:cs="Times New Roman"/>
                <w:bCs/>
                <w:sz w:val="24"/>
                <w:szCs w:val="24"/>
              </w:rPr>
              <w:br/>
              <w:t>Борисов Алексей Александрович 263504489887</w:t>
            </w:r>
            <w:r w:rsidRPr="003B4A7C">
              <w:rPr>
                <w:rFonts w:ascii="Times New Roman" w:hAnsi="Times New Roman" w:cs="Times New Roman"/>
                <w:bCs/>
                <w:sz w:val="24"/>
                <w:szCs w:val="24"/>
              </w:rPr>
              <w:br/>
              <w:t xml:space="preserve">Гончарова Наталья </w:t>
            </w:r>
            <w:proofErr w:type="spellStart"/>
            <w:r w:rsidRPr="003B4A7C">
              <w:rPr>
                <w:rFonts w:ascii="Times New Roman" w:hAnsi="Times New Roman" w:cs="Times New Roman"/>
                <w:bCs/>
                <w:sz w:val="24"/>
                <w:szCs w:val="24"/>
              </w:rPr>
              <w:t>Филиповна</w:t>
            </w:r>
            <w:proofErr w:type="spellEnd"/>
            <w:r w:rsidRPr="003B4A7C">
              <w:rPr>
                <w:rFonts w:ascii="Times New Roman" w:hAnsi="Times New Roman" w:cs="Times New Roman"/>
                <w:bCs/>
                <w:sz w:val="24"/>
                <w:szCs w:val="24"/>
              </w:rPr>
              <w:t xml:space="preserve"> 263401877905</w:t>
            </w:r>
            <w:r w:rsidRPr="003B4A7C">
              <w:rPr>
                <w:rFonts w:ascii="Times New Roman" w:hAnsi="Times New Roman" w:cs="Times New Roman"/>
                <w:bCs/>
                <w:sz w:val="24"/>
                <w:szCs w:val="24"/>
              </w:rPr>
              <w:br/>
              <w:t>Гусева Ирина Михайловна 263407376912</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Кириевский</w:t>
            </w:r>
            <w:proofErr w:type="spellEnd"/>
            <w:r w:rsidRPr="003B4A7C">
              <w:rPr>
                <w:rFonts w:ascii="Times New Roman" w:hAnsi="Times New Roman" w:cs="Times New Roman"/>
                <w:bCs/>
                <w:sz w:val="24"/>
                <w:szCs w:val="24"/>
              </w:rPr>
              <w:t xml:space="preserve"> Юрий Николаевич 260503161304</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Клюкин</w:t>
            </w:r>
            <w:proofErr w:type="spellEnd"/>
            <w:r w:rsidRPr="003B4A7C">
              <w:rPr>
                <w:rFonts w:ascii="Times New Roman" w:hAnsi="Times New Roman" w:cs="Times New Roman"/>
                <w:bCs/>
                <w:sz w:val="24"/>
                <w:szCs w:val="24"/>
              </w:rPr>
              <w:t xml:space="preserve"> Андрей Геннадьевич 263406551505</w:t>
            </w:r>
            <w:r w:rsidRPr="003B4A7C">
              <w:rPr>
                <w:rFonts w:ascii="Times New Roman" w:hAnsi="Times New Roman" w:cs="Times New Roman"/>
                <w:bCs/>
                <w:sz w:val="24"/>
                <w:szCs w:val="24"/>
              </w:rPr>
              <w:br/>
              <w:t>Лапин Алексей Владимирович 261703771740</w:t>
            </w:r>
            <w:r w:rsidRPr="003B4A7C">
              <w:rPr>
                <w:rFonts w:ascii="Times New Roman" w:hAnsi="Times New Roman" w:cs="Times New Roman"/>
                <w:bCs/>
                <w:sz w:val="24"/>
                <w:szCs w:val="24"/>
              </w:rPr>
              <w:br/>
              <w:t xml:space="preserve">Меджидов </w:t>
            </w:r>
            <w:proofErr w:type="spellStart"/>
            <w:r w:rsidRPr="003B4A7C">
              <w:rPr>
                <w:rFonts w:ascii="Times New Roman" w:hAnsi="Times New Roman" w:cs="Times New Roman"/>
                <w:bCs/>
                <w:sz w:val="24"/>
                <w:szCs w:val="24"/>
              </w:rPr>
              <w:t>Абдулвагаб</w:t>
            </w:r>
            <w:proofErr w:type="spellEnd"/>
            <w:r w:rsidRPr="003B4A7C">
              <w:rPr>
                <w:rFonts w:ascii="Times New Roman" w:hAnsi="Times New Roman" w:cs="Times New Roman"/>
                <w:bCs/>
                <w:sz w:val="24"/>
                <w:szCs w:val="24"/>
              </w:rPr>
              <w:t xml:space="preserve"> </w:t>
            </w:r>
            <w:proofErr w:type="spellStart"/>
            <w:r w:rsidRPr="003B4A7C">
              <w:rPr>
                <w:rFonts w:ascii="Times New Roman" w:hAnsi="Times New Roman" w:cs="Times New Roman"/>
                <w:bCs/>
                <w:sz w:val="24"/>
                <w:szCs w:val="24"/>
              </w:rPr>
              <w:t>Гаджикеримович</w:t>
            </w:r>
            <w:proofErr w:type="spellEnd"/>
            <w:r w:rsidRPr="003B4A7C">
              <w:rPr>
                <w:rFonts w:ascii="Times New Roman" w:hAnsi="Times New Roman" w:cs="Times New Roman"/>
                <w:bCs/>
                <w:sz w:val="24"/>
                <w:szCs w:val="24"/>
              </w:rPr>
              <w:t xml:space="preserve"> 263506562973</w:t>
            </w:r>
            <w:r w:rsidRPr="003B4A7C">
              <w:rPr>
                <w:rFonts w:ascii="Times New Roman" w:hAnsi="Times New Roman" w:cs="Times New Roman"/>
                <w:bCs/>
                <w:sz w:val="24"/>
                <w:szCs w:val="24"/>
              </w:rPr>
              <w:br/>
              <w:t xml:space="preserve">Рагимов Таир </w:t>
            </w:r>
            <w:proofErr w:type="spellStart"/>
            <w:r w:rsidRPr="003B4A7C">
              <w:rPr>
                <w:rFonts w:ascii="Times New Roman" w:hAnsi="Times New Roman" w:cs="Times New Roman"/>
                <w:bCs/>
                <w:sz w:val="24"/>
                <w:szCs w:val="24"/>
              </w:rPr>
              <w:t>Абдулкеримович</w:t>
            </w:r>
            <w:proofErr w:type="spellEnd"/>
            <w:r w:rsidRPr="003B4A7C">
              <w:rPr>
                <w:rFonts w:ascii="Times New Roman" w:hAnsi="Times New Roman" w:cs="Times New Roman"/>
                <w:bCs/>
                <w:sz w:val="24"/>
                <w:szCs w:val="24"/>
              </w:rPr>
              <w:t xml:space="preserve"> 054500491003</w:t>
            </w:r>
            <w:r w:rsidRPr="003B4A7C">
              <w:rPr>
                <w:rFonts w:ascii="Times New Roman" w:hAnsi="Times New Roman" w:cs="Times New Roman"/>
                <w:bCs/>
                <w:sz w:val="24"/>
                <w:szCs w:val="24"/>
              </w:rPr>
              <w:br/>
              <w:t>Рогожин Алексей Владимирович 262303438249</w:t>
            </w:r>
            <w:r w:rsidRPr="003B4A7C">
              <w:rPr>
                <w:rFonts w:ascii="Times New Roman" w:hAnsi="Times New Roman" w:cs="Times New Roman"/>
                <w:bCs/>
                <w:sz w:val="24"/>
                <w:szCs w:val="24"/>
              </w:rPr>
              <w:br/>
              <w:t>Хохлов Юрий Егорович 263400535401</w:t>
            </w:r>
            <w:r w:rsidRPr="003B4A7C">
              <w:rPr>
                <w:rFonts w:ascii="Times New Roman" w:hAnsi="Times New Roman" w:cs="Times New Roman"/>
                <w:bCs/>
                <w:sz w:val="24"/>
                <w:szCs w:val="24"/>
              </w:rPr>
              <w:br/>
              <w:t>Худолеев Геннадий Васильевич 263600230929</w:t>
            </w:r>
            <w:r w:rsidRPr="003B4A7C">
              <w:rPr>
                <w:rFonts w:ascii="Times New Roman" w:hAnsi="Times New Roman" w:cs="Times New Roman"/>
                <w:bCs/>
                <w:sz w:val="24"/>
                <w:szCs w:val="24"/>
              </w:rPr>
              <w:br/>
            </w:r>
            <w:r w:rsidRPr="003B4A7C">
              <w:rPr>
                <w:rFonts w:ascii="Times New Roman" w:hAnsi="Times New Roman" w:cs="Times New Roman"/>
                <w:bCs/>
                <w:sz w:val="24"/>
                <w:szCs w:val="24"/>
              </w:rPr>
              <w:lastRenderedPageBreak/>
              <w:t>Черкасова Ольга Сергеевна 263600268802</w:t>
            </w:r>
            <w:r w:rsidRPr="003B4A7C">
              <w:rPr>
                <w:rFonts w:ascii="Times New Roman" w:hAnsi="Times New Roman" w:cs="Times New Roman"/>
                <w:bCs/>
                <w:sz w:val="24"/>
                <w:szCs w:val="24"/>
              </w:rPr>
              <w:br/>
              <w:t>Черников Сергей Иванович 263503204666</w:t>
            </w:r>
            <w:r w:rsidRPr="003B4A7C">
              <w:rPr>
                <w:rFonts w:ascii="Times New Roman" w:hAnsi="Times New Roman" w:cs="Times New Roman"/>
                <w:bCs/>
                <w:sz w:val="24"/>
                <w:szCs w:val="24"/>
              </w:rPr>
              <w:br/>
              <w:t>Шустов Александр Иванович 263400040600</w:t>
            </w:r>
            <w:r w:rsidRPr="003B4A7C">
              <w:rPr>
                <w:rFonts w:ascii="Times New Roman" w:hAnsi="Times New Roman" w:cs="Times New Roman"/>
                <w:bCs/>
                <w:sz w:val="24"/>
                <w:szCs w:val="24"/>
              </w:rPr>
              <w:br/>
              <w:t>Федосеев Вячеслав Николаевич 261019479625</w:t>
            </w:r>
            <w:r w:rsidRPr="003B4A7C">
              <w:rPr>
                <w:rFonts w:ascii="Times New Roman" w:hAnsi="Times New Roman" w:cs="Times New Roman"/>
                <w:bCs/>
                <w:sz w:val="24"/>
                <w:szCs w:val="24"/>
              </w:rPr>
              <w:br/>
              <w:t>Михайлов Сергей Павлович 263518062809</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Шахнавазова</w:t>
            </w:r>
            <w:proofErr w:type="spellEnd"/>
            <w:r w:rsidRPr="003B4A7C">
              <w:rPr>
                <w:rFonts w:ascii="Times New Roman" w:hAnsi="Times New Roman" w:cs="Times New Roman"/>
                <w:bCs/>
                <w:sz w:val="24"/>
                <w:szCs w:val="24"/>
              </w:rPr>
              <w:t xml:space="preserve"> Юлия Анатольевна 261205127349</w:t>
            </w:r>
            <w:r w:rsidRPr="003B4A7C">
              <w:rPr>
                <w:rFonts w:ascii="Times New Roman" w:hAnsi="Times New Roman" w:cs="Times New Roman"/>
                <w:bCs/>
                <w:sz w:val="24"/>
                <w:szCs w:val="24"/>
              </w:rPr>
              <w:br/>
              <w:t>ООО «Ставропольское пассажирское автотранспортное предприятие 26 Регион»</w:t>
            </w:r>
          </w:p>
          <w:p w14:paraId="0E4C36B6" w14:textId="1BD17E58"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327B2F8D" w14:textId="4EE8BC6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ул. 4 Промышленная, д. 1, корп. А, 2635209908</w:t>
            </w:r>
            <w:r w:rsidRPr="003B4A7C">
              <w:rPr>
                <w:rFonts w:ascii="Times New Roman" w:hAnsi="Times New Roman" w:cs="Times New Roman"/>
                <w:bCs/>
                <w:sz w:val="24"/>
                <w:szCs w:val="24"/>
              </w:rPr>
              <w:br/>
              <w:t>Государственное унитарное предприятие Ставропольского края «Ставропольское троллейбусное предприятие»</w:t>
            </w:r>
          </w:p>
          <w:p w14:paraId="25F1FA8C" w14:textId="51908B5E"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62F22EC4" w14:textId="3ADC067F"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AB3EDE" w:rsidRPr="003B4A7C" w14:paraId="3B319FD4" w14:textId="217DCC61" w:rsidTr="007556B9">
        <w:trPr>
          <w:trHeight w:val="20"/>
        </w:trPr>
        <w:tc>
          <w:tcPr>
            <w:tcW w:w="522" w:type="dxa"/>
          </w:tcPr>
          <w:p w14:paraId="196087C4" w14:textId="56843B5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34</w:t>
            </w:r>
            <w:r>
              <w:rPr>
                <w:rFonts w:ascii="Times New Roman" w:eastAsia="Times New Roman" w:hAnsi="Times New Roman" w:cs="Times New Roman"/>
                <w:bCs/>
                <w:sz w:val="24"/>
                <w:szCs w:val="24"/>
              </w:rPr>
              <w:t>.</w:t>
            </w:r>
          </w:p>
        </w:tc>
        <w:tc>
          <w:tcPr>
            <w:tcW w:w="718" w:type="dxa"/>
            <w:shd w:val="clear" w:color="auto" w:fill="auto"/>
            <w:vAlign w:val="center"/>
          </w:tcPr>
          <w:p w14:paraId="274530F0"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34</w:t>
            </w:r>
          </w:p>
        </w:tc>
        <w:tc>
          <w:tcPr>
            <w:tcW w:w="2553" w:type="dxa"/>
            <w:shd w:val="clear" w:color="auto" w:fill="auto"/>
            <w:vAlign w:val="center"/>
          </w:tcPr>
          <w:p w14:paraId="499CE093" w14:textId="62A80E33" w:rsidR="005D09EA"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5D09EA">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4732CA6" w14:textId="6AAB5305" w:rsidR="00AB3EDE" w:rsidRPr="003B4A7C" w:rsidRDefault="005D09EA" w:rsidP="00D73FAC">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w:t>
            </w:r>
            <w:r w:rsidR="00AB3EDE" w:rsidRPr="003B4A7C">
              <w:rPr>
                <w:rFonts w:ascii="Times New Roman" w:eastAsia="Times New Roman" w:hAnsi="Times New Roman" w:cs="Times New Roman"/>
                <w:bCs/>
                <w:sz w:val="24"/>
                <w:szCs w:val="24"/>
              </w:rPr>
              <w:t xml:space="preserve"> «Политехник»</w:t>
            </w:r>
          </w:p>
        </w:tc>
        <w:tc>
          <w:tcPr>
            <w:tcW w:w="950" w:type="dxa"/>
            <w:shd w:val="clear" w:color="auto" w:fill="auto"/>
            <w:vAlign w:val="center"/>
          </w:tcPr>
          <w:p w14:paraId="031441EC" w14:textId="4FAB037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 МК</w:t>
            </w:r>
          </w:p>
        </w:tc>
        <w:tc>
          <w:tcPr>
            <w:tcW w:w="834" w:type="dxa"/>
            <w:vAlign w:val="center"/>
          </w:tcPr>
          <w:p w14:paraId="454C0F86" w14:textId="5A822345"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7221A97B" w14:textId="155C1B6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718A5D6E" w14:textId="313F67B8"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«СПАТП»,</w:t>
            </w:r>
          </w:p>
          <w:p w14:paraId="03F0546C" w14:textId="687ADE20"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w:t>
            </w:r>
          </w:p>
          <w:p w14:paraId="0D057E84" w14:textId="642F417D"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w:t>
            </w:r>
            <w:r w:rsidRPr="003B4A7C">
              <w:rPr>
                <w:rFonts w:ascii="Times New Roman" w:hAnsi="Times New Roman" w:cs="Times New Roman"/>
                <w:bCs/>
                <w:sz w:val="24"/>
                <w:szCs w:val="24"/>
              </w:rPr>
              <w:lastRenderedPageBreak/>
              <w:t>263100753208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Аргашоков</w:t>
            </w:r>
            <w:proofErr w:type="spellEnd"/>
            <w:r w:rsidRPr="003B4A7C">
              <w:rPr>
                <w:rFonts w:ascii="Times New Roman" w:hAnsi="Times New Roman" w:cs="Times New Roman"/>
                <w:bCs/>
                <w:sz w:val="24"/>
                <w:szCs w:val="24"/>
              </w:rPr>
              <w:t xml:space="preserve"> Анзор </w:t>
            </w:r>
            <w:proofErr w:type="spellStart"/>
            <w:r w:rsidRPr="003B4A7C">
              <w:rPr>
                <w:rFonts w:ascii="Times New Roman" w:hAnsi="Times New Roman" w:cs="Times New Roman"/>
                <w:bCs/>
                <w:sz w:val="24"/>
                <w:szCs w:val="24"/>
              </w:rPr>
              <w:t>Гарабиевич</w:t>
            </w:r>
            <w:proofErr w:type="spellEnd"/>
            <w:r w:rsidRPr="003B4A7C">
              <w:rPr>
                <w:rFonts w:ascii="Times New Roman" w:hAnsi="Times New Roman" w:cs="Times New Roman"/>
                <w:bCs/>
                <w:sz w:val="24"/>
                <w:szCs w:val="24"/>
              </w:rPr>
              <w:t xml:space="preserve"> 263403617204</w:t>
            </w:r>
            <w:r w:rsidRPr="003B4A7C">
              <w:rPr>
                <w:rFonts w:ascii="Times New Roman" w:hAnsi="Times New Roman" w:cs="Times New Roman"/>
                <w:bCs/>
                <w:sz w:val="24"/>
                <w:szCs w:val="24"/>
              </w:rPr>
              <w:br/>
              <w:t>ИП Руденко Николай Николаевич 263501954624</w:t>
            </w:r>
          </w:p>
        </w:tc>
      </w:tr>
      <w:tr w:rsidR="00AB3EDE" w:rsidRPr="003B4A7C" w14:paraId="493491A5" w14:textId="632FFE48" w:rsidTr="007556B9">
        <w:trPr>
          <w:trHeight w:val="20"/>
        </w:trPr>
        <w:tc>
          <w:tcPr>
            <w:tcW w:w="522" w:type="dxa"/>
          </w:tcPr>
          <w:p w14:paraId="79CD4F1D" w14:textId="29E4F0D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35</w:t>
            </w:r>
            <w:r>
              <w:rPr>
                <w:rFonts w:ascii="Times New Roman" w:eastAsia="Times New Roman" w:hAnsi="Times New Roman" w:cs="Times New Roman"/>
                <w:bCs/>
                <w:sz w:val="24"/>
                <w:szCs w:val="24"/>
              </w:rPr>
              <w:t>.</w:t>
            </w:r>
          </w:p>
        </w:tc>
        <w:tc>
          <w:tcPr>
            <w:tcW w:w="718" w:type="dxa"/>
            <w:shd w:val="clear" w:color="auto" w:fill="auto"/>
            <w:vAlign w:val="center"/>
            <w:hideMark/>
          </w:tcPr>
          <w:p w14:paraId="5461128E"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35м</w:t>
            </w:r>
          </w:p>
        </w:tc>
        <w:tc>
          <w:tcPr>
            <w:tcW w:w="2553" w:type="dxa"/>
            <w:shd w:val="clear" w:color="auto" w:fill="auto"/>
            <w:vAlign w:val="center"/>
            <w:hideMark/>
          </w:tcPr>
          <w:p w14:paraId="2B11B7B7" w14:textId="14ECBD55"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Pr>
                <w:rFonts w:ascii="Times New Roman" w:eastAsia="Times New Roman" w:hAnsi="Times New Roman" w:cs="Times New Roman"/>
                <w:bCs/>
                <w:sz w:val="24"/>
                <w:szCs w:val="24"/>
              </w:rPr>
              <w:t>пр</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бульвар Зеленая Роща</w:t>
            </w:r>
          </w:p>
        </w:tc>
        <w:tc>
          <w:tcPr>
            <w:tcW w:w="950" w:type="dxa"/>
            <w:shd w:val="clear" w:color="auto" w:fill="auto"/>
            <w:vAlign w:val="center"/>
            <w:hideMark/>
          </w:tcPr>
          <w:p w14:paraId="00E41635" w14:textId="2D33329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27 МК</w:t>
            </w:r>
          </w:p>
        </w:tc>
        <w:tc>
          <w:tcPr>
            <w:tcW w:w="834" w:type="dxa"/>
            <w:vAlign w:val="center"/>
          </w:tcPr>
          <w:p w14:paraId="1A66DACB" w14:textId="4D9006C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2A1E1FDF" w14:textId="0994B862"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49ADE54F"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ООО «</w:t>
            </w:r>
            <w:proofErr w:type="spellStart"/>
            <w:r w:rsidRPr="003B4A7C">
              <w:rPr>
                <w:rFonts w:ascii="Times New Roman" w:hAnsi="Times New Roman" w:cs="Times New Roman"/>
                <w:bCs/>
                <w:sz w:val="24"/>
                <w:szCs w:val="24"/>
              </w:rPr>
              <w:t>Автоальянс</w:t>
            </w:r>
            <w:proofErr w:type="spellEnd"/>
            <w:r w:rsidRPr="003B4A7C">
              <w:rPr>
                <w:rFonts w:ascii="Times New Roman" w:hAnsi="Times New Roman" w:cs="Times New Roman"/>
                <w:bCs/>
                <w:sz w:val="24"/>
                <w:szCs w:val="24"/>
              </w:rPr>
              <w:t xml:space="preserve">», Ставропольский край, </w:t>
            </w:r>
          </w:p>
          <w:p w14:paraId="10E0F1E1" w14:textId="099DB1AF"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 Ставрополь, ул. Объездная, д. 12а, кабинет 1, 2635804664</w:t>
            </w:r>
          </w:p>
        </w:tc>
      </w:tr>
      <w:tr w:rsidR="00AB3EDE" w:rsidRPr="003B4A7C" w14:paraId="482F0080" w14:textId="498E0683" w:rsidTr="007556B9">
        <w:trPr>
          <w:trHeight w:val="20"/>
        </w:trPr>
        <w:tc>
          <w:tcPr>
            <w:tcW w:w="522" w:type="dxa"/>
          </w:tcPr>
          <w:p w14:paraId="00C44F19" w14:textId="4EF7399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36</w:t>
            </w:r>
            <w:r>
              <w:rPr>
                <w:rFonts w:ascii="Times New Roman" w:eastAsia="Times New Roman" w:hAnsi="Times New Roman" w:cs="Times New Roman"/>
                <w:bCs/>
                <w:sz w:val="24"/>
                <w:szCs w:val="24"/>
              </w:rPr>
              <w:t>.</w:t>
            </w:r>
          </w:p>
        </w:tc>
        <w:tc>
          <w:tcPr>
            <w:tcW w:w="718" w:type="dxa"/>
            <w:shd w:val="clear" w:color="auto" w:fill="auto"/>
            <w:vAlign w:val="center"/>
            <w:hideMark/>
          </w:tcPr>
          <w:p w14:paraId="061B1D18"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w:t>
            </w:r>
          </w:p>
        </w:tc>
        <w:tc>
          <w:tcPr>
            <w:tcW w:w="2553" w:type="dxa"/>
            <w:shd w:val="clear" w:color="auto" w:fill="auto"/>
            <w:vAlign w:val="center"/>
            <w:hideMark/>
          </w:tcPr>
          <w:p w14:paraId="0A2D2F00" w14:textId="75BFE2EE"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Мимоз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937DF3C" w14:textId="605CBDF4"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Коломийцева</w:t>
            </w:r>
          </w:p>
        </w:tc>
        <w:tc>
          <w:tcPr>
            <w:tcW w:w="950" w:type="dxa"/>
            <w:shd w:val="clear" w:color="auto" w:fill="auto"/>
            <w:vAlign w:val="center"/>
            <w:hideMark/>
          </w:tcPr>
          <w:p w14:paraId="49A4892B" w14:textId="3ABFE125"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 МК</w:t>
            </w:r>
          </w:p>
        </w:tc>
        <w:tc>
          <w:tcPr>
            <w:tcW w:w="834" w:type="dxa"/>
            <w:vAlign w:val="center"/>
          </w:tcPr>
          <w:p w14:paraId="30FB5EA5" w14:textId="2960CBA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48612A95" w14:textId="29723948"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352C2D49"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w:t>
            </w:r>
          </w:p>
          <w:p w14:paraId="6059134A"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0063E766" w14:textId="1FECF3FE"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p>
        </w:tc>
      </w:tr>
      <w:tr w:rsidR="00AB3EDE" w:rsidRPr="003B4A7C" w14:paraId="78D61076" w14:textId="5BBE0269" w:rsidTr="007556B9">
        <w:trPr>
          <w:trHeight w:val="20"/>
        </w:trPr>
        <w:tc>
          <w:tcPr>
            <w:tcW w:w="522" w:type="dxa"/>
          </w:tcPr>
          <w:p w14:paraId="4E330C16" w14:textId="7D697AD8"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w:t>
            </w:r>
            <w:r>
              <w:rPr>
                <w:rFonts w:ascii="Times New Roman" w:eastAsia="Times New Roman" w:hAnsi="Times New Roman" w:cs="Times New Roman"/>
                <w:bCs/>
                <w:sz w:val="24"/>
                <w:szCs w:val="24"/>
              </w:rPr>
              <w:t>.</w:t>
            </w:r>
          </w:p>
        </w:tc>
        <w:tc>
          <w:tcPr>
            <w:tcW w:w="718" w:type="dxa"/>
            <w:shd w:val="clear" w:color="auto" w:fill="auto"/>
            <w:vAlign w:val="center"/>
            <w:hideMark/>
          </w:tcPr>
          <w:p w14:paraId="17637CD0"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p>
        </w:tc>
        <w:tc>
          <w:tcPr>
            <w:tcW w:w="2553" w:type="dxa"/>
            <w:shd w:val="clear" w:color="auto" w:fill="auto"/>
            <w:vAlign w:val="center"/>
            <w:hideMark/>
          </w:tcPr>
          <w:p w14:paraId="5EB802B7" w14:textId="6F33CF48"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br/>
              <w:t>ул. Селекционная</w:t>
            </w:r>
          </w:p>
        </w:tc>
        <w:tc>
          <w:tcPr>
            <w:tcW w:w="950" w:type="dxa"/>
            <w:shd w:val="clear" w:color="auto" w:fill="auto"/>
            <w:vAlign w:val="center"/>
            <w:hideMark/>
          </w:tcPr>
          <w:p w14:paraId="56E6CDFA"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 СК</w:t>
            </w:r>
          </w:p>
          <w:p w14:paraId="22D5A2DF" w14:textId="7717D49A"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 МК</w:t>
            </w:r>
          </w:p>
        </w:tc>
        <w:tc>
          <w:tcPr>
            <w:tcW w:w="834" w:type="dxa"/>
            <w:vAlign w:val="center"/>
          </w:tcPr>
          <w:p w14:paraId="37D33A6A" w14:textId="017254FD"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175A9E9A" w14:textId="1E0C430B"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02.06.2022</w:t>
            </w:r>
          </w:p>
        </w:tc>
        <w:tc>
          <w:tcPr>
            <w:tcW w:w="2590" w:type="dxa"/>
            <w:vAlign w:val="center"/>
          </w:tcPr>
          <w:p w14:paraId="6B330BA0"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w:t>
            </w:r>
          </w:p>
          <w:p w14:paraId="47F93D83"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4F7E0560" w14:textId="1C8C2878"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p>
          <w:p w14:paraId="30A1022D" w14:textId="77777777" w:rsidR="00AB3EDE" w:rsidRPr="003B4A7C" w:rsidRDefault="00AB3EDE" w:rsidP="00D73FAC">
            <w:pPr>
              <w:widowControl w:val="0"/>
              <w:spacing w:after="0" w:line="240" w:lineRule="auto"/>
              <w:rPr>
                <w:rFonts w:ascii="Times New Roman" w:hAnsi="Times New Roman" w:cs="Times New Roman"/>
                <w:bCs/>
                <w:sz w:val="24"/>
                <w:szCs w:val="24"/>
              </w:rPr>
            </w:pPr>
          </w:p>
          <w:p w14:paraId="0361AD16" w14:textId="52AB7955" w:rsidR="00AB3EDE" w:rsidRPr="003B4A7C" w:rsidRDefault="00AB3EDE" w:rsidP="00D73FAC">
            <w:pPr>
              <w:widowControl w:val="0"/>
              <w:spacing w:after="0" w:line="240" w:lineRule="auto"/>
              <w:rPr>
                <w:rFonts w:ascii="Times New Roman" w:eastAsia="Times New Roman" w:hAnsi="Times New Roman" w:cs="Times New Roman"/>
                <w:bCs/>
                <w:sz w:val="24"/>
                <w:szCs w:val="24"/>
              </w:rPr>
            </w:pPr>
          </w:p>
        </w:tc>
      </w:tr>
      <w:tr w:rsidR="00AB3EDE" w:rsidRPr="003B4A7C" w14:paraId="670342CD" w14:textId="00E64204" w:rsidTr="007556B9">
        <w:trPr>
          <w:trHeight w:val="20"/>
        </w:trPr>
        <w:tc>
          <w:tcPr>
            <w:tcW w:w="522" w:type="dxa"/>
          </w:tcPr>
          <w:p w14:paraId="47427BB3" w14:textId="529AAF9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r>
              <w:rPr>
                <w:rFonts w:ascii="Times New Roman" w:eastAsia="Times New Roman" w:hAnsi="Times New Roman" w:cs="Times New Roman"/>
                <w:bCs/>
                <w:sz w:val="24"/>
                <w:szCs w:val="24"/>
              </w:rPr>
              <w:t>.</w:t>
            </w:r>
          </w:p>
        </w:tc>
        <w:tc>
          <w:tcPr>
            <w:tcW w:w="718" w:type="dxa"/>
            <w:shd w:val="clear" w:color="auto" w:fill="auto"/>
            <w:vAlign w:val="center"/>
            <w:hideMark/>
          </w:tcPr>
          <w:p w14:paraId="5C904D2E"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39м</w:t>
            </w:r>
          </w:p>
        </w:tc>
        <w:tc>
          <w:tcPr>
            <w:tcW w:w="2553" w:type="dxa"/>
            <w:shd w:val="clear" w:color="auto" w:fill="auto"/>
            <w:vAlign w:val="center"/>
            <w:hideMark/>
          </w:tcPr>
          <w:p w14:paraId="26EDBEAC" w14:textId="77111412"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Кожевенный завод</w:t>
            </w:r>
          </w:p>
        </w:tc>
        <w:tc>
          <w:tcPr>
            <w:tcW w:w="950" w:type="dxa"/>
            <w:shd w:val="clear" w:color="auto" w:fill="auto"/>
            <w:vAlign w:val="center"/>
            <w:hideMark/>
          </w:tcPr>
          <w:p w14:paraId="7310CFDD" w14:textId="4FE7F9D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 МК</w:t>
            </w:r>
          </w:p>
        </w:tc>
        <w:tc>
          <w:tcPr>
            <w:tcW w:w="834" w:type="dxa"/>
            <w:vAlign w:val="center"/>
          </w:tcPr>
          <w:p w14:paraId="44930436" w14:textId="1A3316A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68AB54CA" w14:textId="5774C63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262ED8F0" w14:textId="46970720" w:rsidR="00AB3EDE" w:rsidRPr="00BB5E7A"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Демченко Людмила Петровна, 263501137340</w:t>
            </w:r>
          </w:p>
        </w:tc>
      </w:tr>
      <w:tr w:rsidR="00AB3EDE" w:rsidRPr="003B4A7C" w14:paraId="5CF4EB9B" w14:textId="58D9B541" w:rsidTr="007556B9">
        <w:trPr>
          <w:trHeight w:val="20"/>
        </w:trPr>
        <w:tc>
          <w:tcPr>
            <w:tcW w:w="522" w:type="dxa"/>
          </w:tcPr>
          <w:p w14:paraId="03269382" w14:textId="13504A0B"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39</w:t>
            </w:r>
            <w:r>
              <w:rPr>
                <w:rFonts w:ascii="Times New Roman" w:eastAsia="Times New Roman" w:hAnsi="Times New Roman" w:cs="Times New Roman"/>
                <w:bCs/>
                <w:sz w:val="24"/>
                <w:szCs w:val="24"/>
              </w:rPr>
              <w:t>.</w:t>
            </w:r>
          </w:p>
        </w:tc>
        <w:tc>
          <w:tcPr>
            <w:tcW w:w="718" w:type="dxa"/>
            <w:shd w:val="clear" w:color="auto" w:fill="auto"/>
            <w:vAlign w:val="center"/>
            <w:hideMark/>
          </w:tcPr>
          <w:p w14:paraId="79F59E51"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40м</w:t>
            </w:r>
          </w:p>
        </w:tc>
        <w:tc>
          <w:tcPr>
            <w:tcW w:w="2553" w:type="dxa"/>
            <w:shd w:val="clear" w:color="auto" w:fill="auto"/>
            <w:vAlign w:val="center"/>
            <w:hideMark/>
          </w:tcPr>
          <w:p w14:paraId="5EC77D31" w14:textId="478CD352"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 «Мечта»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61AA3A2"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«Радуга»</w:t>
            </w:r>
          </w:p>
        </w:tc>
        <w:tc>
          <w:tcPr>
            <w:tcW w:w="950" w:type="dxa"/>
            <w:shd w:val="clear" w:color="auto" w:fill="auto"/>
            <w:vAlign w:val="center"/>
            <w:hideMark/>
          </w:tcPr>
          <w:p w14:paraId="12297EDF" w14:textId="6F5BE29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17 МК</w:t>
            </w:r>
          </w:p>
        </w:tc>
        <w:tc>
          <w:tcPr>
            <w:tcW w:w="834" w:type="dxa"/>
            <w:vAlign w:val="center"/>
          </w:tcPr>
          <w:p w14:paraId="6BB6C19A" w14:textId="34F99722"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38CB68E7" w14:textId="35E47E2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72ADA79C" w14:textId="2AF931AA" w:rsidR="00AB3EDE" w:rsidRPr="00BB5E7A"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Морозов Глеб Викторович, 263600127992</w:t>
            </w:r>
          </w:p>
        </w:tc>
      </w:tr>
      <w:tr w:rsidR="00AB3EDE" w:rsidRPr="003B4A7C" w14:paraId="147241C9" w14:textId="5853D8FF" w:rsidTr="007556B9">
        <w:trPr>
          <w:trHeight w:val="20"/>
        </w:trPr>
        <w:tc>
          <w:tcPr>
            <w:tcW w:w="522" w:type="dxa"/>
          </w:tcPr>
          <w:p w14:paraId="3AFF74CC" w14:textId="0A35555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w:t>
            </w:r>
            <w:r>
              <w:rPr>
                <w:rFonts w:ascii="Times New Roman" w:eastAsia="Times New Roman" w:hAnsi="Times New Roman" w:cs="Times New Roman"/>
                <w:bCs/>
                <w:sz w:val="24"/>
                <w:szCs w:val="24"/>
              </w:rPr>
              <w:t>.</w:t>
            </w:r>
          </w:p>
        </w:tc>
        <w:tc>
          <w:tcPr>
            <w:tcW w:w="718" w:type="dxa"/>
            <w:shd w:val="clear" w:color="auto" w:fill="auto"/>
            <w:vAlign w:val="center"/>
          </w:tcPr>
          <w:p w14:paraId="753087A1"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41</w:t>
            </w:r>
          </w:p>
        </w:tc>
        <w:tc>
          <w:tcPr>
            <w:tcW w:w="2553" w:type="dxa"/>
            <w:shd w:val="clear" w:color="auto" w:fill="auto"/>
            <w:vAlign w:val="center"/>
          </w:tcPr>
          <w:p w14:paraId="61D01D4D" w14:textId="411EF0AB"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«Диагностический центр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950" w:type="dxa"/>
            <w:shd w:val="clear" w:color="auto" w:fill="auto"/>
            <w:vAlign w:val="center"/>
          </w:tcPr>
          <w:p w14:paraId="356ECF95"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 МК</w:t>
            </w:r>
          </w:p>
          <w:p w14:paraId="28670D34" w14:textId="6C16A73B"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 СК</w:t>
            </w:r>
          </w:p>
        </w:tc>
        <w:tc>
          <w:tcPr>
            <w:tcW w:w="834" w:type="dxa"/>
            <w:vAlign w:val="center"/>
          </w:tcPr>
          <w:p w14:paraId="5059CDF7" w14:textId="6627BFBD"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64355423" w14:textId="19C7652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02.12.2021</w:t>
            </w:r>
          </w:p>
        </w:tc>
        <w:tc>
          <w:tcPr>
            <w:tcW w:w="2590" w:type="dxa"/>
            <w:vAlign w:val="center"/>
          </w:tcPr>
          <w:p w14:paraId="45B68A08"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w:t>
            </w:r>
          </w:p>
          <w:p w14:paraId="79A5198D"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333779EB" w14:textId="5985FF47" w:rsidR="00AB3EDE" w:rsidRPr="005E4F92"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p>
        </w:tc>
      </w:tr>
      <w:tr w:rsidR="00AB3EDE" w:rsidRPr="003B4A7C" w14:paraId="48A81387" w14:textId="7A163974" w:rsidTr="007556B9">
        <w:trPr>
          <w:trHeight w:val="20"/>
        </w:trPr>
        <w:tc>
          <w:tcPr>
            <w:tcW w:w="522" w:type="dxa"/>
          </w:tcPr>
          <w:p w14:paraId="7E5270D7" w14:textId="3B17160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41</w:t>
            </w:r>
            <w:r>
              <w:rPr>
                <w:rFonts w:ascii="Times New Roman" w:eastAsia="Times New Roman" w:hAnsi="Times New Roman" w:cs="Times New Roman"/>
                <w:bCs/>
                <w:sz w:val="24"/>
                <w:szCs w:val="24"/>
              </w:rPr>
              <w:t>.</w:t>
            </w:r>
          </w:p>
        </w:tc>
        <w:tc>
          <w:tcPr>
            <w:tcW w:w="718" w:type="dxa"/>
            <w:shd w:val="clear" w:color="auto" w:fill="auto"/>
            <w:vAlign w:val="center"/>
            <w:hideMark/>
          </w:tcPr>
          <w:p w14:paraId="3BBFEA7B"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42м</w:t>
            </w:r>
          </w:p>
        </w:tc>
        <w:tc>
          <w:tcPr>
            <w:tcW w:w="2553" w:type="dxa"/>
            <w:shd w:val="clear" w:color="auto" w:fill="auto"/>
            <w:vAlign w:val="center"/>
            <w:hideMark/>
          </w:tcPr>
          <w:p w14:paraId="4C934C9F" w14:textId="371D79AF"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9EF44BB"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950" w:type="dxa"/>
            <w:shd w:val="clear" w:color="auto" w:fill="auto"/>
            <w:vAlign w:val="center"/>
            <w:hideMark/>
          </w:tcPr>
          <w:p w14:paraId="04B5AC85" w14:textId="5BBFCAD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 МК</w:t>
            </w:r>
          </w:p>
        </w:tc>
        <w:tc>
          <w:tcPr>
            <w:tcW w:w="834" w:type="dxa"/>
            <w:vAlign w:val="center"/>
          </w:tcPr>
          <w:p w14:paraId="39088F4A" w14:textId="1DF3A9B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5A4CF811" w14:textId="118110C5"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0F953B8F" w14:textId="34F314D6" w:rsidR="00AB3EDE" w:rsidRPr="00BB5E7A" w:rsidRDefault="00AB3EDE" w:rsidP="00D73FAC">
            <w:pPr>
              <w:widowControl w:val="0"/>
              <w:spacing w:after="0" w:line="240" w:lineRule="auto"/>
              <w:rPr>
                <w:rFonts w:ascii="Times New Roman" w:hAnsi="Times New Roman" w:cs="Times New Roman"/>
                <w:bCs/>
                <w:sz w:val="24"/>
                <w:szCs w:val="24"/>
              </w:rPr>
            </w:pPr>
            <w:proofErr w:type="spellStart"/>
            <w:r w:rsidRPr="003B4A7C">
              <w:rPr>
                <w:rFonts w:ascii="Times New Roman" w:hAnsi="Times New Roman" w:cs="Times New Roman"/>
                <w:bCs/>
                <w:sz w:val="24"/>
                <w:szCs w:val="24"/>
              </w:rPr>
              <w:t>Фашаян</w:t>
            </w:r>
            <w:proofErr w:type="spellEnd"/>
            <w:r w:rsidRPr="003B4A7C">
              <w:rPr>
                <w:rFonts w:ascii="Times New Roman" w:hAnsi="Times New Roman" w:cs="Times New Roman"/>
                <w:bCs/>
                <w:sz w:val="24"/>
                <w:szCs w:val="24"/>
              </w:rPr>
              <w:t xml:space="preserve"> Гагик </w:t>
            </w:r>
            <w:proofErr w:type="spellStart"/>
            <w:r w:rsidRPr="003B4A7C">
              <w:rPr>
                <w:rFonts w:ascii="Times New Roman" w:hAnsi="Times New Roman" w:cs="Times New Roman"/>
                <w:bCs/>
                <w:sz w:val="24"/>
                <w:szCs w:val="24"/>
              </w:rPr>
              <w:t>Левонович</w:t>
            </w:r>
            <w:proofErr w:type="spellEnd"/>
            <w:r w:rsidRPr="003B4A7C">
              <w:rPr>
                <w:rFonts w:ascii="Times New Roman" w:hAnsi="Times New Roman" w:cs="Times New Roman"/>
                <w:bCs/>
                <w:sz w:val="24"/>
                <w:szCs w:val="24"/>
              </w:rPr>
              <w:t>, 263515770948</w:t>
            </w:r>
          </w:p>
        </w:tc>
      </w:tr>
      <w:tr w:rsidR="00AB3EDE" w:rsidRPr="003B4A7C" w14:paraId="10F25200" w14:textId="41A1E371" w:rsidTr="007556B9">
        <w:trPr>
          <w:trHeight w:val="20"/>
        </w:trPr>
        <w:tc>
          <w:tcPr>
            <w:tcW w:w="522" w:type="dxa"/>
          </w:tcPr>
          <w:p w14:paraId="7301F822" w14:textId="7FB4482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w:t>
            </w:r>
            <w:r>
              <w:rPr>
                <w:rFonts w:ascii="Times New Roman" w:eastAsia="Times New Roman" w:hAnsi="Times New Roman" w:cs="Times New Roman"/>
                <w:bCs/>
                <w:sz w:val="24"/>
                <w:szCs w:val="24"/>
              </w:rPr>
              <w:t>.</w:t>
            </w:r>
          </w:p>
        </w:tc>
        <w:tc>
          <w:tcPr>
            <w:tcW w:w="718" w:type="dxa"/>
            <w:shd w:val="clear" w:color="auto" w:fill="auto"/>
            <w:vAlign w:val="center"/>
            <w:hideMark/>
          </w:tcPr>
          <w:p w14:paraId="2D99253E"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44м</w:t>
            </w:r>
          </w:p>
        </w:tc>
        <w:tc>
          <w:tcPr>
            <w:tcW w:w="2553" w:type="dxa"/>
            <w:shd w:val="clear" w:color="auto" w:fill="auto"/>
            <w:vAlign w:val="center"/>
            <w:hideMark/>
          </w:tcPr>
          <w:p w14:paraId="67367CC9" w14:textId="14491FCE"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Ромашковая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05E0CE1"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Широкая</w:t>
            </w:r>
          </w:p>
        </w:tc>
        <w:tc>
          <w:tcPr>
            <w:tcW w:w="950" w:type="dxa"/>
            <w:shd w:val="clear" w:color="auto" w:fill="auto"/>
            <w:vAlign w:val="center"/>
            <w:hideMark/>
          </w:tcPr>
          <w:p w14:paraId="4DD4C483"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 МК</w:t>
            </w:r>
          </w:p>
          <w:p w14:paraId="1C3DFBD1" w14:textId="5317A9AA"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СК)</w:t>
            </w:r>
          </w:p>
        </w:tc>
        <w:tc>
          <w:tcPr>
            <w:tcW w:w="834" w:type="dxa"/>
            <w:vAlign w:val="center"/>
          </w:tcPr>
          <w:p w14:paraId="49A96EAF" w14:textId="27C1960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7A7E2F0D" w14:textId="1F6D097E"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783713D5" w14:textId="6C73138E" w:rsidR="00AB3EDE" w:rsidRPr="00BB5E7A"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г. Ставрополь, 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xml:space="preserve">, дом 197б, </w:t>
            </w:r>
            <w:r w:rsidRPr="003B4A7C">
              <w:rPr>
                <w:rFonts w:ascii="Times New Roman" w:hAnsi="Times New Roman" w:cs="Times New Roman"/>
                <w:bCs/>
                <w:sz w:val="24"/>
                <w:szCs w:val="24"/>
              </w:rPr>
              <w:lastRenderedPageBreak/>
              <w:t>офис 100, 2635246868</w:t>
            </w:r>
          </w:p>
        </w:tc>
      </w:tr>
      <w:tr w:rsidR="00AB3EDE" w:rsidRPr="003B4A7C" w14:paraId="4152D3C0" w14:textId="48FB8FAA" w:rsidTr="007556B9">
        <w:trPr>
          <w:trHeight w:val="20"/>
        </w:trPr>
        <w:tc>
          <w:tcPr>
            <w:tcW w:w="522" w:type="dxa"/>
          </w:tcPr>
          <w:p w14:paraId="3B409202" w14:textId="424102EB"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43</w:t>
            </w:r>
            <w:r>
              <w:rPr>
                <w:rFonts w:ascii="Times New Roman" w:eastAsia="Times New Roman" w:hAnsi="Times New Roman" w:cs="Times New Roman"/>
                <w:bCs/>
                <w:sz w:val="24"/>
                <w:szCs w:val="24"/>
              </w:rPr>
              <w:t>.</w:t>
            </w:r>
          </w:p>
        </w:tc>
        <w:tc>
          <w:tcPr>
            <w:tcW w:w="718" w:type="dxa"/>
            <w:shd w:val="clear" w:color="auto" w:fill="auto"/>
            <w:vAlign w:val="center"/>
            <w:hideMark/>
          </w:tcPr>
          <w:p w14:paraId="372E1F8F"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45м</w:t>
            </w:r>
          </w:p>
        </w:tc>
        <w:tc>
          <w:tcPr>
            <w:tcW w:w="2553" w:type="dxa"/>
            <w:shd w:val="clear" w:color="auto" w:fill="auto"/>
            <w:vAlign w:val="center"/>
            <w:hideMark/>
          </w:tcPr>
          <w:p w14:paraId="7F7D79B3" w14:textId="7BDF7B7E"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Автостанция №1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Стеклотарный завод</w:t>
            </w:r>
          </w:p>
        </w:tc>
        <w:tc>
          <w:tcPr>
            <w:tcW w:w="950" w:type="dxa"/>
            <w:shd w:val="clear" w:color="auto" w:fill="auto"/>
            <w:vAlign w:val="center"/>
            <w:hideMark/>
          </w:tcPr>
          <w:p w14:paraId="5C36E743" w14:textId="3305369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 МК</w:t>
            </w:r>
          </w:p>
        </w:tc>
        <w:tc>
          <w:tcPr>
            <w:tcW w:w="834" w:type="dxa"/>
            <w:vAlign w:val="center"/>
          </w:tcPr>
          <w:p w14:paraId="41333224" w14:textId="48A4B91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0FDCD500" w14:textId="3511FBE5"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5C0C0D5C" w14:textId="15C2292C" w:rsidR="00AB3EDE" w:rsidRPr="00BB5E7A"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Грушевой Ярослав Юрьевич, 263502744813</w:t>
            </w:r>
          </w:p>
        </w:tc>
      </w:tr>
      <w:tr w:rsidR="00AB3EDE" w:rsidRPr="003B4A7C" w14:paraId="40B0D78E" w14:textId="61DF5194" w:rsidTr="007556B9">
        <w:trPr>
          <w:trHeight w:val="20"/>
        </w:trPr>
        <w:tc>
          <w:tcPr>
            <w:tcW w:w="522" w:type="dxa"/>
          </w:tcPr>
          <w:p w14:paraId="2192417F" w14:textId="5319C9D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w:t>
            </w:r>
            <w:r>
              <w:rPr>
                <w:rFonts w:ascii="Times New Roman" w:eastAsia="Times New Roman" w:hAnsi="Times New Roman" w:cs="Times New Roman"/>
                <w:bCs/>
                <w:sz w:val="24"/>
                <w:szCs w:val="24"/>
              </w:rPr>
              <w:t>.</w:t>
            </w:r>
          </w:p>
        </w:tc>
        <w:tc>
          <w:tcPr>
            <w:tcW w:w="718" w:type="dxa"/>
            <w:shd w:val="clear" w:color="auto" w:fill="auto"/>
            <w:vAlign w:val="center"/>
          </w:tcPr>
          <w:p w14:paraId="02E76953"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46</w:t>
            </w:r>
          </w:p>
        </w:tc>
        <w:tc>
          <w:tcPr>
            <w:tcW w:w="2553" w:type="dxa"/>
            <w:shd w:val="clear" w:color="auto" w:fill="auto"/>
            <w:vAlign w:val="center"/>
          </w:tcPr>
          <w:p w14:paraId="02C053DF" w14:textId="340F5431"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950" w:type="dxa"/>
            <w:shd w:val="clear" w:color="auto" w:fill="auto"/>
            <w:vAlign w:val="center"/>
          </w:tcPr>
          <w:p w14:paraId="52F29E54" w14:textId="3277AE8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 СК</w:t>
            </w:r>
          </w:p>
        </w:tc>
        <w:tc>
          <w:tcPr>
            <w:tcW w:w="834" w:type="dxa"/>
            <w:vAlign w:val="center"/>
          </w:tcPr>
          <w:p w14:paraId="6F85C389" w14:textId="725DBCE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3BEF271A" w14:textId="0DF940D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29.04.2022</w:t>
            </w:r>
          </w:p>
        </w:tc>
        <w:tc>
          <w:tcPr>
            <w:tcW w:w="2590" w:type="dxa"/>
            <w:vAlign w:val="center"/>
          </w:tcPr>
          <w:p w14:paraId="49D69C0A" w14:textId="54B236C1" w:rsidR="00AB3EDE" w:rsidRPr="00BB5E7A"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ИП Романов Евгений Анатольевич, 263601733940</w:t>
            </w:r>
          </w:p>
        </w:tc>
      </w:tr>
      <w:tr w:rsidR="00AB3EDE" w:rsidRPr="003B4A7C" w14:paraId="7D13CB25" w14:textId="500B2FFB" w:rsidTr="007556B9">
        <w:trPr>
          <w:trHeight w:val="20"/>
        </w:trPr>
        <w:tc>
          <w:tcPr>
            <w:tcW w:w="522" w:type="dxa"/>
          </w:tcPr>
          <w:p w14:paraId="5B4A30A9" w14:textId="1F61EA9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w:t>
            </w:r>
            <w:r>
              <w:rPr>
                <w:rFonts w:ascii="Times New Roman" w:eastAsia="Times New Roman" w:hAnsi="Times New Roman" w:cs="Times New Roman"/>
                <w:bCs/>
                <w:sz w:val="24"/>
                <w:szCs w:val="24"/>
              </w:rPr>
              <w:t>.</w:t>
            </w:r>
          </w:p>
        </w:tc>
        <w:tc>
          <w:tcPr>
            <w:tcW w:w="718" w:type="dxa"/>
            <w:shd w:val="clear" w:color="auto" w:fill="auto"/>
            <w:vAlign w:val="center"/>
            <w:hideMark/>
          </w:tcPr>
          <w:p w14:paraId="4839A793"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47м</w:t>
            </w:r>
          </w:p>
        </w:tc>
        <w:tc>
          <w:tcPr>
            <w:tcW w:w="2553" w:type="dxa"/>
            <w:shd w:val="clear" w:color="auto" w:fill="auto"/>
            <w:vAlign w:val="center"/>
            <w:hideMark/>
          </w:tcPr>
          <w:p w14:paraId="66DE869F" w14:textId="49647913"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1DF61E6"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ж/к «Белый город»</w:t>
            </w:r>
          </w:p>
        </w:tc>
        <w:tc>
          <w:tcPr>
            <w:tcW w:w="950" w:type="dxa"/>
            <w:shd w:val="clear" w:color="auto" w:fill="auto"/>
            <w:vAlign w:val="center"/>
            <w:hideMark/>
          </w:tcPr>
          <w:p w14:paraId="660230B7" w14:textId="06D88492"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 МК</w:t>
            </w:r>
          </w:p>
        </w:tc>
        <w:tc>
          <w:tcPr>
            <w:tcW w:w="834" w:type="dxa"/>
            <w:vAlign w:val="center"/>
          </w:tcPr>
          <w:p w14:paraId="3AAA1358" w14:textId="112525C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23F265E0" w14:textId="2E39E208"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61E3E5D9" w14:textId="53EB65AD" w:rsidR="00AB3EDE" w:rsidRPr="00BB5E7A"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г. Ставрополь, 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p>
        </w:tc>
      </w:tr>
      <w:tr w:rsidR="00AB3EDE" w:rsidRPr="003B4A7C" w14:paraId="1197DB4B" w14:textId="25769AA1" w:rsidTr="007556B9">
        <w:trPr>
          <w:trHeight w:val="20"/>
        </w:trPr>
        <w:tc>
          <w:tcPr>
            <w:tcW w:w="522" w:type="dxa"/>
          </w:tcPr>
          <w:p w14:paraId="7B655581" w14:textId="0A72863E"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46</w:t>
            </w:r>
            <w:r>
              <w:rPr>
                <w:rFonts w:ascii="Times New Roman" w:eastAsia="Times New Roman" w:hAnsi="Times New Roman" w:cs="Times New Roman"/>
                <w:bCs/>
                <w:sz w:val="24"/>
                <w:szCs w:val="24"/>
              </w:rPr>
              <w:t>.</w:t>
            </w:r>
          </w:p>
        </w:tc>
        <w:tc>
          <w:tcPr>
            <w:tcW w:w="718" w:type="dxa"/>
            <w:shd w:val="clear" w:color="auto" w:fill="auto"/>
            <w:vAlign w:val="center"/>
            <w:hideMark/>
          </w:tcPr>
          <w:p w14:paraId="798E3ADC"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w:t>
            </w:r>
          </w:p>
        </w:tc>
        <w:tc>
          <w:tcPr>
            <w:tcW w:w="2553" w:type="dxa"/>
            <w:shd w:val="clear" w:color="auto" w:fill="auto"/>
            <w:vAlign w:val="center"/>
            <w:hideMark/>
          </w:tcPr>
          <w:p w14:paraId="6074F3A5" w14:textId="59AEC81D"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950" w:type="dxa"/>
            <w:shd w:val="clear" w:color="auto" w:fill="auto"/>
            <w:vAlign w:val="center"/>
            <w:hideMark/>
          </w:tcPr>
          <w:p w14:paraId="6D91E8AB" w14:textId="5E501878"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 СК</w:t>
            </w:r>
          </w:p>
        </w:tc>
        <w:tc>
          <w:tcPr>
            <w:tcW w:w="834" w:type="dxa"/>
            <w:vAlign w:val="center"/>
          </w:tcPr>
          <w:p w14:paraId="1E3EFE99" w14:textId="5926921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642CC463" w14:textId="7DA129E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30026F39" w14:textId="2DBCD79A"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АО "Шпаковское пассажирское автотранспортное предприятие", Ставропольский край, </w:t>
            </w:r>
            <w:proofErr w:type="spellStart"/>
            <w:r w:rsidRPr="003B4A7C">
              <w:rPr>
                <w:rFonts w:ascii="Times New Roman" w:hAnsi="Times New Roman" w:cs="Times New Roman"/>
                <w:bCs/>
                <w:sz w:val="24"/>
                <w:szCs w:val="24"/>
              </w:rPr>
              <w:t>Шпаковский</w:t>
            </w:r>
            <w:proofErr w:type="spellEnd"/>
            <w:r w:rsidRPr="003B4A7C">
              <w:rPr>
                <w:rFonts w:ascii="Times New Roman" w:hAnsi="Times New Roman" w:cs="Times New Roman"/>
                <w:bCs/>
                <w:sz w:val="24"/>
                <w:szCs w:val="24"/>
              </w:rPr>
              <w:t xml:space="preserve"> р</w:t>
            </w:r>
            <w:r w:rsidR="003A7AE0">
              <w:rPr>
                <w:rFonts w:ascii="Times New Roman" w:hAnsi="Times New Roman" w:cs="Times New Roman"/>
                <w:bCs/>
                <w:sz w:val="24"/>
                <w:szCs w:val="24"/>
              </w:rPr>
              <w:t>-</w:t>
            </w:r>
            <w:r w:rsidRPr="003B4A7C">
              <w:rPr>
                <w:rFonts w:ascii="Times New Roman" w:hAnsi="Times New Roman" w:cs="Times New Roman"/>
                <w:bCs/>
                <w:sz w:val="24"/>
                <w:szCs w:val="24"/>
              </w:rPr>
              <w:t>н, г. Михайловск, ул. Ленина, д.164, 2623005995</w:t>
            </w:r>
          </w:p>
        </w:tc>
      </w:tr>
      <w:tr w:rsidR="00AB3EDE" w:rsidRPr="003B4A7C" w14:paraId="6E08B53D" w14:textId="5258BC80" w:rsidTr="007556B9">
        <w:trPr>
          <w:trHeight w:val="20"/>
        </w:trPr>
        <w:tc>
          <w:tcPr>
            <w:tcW w:w="522" w:type="dxa"/>
          </w:tcPr>
          <w:p w14:paraId="09C47755" w14:textId="6694C00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47</w:t>
            </w:r>
            <w:r>
              <w:rPr>
                <w:rFonts w:ascii="Times New Roman" w:eastAsia="Times New Roman" w:hAnsi="Times New Roman" w:cs="Times New Roman"/>
                <w:bCs/>
                <w:sz w:val="24"/>
                <w:szCs w:val="24"/>
              </w:rPr>
              <w:t>.</w:t>
            </w:r>
          </w:p>
        </w:tc>
        <w:tc>
          <w:tcPr>
            <w:tcW w:w="718" w:type="dxa"/>
            <w:shd w:val="clear" w:color="auto" w:fill="auto"/>
            <w:vAlign w:val="center"/>
          </w:tcPr>
          <w:p w14:paraId="5122BC5D"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50</w:t>
            </w:r>
          </w:p>
        </w:tc>
        <w:tc>
          <w:tcPr>
            <w:tcW w:w="2553" w:type="dxa"/>
            <w:shd w:val="clear" w:color="auto" w:fill="auto"/>
            <w:vAlign w:val="center"/>
          </w:tcPr>
          <w:p w14:paraId="3CA11660" w14:textId="095D3915"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«Гипермаркет «Светофор»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AE42B82"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школа № 44»</w:t>
            </w:r>
          </w:p>
        </w:tc>
        <w:tc>
          <w:tcPr>
            <w:tcW w:w="950" w:type="dxa"/>
            <w:shd w:val="clear" w:color="auto" w:fill="auto"/>
            <w:vAlign w:val="center"/>
          </w:tcPr>
          <w:p w14:paraId="7122D6EF"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p>
          <w:p w14:paraId="609C7A32"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 МК, 3 СК)</w:t>
            </w:r>
          </w:p>
        </w:tc>
        <w:tc>
          <w:tcPr>
            <w:tcW w:w="834" w:type="dxa"/>
            <w:vAlign w:val="center"/>
          </w:tcPr>
          <w:p w14:paraId="0488B4A0" w14:textId="37BE630E"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04CE10CF" w14:textId="2AD0F9A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6C64D57F" w14:textId="025D5B4F"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ИП Демченко Людмила Петровна, 263501137340</w:t>
            </w:r>
          </w:p>
        </w:tc>
      </w:tr>
      <w:tr w:rsidR="00AB3EDE" w:rsidRPr="003B4A7C" w14:paraId="17DEBE7A" w14:textId="2672931F" w:rsidTr="007556B9">
        <w:trPr>
          <w:trHeight w:val="20"/>
        </w:trPr>
        <w:tc>
          <w:tcPr>
            <w:tcW w:w="522" w:type="dxa"/>
          </w:tcPr>
          <w:p w14:paraId="5F1DE6A2" w14:textId="7396CB2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w:t>
            </w:r>
            <w:r>
              <w:rPr>
                <w:rFonts w:ascii="Times New Roman" w:eastAsia="Times New Roman" w:hAnsi="Times New Roman" w:cs="Times New Roman"/>
                <w:bCs/>
                <w:sz w:val="24"/>
                <w:szCs w:val="24"/>
              </w:rPr>
              <w:t>.</w:t>
            </w:r>
          </w:p>
        </w:tc>
        <w:tc>
          <w:tcPr>
            <w:tcW w:w="718" w:type="dxa"/>
            <w:shd w:val="clear" w:color="auto" w:fill="auto"/>
            <w:vAlign w:val="center"/>
          </w:tcPr>
          <w:p w14:paraId="1925D043"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51м</w:t>
            </w:r>
          </w:p>
        </w:tc>
        <w:tc>
          <w:tcPr>
            <w:tcW w:w="2553" w:type="dxa"/>
            <w:shd w:val="clear" w:color="auto" w:fill="auto"/>
            <w:vAlign w:val="center"/>
          </w:tcPr>
          <w:p w14:paraId="5AB35409" w14:textId="00187EEC"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CABB1DD" w14:textId="47CAEA5E"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8</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я </w:t>
            </w:r>
            <w:r>
              <w:rPr>
                <w:rFonts w:ascii="Times New Roman" w:eastAsia="Times New Roman" w:hAnsi="Times New Roman" w:cs="Times New Roman"/>
                <w:bCs/>
                <w:sz w:val="24"/>
                <w:szCs w:val="24"/>
              </w:rPr>
              <w:t>П</w:t>
            </w:r>
            <w:r w:rsidRPr="003B4A7C">
              <w:rPr>
                <w:rFonts w:ascii="Times New Roman" w:eastAsia="Times New Roman" w:hAnsi="Times New Roman" w:cs="Times New Roman"/>
                <w:bCs/>
                <w:sz w:val="24"/>
                <w:szCs w:val="24"/>
              </w:rPr>
              <w:t>ромышленная</w:t>
            </w:r>
          </w:p>
        </w:tc>
        <w:tc>
          <w:tcPr>
            <w:tcW w:w="950" w:type="dxa"/>
            <w:shd w:val="clear" w:color="auto" w:fill="auto"/>
            <w:vAlign w:val="center"/>
          </w:tcPr>
          <w:p w14:paraId="70B62CBA" w14:textId="14B83AFA"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 МК</w:t>
            </w:r>
          </w:p>
        </w:tc>
        <w:tc>
          <w:tcPr>
            <w:tcW w:w="834" w:type="dxa"/>
            <w:vAlign w:val="center"/>
          </w:tcPr>
          <w:p w14:paraId="2FF9A2A8" w14:textId="1DEAD18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4C5B2465" w14:textId="2E055B3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2BFD5B83" w14:textId="6ADB742E" w:rsidR="00AB3EDE" w:rsidRPr="005E4F92"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Самодуров Владимир Владимирович, 260709482654</w:t>
            </w:r>
          </w:p>
        </w:tc>
      </w:tr>
      <w:tr w:rsidR="00AB3EDE" w:rsidRPr="003B4A7C" w14:paraId="26951100" w14:textId="7C214C5B" w:rsidTr="007556B9">
        <w:trPr>
          <w:trHeight w:val="20"/>
        </w:trPr>
        <w:tc>
          <w:tcPr>
            <w:tcW w:w="522" w:type="dxa"/>
          </w:tcPr>
          <w:p w14:paraId="573E1F2B" w14:textId="7AFC09AD"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49</w:t>
            </w:r>
            <w:r>
              <w:rPr>
                <w:rFonts w:ascii="Times New Roman" w:eastAsia="Times New Roman" w:hAnsi="Times New Roman" w:cs="Times New Roman"/>
                <w:bCs/>
                <w:sz w:val="24"/>
                <w:szCs w:val="24"/>
              </w:rPr>
              <w:t>.</w:t>
            </w:r>
          </w:p>
        </w:tc>
        <w:tc>
          <w:tcPr>
            <w:tcW w:w="718" w:type="dxa"/>
            <w:shd w:val="clear" w:color="auto" w:fill="auto"/>
            <w:vAlign w:val="center"/>
          </w:tcPr>
          <w:p w14:paraId="053E8E17"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55м</w:t>
            </w:r>
          </w:p>
        </w:tc>
        <w:tc>
          <w:tcPr>
            <w:tcW w:w="2553" w:type="dxa"/>
            <w:shd w:val="clear" w:color="auto" w:fill="auto"/>
            <w:vAlign w:val="center"/>
          </w:tcPr>
          <w:p w14:paraId="4BDDB72F" w14:textId="38CB0E9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13C97412"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373 квартал</w:t>
            </w:r>
          </w:p>
        </w:tc>
        <w:tc>
          <w:tcPr>
            <w:tcW w:w="950" w:type="dxa"/>
            <w:shd w:val="clear" w:color="auto" w:fill="auto"/>
            <w:vAlign w:val="center"/>
          </w:tcPr>
          <w:p w14:paraId="091931B8" w14:textId="7F9FB7C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 МК</w:t>
            </w:r>
          </w:p>
        </w:tc>
        <w:tc>
          <w:tcPr>
            <w:tcW w:w="834" w:type="dxa"/>
            <w:vAlign w:val="center"/>
          </w:tcPr>
          <w:p w14:paraId="6E830A76" w14:textId="5473E4EE"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33B79003" w14:textId="1E8A5DD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27.05.2016</w:t>
            </w:r>
          </w:p>
        </w:tc>
        <w:tc>
          <w:tcPr>
            <w:tcW w:w="2590" w:type="dxa"/>
            <w:vAlign w:val="center"/>
          </w:tcPr>
          <w:p w14:paraId="0C647582"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Айрапетян Арутюн </w:t>
            </w:r>
            <w:proofErr w:type="spellStart"/>
            <w:r w:rsidRPr="003B4A7C">
              <w:rPr>
                <w:rFonts w:ascii="Times New Roman" w:hAnsi="Times New Roman" w:cs="Times New Roman"/>
                <w:bCs/>
                <w:sz w:val="24"/>
                <w:szCs w:val="24"/>
              </w:rPr>
              <w:t>Амович</w:t>
            </w:r>
            <w:proofErr w:type="spellEnd"/>
            <w:r w:rsidRPr="003B4A7C">
              <w:rPr>
                <w:rFonts w:ascii="Times New Roman" w:hAnsi="Times New Roman" w:cs="Times New Roman"/>
                <w:bCs/>
                <w:sz w:val="24"/>
                <w:szCs w:val="24"/>
              </w:rPr>
              <w:t xml:space="preserve"> 263407802705</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Амарова</w:t>
            </w:r>
            <w:proofErr w:type="spellEnd"/>
            <w:r w:rsidRPr="003B4A7C">
              <w:rPr>
                <w:rFonts w:ascii="Times New Roman" w:hAnsi="Times New Roman" w:cs="Times New Roman"/>
                <w:bCs/>
                <w:sz w:val="24"/>
                <w:szCs w:val="24"/>
              </w:rPr>
              <w:t xml:space="preserve"> Любовь Ильинична 260804201920</w:t>
            </w:r>
            <w:r w:rsidRPr="003B4A7C">
              <w:rPr>
                <w:rFonts w:ascii="Times New Roman" w:hAnsi="Times New Roman" w:cs="Times New Roman"/>
                <w:bCs/>
                <w:sz w:val="24"/>
                <w:szCs w:val="24"/>
              </w:rPr>
              <w:br/>
            </w:r>
            <w:proofErr w:type="spellStart"/>
            <w:r w:rsidRPr="003B4A7C">
              <w:rPr>
                <w:rFonts w:ascii="Times New Roman" w:hAnsi="Times New Roman" w:cs="Times New Roman"/>
                <w:bCs/>
                <w:sz w:val="24"/>
                <w:szCs w:val="24"/>
              </w:rPr>
              <w:t>Апкарянц</w:t>
            </w:r>
            <w:proofErr w:type="spellEnd"/>
            <w:r w:rsidRPr="003B4A7C">
              <w:rPr>
                <w:rFonts w:ascii="Times New Roman" w:hAnsi="Times New Roman" w:cs="Times New Roman"/>
                <w:bCs/>
                <w:sz w:val="24"/>
                <w:szCs w:val="24"/>
              </w:rPr>
              <w:t xml:space="preserve"> Геннадий Валерьевич 263600215600</w:t>
            </w:r>
            <w:r w:rsidRPr="003B4A7C">
              <w:rPr>
                <w:rFonts w:ascii="Times New Roman" w:hAnsi="Times New Roman" w:cs="Times New Roman"/>
                <w:bCs/>
                <w:sz w:val="24"/>
                <w:szCs w:val="24"/>
              </w:rPr>
              <w:br/>
              <w:t>Бекетова Елена Аркадьевна 263601519150</w:t>
            </w:r>
            <w:r w:rsidRPr="003B4A7C">
              <w:rPr>
                <w:rFonts w:ascii="Times New Roman" w:hAnsi="Times New Roman" w:cs="Times New Roman"/>
                <w:bCs/>
                <w:sz w:val="24"/>
                <w:szCs w:val="24"/>
              </w:rPr>
              <w:br/>
              <w:t>Карнаухов Дмитрий Александрович 263600172113</w:t>
            </w:r>
            <w:r w:rsidRPr="003B4A7C">
              <w:rPr>
                <w:rFonts w:ascii="Times New Roman" w:hAnsi="Times New Roman" w:cs="Times New Roman"/>
                <w:bCs/>
                <w:sz w:val="24"/>
                <w:szCs w:val="24"/>
              </w:rPr>
              <w:br/>
              <w:t>Кононов Дмитрий Васильевич 260601401339</w:t>
            </w:r>
            <w:r w:rsidRPr="003B4A7C">
              <w:rPr>
                <w:rFonts w:ascii="Times New Roman" w:hAnsi="Times New Roman" w:cs="Times New Roman"/>
                <w:bCs/>
                <w:sz w:val="24"/>
                <w:szCs w:val="24"/>
              </w:rPr>
              <w:br/>
              <w:t>Кривоногова Елена Васильевна 260806424841</w:t>
            </w:r>
            <w:r w:rsidRPr="003B4A7C">
              <w:rPr>
                <w:rFonts w:ascii="Times New Roman" w:hAnsi="Times New Roman" w:cs="Times New Roman"/>
                <w:bCs/>
                <w:sz w:val="24"/>
                <w:szCs w:val="24"/>
              </w:rPr>
              <w:br/>
              <w:t>Федосеев Вячеслав Николаевич 261019479625</w:t>
            </w:r>
            <w:r w:rsidRPr="003B4A7C">
              <w:rPr>
                <w:rFonts w:ascii="Times New Roman" w:hAnsi="Times New Roman" w:cs="Times New Roman"/>
                <w:bCs/>
                <w:sz w:val="24"/>
                <w:szCs w:val="24"/>
              </w:rPr>
              <w:br/>
            </w:r>
            <w:r w:rsidRPr="003B4A7C">
              <w:rPr>
                <w:rFonts w:ascii="Times New Roman" w:hAnsi="Times New Roman" w:cs="Times New Roman"/>
                <w:bCs/>
                <w:sz w:val="24"/>
                <w:szCs w:val="24"/>
              </w:rPr>
              <w:lastRenderedPageBreak/>
              <w:t>Государственное унитарное предприятие Ставропольского края «Ставропольское троллейбусное предприятие»</w:t>
            </w:r>
          </w:p>
          <w:p w14:paraId="701239D9"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 г. Ставрополь,</w:t>
            </w:r>
          </w:p>
          <w:p w14:paraId="41BAC17B" w14:textId="04FCC4B0"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 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r w:rsidRPr="003B4A7C">
              <w:rPr>
                <w:rFonts w:ascii="Times New Roman" w:hAnsi="Times New Roman" w:cs="Times New Roman"/>
                <w:bCs/>
                <w:sz w:val="24"/>
                <w:szCs w:val="24"/>
              </w:rPr>
              <w:br/>
              <w:t>ООО «Ставропольское пассажирское автотранспортное предприятие 26 Регион» г. Ставрополь, ул. 4 Промышленная, д. 1, корп. А, 2635209908</w:t>
            </w:r>
          </w:p>
        </w:tc>
      </w:tr>
      <w:tr w:rsidR="00AB3EDE" w:rsidRPr="003B4A7C" w14:paraId="44C9B0FA" w14:textId="273C7ED4" w:rsidTr="007556B9">
        <w:trPr>
          <w:trHeight w:val="20"/>
        </w:trPr>
        <w:tc>
          <w:tcPr>
            <w:tcW w:w="522" w:type="dxa"/>
          </w:tcPr>
          <w:p w14:paraId="3FB9E678" w14:textId="320C3DBD"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50</w:t>
            </w:r>
            <w:r>
              <w:rPr>
                <w:rFonts w:ascii="Times New Roman" w:eastAsia="Times New Roman" w:hAnsi="Times New Roman" w:cs="Times New Roman"/>
                <w:bCs/>
                <w:sz w:val="24"/>
                <w:szCs w:val="24"/>
              </w:rPr>
              <w:t>.</w:t>
            </w:r>
          </w:p>
        </w:tc>
        <w:tc>
          <w:tcPr>
            <w:tcW w:w="718" w:type="dxa"/>
            <w:shd w:val="clear" w:color="auto" w:fill="auto"/>
            <w:vAlign w:val="center"/>
          </w:tcPr>
          <w:p w14:paraId="59CB6FA5"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59м</w:t>
            </w:r>
          </w:p>
        </w:tc>
        <w:tc>
          <w:tcPr>
            <w:tcW w:w="2553" w:type="dxa"/>
            <w:shd w:val="clear" w:color="auto" w:fill="auto"/>
            <w:vAlign w:val="center"/>
          </w:tcPr>
          <w:p w14:paraId="6C86F5EA" w14:textId="2A72964D"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1094FE35"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Васильева</w:t>
            </w:r>
          </w:p>
        </w:tc>
        <w:tc>
          <w:tcPr>
            <w:tcW w:w="950" w:type="dxa"/>
            <w:shd w:val="clear" w:color="auto" w:fill="auto"/>
            <w:vAlign w:val="center"/>
          </w:tcPr>
          <w:p w14:paraId="2C5B4743" w14:textId="7296823B"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 МК</w:t>
            </w:r>
          </w:p>
        </w:tc>
        <w:tc>
          <w:tcPr>
            <w:tcW w:w="834" w:type="dxa"/>
            <w:vAlign w:val="center"/>
          </w:tcPr>
          <w:p w14:paraId="7C8AF03F" w14:textId="7D22589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773079FA" w14:textId="3D3F1F2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01.02.2022</w:t>
            </w:r>
          </w:p>
        </w:tc>
        <w:tc>
          <w:tcPr>
            <w:tcW w:w="2590" w:type="dxa"/>
            <w:vAlign w:val="center"/>
          </w:tcPr>
          <w:p w14:paraId="7DFA70E1"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w:t>
            </w:r>
          </w:p>
          <w:p w14:paraId="1438A3C5" w14:textId="049F35B1" w:rsidR="00AB3EDE" w:rsidRPr="005E4F92"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p>
        </w:tc>
      </w:tr>
      <w:tr w:rsidR="00AB3EDE" w:rsidRPr="003B4A7C" w14:paraId="1E644B81" w14:textId="1319DA35" w:rsidTr="007556B9">
        <w:trPr>
          <w:trHeight w:val="20"/>
        </w:trPr>
        <w:tc>
          <w:tcPr>
            <w:tcW w:w="522" w:type="dxa"/>
          </w:tcPr>
          <w:p w14:paraId="08974648" w14:textId="1AA95A4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51</w:t>
            </w:r>
            <w:r>
              <w:rPr>
                <w:rFonts w:ascii="Times New Roman" w:eastAsia="Times New Roman" w:hAnsi="Times New Roman" w:cs="Times New Roman"/>
                <w:bCs/>
                <w:sz w:val="24"/>
                <w:szCs w:val="24"/>
              </w:rPr>
              <w:t>.</w:t>
            </w:r>
          </w:p>
        </w:tc>
        <w:tc>
          <w:tcPr>
            <w:tcW w:w="718" w:type="dxa"/>
            <w:shd w:val="clear" w:color="auto" w:fill="auto"/>
            <w:vAlign w:val="center"/>
          </w:tcPr>
          <w:p w14:paraId="2E6FFB5E"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88</w:t>
            </w:r>
          </w:p>
        </w:tc>
        <w:tc>
          <w:tcPr>
            <w:tcW w:w="2553" w:type="dxa"/>
            <w:shd w:val="clear" w:color="auto" w:fill="auto"/>
            <w:vAlign w:val="center"/>
          </w:tcPr>
          <w:p w14:paraId="190B1C5E" w14:textId="63BB506C"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Гипермаркет Магнит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Диагностический центр</w:t>
            </w:r>
          </w:p>
        </w:tc>
        <w:tc>
          <w:tcPr>
            <w:tcW w:w="950" w:type="dxa"/>
            <w:shd w:val="clear" w:color="auto" w:fill="auto"/>
            <w:vAlign w:val="center"/>
          </w:tcPr>
          <w:p w14:paraId="3A02F456" w14:textId="405BB79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 МК</w:t>
            </w:r>
          </w:p>
        </w:tc>
        <w:tc>
          <w:tcPr>
            <w:tcW w:w="834" w:type="dxa"/>
            <w:vAlign w:val="center"/>
          </w:tcPr>
          <w:p w14:paraId="350CCC9E" w14:textId="29ADD32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НРТ</w:t>
            </w:r>
          </w:p>
        </w:tc>
        <w:tc>
          <w:tcPr>
            <w:tcW w:w="1297" w:type="dxa"/>
            <w:vAlign w:val="center"/>
          </w:tcPr>
          <w:p w14:paraId="1E5D0058" w14:textId="399A11E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15.04.2021</w:t>
            </w:r>
          </w:p>
        </w:tc>
        <w:tc>
          <w:tcPr>
            <w:tcW w:w="2590" w:type="dxa"/>
            <w:vAlign w:val="center"/>
          </w:tcPr>
          <w:p w14:paraId="46F90DA4"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ООО «СПАТП», </w:t>
            </w:r>
          </w:p>
          <w:p w14:paraId="5315B0E0"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0D64D3C1" w14:textId="5B8D3421"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дом 197Б, офис 100 2635246868</w:t>
            </w:r>
            <w:r w:rsidRPr="003B4A7C">
              <w:rPr>
                <w:rFonts w:ascii="Times New Roman" w:hAnsi="Times New Roman" w:cs="Times New Roman"/>
                <w:bCs/>
                <w:sz w:val="24"/>
                <w:szCs w:val="24"/>
              </w:rPr>
              <w:br/>
              <w:t>ИП Маркелов Андрей Алексеевич 263500232552</w:t>
            </w:r>
            <w:r w:rsidRPr="003B4A7C">
              <w:rPr>
                <w:rFonts w:ascii="Times New Roman" w:hAnsi="Times New Roman" w:cs="Times New Roman"/>
                <w:bCs/>
                <w:sz w:val="24"/>
                <w:szCs w:val="24"/>
              </w:rPr>
              <w:br/>
              <w:t>ИП Кобзарь Сергей Павлович 263504793051</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Мелкумов</w:t>
            </w:r>
            <w:proofErr w:type="spellEnd"/>
            <w:r w:rsidRPr="003B4A7C">
              <w:rPr>
                <w:rFonts w:ascii="Times New Roman" w:hAnsi="Times New Roman" w:cs="Times New Roman"/>
                <w:bCs/>
                <w:sz w:val="24"/>
                <w:szCs w:val="24"/>
              </w:rPr>
              <w:t xml:space="preserve"> Виталий Максимович 263100753208</w:t>
            </w:r>
            <w:r w:rsidRPr="003B4A7C">
              <w:rPr>
                <w:rFonts w:ascii="Times New Roman" w:hAnsi="Times New Roman" w:cs="Times New Roman"/>
                <w:bCs/>
                <w:sz w:val="24"/>
                <w:szCs w:val="24"/>
              </w:rPr>
              <w:br/>
              <w:t xml:space="preserve">ИП </w:t>
            </w:r>
            <w:proofErr w:type="spellStart"/>
            <w:r w:rsidRPr="003B4A7C">
              <w:rPr>
                <w:rFonts w:ascii="Times New Roman" w:hAnsi="Times New Roman" w:cs="Times New Roman"/>
                <w:bCs/>
                <w:sz w:val="24"/>
                <w:szCs w:val="24"/>
              </w:rPr>
              <w:t>Аргашоков</w:t>
            </w:r>
            <w:proofErr w:type="spellEnd"/>
            <w:r w:rsidRPr="003B4A7C">
              <w:rPr>
                <w:rFonts w:ascii="Times New Roman" w:hAnsi="Times New Roman" w:cs="Times New Roman"/>
                <w:bCs/>
                <w:sz w:val="24"/>
                <w:szCs w:val="24"/>
              </w:rPr>
              <w:t xml:space="preserve"> Анзор </w:t>
            </w:r>
            <w:proofErr w:type="spellStart"/>
            <w:r w:rsidRPr="003B4A7C">
              <w:rPr>
                <w:rFonts w:ascii="Times New Roman" w:hAnsi="Times New Roman" w:cs="Times New Roman"/>
                <w:bCs/>
                <w:sz w:val="24"/>
                <w:szCs w:val="24"/>
              </w:rPr>
              <w:t>Гарабиевич</w:t>
            </w:r>
            <w:proofErr w:type="spellEnd"/>
            <w:r w:rsidRPr="003B4A7C">
              <w:rPr>
                <w:rFonts w:ascii="Times New Roman" w:hAnsi="Times New Roman" w:cs="Times New Roman"/>
                <w:bCs/>
                <w:sz w:val="24"/>
                <w:szCs w:val="24"/>
              </w:rPr>
              <w:t xml:space="preserve"> 263403617204</w:t>
            </w:r>
            <w:r w:rsidRPr="003B4A7C">
              <w:rPr>
                <w:rFonts w:ascii="Times New Roman" w:hAnsi="Times New Roman" w:cs="Times New Roman"/>
                <w:bCs/>
                <w:sz w:val="24"/>
                <w:szCs w:val="24"/>
              </w:rPr>
              <w:br/>
              <w:t>ИП Руденко Николай Николаевич 263501954624</w:t>
            </w:r>
          </w:p>
        </w:tc>
      </w:tr>
      <w:tr w:rsidR="00AB3EDE" w:rsidRPr="003B4A7C" w14:paraId="1FE004DC" w14:textId="3FE21737" w:rsidTr="007556B9">
        <w:trPr>
          <w:trHeight w:val="20"/>
        </w:trPr>
        <w:tc>
          <w:tcPr>
            <w:tcW w:w="522" w:type="dxa"/>
          </w:tcPr>
          <w:p w14:paraId="08B1598D" w14:textId="6DF9D8E4"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52</w:t>
            </w:r>
            <w:r>
              <w:rPr>
                <w:rFonts w:ascii="Times New Roman" w:eastAsia="Times New Roman" w:hAnsi="Times New Roman" w:cs="Times New Roman"/>
                <w:bCs/>
                <w:sz w:val="24"/>
                <w:szCs w:val="24"/>
              </w:rPr>
              <w:t>.</w:t>
            </w:r>
          </w:p>
        </w:tc>
        <w:tc>
          <w:tcPr>
            <w:tcW w:w="718" w:type="dxa"/>
            <w:shd w:val="clear" w:color="auto" w:fill="auto"/>
            <w:vAlign w:val="center"/>
            <w:hideMark/>
          </w:tcPr>
          <w:p w14:paraId="16C526DB"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p>
        </w:tc>
        <w:tc>
          <w:tcPr>
            <w:tcW w:w="2553" w:type="dxa"/>
            <w:shd w:val="clear" w:color="auto" w:fill="auto"/>
            <w:vAlign w:val="center"/>
            <w:hideMark/>
          </w:tcPr>
          <w:p w14:paraId="24704E9E" w14:textId="0C10DFB5"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384B993"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ж/д вокзал»</w:t>
            </w:r>
          </w:p>
        </w:tc>
        <w:tc>
          <w:tcPr>
            <w:tcW w:w="950" w:type="dxa"/>
            <w:shd w:val="clear" w:color="auto" w:fill="auto"/>
            <w:vAlign w:val="center"/>
            <w:hideMark/>
          </w:tcPr>
          <w:p w14:paraId="47FF1546" w14:textId="5A7766D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 БК</w:t>
            </w:r>
          </w:p>
        </w:tc>
        <w:tc>
          <w:tcPr>
            <w:tcW w:w="834" w:type="dxa"/>
            <w:vAlign w:val="center"/>
          </w:tcPr>
          <w:p w14:paraId="2CDFDCF1" w14:textId="0C89620C"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4E025E24" w14:textId="66AD8762"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10.01.2022</w:t>
            </w:r>
          </w:p>
        </w:tc>
        <w:tc>
          <w:tcPr>
            <w:tcW w:w="2590" w:type="dxa"/>
            <w:vAlign w:val="center"/>
          </w:tcPr>
          <w:p w14:paraId="6FB0E8CB"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Государственное унитарное предприятие Ставропольского края «Ставропольское троллейбусное предприятие» </w:t>
            </w:r>
          </w:p>
          <w:p w14:paraId="50130505"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0A5C430B" w14:textId="70DFAD94"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lastRenderedPageBreak/>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AB3EDE" w:rsidRPr="003B4A7C" w14:paraId="63BA30C3" w14:textId="4E4624E7" w:rsidTr="007556B9">
        <w:trPr>
          <w:trHeight w:val="20"/>
        </w:trPr>
        <w:tc>
          <w:tcPr>
            <w:tcW w:w="522" w:type="dxa"/>
          </w:tcPr>
          <w:p w14:paraId="70272B02" w14:textId="2502A76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53</w:t>
            </w:r>
            <w:r>
              <w:rPr>
                <w:rFonts w:ascii="Times New Roman" w:eastAsia="Times New Roman" w:hAnsi="Times New Roman" w:cs="Times New Roman"/>
                <w:bCs/>
                <w:sz w:val="24"/>
                <w:szCs w:val="24"/>
              </w:rPr>
              <w:t>.</w:t>
            </w:r>
          </w:p>
        </w:tc>
        <w:tc>
          <w:tcPr>
            <w:tcW w:w="718" w:type="dxa"/>
            <w:shd w:val="clear" w:color="auto" w:fill="auto"/>
            <w:vAlign w:val="center"/>
            <w:hideMark/>
          </w:tcPr>
          <w:p w14:paraId="29A9E9AF"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p>
        </w:tc>
        <w:tc>
          <w:tcPr>
            <w:tcW w:w="2553" w:type="dxa"/>
            <w:shd w:val="clear" w:color="auto" w:fill="auto"/>
            <w:vAlign w:val="center"/>
            <w:hideMark/>
          </w:tcPr>
          <w:p w14:paraId="76769F16" w14:textId="314E40C5"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FC1F7E4" w14:textId="7777777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ж/д вокзал»</w:t>
            </w:r>
          </w:p>
        </w:tc>
        <w:tc>
          <w:tcPr>
            <w:tcW w:w="950" w:type="dxa"/>
            <w:shd w:val="clear" w:color="auto" w:fill="auto"/>
            <w:vAlign w:val="center"/>
            <w:hideMark/>
          </w:tcPr>
          <w:p w14:paraId="0D572885" w14:textId="03E63BEB"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 БК</w:t>
            </w:r>
          </w:p>
        </w:tc>
        <w:tc>
          <w:tcPr>
            <w:tcW w:w="834" w:type="dxa"/>
            <w:vAlign w:val="center"/>
          </w:tcPr>
          <w:p w14:paraId="6574885C" w14:textId="0D831DA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49E6FEC8" w14:textId="2A2FAAD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10.01.2022</w:t>
            </w:r>
          </w:p>
        </w:tc>
        <w:tc>
          <w:tcPr>
            <w:tcW w:w="2590" w:type="dxa"/>
            <w:vAlign w:val="center"/>
          </w:tcPr>
          <w:p w14:paraId="18CE3C4F"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Государственное унитарное предприятие Ставропольского края «Ставропольское троллейбусное предприятие» </w:t>
            </w:r>
          </w:p>
          <w:p w14:paraId="19A137C7"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5052C285" w14:textId="3AEC6310"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AB3EDE" w:rsidRPr="003B4A7C" w14:paraId="7E4A4774" w14:textId="21117F24" w:rsidTr="007556B9">
        <w:trPr>
          <w:trHeight w:val="20"/>
        </w:trPr>
        <w:tc>
          <w:tcPr>
            <w:tcW w:w="522" w:type="dxa"/>
          </w:tcPr>
          <w:p w14:paraId="78ED8D62" w14:textId="71DBF42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54</w:t>
            </w:r>
            <w:r>
              <w:rPr>
                <w:rFonts w:ascii="Times New Roman" w:eastAsia="Times New Roman" w:hAnsi="Times New Roman" w:cs="Times New Roman"/>
                <w:bCs/>
                <w:sz w:val="24"/>
                <w:szCs w:val="24"/>
              </w:rPr>
              <w:t>.</w:t>
            </w:r>
          </w:p>
        </w:tc>
        <w:tc>
          <w:tcPr>
            <w:tcW w:w="718" w:type="dxa"/>
            <w:shd w:val="clear" w:color="auto" w:fill="auto"/>
            <w:vAlign w:val="center"/>
            <w:hideMark/>
          </w:tcPr>
          <w:p w14:paraId="4C55D060"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553" w:type="dxa"/>
            <w:shd w:val="clear" w:color="auto" w:fill="auto"/>
            <w:vAlign w:val="center"/>
            <w:hideMark/>
          </w:tcPr>
          <w:p w14:paraId="1327E2BF" w14:textId="7DB8BC8E"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6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950" w:type="dxa"/>
            <w:shd w:val="clear" w:color="auto" w:fill="auto"/>
            <w:vAlign w:val="center"/>
            <w:hideMark/>
          </w:tcPr>
          <w:p w14:paraId="665C4EDC" w14:textId="2676AD9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 БК</w:t>
            </w:r>
          </w:p>
        </w:tc>
        <w:tc>
          <w:tcPr>
            <w:tcW w:w="834" w:type="dxa"/>
            <w:vAlign w:val="center"/>
          </w:tcPr>
          <w:p w14:paraId="155AA749" w14:textId="7A1591D1"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65E31BA3" w14:textId="01B9FE0F"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10.01.2022</w:t>
            </w:r>
          </w:p>
        </w:tc>
        <w:tc>
          <w:tcPr>
            <w:tcW w:w="2590" w:type="dxa"/>
            <w:vAlign w:val="center"/>
          </w:tcPr>
          <w:p w14:paraId="7A7AF55A"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Государственное унитарное предприятие Ставропольского края «Ставропольское троллейбусное предприятие» </w:t>
            </w:r>
          </w:p>
          <w:p w14:paraId="1DBBBCA6"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3EAE69DF" w14:textId="5A2377E7"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AB3EDE" w:rsidRPr="003B4A7C" w14:paraId="7BE8194E" w14:textId="46901C8C" w:rsidTr="007556B9">
        <w:trPr>
          <w:trHeight w:val="20"/>
        </w:trPr>
        <w:tc>
          <w:tcPr>
            <w:tcW w:w="522" w:type="dxa"/>
          </w:tcPr>
          <w:p w14:paraId="02A41ED0" w14:textId="1E3253B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55</w:t>
            </w:r>
            <w:r>
              <w:rPr>
                <w:rFonts w:ascii="Times New Roman" w:eastAsia="Times New Roman" w:hAnsi="Times New Roman" w:cs="Times New Roman"/>
                <w:bCs/>
                <w:sz w:val="24"/>
                <w:szCs w:val="24"/>
              </w:rPr>
              <w:t>.</w:t>
            </w:r>
          </w:p>
        </w:tc>
        <w:tc>
          <w:tcPr>
            <w:tcW w:w="718" w:type="dxa"/>
            <w:shd w:val="clear" w:color="auto" w:fill="auto"/>
            <w:vAlign w:val="center"/>
            <w:hideMark/>
          </w:tcPr>
          <w:p w14:paraId="6D3EB3CD"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p>
        </w:tc>
        <w:tc>
          <w:tcPr>
            <w:tcW w:w="2553" w:type="dxa"/>
            <w:shd w:val="clear" w:color="auto" w:fill="auto"/>
            <w:vAlign w:val="center"/>
            <w:hideMark/>
          </w:tcPr>
          <w:p w14:paraId="1984C00E" w14:textId="6A28BC51"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950" w:type="dxa"/>
            <w:shd w:val="clear" w:color="auto" w:fill="auto"/>
            <w:vAlign w:val="center"/>
            <w:hideMark/>
          </w:tcPr>
          <w:p w14:paraId="60501951" w14:textId="065F819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12 БК</w:t>
            </w:r>
          </w:p>
        </w:tc>
        <w:tc>
          <w:tcPr>
            <w:tcW w:w="834" w:type="dxa"/>
            <w:vAlign w:val="center"/>
          </w:tcPr>
          <w:p w14:paraId="3F901D04" w14:textId="2887EC53"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50431EAB" w14:textId="575433E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10.01.2022</w:t>
            </w:r>
          </w:p>
        </w:tc>
        <w:tc>
          <w:tcPr>
            <w:tcW w:w="2590" w:type="dxa"/>
            <w:vAlign w:val="center"/>
          </w:tcPr>
          <w:p w14:paraId="4639BAC3"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Государственное унитарное предприятие Ставропольского края «Ставропольское троллейбусное предприятие» </w:t>
            </w:r>
          </w:p>
          <w:p w14:paraId="3FAC59CA"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2B4D1913" w14:textId="2FBEA428"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AB3EDE" w:rsidRPr="003B4A7C" w14:paraId="375E27C2" w14:textId="29E439E9" w:rsidTr="007556B9">
        <w:trPr>
          <w:trHeight w:val="20"/>
        </w:trPr>
        <w:tc>
          <w:tcPr>
            <w:tcW w:w="522" w:type="dxa"/>
          </w:tcPr>
          <w:p w14:paraId="121FC039" w14:textId="0BC1406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56</w:t>
            </w:r>
            <w:r>
              <w:rPr>
                <w:rFonts w:ascii="Times New Roman" w:eastAsia="Times New Roman" w:hAnsi="Times New Roman" w:cs="Times New Roman"/>
                <w:bCs/>
                <w:sz w:val="24"/>
                <w:szCs w:val="24"/>
              </w:rPr>
              <w:t>.</w:t>
            </w:r>
          </w:p>
        </w:tc>
        <w:tc>
          <w:tcPr>
            <w:tcW w:w="718" w:type="dxa"/>
            <w:shd w:val="clear" w:color="auto" w:fill="auto"/>
            <w:vAlign w:val="center"/>
            <w:hideMark/>
          </w:tcPr>
          <w:p w14:paraId="671DF9FC"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553" w:type="dxa"/>
            <w:shd w:val="clear" w:color="auto" w:fill="auto"/>
            <w:vAlign w:val="center"/>
            <w:hideMark/>
          </w:tcPr>
          <w:p w14:paraId="040C29FE" w14:textId="5D54BB46"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Инструментальный завод»</w:t>
            </w:r>
          </w:p>
        </w:tc>
        <w:tc>
          <w:tcPr>
            <w:tcW w:w="950" w:type="dxa"/>
            <w:shd w:val="clear" w:color="auto" w:fill="auto"/>
            <w:vAlign w:val="center"/>
            <w:hideMark/>
          </w:tcPr>
          <w:p w14:paraId="33469F68" w14:textId="03B5506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11 БК</w:t>
            </w:r>
          </w:p>
        </w:tc>
        <w:tc>
          <w:tcPr>
            <w:tcW w:w="834" w:type="dxa"/>
            <w:vAlign w:val="center"/>
          </w:tcPr>
          <w:p w14:paraId="5E1E209B" w14:textId="0181E72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257B09B1" w14:textId="54581670"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10.01.2022</w:t>
            </w:r>
          </w:p>
        </w:tc>
        <w:tc>
          <w:tcPr>
            <w:tcW w:w="2590" w:type="dxa"/>
            <w:vAlign w:val="center"/>
          </w:tcPr>
          <w:p w14:paraId="01E23195"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Государственное унитарное предприятие Ставропольского края «Ставропольское троллейбусное предприятие» </w:t>
            </w:r>
          </w:p>
          <w:p w14:paraId="33425DC0"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5474EAA5" w14:textId="5D94DF2B"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r w:rsidR="00AB3EDE" w:rsidRPr="003B4A7C" w14:paraId="38E87399" w14:textId="7992B5D7" w:rsidTr="007556B9">
        <w:trPr>
          <w:trHeight w:val="20"/>
        </w:trPr>
        <w:tc>
          <w:tcPr>
            <w:tcW w:w="522" w:type="dxa"/>
          </w:tcPr>
          <w:p w14:paraId="32280230" w14:textId="0FD0BBD6"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57</w:t>
            </w:r>
            <w:r>
              <w:rPr>
                <w:rFonts w:ascii="Times New Roman" w:eastAsia="Times New Roman" w:hAnsi="Times New Roman" w:cs="Times New Roman"/>
                <w:bCs/>
                <w:sz w:val="24"/>
                <w:szCs w:val="24"/>
              </w:rPr>
              <w:t>.</w:t>
            </w:r>
          </w:p>
        </w:tc>
        <w:tc>
          <w:tcPr>
            <w:tcW w:w="718" w:type="dxa"/>
            <w:shd w:val="clear" w:color="auto" w:fill="auto"/>
            <w:vAlign w:val="center"/>
            <w:hideMark/>
          </w:tcPr>
          <w:p w14:paraId="43E8B491"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p>
        </w:tc>
        <w:tc>
          <w:tcPr>
            <w:tcW w:w="2553" w:type="dxa"/>
            <w:shd w:val="clear" w:color="auto" w:fill="auto"/>
            <w:vAlign w:val="center"/>
            <w:hideMark/>
          </w:tcPr>
          <w:p w14:paraId="5164034E" w14:textId="461F9F12"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950" w:type="dxa"/>
            <w:shd w:val="clear" w:color="auto" w:fill="auto"/>
            <w:vAlign w:val="center"/>
            <w:hideMark/>
          </w:tcPr>
          <w:p w14:paraId="67015360" w14:textId="77777777"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p>
        </w:tc>
        <w:tc>
          <w:tcPr>
            <w:tcW w:w="834" w:type="dxa"/>
            <w:vAlign w:val="center"/>
          </w:tcPr>
          <w:p w14:paraId="5988F824" w14:textId="6F8C683A"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РТ</w:t>
            </w:r>
          </w:p>
        </w:tc>
        <w:tc>
          <w:tcPr>
            <w:tcW w:w="1297" w:type="dxa"/>
            <w:vAlign w:val="center"/>
          </w:tcPr>
          <w:p w14:paraId="47D70AAB" w14:textId="52619849" w:rsidR="00AB3EDE" w:rsidRPr="003B4A7C" w:rsidRDefault="00AB3EDE"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sz w:val="24"/>
                <w:szCs w:val="24"/>
              </w:rPr>
              <w:t>10.01.2022</w:t>
            </w:r>
          </w:p>
        </w:tc>
        <w:tc>
          <w:tcPr>
            <w:tcW w:w="2590" w:type="dxa"/>
            <w:vAlign w:val="center"/>
          </w:tcPr>
          <w:p w14:paraId="446A1F84"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Государственное унитарное предприятие Ставропольского края «Ставропольское троллейбусное предприятие» </w:t>
            </w:r>
          </w:p>
          <w:p w14:paraId="7D77A48E" w14:textId="77777777" w:rsidR="00AB3EDE" w:rsidRPr="003B4A7C" w:rsidRDefault="00AB3EDE" w:rsidP="00D73FAC">
            <w:pPr>
              <w:widowControl w:val="0"/>
              <w:spacing w:after="0" w:line="240" w:lineRule="auto"/>
              <w:rPr>
                <w:rFonts w:ascii="Times New Roman" w:hAnsi="Times New Roman" w:cs="Times New Roman"/>
                <w:bCs/>
                <w:sz w:val="24"/>
                <w:szCs w:val="24"/>
              </w:rPr>
            </w:pPr>
            <w:r w:rsidRPr="003B4A7C">
              <w:rPr>
                <w:rFonts w:ascii="Times New Roman" w:hAnsi="Times New Roman" w:cs="Times New Roman"/>
                <w:bCs/>
                <w:sz w:val="24"/>
                <w:szCs w:val="24"/>
              </w:rPr>
              <w:t xml:space="preserve">г. Ставрополь, </w:t>
            </w:r>
          </w:p>
          <w:p w14:paraId="446FD177" w14:textId="3647D9B4" w:rsidR="00AB3EDE" w:rsidRPr="003B4A7C" w:rsidRDefault="00AB3EDE" w:rsidP="00D73FAC">
            <w:pPr>
              <w:widowControl w:val="0"/>
              <w:spacing w:after="0" w:line="240" w:lineRule="auto"/>
              <w:rPr>
                <w:rFonts w:ascii="Times New Roman" w:eastAsia="Times New Roman" w:hAnsi="Times New Roman" w:cs="Times New Roman"/>
                <w:bCs/>
                <w:sz w:val="24"/>
                <w:szCs w:val="24"/>
              </w:rPr>
            </w:pPr>
            <w:r w:rsidRPr="003B4A7C">
              <w:rPr>
                <w:rFonts w:ascii="Times New Roman" w:hAnsi="Times New Roman" w:cs="Times New Roman"/>
                <w:bCs/>
                <w:sz w:val="24"/>
                <w:szCs w:val="24"/>
              </w:rPr>
              <w:lastRenderedPageBreak/>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30, 2633001510</w:t>
            </w:r>
          </w:p>
        </w:tc>
      </w:tr>
    </w:tbl>
    <w:p w14:paraId="629EB00D" w14:textId="77777777" w:rsidR="00370D21" w:rsidRDefault="00370D21"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p w14:paraId="0233F8D4" w14:textId="63D0F6F3" w:rsidR="002D06BF" w:rsidRPr="003B4A7C" w:rsidRDefault="00C6412A" w:rsidP="00D73FAC">
      <w:pPr>
        <w:widowControl w:val="0"/>
        <w:shd w:val="clear" w:color="auto" w:fill="FFFFFF"/>
        <w:spacing w:after="0" w:line="240" w:lineRule="exact"/>
        <w:contextualSpacing/>
        <w:jc w:val="center"/>
        <w:rPr>
          <w:rFonts w:ascii="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1</w:t>
      </w:r>
      <w:r w:rsidR="00422B4F" w:rsidRPr="003B4A7C">
        <w:rPr>
          <w:rFonts w:ascii="Times New Roman" w:eastAsia="Times New Roman" w:hAnsi="Times New Roman" w:cs="Times New Roman"/>
          <w:bCs/>
          <w:color w:val="000000" w:themeColor="text1"/>
          <w:sz w:val="28"/>
          <w:szCs w:val="28"/>
        </w:rPr>
        <w:t xml:space="preserve">.4. Сведения </w:t>
      </w:r>
      <w:r w:rsidR="00422B4F" w:rsidRPr="003B4A7C">
        <w:rPr>
          <w:rFonts w:ascii="Times New Roman" w:hAnsi="Times New Roman" w:cs="Times New Roman"/>
          <w:bCs/>
          <w:color w:val="000000" w:themeColor="text1"/>
          <w:sz w:val="28"/>
          <w:szCs w:val="28"/>
        </w:rPr>
        <w:t xml:space="preserve">об </w:t>
      </w:r>
      <w:r w:rsidR="002D3410" w:rsidRPr="003B4A7C">
        <w:rPr>
          <w:rFonts w:ascii="Times New Roman" w:hAnsi="Times New Roman" w:cs="Times New Roman"/>
          <w:bCs/>
          <w:color w:val="000000" w:themeColor="text1"/>
          <w:sz w:val="28"/>
          <w:szCs w:val="28"/>
        </w:rPr>
        <w:t xml:space="preserve">объектах инфраструктуры ПТОП </w:t>
      </w:r>
    </w:p>
    <w:p w14:paraId="0A90DA17" w14:textId="77777777" w:rsidR="004869D4" w:rsidRPr="003B4A7C" w:rsidRDefault="004869D4" w:rsidP="00D73FAC">
      <w:pPr>
        <w:widowControl w:val="0"/>
        <w:shd w:val="clear" w:color="auto" w:fill="FFFFFF"/>
        <w:spacing w:after="0" w:line="240" w:lineRule="exact"/>
        <w:contextualSpacing/>
        <w:jc w:val="center"/>
        <w:rPr>
          <w:rFonts w:ascii="Times New Roman" w:hAnsi="Times New Roman" w:cs="Times New Roman"/>
          <w:bCs/>
          <w:sz w:val="28"/>
          <w:szCs w:val="28"/>
        </w:rPr>
      </w:pPr>
    </w:p>
    <w:p w14:paraId="17AFE1E1" w14:textId="23ECD19C" w:rsidR="00C754FB" w:rsidRPr="003B4A7C" w:rsidRDefault="00C0509E" w:rsidP="00D73FAC">
      <w:pPr>
        <w:widowControl w:val="0"/>
        <w:shd w:val="clear" w:color="auto" w:fill="FFFFFF"/>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Сведения об объектах инфраструктуры ПТОП всех видов, существующих и запланированных к строительству и реконструкции в рамках ПКРТИ </w:t>
      </w:r>
      <w:r w:rsidR="00284EE8" w:rsidRPr="003B4A7C">
        <w:rPr>
          <w:rFonts w:ascii="Times New Roman" w:hAnsi="Times New Roman" w:cs="Times New Roman"/>
          <w:bCs/>
          <w:sz w:val="28"/>
          <w:szCs w:val="28"/>
        </w:rPr>
        <w:t>городского округа</w:t>
      </w:r>
      <w:r w:rsidR="007556B9">
        <w:rPr>
          <w:rFonts w:ascii="Times New Roman" w:hAnsi="Times New Roman" w:cs="Times New Roman"/>
          <w:bCs/>
          <w:sz w:val="28"/>
          <w:szCs w:val="28"/>
        </w:rPr>
        <w:t xml:space="preserve"> города Ставрополя</w:t>
      </w:r>
      <w:r w:rsidRPr="003B4A7C">
        <w:rPr>
          <w:rFonts w:ascii="Times New Roman" w:hAnsi="Times New Roman" w:cs="Times New Roman"/>
          <w:bCs/>
          <w:sz w:val="28"/>
          <w:szCs w:val="28"/>
        </w:rPr>
        <w:t>.</w:t>
      </w:r>
    </w:p>
    <w:p w14:paraId="75D73CC8" w14:textId="77777777" w:rsidR="00B458D7" w:rsidRPr="003B4A7C" w:rsidRDefault="00B458D7"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p>
    <w:p w14:paraId="23164D14" w14:textId="596E4198" w:rsidR="00C0509E" w:rsidRPr="003B4A7C" w:rsidRDefault="00C0509E" w:rsidP="00D73FAC">
      <w:pPr>
        <w:widowControl w:val="0"/>
        <w:shd w:val="clear" w:color="auto" w:fill="FFFFFF"/>
        <w:spacing w:after="0" w:line="240" w:lineRule="exact"/>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284EE8" w:rsidRPr="003B4A7C">
        <w:rPr>
          <w:rFonts w:ascii="Times New Roman" w:hAnsi="Times New Roman" w:cs="Times New Roman"/>
          <w:bCs/>
          <w:color w:val="000000" w:themeColor="text1"/>
          <w:sz w:val="28"/>
          <w:szCs w:val="28"/>
        </w:rPr>
        <w:t>10</w:t>
      </w:r>
    </w:p>
    <w:p w14:paraId="0086729C" w14:textId="34CECEDD" w:rsidR="00B458D7" w:rsidRDefault="00B458D7" w:rsidP="00D73FAC">
      <w:pPr>
        <w:widowControl w:val="0"/>
        <w:spacing w:after="0" w:line="240" w:lineRule="exact"/>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 xml:space="preserve">Мероприятия по обустройству существующих </w:t>
      </w:r>
      <w:r w:rsidR="003B4A7C" w:rsidRPr="003B4A7C">
        <w:rPr>
          <w:rFonts w:ascii="Times New Roman" w:hAnsi="Times New Roman" w:cs="Times New Roman"/>
          <w:bCs/>
          <w:sz w:val="28"/>
          <w:szCs w:val="28"/>
        </w:rPr>
        <w:t>ОП</w:t>
      </w:r>
    </w:p>
    <w:p w14:paraId="7CE2C355" w14:textId="77777777" w:rsidR="005405FA" w:rsidRPr="003B4A7C" w:rsidRDefault="005405FA" w:rsidP="00D73FAC">
      <w:pPr>
        <w:widowControl w:val="0"/>
        <w:spacing w:after="0" w:line="240" w:lineRule="auto"/>
        <w:contextualSpacing/>
        <w:jc w:val="center"/>
        <w:rPr>
          <w:rFonts w:ascii="Times New Roman" w:hAnsi="Times New Roman" w:cs="Times New Roman"/>
          <w:bCs/>
          <w:sz w:val="28"/>
          <w:szCs w:val="28"/>
        </w:rPr>
      </w:pPr>
    </w:p>
    <w:tbl>
      <w:tblPr>
        <w:tblStyle w:val="aa"/>
        <w:tblW w:w="0" w:type="auto"/>
        <w:tblBorders>
          <w:bottom w:val="none" w:sz="0" w:space="0" w:color="auto"/>
        </w:tblBorders>
        <w:tblLook w:val="04A0" w:firstRow="1" w:lastRow="0" w:firstColumn="1" w:lastColumn="0" w:noHBand="0" w:noVBand="1"/>
      </w:tblPr>
      <w:tblGrid>
        <w:gridCol w:w="540"/>
        <w:gridCol w:w="2399"/>
        <w:gridCol w:w="2839"/>
        <w:gridCol w:w="3795"/>
      </w:tblGrid>
      <w:tr w:rsidR="001764E5" w14:paraId="380B3161" w14:textId="77777777" w:rsidTr="001764E5">
        <w:trPr>
          <w:trHeight w:val="788"/>
        </w:trPr>
        <w:tc>
          <w:tcPr>
            <w:tcW w:w="540" w:type="dxa"/>
            <w:vAlign w:val="center"/>
          </w:tcPr>
          <w:p w14:paraId="7740E83D" w14:textId="77777777" w:rsidR="001764E5" w:rsidRPr="003B4A7C" w:rsidRDefault="001764E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w:t>
            </w:r>
          </w:p>
          <w:p w14:paraId="101A67A5" w14:textId="77777777" w:rsidR="001764E5" w:rsidRDefault="001764E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п/п</w:t>
            </w:r>
          </w:p>
        </w:tc>
        <w:tc>
          <w:tcPr>
            <w:tcW w:w="2399" w:type="dxa"/>
            <w:vAlign w:val="center"/>
          </w:tcPr>
          <w:p w14:paraId="6006E59A" w14:textId="77777777" w:rsidR="001764E5" w:rsidRDefault="001764E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АД</w:t>
            </w:r>
          </w:p>
        </w:tc>
        <w:tc>
          <w:tcPr>
            <w:tcW w:w="2839" w:type="dxa"/>
            <w:vAlign w:val="center"/>
          </w:tcPr>
          <w:p w14:paraId="03A33BC9" w14:textId="77777777" w:rsidR="001764E5" w:rsidRDefault="001764E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Место расположения ОП</w:t>
            </w:r>
          </w:p>
        </w:tc>
        <w:tc>
          <w:tcPr>
            <w:tcW w:w="3795" w:type="dxa"/>
            <w:vAlign w:val="center"/>
          </w:tcPr>
          <w:p w14:paraId="283944A5" w14:textId="029245BE" w:rsidR="001764E5" w:rsidRDefault="001764E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Мероприятия</w:t>
            </w:r>
          </w:p>
        </w:tc>
      </w:tr>
    </w:tbl>
    <w:p w14:paraId="32E6CC21" w14:textId="77777777" w:rsidR="001764E5" w:rsidRPr="001764E5" w:rsidRDefault="001764E5" w:rsidP="00D73FAC">
      <w:pPr>
        <w:widowControl w:val="0"/>
        <w:spacing w:after="0" w:line="14" w:lineRule="auto"/>
        <w:contextualSpacing/>
        <w:jc w:val="center"/>
        <w:rPr>
          <w:rFonts w:ascii="Times New Roman" w:hAnsi="Times New Roman" w:cs="Times New Roman"/>
          <w:bCs/>
          <w:sz w:val="2"/>
          <w:szCs w:val="2"/>
        </w:rPr>
      </w:pPr>
    </w:p>
    <w:tbl>
      <w:tblPr>
        <w:tblStyle w:val="a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99"/>
        <w:gridCol w:w="2839"/>
        <w:gridCol w:w="3795"/>
      </w:tblGrid>
      <w:tr w:rsidR="00F31CB5" w:rsidRPr="001764E5" w14:paraId="76D623E3" w14:textId="77777777" w:rsidTr="001764E5">
        <w:trPr>
          <w:trHeight w:val="64"/>
          <w:tblHeader/>
        </w:trPr>
        <w:tc>
          <w:tcPr>
            <w:tcW w:w="540" w:type="dxa"/>
            <w:vAlign w:val="center"/>
          </w:tcPr>
          <w:p w14:paraId="56345F62" w14:textId="09454837" w:rsidR="00F31CB5" w:rsidRPr="001764E5" w:rsidRDefault="001764E5" w:rsidP="00D73FAC">
            <w:pPr>
              <w:widowControl w:val="0"/>
              <w:contextualSpacing/>
              <w:jc w:val="center"/>
              <w:rPr>
                <w:rFonts w:ascii="Times New Roman" w:hAnsi="Times New Roman" w:cs="Times New Roman"/>
                <w:bCs/>
                <w:sz w:val="24"/>
                <w:szCs w:val="24"/>
              </w:rPr>
            </w:pPr>
            <w:r w:rsidRPr="001764E5">
              <w:rPr>
                <w:rFonts w:ascii="Times New Roman" w:hAnsi="Times New Roman" w:cs="Times New Roman"/>
                <w:bCs/>
                <w:sz w:val="24"/>
                <w:szCs w:val="24"/>
              </w:rPr>
              <w:t>1</w:t>
            </w:r>
          </w:p>
        </w:tc>
        <w:tc>
          <w:tcPr>
            <w:tcW w:w="2399" w:type="dxa"/>
            <w:vAlign w:val="center"/>
          </w:tcPr>
          <w:p w14:paraId="323C1EF3" w14:textId="6C937D63" w:rsidR="00F31CB5" w:rsidRPr="001764E5" w:rsidRDefault="001764E5" w:rsidP="00D73FAC">
            <w:pPr>
              <w:widowControl w:val="0"/>
              <w:contextualSpacing/>
              <w:jc w:val="center"/>
              <w:rPr>
                <w:rFonts w:ascii="Times New Roman" w:hAnsi="Times New Roman" w:cs="Times New Roman"/>
                <w:bCs/>
                <w:sz w:val="24"/>
                <w:szCs w:val="24"/>
              </w:rPr>
            </w:pPr>
            <w:r w:rsidRPr="001764E5">
              <w:rPr>
                <w:rFonts w:ascii="Times New Roman" w:hAnsi="Times New Roman" w:cs="Times New Roman"/>
                <w:bCs/>
                <w:sz w:val="24"/>
                <w:szCs w:val="24"/>
              </w:rPr>
              <w:t>2</w:t>
            </w:r>
          </w:p>
        </w:tc>
        <w:tc>
          <w:tcPr>
            <w:tcW w:w="2839" w:type="dxa"/>
            <w:vAlign w:val="center"/>
          </w:tcPr>
          <w:p w14:paraId="477C1CC7" w14:textId="713E27B6" w:rsidR="00F31CB5" w:rsidRPr="001764E5" w:rsidRDefault="001764E5" w:rsidP="00D73FAC">
            <w:pPr>
              <w:widowControl w:val="0"/>
              <w:contextualSpacing/>
              <w:jc w:val="center"/>
              <w:rPr>
                <w:rFonts w:ascii="Times New Roman" w:hAnsi="Times New Roman" w:cs="Times New Roman"/>
                <w:bCs/>
                <w:sz w:val="24"/>
                <w:szCs w:val="24"/>
              </w:rPr>
            </w:pPr>
            <w:r w:rsidRPr="001764E5">
              <w:rPr>
                <w:rFonts w:ascii="Times New Roman" w:hAnsi="Times New Roman" w:cs="Times New Roman"/>
                <w:bCs/>
                <w:sz w:val="24"/>
                <w:szCs w:val="24"/>
              </w:rPr>
              <w:t>3</w:t>
            </w:r>
          </w:p>
        </w:tc>
        <w:tc>
          <w:tcPr>
            <w:tcW w:w="3795" w:type="dxa"/>
            <w:vAlign w:val="center"/>
          </w:tcPr>
          <w:p w14:paraId="7F68E996" w14:textId="78866EEB" w:rsidR="00F31CB5" w:rsidRPr="001764E5" w:rsidRDefault="001764E5" w:rsidP="00D73FAC">
            <w:pPr>
              <w:widowControl w:val="0"/>
              <w:contextualSpacing/>
              <w:jc w:val="center"/>
              <w:rPr>
                <w:rFonts w:ascii="Times New Roman" w:hAnsi="Times New Roman" w:cs="Times New Roman"/>
                <w:bCs/>
                <w:sz w:val="24"/>
                <w:szCs w:val="24"/>
              </w:rPr>
            </w:pPr>
            <w:r w:rsidRPr="001764E5">
              <w:rPr>
                <w:rFonts w:ascii="Times New Roman" w:hAnsi="Times New Roman" w:cs="Times New Roman"/>
                <w:bCs/>
                <w:sz w:val="24"/>
                <w:szCs w:val="24"/>
              </w:rPr>
              <w:t>4</w:t>
            </w:r>
          </w:p>
        </w:tc>
      </w:tr>
      <w:tr w:rsidR="00F31CB5" w14:paraId="3E2B8EDE" w14:textId="77777777" w:rsidTr="001764E5">
        <w:tc>
          <w:tcPr>
            <w:tcW w:w="540" w:type="dxa"/>
          </w:tcPr>
          <w:p w14:paraId="102BBA2C" w14:textId="1FC0712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w:t>
            </w:r>
            <w:r w:rsidR="00BB5729">
              <w:rPr>
                <w:rFonts w:ascii="Times New Roman" w:eastAsia="Times New Roman" w:hAnsi="Times New Roman" w:cs="Times New Roman"/>
                <w:bCs/>
                <w:color w:val="000000"/>
                <w:sz w:val="24"/>
                <w:szCs w:val="24"/>
              </w:rPr>
              <w:t>.</w:t>
            </w:r>
          </w:p>
        </w:tc>
        <w:tc>
          <w:tcPr>
            <w:tcW w:w="2399" w:type="dxa"/>
            <w:vAlign w:val="center"/>
          </w:tcPr>
          <w:p w14:paraId="7891E374" w14:textId="2B46F69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пер. Баумана</w:t>
            </w:r>
          </w:p>
        </w:tc>
        <w:tc>
          <w:tcPr>
            <w:tcW w:w="2839" w:type="dxa"/>
            <w:vAlign w:val="center"/>
          </w:tcPr>
          <w:p w14:paraId="0FCFBF32" w14:textId="4DD063A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пер. Баумана, 98</w:t>
            </w:r>
          </w:p>
        </w:tc>
        <w:tc>
          <w:tcPr>
            <w:tcW w:w="3795" w:type="dxa"/>
          </w:tcPr>
          <w:p w14:paraId="2FE6A3ED" w14:textId="12B58F5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2FD9EBC6" w14:textId="77777777" w:rsidTr="001764E5">
        <w:tc>
          <w:tcPr>
            <w:tcW w:w="540" w:type="dxa"/>
          </w:tcPr>
          <w:p w14:paraId="2814B756" w14:textId="1E55397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w:t>
            </w:r>
            <w:r w:rsidR="00BB5729">
              <w:rPr>
                <w:rFonts w:ascii="Times New Roman" w:eastAsia="Times New Roman" w:hAnsi="Times New Roman" w:cs="Times New Roman"/>
                <w:bCs/>
                <w:color w:val="000000"/>
                <w:sz w:val="24"/>
                <w:szCs w:val="24"/>
              </w:rPr>
              <w:t>.</w:t>
            </w:r>
          </w:p>
        </w:tc>
        <w:tc>
          <w:tcPr>
            <w:tcW w:w="2399" w:type="dxa"/>
            <w:vAlign w:val="center"/>
          </w:tcPr>
          <w:p w14:paraId="3DCA2C2B" w14:textId="61A62858" w:rsidR="00F31CB5" w:rsidRDefault="008C74B5" w:rsidP="00D73FAC">
            <w:pPr>
              <w:widowControl w:val="0"/>
              <w:contextualSpacing/>
              <w:jc w:val="center"/>
              <w:rPr>
                <w:rFonts w:ascii="Times New Roman" w:hAnsi="Times New Roman" w:cs="Times New Roman"/>
                <w:bCs/>
                <w:sz w:val="28"/>
                <w:szCs w:val="28"/>
              </w:rPr>
            </w:pPr>
            <w:r>
              <w:rPr>
                <w:rFonts w:ascii="Times New Roman" w:eastAsia="Times New Roman" w:hAnsi="Times New Roman" w:cs="Times New Roman"/>
                <w:bCs/>
                <w:color w:val="000000"/>
                <w:sz w:val="24"/>
                <w:szCs w:val="24"/>
              </w:rPr>
              <w:t>пр</w:t>
            </w:r>
            <w:r w:rsidR="00F541F0">
              <w:rPr>
                <w:rFonts w:ascii="Times New Roman" w:eastAsia="Times New Roman" w:hAnsi="Times New Roman" w:cs="Times New Roman"/>
                <w:bCs/>
                <w:color w:val="000000"/>
                <w:sz w:val="24"/>
                <w:szCs w:val="24"/>
              </w:rPr>
              <w:t>осп</w:t>
            </w:r>
            <w:r>
              <w:rPr>
                <w:rFonts w:ascii="Times New Roman" w:eastAsia="Times New Roman" w:hAnsi="Times New Roman" w:cs="Times New Roman"/>
                <w:bCs/>
                <w:color w:val="000000"/>
                <w:sz w:val="24"/>
                <w:szCs w:val="24"/>
              </w:rPr>
              <w:t>. Кулакова</w:t>
            </w:r>
          </w:p>
        </w:tc>
        <w:tc>
          <w:tcPr>
            <w:tcW w:w="2839" w:type="dxa"/>
            <w:vAlign w:val="center"/>
          </w:tcPr>
          <w:p w14:paraId="100D43DE" w14:textId="037372D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w:t>
            </w:r>
            <w:r w:rsidR="00BB5729">
              <w:rPr>
                <w:rFonts w:ascii="Times New Roman" w:eastAsia="Times New Roman" w:hAnsi="Times New Roman" w:cs="Times New Roman"/>
                <w:bCs/>
                <w:color w:val="000000"/>
                <w:sz w:val="24"/>
                <w:szCs w:val="24"/>
              </w:rPr>
              <w:t xml:space="preserve"> </w:t>
            </w:r>
            <w:proofErr w:type="spellStart"/>
            <w:r w:rsidRPr="003B4A7C">
              <w:rPr>
                <w:rFonts w:ascii="Times New Roman" w:eastAsia="Times New Roman" w:hAnsi="Times New Roman" w:cs="Times New Roman"/>
                <w:bCs/>
                <w:color w:val="000000"/>
                <w:sz w:val="24"/>
                <w:szCs w:val="24"/>
              </w:rPr>
              <w:t>Игнатьевское</w:t>
            </w:r>
            <w:proofErr w:type="spellEnd"/>
            <w:r w:rsidRPr="003B4A7C">
              <w:rPr>
                <w:rFonts w:ascii="Times New Roman" w:eastAsia="Times New Roman" w:hAnsi="Times New Roman" w:cs="Times New Roman"/>
                <w:bCs/>
                <w:color w:val="000000"/>
                <w:sz w:val="24"/>
                <w:szCs w:val="24"/>
              </w:rPr>
              <w:t xml:space="preserve"> </w:t>
            </w:r>
            <w:proofErr w:type="spellStart"/>
            <w:r w:rsidRPr="003B4A7C">
              <w:rPr>
                <w:rFonts w:ascii="Times New Roman" w:eastAsia="Times New Roman" w:hAnsi="Times New Roman" w:cs="Times New Roman"/>
                <w:bCs/>
                <w:color w:val="000000"/>
                <w:sz w:val="24"/>
                <w:szCs w:val="24"/>
              </w:rPr>
              <w:t>кладб</w:t>
            </w:r>
            <w:proofErr w:type="spellEnd"/>
            <w:r w:rsidRPr="003B4A7C">
              <w:rPr>
                <w:rFonts w:ascii="Times New Roman" w:eastAsia="Times New Roman" w:hAnsi="Times New Roman" w:cs="Times New Roman"/>
                <w:bCs/>
                <w:color w:val="000000"/>
                <w:sz w:val="24"/>
                <w:szCs w:val="24"/>
              </w:rPr>
              <w:t>., 3</w:t>
            </w:r>
          </w:p>
        </w:tc>
        <w:tc>
          <w:tcPr>
            <w:tcW w:w="3795" w:type="dxa"/>
          </w:tcPr>
          <w:p w14:paraId="67F151BF" w14:textId="619210C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ТСОДД</w:t>
            </w:r>
          </w:p>
        </w:tc>
      </w:tr>
      <w:tr w:rsidR="00F31CB5" w14:paraId="522407DA" w14:textId="77777777" w:rsidTr="001764E5">
        <w:tc>
          <w:tcPr>
            <w:tcW w:w="540" w:type="dxa"/>
          </w:tcPr>
          <w:p w14:paraId="5636C72C" w14:textId="4689EA2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w:t>
            </w:r>
            <w:r w:rsidR="00BB5729">
              <w:rPr>
                <w:rFonts w:ascii="Times New Roman" w:eastAsia="Times New Roman" w:hAnsi="Times New Roman" w:cs="Times New Roman"/>
                <w:bCs/>
                <w:color w:val="000000"/>
                <w:sz w:val="24"/>
                <w:szCs w:val="24"/>
              </w:rPr>
              <w:t>.</w:t>
            </w:r>
          </w:p>
        </w:tc>
        <w:tc>
          <w:tcPr>
            <w:tcW w:w="2399" w:type="dxa"/>
            <w:vAlign w:val="center"/>
          </w:tcPr>
          <w:p w14:paraId="0E83BE53" w14:textId="1C76FDE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ул.50 лет ВЛКСМ</w:t>
            </w:r>
          </w:p>
        </w:tc>
        <w:tc>
          <w:tcPr>
            <w:tcW w:w="2839" w:type="dxa"/>
            <w:vAlign w:val="center"/>
          </w:tcPr>
          <w:p w14:paraId="6F2939BC" w14:textId="1BF7779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ул.50 лет ВЛКСМ, 54/1</w:t>
            </w:r>
          </w:p>
        </w:tc>
        <w:tc>
          <w:tcPr>
            <w:tcW w:w="3795" w:type="dxa"/>
          </w:tcPr>
          <w:p w14:paraId="1B98DB5C" w14:textId="7FB47CB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заездного кармана</w:t>
            </w:r>
          </w:p>
        </w:tc>
      </w:tr>
      <w:tr w:rsidR="00F31CB5" w14:paraId="1839C410" w14:textId="77777777" w:rsidTr="001764E5">
        <w:tc>
          <w:tcPr>
            <w:tcW w:w="540" w:type="dxa"/>
          </w:tcPr>
          <w:p w14:paraId="4B4E0F36" w14:textId="33E90AA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w:t>
            </w:r>
            <w:r w:rsidR="00BB5729">
              <w:rPr>
                <w:rFonts w:ascii="Times New Roman" w:eastAsia="Times New Roman" w:hAnsi="Times New Roman" w:cs="Times New Roman"/>
                <w:bCs/>
                <w:color w:val="000000"/>
                <w:sz w:val="24"/>
                <w:szCs w:val="24"/>
              </w:rPr>
              <w:t>.</w:t>
            </w:r>
          </w:p>
        </w:tc>
        <w:tc>
          <w:tcPr>
            <w:tcW w:w="2399" w:type="dxa"/>
            <w:vAlign w:val="center"/>
          </w:tcPr>
          <w:p w14:paraId="0CAA5C5E" w14:textId="6B6B3D6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ш. </w:t>
            </w:r>
            <w:proofErr w:type="spellStart"/>
            <w:r w:rsidRPr="003B4A7C">
              <w:rPr>
                <w:rFonts w:ascii="Times New Roman" w:eastAsia="Times New Roman" w:hAnsi="Times New Roman" w:cs="Times New Roman"/>
                <w:bCs/>
                <w:color w:val="000000"/>
                <w:sz w:val="24"/>
                <w:szCs w:val="24"/>
              </w:rPr>
              <w:t>Старомарьевское</w:t>
            </w:r>
            <w:proofErr w:type="spellEnd"/>
            <w:r w:rsidRPr="003B4A7C">
              <w:rPr>
                <w:rFonts w:ascii="Times New Roman" w:eastAsia="Times New Roman" w:hAnsi="Times New Roman" w:cs="Times New Roman"/>
                <w:bCs/>
                <w:color w:val="000000"/>
                <w:sz w:val="24"/>
                <w:szCs w:val="24"/>
              </w:rPr>
              <w:t xml:space="preserve"> </w:t>
            </w:r>
          </w:p>
        </w:tc>
        <w:tc>
          <w:tcPr>
            <w:tcW w:w="2839" w:type="dxa"/>
            <w:vAlign w:val="center"/>
          </w:tcPr>
          <w:p w14:paraId="17C35EB0"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7EA63C24" w14:textId="6E6AF19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ш. </w:t>
            </w:r>
            <w:proofErr w:type="spellStart"/>
            <w:r w:rsidRPr="003B4A7C">
              <w:rPr>
                <w:rFonts w:ascii="Times New Roman" w:eastAsia="Times New Roman" w:hAnsi="Times New Roman" w:cs="Times New Roman"/>
                <w:bCs/>
                <w:color w:val="000000"/>
                <w:sz w:val="24"/>
                <w:szCs w:val="24"/>
              </w:rPr>
              <w:t>Старомарьевское</w:t>
            </w:r>
            <w:proofErr w:type="spellEnd"/>
            <w:r w:rsidRPr="003B4A7C">
              <w:rPr>
                <w:rFonts w:ascii="Times New Roman" w:eastAsia="Times New Roman" w:hAnsi="Times New Roman" w:cs="Times New Roman"/>
                <w:bCs/>
                <w:color w:val="000000"/>
                <w:sz w:val="24"/>
                <w:szCs w:val="24"/>
              </w:rPr>
              <w:t>, 32</w:t>
            </w:r>
          </w:p>
        </w:tc>
        <w:tc>
          <w:tcPr>
            <w:tcW w:w="3795" w:type="dxa"/>
          </w:tcPr>
          <w:p w14:paraId="4A5E218C" w14:textId="711D8EE7" w:rsidR="00F31CB5" w:rsidRDefault="00F541F0" w:rsidP="00D73FAC">
            <w:pPr>
              <w:widowControl w:val="0"/>
              <w:contextualSpacing/>
              <w:jc w:val="center"/>
              <w:rPr>
                <w:rFonts w:ascii="Times New Roman" w:hAnsi="Times New Roman" w:cs="Times New Roman"/>
                <w:bCs/>
                <w:sz w:val="28"/>
                <w:szCs w:val="28"/>
              </w:rPr>
            </w:pPr>
            <w:r>
              <w:rPr>
                <w:rFonts w:ascii="Times New Roman" w:eastAsia="Times New Roman" w:hAnsi="Times New Roman" w:cs="Times New Roman"/>
                <w:bCs/>
                <w:color w:val="000000"/>
                <w:sz w:val="24"/>
                <w:szCs w:val="24"/>
              </w:rPr>
              <w:t xml:space="preserve">обустройство </w:t>
            </w:r>
            <w:r w:rsidR="00F31CB5" w:rsidRPr="003B4A7C">
              <w:rPr>
                <w:rFonts w:ascii="Times New Roman" w:eastAsia="Times New Roman" w:hAnsi="Times New Roman" w:cs="Times New Roman"/>
                <w:bCs/>
                <w:color w:val="000000"/>
                <w:sz w:val="24"/>
                <w:szCs w:val="24"/>
              </w:rPr>
              <w:t>заездного кармана</w:t>
            </w:r>
          </w:p>
        </w:tc>
      </w:tr>
      <w:tr w:rsidR="00F31CB5" w14:paraId="311F64A4" w14:textId="77777777" w:rsidTr="001764E5">
        <w:tc>
          <w:tcPr>
            <w:tcW w:w="540" w:type="dxa"/>
          </w:tcPr>
          <w:p w14:paraId="7B23693C" w14:textId="0E496CE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w:t>
            </w:r>
            <w:r w:rsidR="00BB5729">
              <w:rPr>
                <w:rFonts w:ascii="Times New Roman" w:eastAsia="Times New Roman" w:hAnsi="Times New Roman" w:cs="Times New Roman"/>
                <w:bCs/>
                <w:color w:val="000000"/>
                <w:sz w:val="24"/>
                <w:szCs w:val="24"/>
              </w:rPr>
              <w:t>.</w:t>
            </w:r>
          </w:p>
        </w:tc>
        <w:tc>
          <w:tcPr>
            <w:tcW w:w="2399" w:type="dxa"/>
            <w:vAlign w:val="center"/>
          </w:tcPr>
          <w:p w14:paraId="18891152" w14:textId="4692836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ш. </w:t>
            </w:r>
            <w:proofErr w:type="spellStart"/>
            <w:r w:rsidRPr="003B4A7C">
              <w:rPr>
                <w:rFonts w:ascii="Times New Roman" w:eastAsia="Times New Roman" w:hAnsi="Times New Roman" w:cs="Times New Roman"/>
                <w:bCs/>
                <w:color w:val="000000"/>
                <w:sz w:val="24"/>
                <w:szCs w:val="24"/>
              </w:rPr>
              <w:t>Старомарьевское</w:t>
            </w:r>
            <w:proofErr w:type="spellEnd"/>
            <w:r w:rsidRPr="003B4A7C">
              <w:rPr>
                <w:rFonts w:ascii="Times New Roman" w:eastAsia="Times New Roman" w:hAnsi="Times New Roman" w:cs="Times New Roman"/>
                <w:bCs/>
                <w:color w:val="000000"/>
                <w:sz w:val="24"/>
                <w:szCs w:val="24"/>
              </w:rPr>
              <w:t xml:space="preserve"> </w:t>
            </w:r>
          </w:p>
        </w:tc>
        <w:tc>
          <w:tcPr>
            <w:tcW w:w="2839" w:type="dxa"/>
            <w:vAlign w:val="center"/>
          </w:tcPr>
          <w:p w14:paraId="4FC83CB1"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5D6A2744" w14:textId="3D14533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ш. </w:t>
            </w:r>
            <w:proofErr w:type="spellStart"/>
            <w:r w:rsidRPr="003B4A7C">
              <w:rPr>
                <w:rFonts w:ascii="Times New Roman" w:eastAsia="Times New Roman" w:hAnsi="Times New Roman" w:cs="Times New Roman"/>
                <w:bCs/>
                <w:color w:val="000000"/>
                <w:sz w:val="24"/>
                <w:szCs w:val="24"/>
              </w:rPr>
              <w:t>Старомарьевское</w:t>
            </w:r>
            <w:proofErr w:type="spellEnd"/>
            <w:r w:rsidRPr="003B4A7C">
              <w:rPr>
                <w:rFonts w:ascii="Times New Roman" w:eastAsia="Times New Roman" w:hAnsi="Times New Roman" w:cs="Times New Roman"/>
                <w:bCs/>
                <w:color w:val="000000"/>
                <w:sz w:val="24"/>
                <w:szCs w:val="24"/>
              </w:rPr>
              <w:t>, 27</w:t>
            </w:r>
          </w:p>
        </w:tc>
        <w:tc>
          <w:tcPr>
            <w:tcW w:w="3795" w:type="dxa"/>
          </w:tcPr>
          <w:p w14:paraId="4C71498C" w14:textId="340F868E" w:rsidR="00F31CB5" w:rsidRDefault="00F541F0" w:rsidP="00D73FAC">
            <w:pPr>
              <w:widowControl w:val="0"/>
              <w:contextualSpacing/>
              <w:jc w:val="center"/>
              <w:rPr>
                <w:rFonts w:ascii="Times New Roman" w:hAnsi="Times New Roman" w:cs="Times New Roman"/>
                <w:bCs/>
                <w:sz w:val="28"/>
                <w:szCs w:val="28"/>
              </w:rPr>
            </w:pPr>
            <w:r>
              <w:rPr>
                <w:rFonts w:ascii="Times New Roman" w:eastAsia="Times New Roman" w:hAnsi="Times New Roman" w:cs="Times New Roman"/>
                <w:bCs/>
                <w:color w:val="000000"/>
                <w:sz w:val="24"/>
                <w:szCs w:val="24"/>
              </w:rPr>
              <w:t xml:space="preserve">обустройство </w:t>
            </w:r>
            <w:r w:rsidRPr="003B4A7C">
              <w:rPr>
                <w:rFonts w:ascii="Times New Roman" w:eastAsia="Times New Roman" w:hAnsi="Times New Roman" w:cs="Times New Roman"/>
                <w:bCs/>
                <w:color w:val="000000"/>
                <w:sz w:val="24"/>
                <w:szCs w:val="24"/>
              </w:rPr>
              <w:t>заездного кармана</w:t>
            </w:r>
          </w:p>
        </w:tc>
      </w:tr>
      <w:tr w:rsidR="00F31CB5" w14:paraId="123D9C23" w14:textId="77777777" w:rsidTr="001764E5">
        <w:tc>
          <w:tcPr>
            <w:tcW w:w="540" w:type="dxa"/>
          </w:tcPr>
          <w:p w14:paraId="1C64A6D2" w14:textId="31E3860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w:t>
            </w:r>
            <w:r w:rsidR="00BB5729">
              <w:rPr>
                <w:rFonts w:ascii="Times New Roman" w:eastAsia="Times New Roman" w:hAnsi="Times New Roman" w:cs="Times New Roman"/>
                <w:bCs/>
                <w:color w:val="000000"/>
                <w:sz w:val="24"/>
                <w:szCs w:val="24"/>
              </w:rPr>
              <w:t>.</w:t>
            </w:r>
          </w:p>
        </w:tc>
        <w:tc>
          <w:tcPr>
            <w:tcW w:w="2399" w:type="dxa"/>
            <w:vAlign w:val="center"/>
          </w:tcPr>
          <w:p w14:paraId="5C608574" w14:textId="516BD34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Серова</w:t>
            </w:r>
          </w:p>
        </w:tc>
        <w:tc>
          <w:tcPr>
            <w:tcW w:w="2839" w:type="dxa"/>
            <w:vAlign w:val="center"/>
          </w:tcPr>
          <w:p w14:paraId="7DEC91B2" w14:textId="34E57F0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Серова, 533</w:t>
            </w:r>
          </w:p>
        </w:tc>
        <w:tc>
          <w:tcPr>
            <w:tcW w:w="3795" w:type="dxa"/>
          </w:tcPr>
          <w:p w14:paraId="779E62B4" w14:textId="4E4CBE4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увеличение длины заездного кармана</w:t>
            </w:r>
          </w:p>
        </w:tc>
      </w:tr>
      <w:tr w:rsidR="00F31CB5" w14:paraId="263BDB94" w14:textId="77777777" w:rsidTr="001764E5">
        <w:tc>
          <w:tcPr>
            <w:tcW w:w="540" w:type="dxa"/>
          </w:tcPr>
          <w:p w14:paraId="609BB139" w14:textId="298AA13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7</w:t>
            </w:r>
            <w:r w:rsidR="00BB5729">
              <w:rPr>
                <w:rFonts w:ascii="Times New Roman" w:eastAsia="Times New Roman" w:hAnsi="Times New Roman" w:cs="Times New Roman"/>
                <w:bCs/>
                <w:color w:val="000000"/>
                <w:sz w:val="24"/>
                <w:szCs w:val="24"/>
              </w:rPr>
              <w:t>.</w:t>
            </w:r>
          </w:p>
        </w:tc>
        <w:tc>
          <w:tcPr>
            <w:tcW w:w="2399" w:type="dxa"/>
            <w:vAlign w:val="center"/>
          </w:tcPr>
          <w:p w14:paraId="4FEAAEA0" w14:textId="5C8D6A4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Чехова</w:t>
            </w:r>
          </w:p>
        </w:tc>
        <w:tc>
          <w:tcPr>
            <w:tcW w:w="2839" w:type="dxa"/>
            <w:vAlign w:val="center"/>
          </w:tcPr>
          <w:p w14:paraId="7939FE92" w14:textId="3832618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Чехова, 57 (напротив)</w:t>
            </w:r>
          </w:p>
        </w:tc>
        <w:tc>
          <w:tcPr>
            <w:tcW w:w="3795" w:type="dxa"/>
          </w:tcPr>
          <w:p w14:paraId="40E82E0F" w14:textId="7FD48C6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3EC4112B" w14:textId="77777777" w:rsidTr="001764E5">
        <w:tc>
          <w:tcPr>
            <w:tcW w:w="540" w:type="dxa"/>
          </w:tcPr>
          <w:p w14:paraId="61638658" w14:textId="4E839E8C" w:rsidR="00F31CB5" w:rsidRPr="00BB5729"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8</w:t>
            </w:r>
            <w:r w:rsidR="00BB5729">
              <w:rPr>
                <w:rFonts w:ascii="Times New Roman" w:eastAsia="Times New Roman" w:hAnsi="Times New Roman" w:cs="Times New Roman"/>
                <w:bCs/>
                <w:color w:val="000000"/>
                <w:sz w:val="24"/>
                <w:szCs w:val="24"/>
              </w:rPr>
              <w:t>.</w:t>
            </w:r>
          </w:p>
        </w:tc>
        <w:tc>
          <w:tcPr>
            <w:tcW w:w="2399" w:type="dxa"/>
            <w:vAlign w:val="center"/>
          </w:tcPr>
          <w:p w14:paraId="4225C60B" w14:textId="5A64F33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Шпаковская</w:t>
            </w:r>
            <w:proofErr w:type="spellEnd"/>
          </w:p>
        </w:tc>
        <w:tc>
          <w:tcPr>
            <w:tcW w:w="2839" w:type="dxa"/>
            <w:vAlign w:val="center"/>
          </w:tcPr>
          <w:p w14:paraId="6DD48B48" w14:textId="77777777"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3E2B794D" w14:textId="4FCD2D7D" w:rsidR="00F31CB5" w:rsidRPr="0079307B" w:rsidRDefault="00F31CB5" w:rsidP="0079307B">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Шпаковская</w:t>
            </w:r>
            <w:proofErr w:type="spellEnd"/>
            <w:r w:rsidRPr="003B4A7C">
              <w:rPr>
                <w:rFonts w:ascii="Times New Roman" w:eastAsia="Times New Roman" w:hAnsi="Times New Roman" w:cs="Times New Roman"/>
                <w:bCs/>
                <w:color w:val="000000"/>
                <w:sz w:val="24"/>
                <w:szCs w:val="24"/>
              </w:rPr>
              <w:t>, 19</w:t>
            </w:r>
          </w:p>
        </w:tc>
        <w:tc>
          <w:tcPr>
            <w:tcW w:w="3795" w:type="dxa"/>
          </w:tcPr>
          <w:p w14:paraId="516FB751" w14:textId="77777777"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p w14:paraId="24D948A1" w14:textId="77777777" w:rsidR="00F31CB5" w:rsidRDefault="00F31CB5" w:rsidP="00D73FAC">
            <w:pPr>
              <w:widowControl w:val="0"/>
              <w:contextualSpacing/>
              <w:jc w:val="center"/>
              <w:rPr>
                <w:rFonts w:ascii="Times New Roman" w:hAnsi="Times New Roman" w:cs="Times New Roman"/>
                <w:bCs/>
                <w:sz w:val="28"/>
                <w:szCs w:val="28"/>
              </w:rPr>
            </w:pPr>
          </w:p>
        </w:tc>
      </w:tr>
      <w:tr w:rsidR="00F31CB5" w14:paraId="6B35AF84" w14:textId="77777777" w:rsidTr="001764E5">
        <w:tc>
          <w:tcPr>
            <w:tcW w:w="540" w:type="dxa"/>
          </w:tcPr>
          <w:p w14:paraId="02D37FCF" w14:textId="2A663B0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9</w:t>
            </w:r>
            <w:r w:rsidR="00BB5729">
              <w:rPr>
                <w:rFonts w:ascii="Times New Roman" w:eastAsia="Times New Roman" w:hAnsi="Times New Roman" w:cs="Times New Roman"/>
                <w:bCs/>
                <w:color w:val="000000"/>
                <w:sz w:val="24"/>
                <w:szCs w:val="24"/>
              </w:rPr>
              <w:t>.</w:t>
            </w:r>
          </w:p>
        </w:tc>
        <w:tc>
          <w:tcPr>
            <w:tcW w:w="2399" w:type="dxa"/>
            <w:vAlign w:val="center"/>
          </w:tcPr>
          <w:p w14:paraId="06DACBDE" w14:textId="48A5D80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Советской армии</w:t>
            </w:r>
            <w:r w:rsidR="003A7AE0">
              <w:rPr>
                <w:rFonts w:ascii="Times New Roman" w:eastAsia="Times New Roman" w:hAnsi="Times New Roman" w:cs="Times New Roman"/>
                <w:bCs/>
                <w:color w:val="000000"/>
                <w:sz w:val="24"/>
                <w:szCs w:val="24"/>
              </w:rPr>
              <w:t>-</w:t>
            </w:r>
            <w:r w:rsidRPr="003B4A7C">
              <w:rPr>
                <w:rFonts w:ascii="Times New Roman" w:eastAsia="Times New Roman" w:hAnsi="Times New Roman" w:cs="Times New Roman"/>
                <w:bCs/>
                <w:color w:val="000000"/>
                <w:sz w:val="24"/>
                <w:szCs w:val="24"/>
              </w:rPr>
              <w:t>2</w:t>
            </w:r>
          </w:p>
        </w:tc>
        <w:tc>
          <w:tcPr>
            <w:tcW w:w="2839" w:type="dxa"/>
            <w:vAlign w:val="center"/>
          </w:tcPr>
          <w:p w14:paraId="12CBC8D0" w14:textId="494482C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Советской армии</w:t>
            </w:r>
            <w:r w:rsidR="003A7AE0">
              <w:rPr>
                <w:rFonts w:ascii="Times New Roman" w:eastAsia="Times New Roman" w:hAnsi="Times New Roman" w:cs="Times New Roman"/>
                <w:bCs/>
                <w:color w:val="000000"/>
                <w:sz w:val="24"/>
                <w:szCs w:val="24"/>
              </w:rPr>
              <w:t>-</w:t>
            </w:r>
            <w:r w:rsidRPr="003B4A7C">
              <w:rPr>
                <w:rFonts w:ascii="Times New Roman" w:eastAsia="Times New Roman" w:hAnsi="Times New Roman" w:cs="Times New Roman"/>
                <w:bCs/>
                <w:color w:val="000000"/>
                <w:sz w:val="24"/>
                <w:szCs w:val="24"/>
              </w:rPr>
              <w:t>2, 65</w:t>
            </w:r>
          </w:p>
        </w:tc>
        <w:tc>
          <w:tcPr>
            <w:tcW w:w="3795" w:type="dxa"/>
          </w:tcPr>
          <w:p w14:paraId="2EE390C5" w14:textId="6514704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59CF44BF" w14:textId="77777777" w:rsidTr="001764E5">
        <w:tc>
          <w:tcPr>
            <w:tcW w:w="540" w:type="dxa"/>
          </w:tcPr>
          <w:p w14:paraId="059B4A43" w14:textId="2EF2362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10</w:t>
            </w:r>
            <w:r w:rsidR="00BB5729">
              <w:rPr>
                <w:rFonts w:ascii="Times New Roman" w:eastAsia="Times New Roman" w:hAnsi="Times New Roman" w:cs="Times New Roman"/>
                <w:bCs/>
                <w:color w:val="000000"/>
                <w:sz w:val="24"/>
                <w:szCs w:val="24"/>
              </w:rPr>
              <w:t>.</w:t>
            </w:r>
          </w:p>
        </w:tc>
        <w:tc>
          <w:tcPr>
            <w:tcW w:w="2399" w:type="dxa"/>
            <w:vAlign w:val="center"/>
          </w:tcPr>
          <w:p w14:paraId="317CAC68" w14:textId="7CB4DBF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Подъездная дорога к </w:t>
            </w:r>
            <w:r w:rsidR="0079307B">
              <w:rPr>
                <w:rFonts w:ascii="Times New Roman" w:eastAsia="Times New Roman" w:hAnsi="Times New Roman" w:cs="Times New Roman"/>
                <w:bCs/>
                <w:color w:val="000000"/>
                <w:sz w:val="24"/>
                <w:szCs w:val="24"/>
              </w:rPr>
              <w:t>СТ</w:t>
            </w:r>
            <w:r w:rsidRPr="003B4A7C">
              <w:rPr>
                <w:rFonts w:ascii="Times New Roman" w:eastAsia="Times New Roman" w:hAnsi="Times New Roman" w:cs="Times New Roman"/>
                <w:bCs/>
                <w:color w:val="000000"/>
                <w:sz w:val="24"/>
                <w:szCs w:val="24"/>
              </w:rPr>
              <w:t xml:space="preserve"> «Мечта»</w:t>
            </w:r>
          </w:p>
        </w:tc>
        <w:tc>
          <w:tcPr>
            <w:tcW w:w="2839" w:type="dxa"/>
            <w:vAlign w:val="center"/>
          </w:tcPr>
          <w:p w14:paraId="16EED0E0" w14:textId="518ED8F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в районе Орловка </w:t>
            </w:r>
            <w:r w:rsidR="003A7AE0">
              <w:rPr>
                <w:rFonts w:ascii="Times New Roman" w:eastAsia="Times New Roman" w:hAnsi="Times New Roman" w:cs="Times New Roman"/>
                <w:bCs/>
                <w:color w:val="000000"/>
                <w:sz w:val="24"/>
                <w:szCs w:val="24"/>
              </w:rPr>
              <w:t>-</w:t>
            </w:r>
            <w:r w:rsidRPr="003B4A7C">
              <w:rPr>
                <w:rFonts w:ascii="Times New Roman" w:eastAsia="Times New Roman" w:hAnsi="Times New Roman" w:cs="Times New Roman"/>
                <w:bCs/>
                <w:color w:val="000000"/>
                <w:sz w:val="24"/>
                <w:szCs w:val="24"/>
              </w:rPr>
              <w:t xml:space="preserve"> 1</w:t>
            </w:r>
          </w:p>
        </w:tc>
        <w:tc>
          <w:tcPr>
            <w:tcW w:w="3795" w:type="dxa"/>
          </w:tcPr>
          <w:p w14:paraId="62CFD29A" w14:textId="19CE400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6C7040AE" w14:textId="77777777" w:rsidTr="001764E5">
        <w:tc>
          <w:tcPr>
            <w:tcW w:w="540" w:type="dxa"/>
          </w:tcPr>
          <w:p w14:paraId="7F8D3550" w14:textId="1D1571F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11</w:t>
            </w:r>
            <w:r w:rsidR="00BB5729">
              <w:rPr>
                <w:rFonts w:ascii="Times New Roman" w:eastAsia="Times New Roman" w:hAnsi="Times New Roman" w:cs="Times New Roman"/>
                <w:bCs/>
                <w:color w:val="000000"/>
                <w:sz w:val="24"/>
                <w:szCs w:val="24"/>
              </w:rPr>
              <w:t>.</w:t>
            </w:r>
          </w:p>
        </w:tc>
        <w:tc>
          <w:tcPr>
            <w:tcW w:w="2399" w:type="dxa"/>
            <w:vAlign w:val="center"/>
          </w:tcPr>
          <w:p w14:paraId="67434DC6" w14:textId="2660F6B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Подъездная дорога к </w:t>
            </w:r>
            <w:r w:rsidR="0079307B">
              <w:rPr>
                <w:rFonts w:ascii="Times New Roman" w:eastAsia="Times New Roman" w:hAnsi="Times New Roman" w:cs="Times New Roman"/>
                <w:bCs/>
                <w:color w:val="000000"/>
                <w:sz w:val="24"/>
                <w:szCs w:val="24"/>
              </w:rPr>
              <w:t>СТ</w:t>
            </w:r>
            <w:r w:rsidRPr="003B4A7C">
              <w:rPr>
                <w:rFonts w:ascii="Times New Roman" w:eastAsia="Times New Roman" w:hAnsi="Times New Roman" w:cs="Times New Roman"/>
                <w:bCs/>
                <w:color w:val="000000"/>
                <w:sz w:val="24"/>
                <w:szCs w:val="24"/>
              </w:rPr>
              <w:t xml:space="preserve"> «Мечта»</w:t>
            </w:r>
          </w:p>
        </w:tc>
        <w:tc>
          <w:tcPr>
            <w:tcW w:w="2839" w:type="dxa"/>
            <w:vAlign w:val="center"/>
          </w:tcPr>
          <w:p w14:paraId="1C0B8DC2" w14:textId="2A13FDF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Короткая, 1</w:t>
            </w:r>
          </w:p>
        </w:tc>
        <w:tc>
          <w:tcPr>
            <w:tcW w:w="3795" w:type="dxa"/>
          </w:tcPr>
          <w:p w14:paraId="024A0361" w14:textId="172030D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3E8FF5A4" w14:textId="77777777" w:rsidTr="001764E5">
        <w:tc>
          <w:tcPr>
            <w:tcW w:w="540" w:type="dxa"/>
          </w:tcPr>
          <w:p w14:paraId="296E4601" w14:textId="5AC279E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12</w:t>
            </w:r>
            <w:r w:rsidR="00BB5729">
              <w:rPr>
                <w:rFonts w:ascii="Times New Roman" w:eastAsia="Times New Roman" w:hAnsi="Times New Roman" w:cs="Times New Roman"/>
                <w:bCs/>
                <w:color w:val="000000"/>
                <w:sz w:val="24"/>
                <w:szCs w:val="24"/>
              </w:rPr>
              <w:t>.</w:t>
            </w:r>
          </w:p>
        </w:tc>
        <w:tc>
          <w:tcPr>
            <w:tcW w:w="2399" w:type="dxa"/>
            <w:vAlign w:val="center"/>
          </w:tcPr>
          <w:p w14:paraId="06806969" w14:textId="41C47AD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Подъездная дорога к </w:t>
            </w:r>
            <w:r w:rsidR="0079307B">
              <w:rPr>
                <w:rFonts w:ascii="Times New Roman" w:eastAsia="Times New Roman" w:hAnsi="Times New Roman" w:cs="Times New Roman"/>
                <w:bCs/>
                <w:color w:val="000000"/>
                <w:sz w:val="24"/>
                <w:szCs w:val="24"/>
              </w:rPr>
              <w:t>СТ</w:t>
            </w:r>
            <w:r w:rsidRPr="003B4A7C">
              <w:rPr>
                <w:rFonts w:ascii="Times New Roman" w:eastAsia="Times New Roman" w:hAnsi="Times New Roman" w:cs="Times New Roman"/>
                <w:bCs/>
                <w:color w:val="000000"/>
                <w:sz w:val="24"/>
                <w:szCs w:val="24"/>
              </w:rPr>
              <w:t xml:space="preserve"> «Мечта»</w:t>
            </w:r>
          </w:p>
        </w:tc>
        <w:tc>
          <w:tcPr>
            <w:tcW w:w="2839" w:type="dxa"/>
            <w:vAlign w:val="center"/>
          </w:tcPr>
          <w:p w14:paraId="07589AD8" w14:textId="5C03131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Садовая</w:t>
            </w:r>
          </w:p>
        </w:tc>
        <w:tc>
          <w:tcPr>
            <w:tcW w:w="3795" w:type="dxa"/>
          </w:tcPr>
          <w:p w14:paraId="17583CB6" w14:textId="77777777"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обустройство ОП с заездным карманом</w:t>
            </w:r>
          </w:p>
          <w:p w14:paraId="6D38FEB2" w14:textId="2F1DDA3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66A68010" w14:textId="77777777" w:rsidTr="001764E5">
        <w:tc>
          <w:tcPr>
            <w:tcW w:w="540" w:type="dxa"/>
          </w:tcPr>
          <w:p w14:paraId="33CF5B89" w14:textId="71CB9D4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13</w:t>
            </w:r>
            <w:r w:rsidR="00BB5729">
              <w:rPr>
                <w:rFonts w:ascii="Times New Roman" w:eastAsia="Times New Roman" w:hAnsi="Times New Roman" w:cs="Times New Roman"/>
                <w:bCs/>
                <w:color w:val="000000"/>
                <w:sz w:val="24"/>
                <w:szCs w:val="24"/>
              </w:rPr>
              <w:t>.</w:t>
            </w:r>
          </w:p>
        </w:tc>
        <w:tc>
          <w:tcPr>
            <w:tcW w:w="2399" w:type="dxa"/>
            <w:vAlign w:val="center"/>
          </w:tcPr>
          <w:p w14:paraId="2921A927" w14:textId="08265A0E"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Подъездная дорога к </w:t>
            </w:r>
            <w:r w:rsidR="0079307B">
              <w:rPr>
                <w:rFonts w:ascii="Times New Roman" w:eastAsia="Times New Roman" w:hAnsi="Times New Roman" w:cs="Times New Roman"/>
                <w:bCs/>
                <w:color w:val="000000"/>
                <w:sz w:val="24"/>
                <w:szCs w:val="24"/>
              </w:rPr>
              <w:t>СТ</w:t>
            </w:r>
            <w:r w:rsidRPr="003B4A7C">
              <w:rPr>
                <w:rFonts w:ascii="Times New Roman" w:eastAsia="Times New Roman" w:hAnsi="Times New Roman" w:cs="Times New Roman"/>
                <w:bCs/>
                <w:color w:val="000000"/>
                <w:sz w:val="24"/>
                <w:szCs w:val="24"/>
              </w:rPr>
              <w:t xml:space="preserve"> «Мечта»</w:t>
            </w:r>
          </w:p>
          <w:p w14:paraId="34F77122" w14:textId="77777777" w:rsidR="00F31CB5" w:rsidRDefault="00F31CB5" w:rsidP="00D73FAC">
            <w:pPr>
              <w:widowControl w:val="0"/>
              <w:contextualSpacing/>
              <w:jc w:val="center"/>
              <w:rPr>
                <w:rFonts w:ascii="Times New Roman" w:hAnsi="Times New Roman" w:cs="Times New Roman"/>
                <w:bCs/>
                <w:sz w:val="28"/>
                <w:szCs w:val="28"/>
              </w:rPr>
            </w:pPr>
          </w:p>
        </w:tc>
        <w:tc>
          <w:tcPr>
            <w:tcW w:w="2839" w:type="dxa"/>
            <w:vAlign w:val="center"/>
          </w:tcPr>
          <w:p w14:paraId="13BC0171" w14:textId="346CC75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w:t>
            </w:r>
            <w:r w:rsidR="00525BCE">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ул. Яблочко</w:t>
            </w:r>
            <w:r w:rsidR="003A7AE0">
              <w:rPr>
                <w:rFonts w:ascii="Times New Roman" w:eastAsia="Times New Roman" w:hAnsi="Times New Roman" w:cs="Times New Roman"/>
                <w:bCs/>
                <w:color w:val="000000"/>
                <w:sz w:val="24"/>
                <w:szCs w:val="24"/>
              </w:rPr>
              <w:t>-</w:t>
            </w:r>
            <w:r w:rsidRPr="003B4A7C">
              <w:rPr>
                <w:rFonts w:ascii="Times New Roman" w:eastAsia="Times New Roman" w:hAnsi="Times New Roman" w:cs="Times New Roman"/>
                <w:bCs/>
                <w:color w:val="000000"/>
                <w:sz w:val="24"/>
                <w:szCs w:val="24"/>
              </w:rPr>
              <w:t>2/4, 64</w:t>
            </w:r>
          </w:p>
        </w:tc>
        <w:tc>
          <w:tcPr>
            <w:tcW w:w="3795" w:type="dxa"/>
          </w:tcPr>
          <w:p w14:paraId="04316200" w14:textId="36B5A814"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обустройство ОП с заездным карманом</w:t>
            </w:r>
            <w:r w:rsidR="00EB0D4B">
              <w:rPr>
                <w:rFonts w:ascii="Times New Roman" w:eastAsia="Times New Roman" w:hAnsi="Times New Roman" w:cs="Times New Roman"/>
                <w:bCs/>
                <w:color w:val="000000"/>
                <w:sz w:val="24"/>
                <w:szCs w:val="24"/>
              </w:rPr>
              <w:t xml:space="preserve"> </w:t>
            </w:r>
          </w:p>
          <w:p w14:paraId="2E900898" w14:textId="75893EA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39727F1F" w14:textId="77777777" w:rsidTr="001764E5">
        <w:tc>
          <w:tcPr>
            <w:tcW w:w="540" w:type="dxa"/>
          </w:tcPr>
          <w:p w14:paraId="1C8BE5A5" w14:textId="2B5ECC5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14</w:t>
            </w:r>
            <w:r w:rsidR="00BB5729">
              <w:rPr>
                <w:rFonts w:ascii="Times New Roman" w:eastAsia="Times New Roman" w:hAnsi="Times New Roman" w:cs="Times New Roman"/>
                <w:bCs/>
                <w:color w:val="000000"/>
                <w:sz w:val="24"/>
                <w:szCs w:val="24"/>
              </w:rPr>
              <w:t>.</w:t>
            </w:r>
          </w:p>
        </w:tc>
        <w:tc>
          <w:tcPr>
            <w:tcW w:w="2399" w:type="dxa"/>
            <w:vAlign w:val="center"/>
          </w:tcPr>
          <w:p w14:paraId="3DF599C6" w14:textId="62658D4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Рогожникова</w:t>
            </w:r>
          </w:p>
        </w:tc>
        <w:tc>
          <w:tcPr>
            <w:tcW w:w="2839" w:type="dxa"/>
            <w:vAlign w:val="center"/>
          </w:tcPr>
          <w:p w14:paraId="12190890" w14:textId="770F0B9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Родосская, 13</w:t>
            </w:r>
          </w:p>
        </w:tc>
        <w:tc>
          <w:tcPr>
            <w:tcW w:w="3795" w:type="dxa"/>
          </w:tcPr>
          <w:p w14:paraId="656A48AA" w14:textId="2632878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44E10640" w14:textId="77777777" w:rsidTr="001764E5">
        <w:tc>
          <w:tcPr>
            <w:tcW w:w="540" w:type="dxa"/>
          </w:tcPr>
          <w:p w14:paraId="7883882C" w14:textId="6ED2347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15</w:t>
            </w:r>
            <w:r w:rsidR="00BB5729">
              <w:rPr>
                <w:rFonts w:ascii="Times New Roman" w:eastAsia="Times New Roman" w:hAnsi="Times New Roman" w:cs="Times New Roman"/>
                <w:bCs/>
                <w:color w:val="000000"/>
                <w:sz w:val="24"/>
                <w:szCs w:val="24"/>
              </w:rPr>
              <w:t>.</w:t>
            </w:r>
          </w:p>
        </w:tc>
        <w:tc>
          <w:tcPr>
            <w:tcW w:w="2399" w:type="dxa"/>
            <w:vAlign w:val="center"/>
          </w:tcPr>
          <w:p w14:paraId="690BFDDD" w14:textId="0442D98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Селекционная</w:t>
            </w:r>
          </w:p>
        </w:tc>
        <w:tc>
          <w:tcPr>
            <w:tcW w:w="2839" w:type="dxa"/>
            <w:vAlign w:val="center"/>
          </w:tcPr>
          <w:p w14:paraId="7EC2D4E4"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0C16E71F" w14:textId="3154014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Селекционная, 9 (напротив)</w:t>
            </w:r>
          </w:p>
        </w:tc>
        <w:tc>
          <w:tcPr>
            <w:tcW w:w="3795" w:type="dxa"/>
          </w:tcPr>
          <w:p w14:paraId="65AD4FF3" w14:textId="01E4B57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0C354EA0" w14:textId="77777777" w:rsidTr="001764E5">
        <w:tc>
          <w:tcPr>
            <w:tcW w:w="540" w:type="dxa"/>
          </w:tcPr>
          <w:p w14:paraId="07B9B173" w14:textId="1134AE8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lastRenderedPageBreak/>
              <w:t>16</w:t>
            </w:r>
            <w:r w:rsidR="00BB5729">
              <w:rPr>
                <w:rFonts w:ascii="Times New Roman" w:eastAsia="Times New Roman" w:hAnsi="Times New Roman" w:cs="Times New Roman"/>
                <w:bCs/>
                <w:color w:val="000000"/>
                <w:sz w:val="24"/>
                <w:szCs w:val="24"/>
              </w:rPr>
              <w:t>.</w:t>
            </w:r>
          </w:p>
        </w:tc>
        <w:tc>
          <w:tcPr>
            <w:tcW w:w="2399" w:type="dxa"/>
            <w:vAlign w:val="center"/>
          </w:tcPr>
          <w:p w14:paraId="79D94757" w14:textId="5852FF1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Селекционная</w:t>
            </w:r>
          </w:p>
        </w:tc>
        <w:tc>
          <w:tcPr>
            <w:tcW w:w="2839" w:type="dxa"/>
            <w:vAlign w:val="center"/>
          </w:tcPr>
          <w:p w14:paraId="01FE5B0A"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1F92C826" w14:textId="136E1A9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Селекционная, 5Б</w:t>
            </w:r>
          </w:p>
        </w:tc>
        <w:tc>
          <w:tcPr>
            <w:tcW w:w="3795" w:type="dxa"/>
          </w:tcPr>
          <w:p w14:paraId="5D1510E0" w14:textId="58377A7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37F7DBB1" w14:textId="77777777" w:rsidTr="001764E5">
        <w:tc>
          <w:tcPr>
            <w:tcW w:w="540" w:type="dxa"/>
          </w:tcPr>
          <w:p w14:paraId="7415FD27" w14:textId="2D18221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17</w:t>
            </w:r>
            <w:r w:rsidR="00BB5729">
              <w:rPr>
                <w:rFonts w:ascii="Times New Roman" w:eastAsia="Times New Roman" w:hAnsi="Times New Roman" w:cs="Times New Roman"/>
                <w:bCs/>
                <w:color w:val="000000"/>
                <w:sz w:val="24"/>
                <w:szCs w:val="24"/>
              </w:rPr>
              <w:t>.</w:t>
            </w:r>
          </w:p>
        </w:tc>
        <w:tc>
          <w:tcPr>
            <w:tcW w:w="2399" w:type="dxa"/>
            <w:vAlign w:val="center"/>
          </w:tcPr>
          <w:p w14:paraId="0A9DC7BE" w14:textId="5476816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Азовская</w:t>
            </w:r>
          </w:p>
        </w:tc>
        <w:tc>
          <w:tcPr>
            <w:tcW w:w="2839" w:type="dxa"/>
            <w:vAlign w:val="center"/>
          </w:tcPr>
          <w:p w14:paraId="62048030" w14:textId="3B658D5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Азовская, 50А</w:t>
            </w:r>
          </w:p>
        </w:tc>
        <w:tc>
          <w:tcPr>
            <w:tcW w:w="3795" w:type="dxa"/>
          </w:tcPr>
          <w:p w14:paraId="61B6AC2B" w14:textId="031EFA8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0848D5FD" w14:textId="77777777" w:rsidTr="001764E5">
        <w:tc>
          <w:tcPr>
            <w:tcW w:w="540" w:type="dxa"/>
          </w:tcPr>
          <w:p w14:paraId="3AB3E89F" w14:textId="11E1D82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18</w:t>
            </w:r>
            <w:r w:rsidR="00BB5729">
              <w:rPr>
                <w:rFonts w:ascii="Times New Roman" w:eastAsia="Times New Roman" w:hAnsi="Times New Roman" w:cs="Times New Roman"/>
                <w:bCs/>
                <w:color w:val="000000"/>
                <w:sz w:val="24"/>
                <w:szCs w:val="24"/>
              </w:rPr>
              <w:t>.</w:t>
            </w:r>
          </w:p>
        </w:tc>
        <w:tc>
          <w:tcPr>
            <w:tcW w:w="2399" w:type="dxa"/>
            <w:vAlign w:val="center"/>
          </w:tcPr>
          <w:p w14:paraId="22EFF501" w14:textId="4FE2BFD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Азовская</w:t>
            </w:r>
          </w:p>
        </w:tc>
        <w:tc>
          <w:tcPr>
            <w:tcW w:w="2839" w:type="dxa"/>
            <w:vAlign w:val="center"/>
          </w:tcPr>
          <w:p w14:paraId="6A96E7A6" w14:textId="41ED545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Азовская, 17А</w:t>
            </w:r>
          </w:p>
        </w:tc>
        <w:tc>
          <w:tcPr>
            <w:tcW w:w="3795" w:type="dxa"/>
          </w:tcPr>
          <w:p w14:paraId="3A41C5AA" w14:textId="5FD7CC7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005DCFAE" w14:textId="77777777" w:rsidTr="001764E5">
        <w:tc>
          <w:tcPr>
            <w:tcW w:w="540" w:type="dxa"/>
          </w:tcPr>
          <w:p w14:paraId="6D460C78" w14:textId="202D2DC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19</w:t>
            </w:r>
            <w:r w:rsidR="00BB5729">
              <w:rPr>
                <w:rFonts w:ascii="Times New Roman" w:eastAsia="Times New Roman" w:hAnsi="Times New Roman" w:cs="Times New Roman"/>
                <w:bCs/>
                <w:color w:val="000000"/>
                <w:sz w:val="24"/>
                <w:szCs w:val="24"/>
              </w:rPr>
              <w:t>.</w:t>
            </w:r>
          </w:p>
        </w:tc>
        <w:tc>
          <w:tcPr>
            <w:tcW w:w="2399" w:type="dxa"/>
            <w:vAlign w:val="center"/>
          </w:tcPr>
          <w:p w14:paraId="33595553" w14:textId="6C3A101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w:t>
            </w:r>
          </w:p>
        </w:tc>
        <w:tc>
          <w:tcPr>
            <w:tcW w:w="2839" w:type="dxa"/>
            <w:vAlign w:val="center"/>
          </w:tcPr>
          <w:p w14:paraId="47D5B32F"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052B2334" w14:textId="15F735C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 65</w:t>
            </w:r>
          </w:p>
        </w:tc>
        <w:tc>
          <w:tcPr>
            <w:tcW w:w="3795" w:type="dxa"/>
          </w:tcPr>
          <w:p w14:paraId="62F23165" w14:textId="34D3AAE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7C30413E" w14:textId="77777777" w:rsidTr="001764E5">
        <w:tc>
          <w:tcPr>
            <w:tcW w:w="540" w:type="dxa"/>
          </w:tcPr>
          <w:p w14:paraId="29F4ED7A" w14:textId="0042D3B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20</w:t>
            </w:r>
            <w:r w:rsidR="00BB5729">
              <w:rPr>
                <w:rFonts w:ascii="Times New Roman" w:eastAsia="Times New Roman" w:hAnsi="Times New Roman" w:cs="Times New Roman"/>
                <w:bCs/>
                <w:color w:val="000000"/>
                <w:sz w:val="24"/>
                <w:szCs w:val="24"/>
              </w:rPr>
              <w:t>.</w:t>
            </w:r>
          </w:p>
        </w:tc>
        <w:tc>
          <w:tcPr>
            <w:tcW w:w="2399" w:type="dxa"/>
            <w:vAlign w:val="center"/>
          </w:tcPr>
          <w:p w14:paraId="34471BB1" w14:textId="36138A2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Доваторцев</w:t>
            </w:r>
            <w:proofErr w:type="spellEnd"/>
          </w:p>
        </w:tc>
        <w:tc>
          <w:tcPr>
            <w:tcW w:w="2839" w:type="dxa"/>
            <w:vAlign w:val="center"/>
          </w:tcPr>
          <w:p w14:paraId="26FE2A45" w14:textId="26A7460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в районе ул. </w:t>
            </w:r>
            <w:proofErr w:type="spellStart"/>
            <w:r w:rsidRPr="003B4A7C">
              <w:rPr>
                <w:rFonts w:ascii="Times New Roman" w:eastAsia="Times New Roman" w:hAnsi="Times New Roman" w:cs="Times New Roman"/>
                <w:bCs/>
                <w:color w:val="000000"/>
                <w:sz w:val="24"/>
                <w:szCs w:val="24"/>
              </w:rPr>
              <w:t>Доваторцев</w:t>
            </w:r>
            <w:proofErr w:type="spellEnd"/>
            <w:r w:rsidRPr="003B4A7C">
              <w:rPr>
                <w:rFonts w:ascii="Times New Roman" w:eastAsia="Times New Roman" w:hAnsi="Times New Roman" w:cs="Times New Roman"/>
                <w:bCs/>
                <w:color w:val="000000"/>
                <w:sz w:val="24"/>
                <w:szCs w:val="24"/>
              </w:rPr>
              <w:t>, 34А</w:t>
            </w:r>
          </w:p>
        </w:tc>
        <w:tc>
          <w:tcPr>
            <w:tcW w:w="3795" w:type="dxa"/>
          </w:tcPr>
          <w:p w14:paraId="7FA87227" w14:textId="7A35F77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заездного кармана</w:t>
            </w:r>
          </w:p>
        </w:tc>
      </w:tr>
      <w:tr w:rsidR="00F31CB5" w14:paraId="47A78FA3" w14:textId="77777777" w:rsidTr="001764E5">
        <w:tc>
          <w:tcPr>
            <w:tcW w:w="540" w:type="dxa"/>
          </w:tcPr>
          <w:p w14:paraId="6243EA1F" w14:textId="1EC0B67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21</w:t>
            </w:r>
            <w:r w:rsidR="00BB5729">
              <w:rPr>
                <w:rFonts w:ascii="Times New Roman" w:eastAsia="Times New Roman" w:hAnsi="Times New Roman" w:cs="Times New Roman"/>
                <w:bCs/>
                <w:color w:val="000000"/>
                <w:sz w:val="24"/>
                <w:szCs w:val="24"/>
              </w:rPr>
              <w:t>.</w:t>
            </w:r>
          </w:p>
        </w:tc>
        <w:tc>
          <w:tcPr>
            <w:tcW w:w="2399" w:type="dxa"/>
            <w:vAlign w:val="center"/>
          </w:tcPr>
          <w:p w14:paraId="6279982D" w14:textId="20D63F8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Серова</w:t>
            </w:r>
          </w:p>
        </w:tc>
        <w:tc>
          <w:tcPr>
            <w:tcW w:w="2839" w:type="dxa"/>
            <w:vAlign w:val="center"/>
          </w:tcPr>
          <w:p w14:paraId="6DCFEC48" w14:textId="48CA98B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Серова, 462</w:t>
            </w:r>
          </w:p>
        </w:tc>
        <w:tc>
          <w:tcPr>
            <w:tcW w:w="3795" w:type="dxa"/>
          </w:tcPr>
          <w:p w14:paraId="5CA8829C" w14:textId="7B80982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установка элементов обустройства</w:t>
            </w:r>
          </w:p>
        </w:tc>
      </w:tr>
      <w:tr w:rsidR="00F31CB5" w14:paraId="050A1AB7" w14:textId="77777777" w:rsidTr="001764E5">
        <w:tc>
          <w:tcPr>
            <w:tcW w:w="540" w:type="dxa"/>
          </w:tcPr>
          <w:p w14:paraId="023E2873" w14:textId="6225132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22</w:t>
            </w:r>
            <w:r w:rsidR="00BB5729">
              <w:rPr>
                <w:rFonts w:ascii="Times New Roman" w:eastAsia="Times New Roman" w:hAnsi="Times New Roman" w:cs="Times New Roman"/>
                <w:bCs/>
                <w:color w:val="000000"/>
                <w:sz w:val="24"/>
                <w:szCs w:val="24"/>
              </w:rPr>
              <w:t>.</w:t>
            </w:r>
          </w:p>
        </w:tc>
        <w:tc>
          <w:tcPr>
            <w:tcW w:w="2399" w:type="dxa"/>
            <w:vAlign w:val="center"/>
          </w:tcPr>
          <w:p w14:paraId="25A27B27" w14:textId="044E44B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Серова</w:t>
            </w:r>
          </w:p>
        </w:tc>
        <w:tc>
          <w:tcPr>
            <w:tcW w:w="2839" w:type="dxa"/>
            <w:vAlign w:val="center"/>
          </w:tcPr>
          <w:p w14:paraId="655B4390" w14:textId="1F51033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Серова, 279А</w:t>
            </w:r>
          </w:p>
        </w:tc>
        <w:tc>
          <w:tcPr>
            <w:tcW w:w="3795" w:type="dxa"/>
          </w:tcPr>
          <w:p w14:paraId="793BC539" w14:textId="0A83E93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725E6482" w14:textId="77777777" w:rsidTr="001764E5">
        <w:tc>
          <w:tcPr>
            <w:tcW w:w="540" w:type="dxa"/>
          </w:tcPr>
          <w:p w14:paraId="6FAF8D75" w14:textId="435BB2A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23</w:t>
            </w:r>
            <w:r w:rsidR="00BB5729">
              <w:rPr>
                <w:rFonts w:ascii="Times New Roman" w:eastAsia="Times New Roman" w:hAnsi="Times New Roman" w:cs="Times New Roman"/>
                <w:bCs/>
                <w:color w:val="000000"/>
                <w:sz w:val="24"/>
                <w:szCs w:val="24"/>
              </w:rPr>
              <w:t>.</w:t>
            </w:r>
          </w:p>
        </w:tc>
        <w:tc>
          <w:tcPr>
            <w:tcW w:w="2399" w:type="dxa"/>
            <w:vAlign w:val="center"/>
          </w:tcPr>
          <w:p w14:paraId="3CD2BD70" w14:textId="0E7A9A1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Мичурина</w:t>
            </w:r>
          </w:p>
        </w:tc>
        <w:tc>
          <w:tcPr>
            <w:tcW w:w="2839" w:type="dxa"/>
            <w:vAlign w:val="center"/>
          </w:tcPr>
          <w:p w14:paraId="7BBA35F2" w14:textId="01F515F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Мичурина, 19</w:t>
            </w:r>
          </w:p>
        </w:tc>
        <w:tc>
          <w:tcPr>
            <w:tcW w:w="3795" w:type="dxa"/>
          </w:tcPr>
          <w:p w14:paraId="31B470F6" w14:textId="733B447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установка элементов обустройства</w:t>
            </w:r>
          </w:p>
        </w:tc>
      </w:tr>
      <w:tr w:rsidR="00F31CB5" w14:paraId="05C9A4D9" w14:textId="77777777" w:rsidTr="001764E5">
        <w:tc>
          <w:tcPr>
            <w:tcW w:w="540" w:type="dxa"/>
          </w:tcPr>
          <w:p w14:paraId="2A42B295" w14:textId="2FE280F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24</w:t>
            </w:r>
            <w:r w:rsidR="00BB5729">
              <w:rPr>
                <w:rFonts w:ascii="Times New Roman" w:eastAsia="Times New Roman" w:hAnsi="Times New Roman" w:cs="Times New Roman"/>
                <w:bCs/>
                <w:color w:val="000000"/>
                <w:sz w:val="24"/>
                <w:szCs w:val="24"/>
              </w:rPr>
              <w:t>.</w:t>
            </w:r>
          </w:p>
        </w:tc>
        <w:tc>
          <w:tcPr>
            <w:tcW w:w="2399" w:type="dxa"/>
            <w:vAlign w:val="center"/>
          </w:tcPr>
          <w:p w14:paraId="5BC9D292" w14:textId="15BA2AF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Мичурина</w:t>
            </w:r>
          </w:p>
        </w:tc>
        <w:tc>
          <w:tcPr>
            <w:tcW w:w="2839" w:type="dxa"/>
            <w:vAlign w:val="center"/>
          </w:tcPr>
          <w:p w14:paraId="68A02013" w14:textId="3257AAE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Мичурина, 30</w:t>
            </w:r>
          </w:p>
        </w:tc>
        <w:tc>
          <w:tcPr>
            <w:tcW w:w="3795" w:type="dxa"/>
          </w:tcPr>
          <w:p w14:paraId="61FB6E77" w14:textId="047907D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установка элементов обустройства</w:t>
            </w:r>
          </w:p>
        </w:tc>
      </w:tr>
      <w:tr w:rsidR="00F31CB5" w14:paraId="394F15D2" w14:textId="77777777" w:rsidTr="001764E5">
        <w:tc>
          <w:tcPr>
            <w:tcW w:w="540" w:type="dxa"/>
          </w:tcPr>
          <w:p w14:paraId="23C5D59A" w14:textId="1F79A58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25</w:t>
            </w:r>
            <w:r w:rsidR="00BB5729">
              <w:rPr>
                <w:rFonts w:ascii="Times New Roman" w:eastAsia="Times New Roman" w:hAnsi="Times New Roman" w:cs="Times New Roman"/>
                <w:bCs/>
                <w:color w:val="000000"/>
                <w:sz w:val="24"/>
                <w:szCs w:val="24"/>
              </w:rPr>
              <w:t>.</w:t>
            </w:r>
          </w:p>
        </w:tc>
        <w:tc>
          <w:tcPr>
            <w:tcW w:w="2399" w:type="dxa"/>
            <w:vAlign w:val="center"/>
          </w:tcPr>
          <w:p w14:paraId="77A03455" w14:textId="18B354F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пер. Каховский</w:t>
            </w:r>
          </w:p>
        </w:tc>
        <w:tc>
          <w:tcPr>
            <w:tcW w:w="2839" w:type="dxa"/>
            <w:vAlign w:val="center"/>
          </w:tcPr>
          <w:p w14:paraId="58049458" w14:textId="6844060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пер. Каховский, 18/1</w:t>
            </w:r>
          </w:p>
        </w:tc>
        <w:tc>
          <w:tcPr>
            <w:tcW w:w="3795" w:type="dxa"/>
          </w:tcPr>
          <w:p w14:paraId="42BBCA5C" w14:textId="0E2766B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установка элементов обустройства</w:t>
            </w:r>
          </w:p>
        </w:tc>
      </w:tr>
      <w:tr w:rsidR="00F31CB5" w14:paraId="0A32CA5C" w14:textId="77777777" w:rsidTr="001764E5">
        <w:tc>
          <w:tcPr>
            <w:tcW w:w="540" w:type="dxa"/>
          </w:tcPr>
          <w:p w14:paraId="2A04F06F" w14:textId="18D0B95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26</w:t>
            </w:r>
            <w:r w:rsidR="00BB5729">
              <w:rPr>
                <w:rFonts w:ascii="Times New Roman" w:eastAsia="Times New Roman" w:hAnsi="Times New Roman" w:cs="Times New Roman"/>
                <w:bCs/>
                <w:color w:val="000000"/>
                <w:sz w:val="24"/>
                <w:szCs w:val="24"/>
              </w:rPr>
              <w:t>.</w:t>
            </w:r>
          </w:p>
        </w:tc>
        <w:tc>
          <w:tcPr>
            <w:tcW w:w="2399" w:type="dxa"/>
            <w:vAlign w:val="center"/>
          </w:tcPr>
          <w:p w14:paraId="1A888F52" w14:textId="44AE4DA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Гражданская</w:t>
            </w:r>
          </w:p>
        </w:tc>
        <w:tc>
          <w:tcPr>
            <w:tcW w:w="2839" w:type="dxa"/>
            <w:vAlign w:val="center"/>
          </w:tcPr>
          <w:p w14:paraId="1FFE2CFD"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03EEEAB9" w14:textId="6C47F7E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Гражданская, 5к.1</w:t>
            </w:r>
          </w:p>
        </w:tc>
        <w:tc>
          <w:tcPr>
            <w:tcW w:w="3795" w:type="dxa"/>
          </w:tcPr>
          <w:p w14:paraId="7FAF7BF1" w14:textId="790608C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42C7BA0B" w14:textId="77777777" w:rsidTr="001764E5">
        <w:tc>
          <w:tcPr>
            <w:tcW w:w="540" w:type="dxa"/>
          </w:tcPr>
          <w:p w14:paraId="5989DDFF" w14:textId="1A62EB0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27</w:t>
            </w:r>
            <w:r w:rsidR="00BB5729">
              <w:rPr>
                <w:rFonts w:ascii="Times New Roman" w:eastAsia="Times New Roman" w:hAnsi="Times New Roman" w:cs="Times New Roman"/>
                <w:bCs/>
                <w:color w:val="000000"/>
                <w:sz w:val="24"/>
                <w:szCs w:val="24"/>
              </w:rPr>
              <w:t>.</w:t>
            </w:r>
          </w:p>
        </w:tc>
        <w:tc>
          <w:tcPr>
            <w:tcW w:w="2399" w:type="dxa"/>
            <w:vAlign w:val="center"/>
          </w:tcPr>
          <w:p w14:paraId="191670C8" w14:textId="46AF499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Объездная</w:t>
            </w:r>
          </w:p>
        </w:tc>
        <w:tc>
          <w:tcPr>
            <w:tcW w:w="2839" w:type="dxa"/>
            <w:vAlign w:val="center"/>
          </w:tcPr>
          <w:p w14:paraId="0CF166C6" w14:textId="3D712FE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Ракитная, 1</w:t>
            </w:r>
          </w:p>
        </w:tc>
        <w:tc>
          <w:tcPr>
            <w:tcW w:w="3795" w:type="dxa"/>
          </w:tcPr>
          <w:p w14:paraId="47C5608B" w14:textId="77777777"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обустройство посадочной площадки</w:t>
            </w:r>
          </w:p>
          <w:p w14:paraId="240083A9" w14:textId="7A15A23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0E4F9D94" w14:textId="77777777" w:rsidTr="001764E5">
        <w:tc>
          <w:tcPr>
            <w:tcW w:w="540" w:type="dxa"/>
          </w:tcPr>
          <w:p w14:paraId="03391510" w14:textId="5FDFAD7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28</w:t>
            </w:r>
            <w:r w:rsidR="00BB5729">
              <w:rPr>
                <w:rFonts w:ascii="Times New Roman" w:eastAsia="Times New Roman" w:hAnsi="Times New Roman" w:cs="Times New Roman"/>
                <w:bCs/>
                <w:color w:val="000000"/>
                <w:sz w:val="24"/>
                <w:szCs w:val="24"/>
              </w:rPr>
              <w:t>.</w:t>
            </w:r>
          </w:p>
        </w:tc>
        <w:tc>
          <w:tcPr>
            <w:tcW w:w="2399" w:type="dxa"/>
            <w:vAlign w:val="center"/>
          </w:tcPr>
          <w:p w14:paraId="3FE9AADA" w14:textId="21E4698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Победы</w:t>
            </w:r>
          </w:p>
        </w:tc>
        <w:tc>
          <w:tcPr>
            <w:tcW w:w="2839" w:type="dxa"/>
            <w:vAlign w:val="center"/>
          </w:tcPr>
          <w:p w14:paraId="024C5534" w14:textId="3A48BCE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Победы, 41В</w:t>
            </w:r>
          </w:p>
        </w:tc>
        <w:tc>
          <w:tcPr>
            <w:tcW w:w="3795" w:type="dxa"/>
          </w:tcPr>
          <w:p w14:paraId="456D5480" w14:textId="4173750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00F52851" w14:textId="77777777" w:rsidTr="001764E5">
        <w:tc>
          <w:tcPr>
            <w:tcW w:w="540" w:type="dxa"/>
          </w:tcPr>
          <w:p w14:paraId="1F5CF08A" w14:textId="230E3EA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29</w:t>
            </w:r>
            <w:r w:rsidR="00BB5729">
              <w:rPr>
                <w:rFonts w:ascii="Times New Roman" w:eastAsia="Times New Roman" w:hAnsi="Times New Roman" w:cs="Times New Roman"/>
                <w:bCs/>
                <w:color w:val="000000"/>
                <w:sz w:val="24"/>
                <w:szCs w:val="24"/>
              </w:rPr>
              <w:t>.</w:t>
            </w:r>
          </w:p>
        </w:tc>
        <w:tc>
          <w:tcPr>
            <w:tcW w:w="2399" w:type="dxa"/>
            <w:vAlign w:val="center"/>
          </w:tcPr>
          <w:p w14:paraId="4B849355" w14:textId="7141A7F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Горная</w:t>
            </w:r>
          </w:p>
        </w:tc>
        <w:tc>
          <w:tcPr>
            <w:tcW w:w="2839" w:type="dxa"/>
            <w:vAlign w:val="center"/>
          </w:tcPr>
          <w:p w14:paraId="3814FC5F" w14:textId="138435B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пр. Урицкого, 2А</w:t>
            </w:r>
          </w:p>
        </w:tc>
        <w:tc>
          <w:tcPr>
            <w:tcW w:w="3795" w:type="dxa"/>
          </w:tcPr>
          <w:p w14:paraId="0F2D367C" w14:textId="77777777"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обустройство ОП с заездным карманом</w:t>
            </w:r>
          </w:p>
          <w:p w14:paraId="18228FD9" w14:textId="548FEB1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62EFE627" w14:textId="77777777" w:rsidTr="001764E5">
        <w:tc>
          <w:tcPr>
            <w:tcW w:w="540" w:type="dxa"/>
          </w:tcPr>
          <w:p w14:paraId="58184C8B" w14:textId="7485EAF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30</w:t>
            </w:r>
            <w:r w:rsidR="00BB5729">
              <w:rPr>
                <w:rFonts w:ascii="Times New Roman" w:eastAsia="Times New Roman" w:hAnsi="Times New Roman" w:cs="Times New Roman"/>
                <w:bCs/>
                <w:color w:val="000000"/>
                <w:sz w:val="24"/>
                <w:szCs w:val="24"/>
              </w:rPr>
              <w:t>.</w:t>
            </w:r>
          </w:p>
        </w:tc>
        <w:tc>
          <w:tcPr>
            <w:tcW w:w="2399" w:type="dxa"/>
            <w:vAlign w:val="center"/>
          </w:tcPr>
          <w:p w14:paraId="373D5547" w14:textId="5AC2B56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Горная</w:t>
            </w:r>
          </w:p>
        </w:tc>
        <w:tc>
          <w:tcPr>
            <w:tcW w:w="2839" w:type="dxa"/>
            <w:vAlign w:val="center"/>
          </w:tcPr>
          <w:p w14:paraId="46FD4F7F" w14:textId="520DD67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Горная, 4</w:t>
            </w:r>
          </w:p>
        </w:tc>
        <w:tc>
          <w:tcPr>
            <w:tcW w:w="3795" w:type="dxa"/>
          </w:tcPr>
          <w:p w14:paraId="7EDF98A5" w14:textId="4950B85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6C2F5398" w14:textId="77777777" w:rsidTr="001764E5">
        <w:tc>
          <w:tcPr>
            <w:tcW w:w="540" w:type="dxa"/>
          </w:tcPr>
          <w:p w14:paraId="285D5BE2" w14:textId="5093502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w:t>
            </w:r>
            <w:r>
              <w:rPr>
                <w:rFonts w:ascii="Times New Roman" w:eastAsia="Times New Roman" w:hAnsi="Times New Roman" w:cs="Times New Roman"/>
                <w:bCs/>
                <w:color w:val="000000"/>
                <w:sz w:val="24"/>
                <w:szCs w:val="24"/>
              </w:rPr>
              <w:t>1</w:t>
            </w:r>
            <w:r w:rsidR="00BB5729">
              <w:rPr>
                <w:rFonts w:ascii="Times New Roman" w:eastAsia="Times New Roman" w:hAnsi="Times New Roman" w:cs="Times New Roman"/>
                <w:bCs/>
                <w:color w:val="000000"/>
                <w:sz w:val="24"/>
                <w:szCs w:val="24"/>
              </w:rPr>
              <w:t>.</w:t>
            </w:r>
          </w:p>
        </w:tc>
        <w:tc>
          <w:tcPr>
            <w:tcW w:w="2399" w:type="dxa"/>
            <w:vAlign w:val="center"/>
          </w:tcPr>
          <w:p w14:paraId="209AAE4B" w14:textId="4D9DA4B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w:t>
            </w:r>
          </w:p>
        </w:tc>
        <w:tc>
          <w:tcPr>
            <w:tcW w:w="2839" w:type="dxa"/>
            <w:vAlign w:val="center"/>
          </w:tcPr>
          <w:p w14:paraId="1D79875B"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691D27C5" w14:textId="7510B84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 95</w:t>
            </w:r>
          </w:p>
        </w:tc>
        <w:tc>
          <w:tcPr>
            <w:tcW w:w="3795" w:type="dxa"/>
          </w:tcPr>
          <w:p w14:paraId="1E8B9712" w14:textId="24463F2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посадочной площадки</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0581F0CE" w14:textId="77777777" w:rsidTr="001764E5">
        <w:tc>
          <w:tcPr>
            <w:tcW w:w="540" w:type="dxa"/>
          </w:tcPr>
          <w:p w14:paraId="6EA6E80D" w14:textId="3E76ED5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32</w:t>
            </w:r>
            <w:r w:rsidR="00BB5729">
              <w:rPr>
                <w:rFonts w:ascii="Times New Roman" w:eastAsia="Times New Roman" w:hAnsi="Times New Roman" w:cs="Times New Roman"/>
                <w:bCs/>
                <w:color w:val="000000"/>
                <w:sz w:val="24"/>
                <w:szCs w:val="24"/>
              </w:rPr>
              <w:t>.</w:t>
            </w:r>
          </w:p>
        </w:tc>
        <w:tc>
          <w:tcPr>
            <w:tcW w:w="2399" w:type="dxa"/>
            <w:vAlign w:val="center"/>
          </w:tcPr>
          <w:p w14:paraId="1421220D" w14:textId="2D03307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бул. Зеленая роща</w:t>
            </w:r>
          </w:p>
        </w:tc>
        <w:tc>
          <w:tcPr>
            <w:tcW w:w="2839" w:type="dxa"/>
            <w:vAlign w:val="center"/>
          </w:tcPr>
          <w:p w14:paraId="562412C8" w14:textId="6E66564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СТ «Химик»</w:t>
            </w:r>
          </w:p>
        </w:tc>
        <w:tc>
          <w:tcPr>
            <w:tcW w:w="3795" w:type="dxa"/>
          </w:tcPr>
          <w:p w14:paraId="40F15620" w14:textId="670821C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посадочной площадки</w:t>
            </w:r>
          </w:p>
        </w:tc>
      </w:tr>
      <w:tr w:rsidR="00F31CB5" w14:paraId="02A37386" w14:textId="77777777" w:rsidTr="001764E5">
        <w:tc>
          <w:tcPr>
            <w:tcW w:w="540" w:type="dxa"/>
          </w:tcPr>
          <w:p w14:paraId="64FFC6E1" w14:textId="737B0DA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33</w:t>
            </w:r>
            <w:r w:rsidR="00BB5729">
              <w:rPr>
                <w:rFonts w:ascii="Times New Roman" w:eastAsia="Times New Roman" w:hAnsi="Times New Roman" w:cs="Times New Roman"/>
                <w:bCs/>
                <w:color w:val="000000"/>
                <w:sz w:val="24"/>
                <w:szCs w:val="24"/>
              </w:rPr>
              <w:t>.</w:t>
            </w:r>
          </w:p>
        </w:tc>
        <w:tc>
          <w:tcPr>
            <w:tcW w:w="2399" w:type="dxa"/>
            <w:vAlign w:val="center"/>
          </w:tcPr>
          <w:p w14:paraId="437DA0D8" w14:textId="7B6B074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Октябрьская</w:t>
            </w:r>
          </w:p>
        </w:tc>
        <w:tc>
          <w:tcPr>
            <w:tcW w:w="2839" w:type="dxa"/>
            <w:vAlign w:val="center"/>
          </w:tcPr>
          <w:p w14:paraId="76C565D0"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45906904" w14:textId="5A4A7DB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Октябрьская, 235</w:t>
            </w:r>
          </w:p>
        </w:tc>
        <w:tc>
          <w:tcPr>
            <w:tcW w:w="3795" w:type="dxa"/>
          </w:tcPr>
          <w:p w14:paraId="5019A388" w14:textId="4586A1A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09A06B2D" w14:textId="77777777" w:rsidTr="001764E5">
        <w:tc>
          <w:tcPr>
            <w:tcW w:w="540" w:type="dxa"/>
          </w:tcPr>
          <w:p w14:paraId="53938A5C" w14:textId="52C76F3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34</w:t>
            </w:r>
            <w:r w:rsidR="00BB5729">
              <w:rPr>
                <w:rFonts w:ascii="Times New Roman" w:eastAsia="Times New Roman" w:hAnsi="Times New Roman" w:cs="Times New Roman"/>
                <w:bCs/>
                <w:color w:val="000000"/>
                <w:sz w:val="24"/>
                <w:szCs w:val="24"/>
              </w:rPr>
              <w:t>.</w:t>
            </w:r>
          </w:p>
        </w:tc>
        <w:tc>
          <w:tcPr>
            <w:tcW w:w="2399" w:type="dxa"/>
            <w:vAlign w:val="center"/>
          </w:tcPr>
          <w:p w14:paraId="5E2FCB7B" w14:textId="474E9D1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Бруснева</w:t>
            </w:r>
            <w:proofErr w:type="spellEnd"/>
          </w:p>
        </w:tc>
        <w:tc>
          <w:tcPr>
            <w:tcW w:w="2839" w:type="dxa"/>
            <w:vAlign w:val="center"/>
          </w:tcPr>
          <w:p w14:paraId="6A9E1947" w14:textId="7D89C66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в районе ул. </w:t>
            </w:r>
            <w:proofErr w:type="spellStart"/>
            <w:r w:rsidRPr="003B4A7C">
              <w:rPr>
                <w:rFonts w:ascii="Times New Roman" w:eastAsia="Times New Roman" w:hAnsi="Times New Roman" w:cs="Times New Roman"/>
                <w:bCs/>
                <w:color w:val="000000"/>
                <w:sz w:val="24"/>
                <w:szCs w:val="24"/>
              </w:rPr>
              <w:t>Бруснева</w:t>
            </w:r>
            <w:proofErr w:type="spellEnd"/>
            <w:r w:rsidRPr="003B4A7C">
              <w:rPr>
                <w:rFonts w:ascii="Times New Roman" w:eastAsia="Times New Roman" w:hAnsi="Times New Roman" w:cs="Times New Roman"/>
                <w:bCs/>
                <w:color w:val="000000"/>
                <w:sz w:val="24"/>
                <w:szCs w:val="24"/>
              </w:rPr>
              <w:t>, 2В</w:t>
            </w:r>
          </w:p>
        </w:tc>
        <w:tc>
          <w:tcPr>
            <w:tcW w:w="3795" w:type="dxa"/>
          </w:tcPr>
          <w:p w14:paraId="4E3CB2B3" w14:textId="038695C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установка элементов обустройства</w:t>
            </w:r>
          </w:p>
        </w:tc>
      </w:tr>
      <w:tr w:rsidR="00F31CB5" w14:paraId="13BC3C2D" w14:textId="77777777" w:rsidTr="001764E5">
        <w:tc>
          <w:tcPr>
            <w:tcW w:w="540" w:type="dxa"/>
          </w:tcPr>
          <w:p w14:paraId="6A3C5145" w14:textId="4803AAE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35</w:t>
            </w:r>
            <w:r w:rsidR="00BB5729">
              <w:rPr>
                <w:rFonts w:ascii="Times New Roman" w:eastAsia="Times New Roman" w:hAnsi="Times New Roman" w:cs="Times New Roman"/>
                <w:bCs/>
                <w:color w:val="000000"/>
                <w:sz w:val="24"/>
                <w:szCs w:val="24"/>
              </w:rPr>
              <w:t>.</w:t>
            </w:r>
          </w:p>
        </w:tc>
        <w:tc>
          <w:tcPr>
            <w:tcW w:w="2399" w:type="dxa"/>
            <w:vAlign w:val="center"/>
          </w:tcPr>
          <w:p w14:paraId="2706BF8D" w14:textId="1C2AD2F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Доваторцев</w:t>
            </w:r>
            <w:proofErr w:type="spellEnd"/>
          </w:p>
        </w:tc>
        <w:tc>
          <w:tcPr>
            <w:tcW w:w="2839" w:type="dxa"/>
            <w:vAlign w:val="center"/>
          </w:tcPr>
          <w:p w14:paraId="48EF44E3" w14:textId="298D0C2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в районе ул. </w:t>
            </w:r>
            <w:proofErr w:type="spellStart"/>
            <w:r w:rsidRPr="003B4A7C">
              <w:rPr>
                <w:rFonts w:ascii="Times New Roman" w:eastAsia="Times New Roman" w:hAnsi="Times New Roman" w:cs="Times New Roman"/>
                <w:bCs/>
                <w:color w:val="000000"/>
                <w:sz w:val="24"/>
                <w:szCs w:val="24"/>
              </w:rPr>
              <w:t>Доваторцев</w:t>
            </w:r>
            <w:proofErr w:type="spellEnd"/>
            <w:r w:rsidRPr="003B4A7C">
              <w:rPr>
                <w:rFonts w:ascii="Times New Roman" w:eastAsia="Times New Roman" w:hAnsi="Times New Roman" w:cs="Times New Roman"/>
                <w:bCs/>
                <w:color w:val="000000"/>
                <w:sz w:val="24"/>
                <w:szCs w:val="24"/>
              </w:rPr>
              <w:t>, 30Б</w:t>
            </w:r>
          </w:p>
        </w:tc>
        <w:tc>
          <w:tcPr>
            <w:tcW w:w="3795" w:type="dxa"/>
          </w:tcPr>
          <w:p w14:paraId="1E3288F1" w14:textId="5398C73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4706DE8E" w14:textId="77777777" w:rsidTr="001764E5">
        <w:tc>
          <w:tcPr>
            <w:tcW w:w="540" w:type="dxa"/>
          </w:tcPr>
          <w:p w14:paraId="375D4DC9" w14:textId="4FC0A37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36</w:t>
            </w:r>
            <w:r w:rsidR="00BB5729">
              <w:rPr>
                <w:rFonts w:ascii="Times New Roman" w:eastAsia="Times New Roman" w:hAnsi="Times New Roman" w:cs="Times New Roman"/>
                <w:bCs/>
                <w:color w:val="000000"/>
                <w:sz w:val="24"/>
                <w:szCs w:val="24"/>
              </w:rPr>
              <w:t>.</w:t>
            </w:r>
          </w:p>
        </w:tc>
        <w:tc>
          <w:tcPr>
            <w:tcW w:w="2399" w:type="dxa"/>
            <w:vAlign w:val="center"/>
          </w:tcPr>
          <w:p w14:paraId="117DDDC8" w14:textId="7498A39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Чапаева</w:t>
            </w:r>
          </w:p>
        </w:tc>
        <w:tc>
          <w:tcPr>
            <w:tcW w:w="2839" w:type="dxa"/>
            <w:vAlign w:val="center"/>
          </w:tcPr>
          <w:p w14:paraId="24B1F941" w14:textId="2318DB0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Чапаева, 56А</w:t>
            </w:r>
          </w:p>
        </w:tc>
        <w:tc>
          <w:tcPr>
            <w:tcW w:w="3795" w:type="dxa"/>
          </w:tcPr>
          <w:p w14:paraId="5AB403E9" w14:textId="67DB707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4719CD36" w14:textId="77777777" w:rsidTr="001764E5">
        <w:tc>
          <w:tcPr>
            <w:tcW w:w="540" w:type="dxa"/>
          </w:tcPr>
          <w:p w14:paraId="6D94D06A" w14:textId="2C4C82A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37</w:t>
            </w:r>
            <w:r w:rsidR="00BB5729">
              <w:rPr>
                <w:rFonts w:ascii="Times New Roman" w:eastAsia="Times New Roman" w:hAnsi="Times New Roman" w:cs="Times New Roman"/>
                <w:bCs/>
                <w:color w:val="000000"/>
                <w:sz w:val="24"/>
                <w:szCs w:val="24"/>
              </w:rPr>
              <w:t>.</w:t>
            </w:r>
          </w:p>
        </w:tc>
        <w:tc>
          <w:tcPr>
            <w:tcW w:w="2399" w:type="dxa"/>
            <w:vAlign w:val="center"/>
          </w:tcPr>
          <w:p w14:paraId="010C62C1" w14:textId="24B352F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Мичурина</w:t>
            </w:r>
          </w:p>
        </w:tc>
        <w:tc>
          <w:tcPr>
            <w:tcW w:w="2839" w:type="dxa"/>
            <w:vAlign w:val="center"/>
          </w:tcPr>
          <w:p w14:paraId="53353D7C" w14:textId="0B96D29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в районе ул. Мичурина, </w:t>
            </w:r>
            <w:r w:rsidRPr="003B4A7C">
              <w:rPr>
                <w:rFonts w:ascii="Times New Roman" w:eastAsia="Times New Roman" w:hAnsi="Times New Roman" w:cs="Times New Roman"/>
                <w:bCs/>
                <w:color w:val="000000"/>
                <w:sz w:val="24"/>
                <w:szCs w:val="24"/>
              </w:rPr>
              <w:lastRenderedPageBreak/>
              <w:t>68</w:t>
            </w:r>
          </w:p>
        </w:tc>
        <w:tc>
          <w:tcPr>
            <w:tcW w:w="3795" w:type="dxa"/>
          </w:tcPr>
          <w:p w14:paraId="3C84A0CE" w14:textId="1A4C0B7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lastRenderedPageBreak/>
              <w:t xml:space="preserve">обустройство ОП с заездным </w:t>
            </w:r>
            <w:r w:rsidRPr="003B4A7C">
              <w:rPr>
                <w:rFonts w:ascii="Times New Roman" w:eastAsia="Times New Roman" w:hAnsi="Times New Roman" w:cs="Times New Roman"/>
                <w:bCs/>
                <w:color w:val="000000"/>
                <w:sz w:val="24"/>
                <w:szCs w:val="24"/>
              </w:rPr>
              <w:lastRenderedPageBreak/>
              <w:t>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18E09C7B" w14:textId="77777777" w:rsidTr="001764E5">
        <w:tc>
          <w:tcPr>
            <w:tcW w:w="540" w:type="dxa"/>
          </w:tcPr>
          <w:p w14:paraId="43E26A4E" w14:textId="0E3DC3E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lastRenderedPageBreak/>
              <w:t>38</w:t>
            </w:r>
            <w:r w:rsidR="00BB5729">
              <w:rPr>
                <w:rFonts w:ascii="Times New Roman" w:eastAsia="Times New Roman" w:hAnsi="Times New Roman" w:cs="Times New Roman"/>
                <w:bCs/>
                <w:color w:val="000000"/>
                <w:sz w:val="24"/>
                <w:szCs w:val="24"/>
              </w:rPr>
              <w:t>.</w:t>
            </w:r>
          </w:p>
        </w:tc>
        <w:tc>
          <w:tcPr>
            <w:tcW w:w="2399" w:type="dxa"/>
            <w:vAlign w:val="center"/>
          </w:tcPr>
          <w:p w14:paraId="60151C6F" w14:textId="05BA2F6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Мичурина</w:t>
            </w:r>
          </w:p>
        </w:tc>
        <w:tc>
          <w:tcPr>
            <w:tcW w:w="2839" w:type="dxa"/>
            <w:vAlign w:val="center"/>
          </w:tcPr>
          <w:p w14:paraId="24F0AFF5" w14:textId="3418BB4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Мичурина, 47</w:t>
            </w:r>
          </w:p>
        </w:tc>
        <w:tc>
          <w:tcPr>
            <w:tcW w:w="3795" w:type="dxa"/>
          </w:tcPr>
          <w:p w14:paraId="409B177B" w14:textId="62C88A6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613798BE" w14:textId="77777777" w:rsidTr="001764E5">
        <w:tc>
          <w:tcPr>
            <w:tcW w:w="540" w:type="dxa"/>
          </w:tcPr>
          <w:p w14:paraId="7BDFE981" w14:textId="7291FA7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39</w:t>
            </w:r>
            <w:r w:rsidR="00BB5729">
              <w:rPr>
                <w:rFonts w:ascii="Times New Roman" w:eastAsia="Times New Roman" w:hAnsi="Times New Roman" w:cs="Times New Roman"/>
                <w:bCs/>
                <w:color w:val="000000"/>
                <w:sz w:val="24"/>
                <w:szCs w:val="24"/>
              </w:rPr>
              <w:t>.</w:t>
            </w:r>
          </w:p>
        </w:tc>
        <w:tc>
          <w:tcPr>
            <w:tcW w:w="2399" w:type="dxa"/>
            <w:vAlign w:val="center"/>
          </w:tcPr>
          <w:p w14:paraId="580DFD5C" w14:textId="5681F27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Достоевского</w:t>
            </w:r>
          </w:p>
        </w:tc>
        <w:tc>
          <w:tcPr>
            <w:tcW w:w="2839" w:type="dxa"/>
            <w:vAlign w:val="center"/>
          </w:tcPr>
          <w:p w14:paraId="5DD4F797"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2BBDAA3C" w14:textId="0DDFCD5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Достоевского, 27</w:t>
            </w:r>
          </w:p>
        </w:tc>
        <w:tc>
          <w:tcPr>
            <w:tcW w:w="3795" w:type="dxa"/>
          </w:tcPr>
          <w:p w14:paraId="26388449" w14:textId="213511C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13C38D25" w14:textId="77777777" w:rsidTr="001764E5">
        <w:tc>
          <w:tcPr>
            <w:tcW w:w="540" w:type="dxa"/>
          </w:tcPr>
          <w:p w14:paraId="2CEBA204" w14:textId="654391B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40</w:t>
            </w:r>
            <w:r w:rsidR="00BB5729">
              <w:rPr>
                <w:rFonts w:ascii="Times New Roman" w:eastAsia="Times New Roman" w:hAnsi="Times New Roman" w:cs="Times New Roman"/>
                <w:bCs/>
                <w:color w:val="000000"/>
                <w:sz w:val="24"/>
                <w:szCs w:val="24"/>
              </w:rPr>
              <w:t>.</w:t>
            </w:r>
          </w:p>
        </w:tc>
        <w:tc>
          <w:tcPr>
            <w:tcW w:w="2399" w:type="dxa"/>
            <w:vAlign w:val="center"/>
          </w:tcPr>
          <w:p w14:paraId="66B349FE" w14:textId="1458E27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Ленина</w:t>
            </w:r>
          </w:p>
        </w:tc>
        <w:tc>
          <w:tcPr>
            <w:tcW w:w="2839" w:type="dxa"/>
            <w:vAlign w:val="center"/>
          </w:tcPr>
          <w:p w14:paraId="072A8D9D" w14:textId="3CD84DE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Ленина, 326 ст.1</w:t>
            </w:r>
          </w:p>
        </w:tc>
        <w:tc>
          <w:tcPr>
            <w:tcW w:w="3795" w:type="dxa"/>
          </w:tcPr>
          <w:p w14:paraId="06876893" w14:textId="3AC0882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1221297E" w14:textId="77777777" w:rsidTr="001764E5">
        <w:tc>
          <w:tcPr>
            <w:tcW w:w="540" w:type="dxa"/>
          </w:tcPr>
          <w:p w14:paraId="500A91B1" w14:textId="6C3AAAB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41</w:t>
            </w:r>
            <w:r w:rsidR="00BB5729">
              <w:rPr>
                <w:rFonts w:ascii="Times New Roman" w:eastAsia="Times New Roman" w:hAnsi="Times New Roman" w:cs="Times New Roman"/>
                <w:bCs/>
                <w:color w:val="000000"/>
                <w:sz w:val="24"/>
                <w:szCs w:val="24"/>
              </w:rPr>
              <w:t>.</w:t>
            </w:r>
          </w:p>
        </w:tc>
        <w:tc>
          <w:tcPr>
            <w:tcW w:w="2399" w:type="dxa"/>
            <w:vAlign w:val="center"/>
          </w:tcPr>
          <w:p w14:paraId="4084178E" w14:textId="711F1B3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Л. Толстого</w:t>
            </w:r>
          </w:p>
        </w:tc>
        <w:tc>
          <w:tcPr>
            <w:tcW w:w="2839" w:type="dxa"/>
            <w:vAlign w:val="center"/>
          </w:tcPr>
          <w:p w14:paraId="26887DC7" w14:textId="513174E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Л. Толстого, 74</w:t>
            </w:r>
          </w:p>
        </w:tc>
        <w:tc>
          <w:tcPr>
            <w:tcW w:w="3795" w:type="dxa"/>
          </w:tcPr>
          <w:p w14:paraId="5D4DF0F1" w14:textId="57A3A0E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14222DF7" w14:textId="77777777" w:rsidTr="001764E5">
        <w:tc>
          <w:tcPr>
            <w:tcW w:w="540" w:type="dxa"/>
          </w:tcPr>
          <w:p w14:paraId="1D417562" w14:textId="21B525E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42</w:t>
            </w:r>
            <w:r w:rsidR="00BB5729">
              <w:rPr>
                <w:rFonts w:ascii="Times New Roman" w:eastAsia="Times New Roman" w:hAnsi="Times New Roman" w:cs="Times New Roman"/>
                <w:bCs/>
                <w:color w:val="000000"/>
                <w:sz w:val="24"/>
                <w:szCs w:val="24"/>
              </w:rPr>
              <w:t>.</w:t>
            </w:r>
          </w:p>
        </w:tc>
        <w:tc>
          <w:tcPr>
            <w:tcW w:w="2399" w:type="dxa"/>
            <w:vAlign w:val="center"/>
          </w:tcPr>
          <w:p w14:paraId="7340E353" w14:textId="32DF1F7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 xml:space="preserve">ул. Мичурина </w:t>
            </w:r>
          </w:p>
        </w:tc>
        <w:tc>
          <w:tcPr>
            <w:tcW w:w="2839" w:type="dxa"/>
            <w:vAlign w:val="center"/>
          </w:tcPr>
          <w:p w14:paraId="1B5DE63C" w14:textId="715DAD0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Мичурина, 53А</w:t>
            </w:r>
          </w:p>
        </w:tc>
        <w:tc>
          <w:tcPr>
            <w:tcW w:w="3795" w:type="dxa"/>
          </w:tcPr>
          <w:p w14:paraId="7C5641AB" w14:textId="59D0055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576F7D6A" w14:textId="77777777" w:rsidTr="001764E5">
        <w:tc>
          <w:tcPr>
            <w:tcW w:w="540" w:type="dxa"/>
          </w:tcPr>
          <w:p w14:paraId="7E4A257B" w14:textId="3D7AB6C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43</w:t>
            </w:r>
            <w:r w:rsidR="00BB5729">
              <w:rPr>
                <w:rFonts w:ascii="Times New Roman" w:eastAsia="Times New Roman" w:hAnsi="Times New Roman" w:cs="Times New Roman"/>
                <w:bCs/>
                <w:color w:val="000000"/>
                <w:sz w:val="24"/>
                <w:szCs w:val="24"/>
              </w:rPr>
              <w:t>.</w:t>
            </w:r>
          </w:p>
        </w:tc>
        <w:tc>
          <w:tcPr>
            <w:tcW w:w="2399" w:type="dxa"/>
            <w:vAlign w:val="center"/>
          </w:tcPr>
          <w:p w14:paraId="7D8CEE32" w14:textId="1C1D038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Пестеля</w:t>
            </w:r>
          </w:p>
        </w:tc>
        <w:tc>
          <w:tcPr>
            <w:tcW w:w="2839" w:type="dxa"/>
            <w:vAlign w:val="center"/>
          </w:tcPr>
          <w:p w14:paraId="229AE096" w14:textId="31C40F2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Пестеля, 5А</w:t>
            </w:r>
          </w:p>
        </w:tc>
        <w:tc>
          <w:tcPr>
            <w:tcW w:w="3795" w:type="dxa"/>
          </w:tcPr>
          <w:p w14:paraId="2AA6AE0A" w14:textId="6CBB7D0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стояночной площадки МТС</w:t>
            </w:r>
          </w:p>
        </w:tc>
      </w:tr>
      <w:tr w:rsidR="00F31CB5" w14:paraId="51FC8771" w14:textId="77777777" w:rsidTr="001764E5">
        <w:tc>
          <w:tcPr>
            <w:tcW w:w="540" w:type="dxa"/>
          </w:tcPr>
          <w:p w14:paraId="6B2B25CB" w14:textId="27C1BC5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44</w:t>
            </w:r>
            <w:r w:rsidR="00BB5729">
              <w:rPr>
                <w:rFonts w:ascii="Times New Roman" w:eastAsia="Times New Roman" w:hAnsi="Times New Roman" w:cs="Times New Roman"/>
                <w:bCs/>
                <w:color w:val="000000"/>
                <w:sz w:val="24"/>
                <w:szCs w:val="24"/>
              </w:rPr>
              <w:t>.</w:t>
            </w:r>
          </w:p>
        </w:tc>
        <w:tc>
          <w:tcPr>
            <w:tcW w:w="2399" w:type="dxa"/>
            <w:vAlign w:val="center"/>
          </w:tcPr>
          <w:p w14:paraId="7155D83A" w14:textId="0DAA6A4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Победы</w:t>
            </w:r>
          </w:p>
        </w:tc>
        <w:tc>
          <w:tcPr>
            <w:tcW w:w="2839" w:type="dxa"/>
            <w:vAlign w:val="center"/>
          </w:tcPr>
          <w:p w14:paraId="0555101A" w14:textId="49873A8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Победы, 23</w:t>
            </w:r>
          </w:p>
        </w:tc>
        <w:tc>
          <w:tcPr>
            <w:tcW w:w="3795" w:type="dxa"/>
          </w:tcPr>
          <w:p w14:paraId="2B575FA2" w14:textId="4191E49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612AF423" w14:textId="77777777" w:rsidTr="001764E5">
        <w:tc>
          <w:tcPr>
            <w:tcW w:w="540" w:type="dxa"/>
          </w:tcPr>
          <w:p w14:paraId="5FE4DFBA" w14:textId="4E623DB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45</w:t>
            </w:r>
            <w:r w:rsidR="00BB5729">
              <w:rPr>
                <w:rFonts w:ascii="Times New Roman" w:eastAsia="Times New Roman" w:hAnsi="Times New Roman" w:cs="Times New Roman"/>
                <w:bCs/>
                <w:color w:val="000000"/>
                <w:sz w:val="24"/>
                <w:szCs w:val="24"/>
              </w:rPr>
              <w:t>.</w:t>
            </w:r>
          </w:p>
        </w:tc>
        <w:tc>
          <w:tcPr>
            <w:tcW w:w="2399" w:type="dxa"/>
            <w:vAlign w:val="center"/>
          </w:tcPr>
          <w:p w14:paraId="6A67CF10" w14:textId="7A98EF0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пер. Баумана</w:t>
            </w:r>
          </w:p>
        </w:tc>
        <w:tc>
          <w:tcPr>
            <w:tcW w:w="2839" w:type="dxa"/>
            <w:vAlign w:val="center"/>
          </w:tcPr>
          <w:p w14:paraId="2B7F999E" w14:textId="63DDB06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пер. Баумана, 60/1</w:t>
            </w:r>
          </w:p>
        </w:tc>
        <w:tc>
          <w:tcPr>
            <w:tcW w:w="3795" w:type="dxa"/>
          </w:tcPr>
          <w:p w14:paraId="5934FF17" w14:textId="45FDDE9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4A1D5E1E" w14:textId="77777777" w:rsidTr="001764E5">
        <w:tc>
          <w:tcPr>
            <w:tcW w:w="540" w:type="dxa"/>
          </w:tcPr>
          <w:p w14:paraId="47E4DA4D" w14:textId="29E6DB4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46</w:t>
            </w:r>
            <w:r w:rsidR="00BB5729">
              <w:rPr>
                <w:rFonts w:ascii="Times New Roman" w:eastAsia="Times New Roman" w:hAnsi="Times New Roman" w:cs="Times New Roman"/>
                <w:bCs/>
                <w:color w:val="000000"/>
                <w:sz w:val="24"/>
                <w:szCs w:val="24"/>
              </w:rPr>
              <w:t>.</w:t>
            </w:r>
          </w:p>
        </w:tc>
        <w:tc>
          <w:tcPr>
            <w:tcW w:w="2399" w:type="dxa"/>
            <w:vAlign w:val="center"/>
          </w:tcPr>
          <w:p w14:paraId="319791EB" w14:textId="2122EF1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Л. Толстого</w:t>
            </w:r>
          </w:p>
        </w:tc>
        <w:tc>
          <w:tcPr>
            <w:tcW w:w="2839" w:type="dxa"/>
            <w:vAlign w:val="center"/>
          </w:tcPr>
          <w:p w14:paraId="1EC5A4F6" w14:textId="4E2B412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Л. Толстого, 108</w:t>
            </w:r>
          </w:p>
        </w:tc>
        <w:tc>
          <w:tcPr>
            <w:tcW w:w="3795" w:type="dxa"/>
          </w:tcPr>
          <w:p w14:paraId="1F563AE0" w14:textId="20C6D30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w:t>
            </w:r>
            <w:r w:rsidR="00F541F0">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заездным карманом</w:t>
            </w:r>
          </w:p>
        </w:tc>
      </w:tr>
      <w:tr w:rsidR="00F31CB5" w14:paraId="5738CEC0" w14:textId="77777777" w:rsidTr="001764E5">
        <w:tc>
          <w:tcPr>
            <w:tcW w:w="540" w:type="dxa"/>
          </w:tcPr>
          <w:p w14:paraId="63B08E52" w14:textId="1877941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47</w:t>
            </w:r>
            <w:r w:rsidR="00BB5729">
              <w:rPr>
                <w:rFonts w:ascii="Times New Roman" w:eastAsia="Times New Roman" w:hAnsi="Times New Roman" w:cs="Times New Roman"/>
                <w:bCs/>
                <w:color w:val="000000"/>
                <w:sz w:val="24"/>
                <w:szCs w:val="24"/>
              </w:rPr>
              <w:t>.</w:t>
            </w:r>
          </w:p>
        </w:tc>
        <w:tc>
          <w:tcPr>
            <w:tcW w:w="2399" w:type="dxa"/>
            <w:vAlign w:val="center"/>
          </w:tcPr>
          <w:p w14:paraId="0750CF70" w14:textId="443BD63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w:t>
            </w:r>
          </w:p>
        </w:tc>
        <w:tc>
          <w:tcPr>
            <w:tcW w:w="2839" w:type="dxa"/>
            <w:vAlign w:val="center"/>
          </w:tcPr>
          <w:p w14:paraId="0E4968E8"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4232A187" w14:textId="6C6F8B8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 86А</w:t>
            </w:r>
          </w:p>
        </w:tc>
        <w:tc>
          <w:tcPr>
            <w:tcW w:w="3795" w:type="dxa"/>
            <w:vAlign w:val="center"/>
          </w:tcPr>
          <w:p w14:paraId="2B6B8778" w14:textId="451367FD" w:rsidR="00F31CB5" w:rsidRPr="0079307B" w:rsidRDefault="00F31CB5" w:rsidP="0079307B">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5E0191D8" w14:textId="77777777" w:rsidTr="001764E5">
        <w:tc>
          <w:tcPr>
            <w:tcW w:w="540" w:type="dxa"/>
          </w:tcPr>
          <w:p w14:paraId="39607285" w14:textId="3E798AB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48</w:t>
            </w:r>
            <w:r w:rsidR="00BB5729">
              <w:rPr>
                <w:rFonts w:ascii="Times New Roman" w:eastAsia="Times New Roman" w:hAnsi="Times New Roman" w:cs="Times New Roman"/>
                <w:bCs/>
                <w:color w:val="000000"/>
                <w:sz w:val="24"/>
                <w:szCs w:val="24"/>
              </w:rPr>
              <w:t>.</w:t>
            </w:r>
          </w:p>
        </w:tc>
        <w:tc>
          <w:tcPr>
            <w:tcW w:w="2399" w:type="dxa"/>
            <w:vAlign w:val="center"/>
          </w:tcPr>
          <w:p w14:paraId="441618D4" w14:textId="23FCD2E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w:t>
            </w:r>
          </w:p>
        </w:tc>
        <w:tc>
          <w:tcPr>
            <w:tcW w:w="2839" w:type="dxa"/>
            <w:vAlign w:val="center"/>
          </w:tcPr>
          <w:p w14:paraId="099C3A38"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7E93E69A" w14:textId="314A4740" w:rsidR="00F31CB5" w:rsidRPr="003B4A7C"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Бурмистрова, 27</w:t>
            </w:r>
          </w:p>
          <w:p w14:paraId="1EC365EB" w14:textId="0B029E6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 33</w:t>
            </w:r>
          </w:p>
        </w:tc>
        <w:tc>
          <w:tcPr>
            <w:tcW w:w="3795" w:type="dxa"/>
          </w:tcPr>
          <w:p w14:paraId="4929A73C" w14:textId="7E83A40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1792A7EB" w14:textId="77777777" w:rsidTr="001764E5">
        <w:tc>
          <w:tcPr>
            <w:tcW w:w="540" w:type="dxa"/>
          </w:tcPr>
          <w:p w14:paraId="7D44FEA1" w14:textId="57CAEC6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49</w:t>
            </w:r>
            <w:r w:rsidR="00BB5729">
              <w:rPr>
                <w:rFonts w:ascii="Times New Roman" w:eastAsia="Times New Roman" w:hAnsi="Times New Roman" w:cs="Times New Roman"/>
                <w:bCs/>
                <w:color w:val="000000"/>
                <w:sz w:val="24"/>
                <w:szCs w:val="24"/>
              </w:rPr>
              <w:t>.</w:t>
            </w:r>
          </w:p>
        </w:tc>
        <w:tc>
          <w:tcPr>
            <w:tcW w:w="2399" w:type="dxa"/>
            <w:vAlign w:val="center"/>
          </w:tcPr>
          <w:p w14:paraId="5AE96DA8" w14:textId="5298D61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w:t>
            </w:r>
          </w:p>
        </w:tc>
        <w:tc>
          <w:tcPr>
            <w:tcW w:w="2839" w:type="dxa"/>
            <w:vAlign w:val="center"/>
          </w:tcPr>
          <w:p w14:paraId="3D255EAB"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4820B9F2" w14:textId="4972334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 211</w:t>
            </w:r>
          </w:p>
        </w:tc>
        <w:tc>
          <w:tcPr>
            <w:tcW w:w="3795" w:type="dxa"/>
          </w:tcPr>
          <w:p w14:paraId="2A8A52AE" w14:textId="26EA792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посадочной площадки ОП</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740B76B2" w14:textId="77777777" w:rsidTr="001764E5">
        <w:tc>
          <w:tcPr>
            <w:tcW w:w="540" w:type="dxa"/>
          </w:tcPr>
          <w:p w14:paraId="70409984" w14:textId="1EDB795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50</w:t>
            </w:r>
            <w:r w:rsidR="00BB5729">
              <w:rPr>
                <w:rFonts w:ascii="Times New Roman" w:eastAsia="Times New Roman" w:hAnsi="Times New Roman" w:cs="Times New Roman"/>
                <w:bCs/>
                <w:color w:val="000000"/>
                <w:sz w:val="24"/>
                <w:szCs w:val="24"/>
              </w:rPr>
              <w:t>.</w:t>
            </w:r>
          </w:p>
        </w:tc>
        <w:tc>
          <w:tcPr>
            <w:tcW w:w="2399" w:type="dxa"/>
            <w:vAlign w:val="center"/>
          </w:tcPr>
          <w:p w14:paraId="794E512A" w14:textId="15A3995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Чехова</w:t>
            </w:r>
          </w:p>
        </w:tc>
        <w:tc>
          <w:tcPr>
            <w:tcW w:w="2839" w:type="dxa"/>
            <w:vAlign w:val="center"/>
          </w:tcPr>
          <w:p w14:paraId="4C8CADF8" w14:textId="6FE92D8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Чехова, 83/1</w:t>
            </w:r>
          </w:p>
        </w:tc>
        <w:tc>
          <w:tcPr>
            <w:tcW w:w="3795" w:type="dxa"/>
          </w:tcPr>
          <w:p w14:paraId="4BFAEAB8" w14:textId="051BABF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0F7F81F9" w14:textId="77777777" w:rsidTr="001764E5">
        <w:tc>
          <w:tcPr>
            <w:tcW w:w="540" w:type="dxa"/>
          </w:tcPr>
          <w:p w14:paraId="76D59368" w14:textId="64CBD81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51</w:t>
            </w:r>
            <w:r w:rsidR="00BB5729">
              <w:rPr>
                <w:rFonts w:ascii="Times New Roman" w:eastAsia="Times New Roman" w:hAnsi="Times New Roman" w:cs="Times New Roman"/>
                <w:bCs/>
                <w:color w:val="000000"/>
                <w:sz w:val="24"/>
                <w:szCs w:val="24"/>
              </w:rPr>
              <w:t>.</w:t>
            </w:r>
          </w:p>
        </w:tc>
        <w:tc>
          <w:tcPr>
            <w:tcW w:w="2399" w:type="dxa"/>
            <w:vAlign w:val="center"/>
          </w:tcPr>
          <w:p w14:paraId="7A84E9A6" w14:textId="068DFF1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w:t>
            </w:r>
          </w:p>
        </w:tc>
        <w:tc>
          <w:tcPr>
            <w:tcW w:w="2839" w:type="dxa"/>
            <w:vAlign w:val="center"/>
          </w:tcPr>
          <w:p w14:paraId="65B99640"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580482A9" w14:textId="5DAD8AF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Бурмистрова, 154</w:t>
            </w:r>
          </w:p>
        </w:tc>
        <w:tc>
          <w:tcPr>
            <w:tcW w:w="3795" w:type="dxa"/>
          </w:tcPr>
          <w:p w14:paraId="401562E3" w14:textId="3BF0B43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61463404" w14:textId="77777777" w:rsidTr="001764E5">
        <w:trPr>
          <w:trHeight w:val="64"/>
        </w:trPr>
        <w:tc>
          <w:tcPr>
            <w:tcW w:w="540" w:type="dxa"/>
          </w:tcPr>
          <w:p w14:paraId="29A9E954" w14:textId="7B2E25D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52</w:t>
            </w:r>
            <w:r w:rsidR="00BB5729">
              <w:rPr>
                <w:rFonts w:ascii="Times New Roman" w:eastAsia="Times New Roman" w:hAnsi="Times New Roman" w:cs="Times New Roman"/>
                <w:bCs/>
                <w:color w:val="000000"/>
                <w:sz w:val="24"/>
                <w:szCs w:val="24"/>
              </w:rPr>
              <w:t>.</w:t>
            </w:r>
          </w:p>
        </w:tc>
        <w:tc>
          <w:tcPr>
            <w:tcW w:w="2399" w:type="dxa"/>
            <w:vAlign w:val="center"/>
          </w:tcPr>
          <w:p w14:paraId="7668F402" w14:textId="558FF6EE" w:rsidR="00F31CB5" w:rsidRPr="00F051BA"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Горная</w:t>
            </w:r>
          </w:p>
        </w:tc>
        <w:tc>
          <w:tcPr>
            <w:tcW w:w="2839" w:type="dxa"/>
            <w:vAlign w:val="center"/>
          </w:tcPr>
          <w:p w14:paraId="3365EF48" w14:textId="1F6C20F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 Южная, 112/1(напротив)</w:t>
            </w:r>
          </w:p>
        </w:tc>
        <w:tc>
          <w:tcPr>
            <w:tcW w:w="3795" w:type="dxa"/>
          </w:tcPr>
          <w:p w14:paraId="68996F0D" w14:textId="48E54CCF" w:rsidR="00F31CB5" w:rsidRPr="00F051BA"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обустройство ОП</w:t>
            </w:r>
            <w:r w:rsidR="00F541F0">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заездным карманом</w:t>
            </w:r>
          </w:p>
        </w:tc>
      </w:tr>
      <w:tr w:rsidR="00F31CB5" w14:paraId="236526A6" w14:textId="77777777" w:rsidTr="001764E5">
        <w:tc>
          <w:tcPr>
            <w:tcW w:w="540" w:type="dxa"/>
          </w:tcPr>
          <w:p w14:paraId="5D4665AD" w14:textId="346DFB5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53</w:t>
            </w:r>
            <w:r w:rsidR="00BB5729">
              <w:rPr>
                <w:rFonts w:ascii="Times New Roman" w:eastAsia="Times New Roman" w:hAnsi="Times New Roman" w:cs="Times New Roman"/>
                <w:bCs/>
                <w:color w:val="000000"/>
                <w:sz w:val="24"/>
                <w:szCs w:val="24"/>
              </w:rPr>
              <w:t>.</w:t>
            </w:r>
          </w:p>
        </w:tc>
        <w:tc>
          <w:tcPr>
            <w:tcW w:w="2399" w:type="dxa"/>
            <w:vAlign w:val="center"/>
          </w:tcPr>
          <w:p w14:paraId="70B79116" w14:textId="1247009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просп. Юности</w:t>
            </w:r>
          </w:p>
        </w:tc>
        <w:tc>
          <w:tcPr>
            <w:tcW w:w="2839" w:type="dxa"/>
            <w:vAlign w:val="center"/>
          </w:tcPr>
          <w:p w14:paraId="13D3D2A2"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4D45E0C4" w14:textId="1BC5F1A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sz w:val="24"/>
                <w:szCs w:val="24"/>
              </w:rPr>
              <w:t>просп.</w:t>
            </w:r>
            <w:r w:rsidRPr="003B4A7C">
              <w:rPr>
                <w:rFonts w:ascii="Times New Roman" w:eastAsia="Times New Roman" w:hAnsi="Times New Roman" w:cs="Times New Roman"/>
                <w:bCs/>
                <w:sz w:val="20"/>
                <w:szCs w:val="20"/>
              </w:rPr>
              <w:t xml:space="preserve"> </w:t>
            </w:r>
            <w:r w:rsidRPr="003B4A7C">
              <w:rPr>
                <w:rFonts w:ascii="Times New Roman" w:eastAsia="Times New Roman" w:hAnsi="Times New Roman" w:cs="Times New Roman"/>
                <w:bCs/>
                <w:color w:val="000000"/>
                <w:sz w:val="24"/>
                <w:szCs w:val="24"/>
              </w:rPr>
              <w:t>Кулакова, 27</w:t>
            </w:r>
          </w:p>
        </w:tc>
        <w:tc>
          <w:tcPr>
            <w:tcW w:w="3795" w:type="dxa"/>
          </w:tcPr>
          <w:p w14:paraId="0CCCAF13" w14:textId="1311E34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253F6B83" w14:textId="77777777" w:rsidTr="001764E5">
        <w:tc>
          <w:tcPr>
            <w:tcW w:w="540" w:type="dxa"/>
          </w:tcPr>
          <w:p w14:paraId="7A88715D" w14:textId="7A4F79B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54</w:t>
            </w:r>
            <w:r w:rsidR="00BB5729">
              <w:rPr>
                <w:rFonts w:ascii="Times New Roman" w:eastAsia="Times New Roman" w:hAnsi="Times New Roman" w:cs="Times New Roman"/>
                <w:bCs/>
                <w:color w:val="000000"/>
                <w:sz w:val="24"/>
                <w:szCs w:val="24"/>
              </w:rPr>
              <w:t>.</w:t>
            </w:r>
          </w:p>
        </w:tc>
        <w:tc>
          <w:tcPr>
            <w:tcW w:w="2399" w:type="dxa"/>
            <w:vAlign w:val="center"/>
          </w:tcPr>
          <w:p w14:paraId="5F71EC6D" w14:textId="00C86CD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ул.50 лет ВЛКСМ</w:t>
            </w:r>
          </w:p>
        </w:tc>
        <w:tc>
          <w:tcPr>
            <w:tcW w:w="2839" w:type="dxa"/>
            <w:vAlign w:val="center"/>
          </w:tcPr>
          <w:p w14:paraId="30880450" w14:textId="240506B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ул.50 лет ВЛКСМ, 23/1</w:t>
            </w:r>
          </w:p>
        </w:tc>
        <w:tc>
          <w:tcPr>
            <w:tcW w:w="3795" w:type="dxa"/>
          </w:tcPr>
          <w:p w14:paraId="6D1A4E6C" w14:textId="6FDF8FA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демонтаж ОП</w:t>
            </w:r>
          </w:p>
        </w:tc>
      </w:tr>
      <w:tr w:rsidR="00F31CB5" w14:paraId="4DB3276F" w14:textId="77777777" w:rsidTr="001764E5">
        <w:tc>
          <w:tcPr>
            <w:tcW w:w="540" w:type="dxa"/>
          </w:tcPr>
          <w:p w14:paraId="0D0C582F" w14:textId="55FE38A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55</w:t>
            </w:r>
            <w:r w:rsidR="00BB5729">
              <w:rPr>
                <w:rFonts w:ascii="Times New Roman" w:eastAsia="Times New Roman" w:hAnsi="Times New Roman" w:cs="Times New Roman"/>
                <w:bCs/>
                <w:color w:val="000000"/>
                <w:sz w:val="24"/>
                <w:szCs w:val="24"/>
              </w:rPr>
              <w:t>.</w:t>
            </w:r>
          </w:p>
        </w:tc>
        <w:tc>
          <w:tcPr>
            <w:tcW w:w="2399" w:type="dxa"/>
            <w:vAlign w:val="center"/>
          </w:tcPr>
          <w:p w14:paraId="2D9FC384" w14:textId="4473A19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Пушкина</w:t>
            </w:r>
          </w:p>
        </w:tc>
        <w:tc>
          <w:tcPr>
            <w:tcW w:w="2839" w:type="dxa"/>
            <w:vAlign w:val="center"/>
          </w:tcPr>
          <w:p w14:paraId="17EC85F2"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w:t>
            </w:r>
            <w:r w:rsidR="00525BCE">
              <w:rPr>
                <w:rFonts w:ascii="Times New Roman" w:eastAsia="Times New Roman" w:hAnsi="Times New Roman" w:cs="Times New Roman"/>
                <w:bCs/>
                <w:color w:val="000000"/>
                <w:sz w:val="24"/>
                <w:szCs w:val="24"/>
              </w:rPr>
              <w:t xml:space="preserve"> </w:t>
            </w:r>
          </w:p>
          <w:p w14:paraId="651C5A85" w14:textId="4044513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Серова</w:t>
            </w:r>
          </w:p>
        </w:tc>
        <w:tc>
          <w:tcPr>
            <w:tcW w:w="3795" w:type="dxa"/>
          </w:tcPr>
          <w:p w14:paraId="0BC989AB" w14:textId="50DA471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50964004" w14:textId="77777777" w:rsidTr="001764E5">
        <w:tc>
          <w:tcPr>
            <w:tcW w:w="540" w:type="dxa"/>
          </w:tcPr>
          <w:p w14:paraId="6CFC9DA5" w14:textId="14D0353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56</w:t>
            </w:r>
            <w:r w:rsidR="00BB5729">
              <w:rPr>
                <w:rFonts w:ascii="Times New Roman" w:eastAsia="Times New Roman" w:hAnsi="Times New Roman" w:cs="Times New Roman"/>
                <w:bCs/>
                <w:color w:val="000000"/>
                <w:sz w:val="24"/>
                <w:szCs w:val="24"/>
              </w:rPr>
              <w:t>.</w:t>
            </w:r>
          </w:p>
        </w:tc>
        <w:tc>
          <w:tcPr>
            <w:tcW w:w="2399" w:type="dxa"/>
            <w:vAlign w:val="center"/>
          </w:tcPr>
          <w:p w14:paraId="3238B85B" w14:textId="0CAF068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Пушкина</w:t>
            </w:r>
          </w:p>
        </w:tc>
        <w:tc>
          <w:tcPr>
            <w:tcW w:w="2839" w:type="dxa"/>
            <w:vAlign w:val="center"/>
          </w:tcPr>
          <w:p w14:paraId="6566141D"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r w:rsidR="00525BCE">
              <w:rPr>
                <w:rFonts w:ascii="Times New Roman" w:eastAsia="Times New Roman" w:hAnsi="Times New Roman" w:cs="Times New Roman"/>
                <w:bCs/>
                <w:color w:val="000000"/>
                <w:sz w:val="24"/>
                <w:szCs w:val="24"/>
              </w:rPr>
              <w:t xml:space="preserve"> </w:t>
            </w:r>
          </w:p>
          <w:p w14:paraId="450546D0" w14:textId="67DB5C0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Серова</w:t>
            </w:r>
          </w:p>
        </w:tc>
        <w:tc>
          <w:tcPr>
            <w:tcW w:w="3795" w:type="dxa"/>
          </w:tcPr>
          <w:p w14:paraId="767A6589" w14:textId="1D7FDE4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58B0F819" w14:textId="77777777" w:rsidTr="001764E5">
        <w:tc>
          <w:tcPr>
            <w:tcW w:w="540" w:type="dxa"/>
          </w:tcPr>
          <w:p w14:paraId="2F22AE0C" w14:textId="12962A9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57</w:t>
            </w:r>
            <w:r w:rsidR="00BB5729">
              <w:rPr>
                <w:rFonts w:ascii="Times New Roman" w:eastAsia="Times New Roman" w:hAnsi="Times New Roman" w:cs="Times New Roman"/>
                <w:bCs/>
                <w:color w:val="000000"/>
                <w:sz w:val="24"/>
                <w:szCs w:val="24"/>
              </w:rPr>
              <w:t>.</w:t>
            </w:r>
          </w:p>
        </w:tc>
        <w:tc>
          <w:tcPr>
            <w:tcW w:w="2399" w:type="dxa"/>
            <w:vAlign w:val="center"/>
          </w:tcPr>
          <w:p w14:paraId="607BDEF8" w14:textId="4C48E30D"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Пушкина</w:t>
            </w:r>
          </w:p>
        </w:tc>
        <w:tc>
          <w:tcPr>
            <w:tcW w:w="2839" w:type="dxa"/>
            <w:vAlign w:val="center"/>
          </w:tcPr>
          <w:p w14:paraId="6889DAAD"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r w:rsidR="00525BCE">
              <w:rPr>
                <w:rFonts w:ascii="Times New Roman" w:eastAsia="Times New Roman" w:hAnsi="Times New Roman" w:cs="Times New Roman"/>
                <w:bCs/>
                <w:color w:val="000000"/>
                <w:sz w:val="24"/>
                <w:szCs w:val="24"/>
              </w:rPr>
              <w:t xml:space="preserve"> </w:t>
            </w:r>
          </w:p>
          <w:p w14:paraId="0B25BD6B" w14:textId="181E96B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Лермонтова</w:t>
            </w:r>
          </w:p>
        </w:tc>
        <w:tc>
          <w:tcPr>
            <w:tcW w:w="3795" w:type="dxa"/>
          </w:tcPr>
          <w:p w14:paraId="41E065DF" w14:textId="1A3A311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5DE37F04" w14:textId="77777777" w:rsidTr="001764E5">
        <w:tc>
          <w:tcPr>
            <w:tcW w:w="540" w:type="dxa"/>
          </w:tcPr>
          <w:p w14:paraId="182AB9FD" w14:textId="25ECB1C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lastRenderedPageBreak/>
              <w:t>58</w:t>
            </w:r>
            <w:r w:rsidR="00BB5729">
              <w:rPr>
                <w:rFonts w:ascii="Times New Roman" w:eastAsia="Times New Roman" w:hAnsi="Times New Roman" w:cs="Times New Roman"/>
                <w:bCs/>
                <w:color w:val="000000"/>
                <w:sz w:val="24"/>
                <w:szCs w:val="24"/>
              </w:rPr>
              <w:t>.</w:t>
            </w:r>
          </w:p>
        </w:tc>
        <w:tc>
          <w:tcPr>
            <w:tcW w:w="2399" w:type="dxa"/>
            <w:vAlign w:val="center"/>
          </w:tcPr>
          <w:p w14:paraId="3A2DEFC2" w14:textId="7A056F3C"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Партизанская</w:t>
            </w:r>
          </w:p>
        </w:tc>
        <w:tc>
          <w:tcPr>
            <w:tcW w:w="2839" w:type="dxa"/>
            <w:vAlign w:val="center"/>
          </w:tcPr>
          <w:p w14:paraId="0F53BEF2" w14:textId="3D8952D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 13</w:t>
            </w:r>
          </w:p>
        </w:tc>
        <w:tc>
          <w:tcPr>
            <w:tcW w:w="3795" w:type="dxa"/>
          </w:tcPr>
          <w:p w14:paraId="1AD0F8BF" w14:textId="583D1B7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7A975137" w14:textId="77777777" w:rsidTr="001764E5">
        <w:tc>
          <w:tcPr>
            <w:tcW w:w="540" w:type="dxa"/>
            <w:vAlign w:val="center"/>
          </w:tcPr>
          <w:p w14:paraId="7B8CAF2A" w14:textId="046C1D39"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59</w:t>
            </w:r>
            <w:r w:rsidR="00BB5729">
              <w:rPr>
                <w:rFonts w:ascii="Times New Roman" w:eastAsia="Times New Roman" w:hAnsi="Times New Roman" w:cs="Times New Roman"/>
                <w:bCs/>
                <w:color w:val="000000"/>
                <w:sz w:val="24"/>
                <w:szCs w:val="24"/>
              </w:rPr>
              <w:t>.</w:t>
            </w:r>
          </w:p>
        </w:tc>
        <w:tc>
          <w:tcPr>
            <w:tcW w:w="2399" w:type="dxa"/>
            <w:vAlign w:val="center"/>
          </w:tcPr>
          <w:p w14:paraId="5F28E1FB" w14:textId="6697A5A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Партизанская</w:t>
            </w:r>
          </w:p>
        </w:tc>
        <w:tc>
          <w:tcPr>
            <w:tcW w:w="2839" w:type="dxa"/>
            <w:vAlign w:val="center"/>
          </w:tcPr>
          <w:p w14:paraId="3D27E312"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нечетная сторона </w:t>
            </w:r>
          </w:p>
          <w:p w14:paraId="3E72409C" w14:textId="0B970F0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Артема</w:t>
            </w:r>
          </w:p>
        </w:tc>
        <w:tc>
          <w:tcPr>
            <w:tcW w:w="3795" w:type="dxa"/>
          </w:tcPr>
          <w:p w14:paraId="40258620" w14:textId="5A12B51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72AB86CB" w14:textId="77777777" w:rsidTr="001764E5">
        <w:tc>
          <w:tcPr>
            <w:tcW w:w="540" w:type="dxa"/>
            <w:vAlign w:val="center"/>
          </w:tcPr>
          <w:p w14:paraId="1A1391C9" w14:textId="42A9BA9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60</w:t>
            </w:r>
            <w:r w:rsidR="00BB5729">
              <w:rPr>
                <w:rFonts w:ascii="Times New Roman" w:eastAsia="Times New Roman" w:hAnsi="Times New Roman" w:cs="Times New Roman"/>
                <w:bCs/>
                <w:color w:val="000000"/>
                <w:sz w:val="24"/>
                <w:szCs w:val="24"/>
              </w:rPr>
              <w:t>.</w:t>
            </w:r>
          </w:p>
        </w:tc>
        <w:tc>
          <w:tcPr>
            <w:tcW w:w="2399" w:type="dxa"/>
            <w:vAlign w:val="center"/>
          </w:tcPr>
          <w:p w14:paraId="7BCC8796" w14:textId="07D1266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Партизанская</w:t>
            </w:r>
          </w:p>
        </w:tc>
        <w:tc>
          <w:tcPr>
            <w:tcW w:w="2839" w:type="dxa"/>
            <w:vAlign w:val="center"/>
          </w:tcPr>
          <w:p w14:paraId="124EF377"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четная сторона </w:t>
            </w:r>
          </w:p>
          <w:p w14:paraId="707A6ED7" w14:textId="3E3F027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Артема</w:t>
            </w:r>
          </w:p>
        </w:tc>
        <w:tc>
          <w:tcPr>
            <w:tcW w:w="3795" w:type="dxa"/>
          </w:tcPr>
          <w:p w14:paraId="23FB16EF" w14:textId="63E9B96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15BA7116" w14:textId="77777777" w:rsidTr="001764E5">
        <w:tc>
          <w:tcPr>
            <w:tcW w:w="540" w:type="dxa"/>
            <w:vAlign w:val="center"/>
          </w:tcPr>
          <w:p w14:paraId="395F0DE3" w14:textId="04683D7A"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61</w:t>
            </w:r>
            <w:r w:rsidR="00BB5729">
              <w:rPr>
                <w:rFonts w:ascii="Times New Roman" w:eastAsia="Times New Roman" w:hAnsi="Times New Roman" w:cs="Times New Roman"/>
                <w:bCs/>
                <w:color w:val="000000"/>
                <w:sz w:val="24"/>
                <w:szCs w:val="24"/>
              </w:rPr>
              <w:t>.</w:t>
            </w:r>
          </w:p>
        </w:tc>
        <w:tc>
          <w:tcPr>
            <w:tcW w:w="2399" w:type="dxa"/>
            <w:vAlign w:val="center"/>
          </w:tcPr>
          <w:p w14:paraId="0EA485ED" w14:textId="5A4BA0D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Черняховского</w:t>
            </w:r>
          </w:p>
        </w:tc>
        <w:tc>
          <w:tcPr>
            <w:tcW w:w="2839" w:type="dxa"/>
            <w:vAlign w:val="center"/>
          </w:tcPr>
          <w:p w14:paraId="58B27B03" w14:textId="2265723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 2</w:t>
            </w:r>
          </w:p>
        </w:tc>
        <w:tc>
          <w:tcPr>
            <w:tcW w:w="3795" w:type="dxa"/>
            <w:vAlign w:val="center"/>
          </w:tcPr>
          <w:p w14:paraId="5225F87B" w14:textId="2C84E7C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демонтаж</w:t>
            </w:r>
            <w:r w:rsidR="00F541F0">
              <w:rPr>
                <w:rFonts w:ascii="Times New Roman" w:eastAsia="Times New Roman" w:hAnsi="Times New Roman" w:cs="Times New Roman"/>
                <w:bCs/>
                <w:color w:val="000000"/>
                <w:sz w:val="24"/>
                <w:szCs w:val="24"/>
              </w:rPr>
              <w:t xml:space="preserve"> ОП</w:t>
            </w:r>
          </w:p>
        </w:tc>
      </w:tr>
      <w:tr w:rsidR="00F31CB5" w14:paraId="7B257B61" w14:textId="77777777" w:rsidTr="001764E5">
        <w:tc>
          <w:tcPr>
            <w:tcW w:w="540" w:type="dxa"/>
            <w:vAlign w:val="center"/>
          </w:tcPr>
          <w:p w14:paraId="2C9109C6" w14:textId="2E0B262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62</w:t>
            </w:r>
            <w:r w:rsidR="00BB5729">
              <w:rPr>
                <w:rFonts w:ascii="Times New Roman" w:eastAsia="Times New Roman" w:hAnsi="Times New Roman" w:cs="Times New Roman"/>
                <w:bCs/>
                <w:color w:val="000000"/>
                <w:sz w:val="24"/>
                <w:szCs w:val="24"/>
              </w:rPr>
              <w:t>.</w:t>
            </w:r>
          </w:p>
        </w:tc>
        <w:tc>
          <w:tcPr>
            <w:tcW w:w="2399" w:type="dxa"/>
            <w:vAlign w:val="center"/>
          </w:tcPr>
          <w:p w14:paraId="5330ADEC" w14:textId="63D18E7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Черняховского</w:t>
            </w:r>
          </w:p>
        </w:tc>
        <w:tc>
          <w:tcPr>
            <w:tcW w:w="2839" w:type="dxa"/>
            <w:vAlign w:val="center"/>
          </w:tcPr>
          <w:p w14:paraId="0D8D0B08" w14:textId="79529A1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 3</w:t>
            </w:r>
          </w:p>
        </w:tc>
        <w:tc>
          <w:tcPr>
            <w:tcW w:w="3795" w:type="dxa"/>
          </w:tcPr>
          <w:p w14:paraId="76ECF2A4" w14:textId="70EDFC5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p>
        </w:tc>
      </w:tr>
      <w:tr w:rsidR="00F31CB5" w14:paraId="2A8511BA" w14:textId="77777777" w:rsidTr="001764E5">
        <w:tc>
          <w:tcPr>
            <w:tcW w:w="540" w:type="dxa"/>
            <w:vAlign w:val="center"/>
          </w:tcPr>
          <w:p w14:paraId="67FB378A" w14:textId="7CC3357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63</w:t>
            </w:r>
            <w:r w:rsidR="00BB5729">
              <w:rPr>
                <w:rFonts w:ascii="Times New Roman" w:eastAsia="Times New Roman" w:hAnsi="Times New Roman" w:cs="Times New Roman"/>
                <w:bCs/>
                <w:color w:val="000000"/>
                <w:sz w:val="24"/>
                <w:szCs w:val="24"/>
              </w:rPr>
              <w:t>.</w:t>
            </w:r>
          </w:p>
        </w:tc>
        <w:tc>
          <w:tcPr>
            <w:tcW w:w="2399" w:type="dxa"/>
            <w:vAlign w:val="center"/>
          </w:tcPr>
          <w:p w14:paraId="2B8E9A5A" w14:textId="2256B651" w:rsidR="00F31CB5" w:rsidRDefault="00F31CB5" w:rsidP="00D73FAC">
            <w:pPr>
              <w:widowControl w:val="0"/>
              <w:contextualSpacing/>
              <w:jc w:val="center"/>
              <w:rPr>
                <w:rFonts w:ascii="Times New Roman" w:hAnsi="Times New Roman" w:cs="Times New Roman"/>
                <w:bCs/>
                <w:sz w:val="28"/>
                <w:szCs w:val="28"/>
              </w:rPr>
            </w:pPr>
            <w:proofErr w:type="spellStart"/>
            <w:r w:rsidRPr="003B4A7C">
              <w:rPr>
                <w:rFonts w:ascii="Times New Roman" w:eastAsia="Times New Roman" w:hAnsi="Times New Roman" w:cs="Times New Roman"/>
                <w:bCs/>
                <w:color w:val="000000"/>
                <w:sz w:val="24"/>
                <w:szCs w:val="24"/>
              </w:rPr>
              <w:t>ул.Объездная</w:t>
            </w:r>
            <w:proofErr w:type="spellEnd"/>
          </w:p>
        </w:tc>
        <w:tc>
          <w:tcPr>
            <w:tcW w:w="2839" w:type="dxa"/>
            <w:vAlign w:val="center"/>
          </w:tcPr>
          <w:p w14:paraId="18C433C8" w14:textId="7A3AC67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четная сторона</w:t>
            </w:r>
            <w:r w:rsidR="00525BCE">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в районе № 30</w:t>
            </w:r>
          </w:p>
        </w:tc>
        <w:tc>
          <w:tcPr>
            <w:tcW w:w="3795" w:type="dxa"/>
          </w:tcPr>
          <w:p w14:paraId="3A034544" w14:textId="320740C7"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71F64BF1" w14:textId="77777777" w:rsidTr="001764E5">
        <w:tc>
          <w:tcPr>
            <w:tcW w:w="540" w:type="dxa"/>
            <w:vAlign w:val="center"/>
          </w:tcPr>
          <w:p w14:paraId="4E05E61C" w14:textId="67E67F1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64</w:t>
            </w:r>
            <w:r w:rsidR="00BB5729">
              <w:rPr>
                <w:rFonts w:ascii="Times New Roman" w:eastAsia="Times New Roman" w:hAnsi="Times New Roman" w:cs="Times New Roman"/>
                <w:bCs/>
                <w:color w:val="000000"/>
                <w:sz w:val="24"/>
                <w:szCs w:val="24"/>
              </w:rPr>
              <w:t>.</w:t>
            </w:r>
          </w:p>
        </w:tc>
        <w:tc>
          <w:tcPr>
            <w:tcW w:w="2399" w:type="dxa"/>
            <w:vAlign w:val="center"/>
          </w:tcPr>
          <w:p w14:paraId="53599C55" w14:textId="2E6DE428"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Селекционная</w:t>
            </w:r>
          </w:p>
        </w:tc>
        <w:tc>
          <w:tcPr>
            <w:tcW w:w="2839" w:type="dxa"/>
            <w:vAlign w:val="center"/>
          </w:tcPr>
          <w:p w14:paraId="2FCF52C1" w14:textId="48D6AD0B"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СТ «Селекционер»</w:t>
            </w:r>
          </w:p>
        </w:tc>
        <w:tc>
          <w:tcPr>
            <w:tcW w:w="3795" w:type="dxa"/>
          </w:tcPr>
          <w:p w14:paraId="3FA682D7" w14:textId="6EB9690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553A9C86" w14:textId="77777777" w:rsidTr="001764E5">
        <w:tc>
          <w:tcPr>
            <w:tcW w:w="540" w:type="dxa"/>
            <w:vAlign w:val="center"/>
          </w:tcPr>
          <w:p w14:paraId="10CC5497" w14:textId="10A5F750"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65</w:t>
            </w:r>
            <w:r w:rsidR="00BB5729">
              <w:rPr>
                <w:rFonts w:ascii="Times New Roman" w:eastAsia="Times New Roman" w:hAnsi="Times New Roman" w:cs="Times New Roman"/>
                <w:bCs/>
                <w:color w:val="000000"/>
                <w:sz w:val="24"/>
                <w:szCs w:val="24"/>
              </w:rPr>
              <w:t>.</w:t>
            </w:r>
          </w:p>
        </w:tc>
        <w:tc>
          <w:tcPr>
            <w:tcW w:w="2399" w:type="dxa"/>
            <w:vAlign w:val="center"/>
          </w:tcPr>
          <w:p w14:paraId="09D5D809" w14:textId="1D04A36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Кирина</w:t>
            </w:r>
          </w:p>
        </w:tc>
        <w:tc>
          <w:tcPr>
            <w:tcW w:w="2839" w:type="dxa"/>
            <w:vAlign w:val="center"/>
          </w:tcPr>
          <w:p w14:paraId="6BCD8711" w14:textId="55FE9351"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в районе № 1</w:t>
            </w:r>
          </w:p>
        </w:tc>
        <w:tc>
          <w:tcPr>
            <w:tcW w:w="3795" w:type="dxa"/>
          </w:tcPr>
          <w:p w14:paraId="46C3810D" w14:textId="22667AE5"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7394F556" w14:textId="77777777" w:rsidTr="001764E5">
        <w:tc>
          <w:tcPr>
            <w:tcW w:w="540" w:type="dxa"/>
            <w:vAlign w:val="center"/>
          </w:tcPr>
          <w:p w14:paraId="4493A17D" w14:textId="4A0D71C2"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66</w:t>
            </w:r>
            <w:r w:rsidR="00BB5729">
              <w:rPr>
                <w:rFonts w:ascii="Times New Roman" w:eastAsia="Times New Roman" w:hAnsi="Times New Roman" w:cs="Times New Roman"/>
                <w:bCs/>
                <w:color w:val="000000"/>
                <w:sz w:val="24"/>
                <w:szCs w:val="24"/>
              </w:rPr>
              <w:t>.</w:t>
            </w:r>
          </w:p>
        </w:tc>
        <w:tc>
          <w:tcPr>
            <w:tcW w:w="2399" w:type="dxa"/>
            <w:vAlign w:val="center"/>
          </w:tcPr>
          <w:p w14:paraId="6EA705F5" w14:textId="2A0C653F"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Чапаева</w:t>
            </w:r>
          </w:p>
        </w:tc>
        <w:tc>
          <w:tcPr>
            <w:tcW w:w="2839" w:type="dxa"/>
            <w:vAlign w:val="center"/>
          </w:tcPr>
          <w:p w14:paraId="496D2B29"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w:t>
            </w:r>
            <w:r w:rsidR="00525BCE">
              <w:rPr>
                <w:rFonts w:ascii="Times New Roman" w:eastAsia="Times New Roman" w:hAnsi="Times New Roman" w:cs="Times New Roman"/>
                <w:bCs/>
                <w:color w:val="000000"/>
                <w:sz w:val="24"/>
                <w:szCs w:val="24"/>
              </w:rPr>
              <w:t xml:space="preserve"> </w:t>
            </w:r>
          </w:p>
          <w:p w14:paraId="189C8822" w14:textId="6646E93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ул. Березовая</w:t>
            </w:r>
          </w:p>
        </w:tc>
        <w:tc>
          <w:tcPr>
            <w:tcW w:w="3795" w:type="dxa"/>
          </w:tcPr>
          <w:p w14:paraId="481F4B34" w14:textId="3AA3A5B4"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обустройство ОП с заездным карманом</w:t>
            </w:r>
            <w:r>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установка элементов обустройства</w:t>
            </w:r>
          </w:p>
        </w:tc>
      </w:tr>
      <w:tr w:rsidR="00F31CB5" w14:paraId="72B5D857" w14:textId="77777777" w:rsidTr="001764E5">
        <w:tc>
          <w:tcPr>
            <w:tcW w:w="540" w:type="dxa"/>
            <w:vAlign w:val="center"/>
          </w:tcPr>
          <w:p w14:paraId="3494D037" w14:textId="00D1F41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67</w:t>
            </w:r>
            <w:r w:rsidR="00BB5729">
              <w:rPr>
                <w:rFonts w:ascii="Times New Roman" w:eastAsia="Times New Roman" w:hAnsi="Times New Roman" w:cs="Times New Roman"/>
                <w:bCs/>
                <w:color w:val="000000"/>
                <w:sz w:val="24"/>
                <w:szCs w:val="24"/>
              </w:rPr>
              <w:t>.</w:t>
            </w:r>
          </w:p>
        </w:tc>
        <w:tc>
          <w:tcPr>
            <w:tcW w:w="2399" w:type="dxa"/>
            <w:vAlign w:val="center"/>
          </w:tcPr>
          <w:p w14:paraId="4C049E14" w14:textId="57C561C3"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пер. Макарова</w:t>
            </w:r>
          </w:p>
        </w:tc>
        <w:tc>
          <w:tcPr>
            <w:tcW w:w="2839" w:type="dxa"/>
            <w:vAlign w:val="center"/>
          </w:tcPr>
          <w:p w14:paraId="155EBC4F" w14:textId="77777777" w:rsidR="0079307B" w:rsidRDefault="00F31CB5" w:rsidP="00D73FAC">
            <w:pPr>
              <w:widowControl w:val="0"/>
              <w:contextualSpacing/>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r w:rsidR="00525BCE">
              <w:rPr>
                <w:rFonts w:ascii="Times New Roman" w:eastAsia="Times New Roman" w:hAnsi="Times New Roman" w:cs="Times New Roman"/>
                <w:bCs/>
                <w:color w:val="000000"/>
                <w:sz w:val="24"/>
                <w:szCs w:val="24"/>
              </w:rPr>
              <w:t xml:space="preserve"> </w:t>
            </w:r>
          </w:p>
          <w:p w14:paraId="683145C5" w14:textId="7C1D915E"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пер. Буйнакского</w:t>
            </w:r>
          </w:p>
        </w:tc>
        <w:tc>
          <w:tcPr>
            <w:tcW w:w="3795" w:type="dxa"/>
          </w:tcPr>
          <w:p w14:paraId="454E94F8" w14:textId="0CC1F696" w:rsidR="00F31CB5" w:rsidRDefault="00F31CB5" w:rsidP="00D73FAC">
            <w:pPr>
              <w:widowControl w:val="0"/>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sz w:val="24"/>
                <w:szCs w:val="24"/>
              </w:rPr>
              <w:t>установка элементов обустройства</w:t>
            </w:r>
          </w:p>
        </w:tc>
      </w:tr>
    </w:tbl>
    <w:p w14:paraId="056B390E" w14:textId="77777777" w:rsidR="009D0657" w:rsidRPr="00556DDB" w:rsidRDefault="009D0657" w:rsidP="00D73FAC">
      <w:pPr>
        <w:widowControl w:val="0"/>
        <w:spacing w:after="0" w:line="240" w:lineRule="auto"/>
        <w:ind w:firstLine="709"/>
        <w:jc w:val="both"/>
        <w:rPr>
          <w:rFonts w:ascii="Times New Roman" w:hAnsi="Times New Roman" w:cs="Times New Roman"/>
          <w:bCs/>
          <w:sz w:val="28"/>
          <w:szCs w:val="28"/>
        </w:rPr>
      </w:pPr>
    </w:p>
    <w:p w14:paraId="3F044175" w14:textId="74B2AB86" w:rsidR="00187D2E" w:rsidRPr="003B4A7C" w:rsidRDefault="00187D2E"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284EE8" w:rsidRPr="003B4A7C">
        <w:rPr>
          <w:rFonts w:ascii="Times New Roman" w:hAnsi="Times New Roman" w:cs="Times New Roman"/>
          <w:bCs/>
          <w:color w:val="000000" w:themeColor="text1"/>
          <w:sz w:val="28"/>
          <w:szCs w:val="28"/>
        </w:rPr>
        <w:t>11</w:t>
      </w:r>
    </w:p>
    <w:p w14:paraId="214FFC93" w14:textId="7B0DDEA9" w:rsidR="00187D2E" w:rsidRDefault="00187D2E"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Строительство ОП</w:t>
      </w:r>
    </w:p>
    <w:p w14:paraId="5E2405F5" w14:textId="77777777" w:rsidR="00720B7A" w:rsidRPr="003B4A7C" w:rsidRDefault="00720B7A" w:rsidP="00D73FAC">
      <w:pPr>
        <w:widowControl w:val="0"/>
        <w:spacing w:after="0" w:line="240" w:lineRule="auto"/>
        <w:ind w:firstLine="709"/>
        <w:jc w:val="both"/>
        <w:rPr>
          <w:rFonts w:ascii="Times New Roman" w:hAnsi="Times New Roman" w:cs="Times New Roman"/>
          <w:bCs/>
          <w:sz w:val="28"/>
          <w:szCs w:val="28"/>
        </w:rPr>
      </w:pPr>
    </w:p>
    <w:tbl>
      <w:tblPr>
        <w:tblW w:w="4873"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407"/>
        <w:gridCol w:w="2207"/>
        <w:gridCol w:w="4098"/>
      </w:tblGrid>
      <w:tr w:rsidR="001764E5" w:rsidRPr="003B4A7C" w14:paraId="1D7DE3F8" w14:textId="77777777" w:rsidTr="001764E5">
        <w:trPr>
          <w:trHeight w:val="20"/>
          <w:jc w:val="center"/>
        </w:trPr>
        <w:tc>
          <w:tcPr>
            <w:tcW w:w="331" w:type="pct"/>
            <w:shd w:val="clear" w:color="auto" w:fill="auto"/>
            <w:vAlign w:val="center"/>
          </w:tcPr>
          <w:p w14:paraId="15C58683" w14:textId="77777777"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0"/>
                <w:szCs w:val="20"/>
                <w:lang w:val="en-US"/>
              </w:rPr>
            </w:pPr>
            <w:r w:rsidRPr="003B4A7C">
              <w:rPr>
                <w:rFonts w:ascii="Times New Roman" w:eastAsia="Times New Roman" w:hAnsi="Times New Roman" w:cs="Times New Roman"/>
                <w:bCs/>
                <w:color w:val="000000"/>
                <w:sz w:val="24"/>
                <w:szCs w:val="24"/>
              </w:rPr>
              <w:t>№ п/п</w:t>
            </w:r>
          </w:p>
        </w:tc>
        <w:tc>
          <w:tcPr>
            <w:tcW w:w="1290" w:type="pct"/>
            <w:shd w:val="clear" w:color="auto" w:fill="auto"/>
            <w:vAlign w:val="center"/>
          </w:tcPr>
          <w:p w14:paraId="55C6095C" w14:textId="77777777"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0"/>
                <w:szCs w:val="20"/>
                <w:lang w:val="en-US"/>
              </w:rPr>
            </w:pPr>
            <w:r w:rsidRPr="003B4A7C">
              <w:rPr>
                <w:rFonts w:ascii="Times New Roman" w:eastAsia="Times New Roman" w:hAnsi="Times New Roman" w:cs="Times New Roman"/>
                <w:bCs/>
                <w:color w:val="000000"/>
                <w:sz w:val="24"/>
                <w:szCs w:val="24"/>
              </w:rPr>
              <w:t>АД</w:t>
            </w:r>
          </w:p>
        </w:tc>
        <w:tc>
          <w:tcPr>
            <w:tcW w:w="1183" w:type="pct"/>
            <w:shd w:val="clear" w:color="auto" w:fill="auto"/>
            <w:vAlign w:val="center"/>
          </w:tcPr>
          <w:p w14:paraId="2961E9FC" w14:textId="77777777"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0"/>
                <w:szCs w:val="20"/>
                <w:lang w:val="en-US"/>
              </w:rPr>
            </w:pPr>
            <w:r w:rsidRPr="003B4A7C">
              <w:rPr>
                <w:rFonts w:ascii="Times New Roman" w:eastAsia="Times New Roman" w:hAnsi="Times New Roman" w:cs="Times New Roman"/>
                <w:bCs/>
                <w:color w:val="000000"/>
                <w:sz w:val="24"/>
                <w:szCs w:val="24"/>
              </w:rPr>
              <w:t>Место расположения ОП</w:t>
            </w:r>
          </w:p>
        </w:tc>
        <w:tc>
          <w:tcPr>
            <w:tcW w:w="2196" w:type="pct"/>
            <w:shd w:val="clear" w:color="auto" w:fill="auto"/>
            <w:vAlign w:val="center"/>
          </w:tcPr>
          <w:p w14:paraId="2C5A410A" w14:textId="77777777"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0"/>
                <w:szCs w:val="20"/>
                <w:lang w:val="en-US"/>
              </w:rPr>
            </w:pPr>
            <w:r w:rsidRPr="003B4A7C">
              <w:rPr>
                <w:rFonts w:ascii="Times New Roman" w:eastAsia="Times New Roman" w:hAnsi="Times New Roman" w:cs="Times New Roman"/>
                <w:bCs/>
                <w:color w:val="000000"/>
                <w:sz w:val="24"/>
                <w:szCs w:val="24"/>
              </w:rPr>
              <w:t>Мероприятия</w:t>
            </w:r>
          </w:p>
        </w:tc>
      </w:tr>
    </w:tbl>
    <w:p w14:paraId="728C91E2" w14:textId="77777777" w:rsidR="001764E5" w:rsidRPr="001764E5" w:rsidRDefault="001764E5" w:rsidP="00D73FAC">
      <w:pPr>
        <w:widowControl w:val="0"/>
        <w:shd w:val="clear" w:color="auto" w:fill="FFFFFF"/>
        <w:spacing w:after="0" w:line="14" w:lineRule="auto"/>
        <w:contextualSpacing/>
        <w:jc w:val="center"/>
        <w:rPr>
          <w:rFonts w:ascii="Times New Roman" w:hAnsi="Times New Roman" w:cs="Times New Roman"/>
          <w:bCs/>
          <w:sz w:val="2"/>
          <w:szCs w:val="2"/>
        </w:rPr>
      </w:pP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407"/>
        <w:gridCol w:w="2207"/>
        <w:gridCol w:w="4098"/>
      </w:tblGrid>
      <w:tr w:rsidR="00E527ED" w:rsidRPr="003B4A7C" w14:paraId="59D6E78B" w14:textId="77777777" w:rsidTr="001764E5">
        <w:trPr>
          <w:trHeight w:val="300"/>
          <w:tblHeader/>
          <w:jc w:val="center"/>
        </w:trPr>
        <w:tc>
          <w:tcPr>
            <w:tcW w:w="331" w:type="pct"/>
            <w:shd w:val="clear" w:color="auto" w:fill="auto"/>
            <w:hideMark/>
          </w:tcPr>
          <w:p w14:paraId="1C5F51A8" w14:textId="449260D5" w:rsidR="00E527ED"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1290" w:type="pct"/>
            <w:shd w:val="clear" w:color="auto" w:fill="auto"/>
            <w:vAlign w:val="center"/>
            <w:hideMark/>
          </w:tcPr>
          <w:p w14:paraId="0FCC6E2E" w14:textId="3E99957C" w:rsidR="00E527ED"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1183" w:type="pct"/>
            <w:shd w:val="clear" w:color="auto" w:fill="auto"/>
            <w:vAlign w:val="center"/>
            <w:hideMark/>
          </w:tcPr>
          <w:p w14:paraId="30AB8D83" w14:textId="2508822D" w:rsidR="00E527ED"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2196" w:type="pct"/>
            <w:shd w:val="clear" w:color="auto" w:fill="auto"/>
          </w:tcPr>
          <w:p w14:paraId="4060BA46" w14:textId="5276C0CD" w:rsidR="00E527ED"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r>
      <w:tr w:rsidR="001764E5" w:rsidRPr="003B4A7C" w14:paraId="10E86FB5" w14:textId="77777777" w:rsidTr="00380AD0">
        <w:trPr>
          <w:trHeight w:val="300"/>
          <w:jc w:val="center"/>
        </w:trPr>
        <w:tc>
          <w:tcPr>
            <w:tcW w:w="331" w:type="pct"/>
            <w:shd w:val="clear" w:color="auto" w:fill="auto"/>
          </w:tcPr>
          <w:p w14:paraId="267FE6B2" w14:textId="77777777"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tcPr>
          <w:p w14:paraId="13C1F902" w14:textId="29201E4C"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Советской Армии</w:t>
            </w:r>
          </w:p>
        </w:tc>
        <w:tc>
          <w:tcPr>
            <w:tcW w:w="1183" w:type="pct"/>
            <w:shd w:val="clear" w:color="auto" w:fill="auto"/>
            <w:vAlign w:val="center"/>
          </w:tcPr>
          <w:p w14:paraId="137A7A00" w14:textId="77777777"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5CA71549" w14:textId="77777777" w:rsidR="001764E5" w:rsidRPr="003B4A7C" w:rsidRDefault="001764E5"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2D539C6F" w14:textId="77777777" w:rsidTr="00380AD0">
        <w:trPr>
          <w:trHeight w:val="300"/>
          <w:jc w:val="center"/>
        </w:trPr>
        <w:tc>
          <w:tcPr>
            <w:tcW w:w="331" w:type="pct"/>
            <w:shd w:val="clear" w:color="auto" w:fill="auto"/>
            <w:hideMark/>
          </w:tcPr>
          <w:p w14:paraId="247DB0B7" w14:textId="3A54ADD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4F1219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D40B404" w14:textId="77777777" w:rsidR="0079307B"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31A17D49" w14:textId="64FC8B4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Советской армии</w:t>
            </w:r>
            <w:r w:rsidR="003A7AE0">
              <w:rPr>
                <w:rFonts w:ascii="Times New Roman" w:eastAsia="Times New Roman" w:hAnsi="Times New Roman" w:cs="Times New Roman"/>
                <w:bCs/>
                <w:color w:val="000000"/>
                <w:sz w:val="24"/>
                <w:szCs w:val="24"/>
              </w:rPr>
              <w:t>-</w:t>
            </w:r>
            <w:r w:rsidRPr="003B4A7C">
              <w:rPr>
                <w:rFonts w:ascii="Times New Roman" w:eastAsia="Times New Roman" w:hAnsi="Times New Roman" w:cs="Times New Roman"/>
                <w:bCs/>
                <w:color w:val="000000"/>
                <w:sz w:val="24"/>
                <w:szCs w:val="24"/>
              </w:rPr>
              <w:t>2, 65</w:t>
            </w:r>
          </w:p>
        </w:tc>
        <w:tc>
          <w:tcPr>
            <w:tcW w:w="2196" w:type="pct"/>
            <w:shd w:val="clear" w:color="auto" w:fill="auto"/>
          </w:tcPr>
          <w:p w14:paraId="1B50298C" w14:textId="7802AD3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r w:rsidR="00DA749E">
              <w:rPr>
                <w:rFonts w:ascii="Times New Roman" w:eastAsia="Times New Roman" w:hAnsi="Times New Roman" w:cs="Times New Roman"/>
                <w:bCs/>
                <w:color w:val="000000"/>
                <w:sz w:val="24"/>
                <w:szCs w:val="24"/>
              </w:rPr>
              <w:t xml:space="preserve"> </w:t>
            </w:r>
          </w:p>
          <w:p w14:paraId="6D56930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226CD8C" w14:textId="77777777" w:rsidTr="00380AD0">
        <w:trPr>
          <w:trHeight w:val="300"/>
          <w:jc w:val="center"/>
        </w:trPr>
        <w:tc>
          <w:tcPr>
            <w:tcW w:w="331" w:type="pct"/>
            <w:shd w:val="clear" w:color="auto" w:fill="auto"/>
            <w:hideMark/>
          </w:tcPr>
          <w:p w14:paraId="7BA511F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06AFCB3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Доваторцев</w:t>
            </w:r>
            <w:proofErr w:type="spellEnd"/>
          </w:p>
        </w:tc>
        <w:tc>
          <w:tcPr>
            <w:tcW w:w="1183" w:type="pct"/>
            <w:shd w:val="clear" w:color="auto" w:fill="auto"/>
            <w:vAlign w:val="center"/>
            <w:hideMark/>
          </w:tcPr>
          <w:p w14:paraId="2113A85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0A2ED82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77CA296A" w14:textId="77777777" w:rsidTr="00380AD0">
        <w:trPr>
          <w:trHeight w:val="300"/>
          <w:jc w:val="center"/>
        </w:trPr>
        <w:tc>
          <w:tcPr>
            <w:tcW w:w="331" w:type="pct"/>
            <w:shd w:val="clear" w:color="auto" w:fill="auto"/>
            <w:hideMark/>
          </w:tcPr>
          <w:p w14:paraId="65A83FFC" w14:textId="0DFE3DB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2AB955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B8E036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p w14:paraId="78A67EC8" w14:textId="77777777" w:rsidR="00525BCE"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70E4E54D" w14:textId="3B1A3D1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Ландшафтная</w:t>
            </w:r>
          </w:p>
        </w:tc>
        <w:tc>
          <w:tcPr>
            <w:tcW w:w="2196" w:type="pct"/>
            <w:shd w:val="clear" w:color="auto" w:fill="auto"/>
          </w:tcPr>
          <w:p w14:paraId="183DA021" w14:textId="7D2167F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F34CDD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FBC9D2F" w14:textId="77777777" w:rsidTr="00380AD0">
        <w:trPr>
          <w:trHeight w:val="300"/>
          <w:jc w:val="center"/>
        </w:trPr>
        <w:tc>
          <w:tcPr>
            <w:tcW w:w="331" w:type="pct"/>
            <w:shd w:val="clear" w:color="auto" w:fill="auto"/>
            <w:hideMark/>
          </w:tcPr>
          <w:p w14:paraId="21A3C610" w14:textId="6D93185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2F225B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E9D7F0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p w14:paraId="756B520F" w14:textId="77777777" w:rsidR="0079307B"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4F9E625E" w14:textId="79DEDA5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пр. Лазурный</w:t>
            </w:r>
          </w:p>
        </w:tc>
        <w:tc>
          <w:tcPr>
            <w:tcW w:w="2196" w:type="pct"/>
            <w:shd w:val="clear" w:color="auto" w:fill="auto"/>
          </w:tcPr>
          <w:p w14:paraId="0A3097ED" w14:textId="31EBDE4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541288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A73F8A8" w14:textId="77777777" w:rsidTr="00380AD0">
        <w:trPr>
          <w:trHeight w:val="300"/>
          <w:jc w:val="center"/>
        </w:trPr>
        <w:tc>
          <w:tcPr>
            <w:tcW w:w="331" w:type="pct"/>
            <w:shd w:val="clear" w:color="auto" w:fill="auto"/>
            <w:hideMark/>
          </w:tcPr>
          <w:p w14:paraId="71E6DB41" w14:textId="3F1A4AB4"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0763BE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2E41CE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w:t>
            </w:r>
          </w:p>
          <w:p w14:paraId="4C502F01" w14:textId="77777777" w:rsidR="0079307B"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25AA9FC0" w14:textId="3137FF7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пр. Лазурный</w:t>
            </w:r>
          </w:p>
        </w:tc>
        <w:tc>
          <w:tcPr>
            <w:tcW w:w="2196" w:type="pct"/>
            <w:shd w:val="clear" w:color="auto" w:fill="auto"/>
          </w:tcPr>
          <w:p w14:paraId="1DBF4B24" w14:textId="39D8EFC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EB2550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7983CD9" w14:textId="77777777" w:rsidTr="00380AD0">
        <w:trPr>
          <w:trHeight w:val="300"/>
          <w:jc w:val="center"/>
        </w:trPr>
        <w:tc>
          <w:tcPr>
            <w:tcW w:w="331" w:type="pct"/>
            <w:shd w:val="clear" w:color="auto" w:fill="auto"/>
            <w:hideMark/>
          </w:tcPr>
          <w:p w14:paraId="3E171115" w14:textId="6EB0A7B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5F73A7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488B511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p w14:paraId="613D57BA" w14:textId="77777777" w:rsidR="00525BCE"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 xml:space="preserve">в районе </w:t>
            </w:r>
          </w:p>
          <w:p w14:paraId="0E656FDD" w14:textId="35999D8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45 Параллель</w:t>
            </w:r>
          </w:p>
        </w:tc>
        <w:tc>
          <w:tcPr>
            <w:tcW w:w="2196" w:type="pct"/>
            <w:shd w:val="clear" w:color="auto" w:fill="auto"/>
          </w:tcPr>
          <w:p w14:paraId="648136AB" w14:textId="3C6C8A9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w:t>
            </w:r>
            <w:r w:rsidRPr="003B4A7C">
              <w:rPr>
                <w:rFonts w:ascii="Times New Roman" w:eastAsia="Times New Roman" w:hAnsi="Times New Roman" w:cs="Times New Roman"/>
                <w:bCs/>
                <w:color w:val="000000"/>
                <w:sz w:val="24"/>
                <w:szCs w:val="24"/>
              </w:rPr>
              <w:lastRenderedPageBreak/>
              <w:t>карманом</w:t>
            </w:r>
          </w:p>
          <w:p w14:paraId="4C1B1F9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D389048" w14:textId="77777777" w:rsidTr="00380AD0">
        <w:trPr>
          <w:trHeight w:val="300"/>
          <w:jc w:val="center"/>
        </w:trPr>
        <w:tc>
          <w:tcPr>
            <w:tcW w:w="331" w:type="pct"/>
            <w:shd w:val="clear" w:color="auto" w:fill="auto"/>
            <w:hideMark/>
          </w:tcPr>
          <w:p w14:paraId="36632BDF" w14:textId="0A20016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6</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596D81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6ECA82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Доваторцев</w:t>
            </w:r>
            <w:proofErr w:type="spellEnd"/>
            <w:r w:rsidRPr="003B4A7C">
              <w:rPr>
                <w:rFonts w:ascii="Times New Roman" w:eastAsia="Times New Roman" w:hAnsi="Times New Roman" w:cs="Times New Roman"/>
                <w:bCs/>
                <w:color w:val="000000"/>
                <w:sz w:val="24"/>
                <w:szCs w:val="24"/>
              </w:rPr>
              <w:t xml:space="preserve"> </w:t>
            </w:r>
          </w:p>
          <w:p w14:paraId="2302CF07" w14:textId="095B54F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54в</w:t>
            </w:r>
          </w:p>
        </w:tc>
        <w:tc>
          <w:tcPr>
            <w:tcW w:w="2196" w:type="pct"/>
            <w:shd w:val="clear" w:color="auto" w:fill="auto"/>
          </w:tcPr>
          <w:p w14:paraId="3DCCF4BE" w14:textId="5CA1B19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AD5F58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A9E6464" w14:textId="77777777" w:rsidTr="00380AD0">
        <w:trPr>
          <w:trHeight w:val="300"/>
          <w:jc w:val="center"/>
        </w:trPr>
        <w:tc>
          <w:tcPr>
            <w:tcW w:w="331" w:type="pct"/>
            <w:shd w:val="clear" w:color="auto" w:fill="auto"/>
            <w:hideMark/>
          </w:tcPr>
          <w:p w14:paraId="7E04175C" w14:textId="08E1F30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E01125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A297F6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Доваторцев</w:t>
            </w:r>
            <w:proofErr w:type="spellEnd"/>
            <w:r w:rsidRPr="003B4A7C">
              <w:rPr>
                <w:rFonts w:ascii="Times New Roman" w:eastAsia="Times New Roman" w:hAnsi="Times New Roman" w:cs="Times New Roman"/>
                <w:bCs/>
                <w:color w:val="000000"/>
                <w:sz w:val="24"/>
                <w:szCs w:val="24"/>
              </w:rPr>
              <w:t xml:space="preserve"> </w:t>
            </w:r>
          </w:p>
          <w:p w14:paraId="2A3CCB03" w14:textId="0FD630E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54а</w:t>
            </w:r>
          </w:p>
        </w:tc>
        <w:tc>
          <w:tcPr>
            <w:tcW w:w="2196" w:type="pct"/>
            <w:shd w:val="clear" w:color="auto" w:fill="auto"/>
          </w:tcPr>
          <w:p w14:paraId="79450987" w14:textId="46BE834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88B7F4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F1F8234" w14:textId="77777777" w:rsidTr="00380AD0">
        <w:trPr>
          <w:trHeight w:val="300"/>
          <w:jc w:val="center"/>
        </w:trPr>
        <w:tc>
          <w:tcPr>
            <w:tcW w:w="331" w:type="pct"/>
            <w:shd w:val="clear" w:color="auto" w:fill="auto"/>
            <w:hideMark/>
          </w:tcPr>
          <w:p w14:paraId="397E208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36B1B5F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Черниговская</w:t>
            </w:r>
          </w:p>
        </w:tc>
        <w:tc>
          <w:tcPr>
            <w:tcW w:w="1183" w:type="pct"/>
            <w:shd w:val="clear" w:color="auto" w:fill="auto"/>
            <w:vAlign w:val="center"/>
            <w:hideMark/>
          </w:tcPr>
          <w:p w14:paraId="5A9F0BBD" w14:textId="77777777" w:rsidR="00E527ED" w:rsidRPr="003B4A7C" w:rsidRDefault="00E527ED" w:rsidP="00D73FAC">
            <w:pPr>
              <w:widowControl w:val="0"/>
              <w:spacing w:after="0" w:line="240" w:lineRule="auto"/>
              <w:rPr>
                <w:rFonts w:ascii="Times New Roman" w:eastAsia="Times New Roman" w:hAnsi="Times New Roman" w:cs="Times New Roman"/>
                <w:bCs/>
                <w:color w:val="000000"/>
                <w:sz w:val="24"/>
                <w:szCs w:val="24"/>
              </w:rPr>
            </w:pPr>
          </w:p>
        </w:tc>
        <w:tc>
          <w:tcPr>
            <w:tcW w:w="2196" w:type="pct"/>
            <w:shd w:val="clear" w:color="auto" w:fill="auto"/>
          </w:tcPr>
          <w:p w14:paraId="22923C4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2757F793" w14:textId="77777777" w:rsidTr="00380AD0">
        <w:trPr>
          <w:trHeight w:val="300"/>
          <w:jc w:val="center"/>
        </w:trPr>
        <w:tc>
          <w:tcPr>
            <w:tcW w:w="331" w:type="pct"/>
            <w:shd w:val="clear" w:color="auto" w:fill="auto"/>
            <w:hideMark/>
          </w:tcPr>
          <w:p w14:paraId="56D2DBE2" w14:textId="5F3538F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8</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24A428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5E6C4D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14б</w:t>
            </w:r>
          </w:p>
        </w:tc>
        <w:tc>
          <w:tcPr>
            <w:tcW w:w="2196" w:type="pct"/>
            <w:shd w:val="clear" w:color="auto" w:fill="auto"/>
          </w:tcPr>
          <w:p w14:paraId="211AC5A0" w14:textId="663E23A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B1C4A3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75CD953" w14:textId="77777777" w:rsidTr="00380AD0">
        <w:trPr>
          <w:trHeight w:val="300"/>
          <w:jc w:val="center"/>
        </w:trPr>
        <w:tc>
          <w:tcPr>
            <w:tcW w:w="331" w:type="pct"/>
            <w:shd w:val="clear" w:color="auto" w:fill="auto"/>
            <w:hideMark/>
          </w:tcPr>
          <w:p w14:paraId="74C182D6" w14:textId="17D8663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9</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EC5540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335C6B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напротив дома 14а</w:t>
            </w:r>
          </w:p>
        </w:tc>
        <w:tc>
          <w:tcPr>
            <w:tcW w:w="2196" w:type="pct"/>
            <w:shd w:val="clear" w:color="auto" w:fill="auto"/>
          </w:tcPr>
          <w:p w14:paraId="311463F2" w14:textId="7E586E1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64B071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B3ACD8C" w14:textId="77777777" w:rsidTr="00380AD0">
        <w:trPr>
          <w:trHeight w:val="300"/>
          <w:jc w:val="center"/>
        </w:trPr>
        <w:tc>
          <w:tcPr>
            <w:tcW w:w="331" w:type="pct"/>
            <w:shd w:val="clear" w:color="auto" w:fill="auto"/>
            <w:hideMark/>
          </w:tcPr>
          <w:p w14:paraId="000A0D50" w14:textId="63D6A5D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10</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CAD667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4340CA1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четная сторона </w:t>
            </w:r>
          </w:p>
          <w:p w14:paraId="4F946B72" w14:textId="271F3D8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Роз в районе дома 470</w:t>
            </w:r>
          </w:p>
        </w:tc>
        <w:tc>
          <w:tcPr>
            <w:tcW w:w="2196" w:type="pct"/>
            <w:shd w:val="clear" w:color="auto" w:fill="auto"/>
          </w:tcPr>
          <w:p w14:paraId="0BEAC856" w14:textId="44F573A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9144F8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9AB6947" w14:textId="77777777" w:rsidTr="00380AD0">
        <w:trPr>
          <w:trHeight w:val="300"/>
          <w:jc w:val="center"/>
        </w:trPr>
        <w:tc>
          <w:tcPr>
            <w:tcW w:w="331" w:type="pct"/>
            <w:shd w:val="clear" w:color="auto" w:fill="auto"/>
            <w:hideMark/>
          </w:tcPr>
          <w:p w14:paraId="09EC4ADB" w14:textId="3CA63DF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11</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900629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ED3FD93" w14:textId="3EF5AE3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 ул. Аграрник</w:t>
            </w:r>
            <w:r w:rsidR="003A7AE0">
              <w:rPr>
                <w:rFonts w:ascii="Times New Roman" w:eastAsia="Times New Roman" w:hAnsi="Times New Roman" w:cs="Times New Roman"/>
                <w:bCs/>
                <w:color w:val="000000"/>
                <w:sz w:val="24"/>
                <w:szCs w:val="24"/>
              </w:rPr>
              <w:t>-</w:t>
            </w:r>
            <w:r w:rsidRPr="003B4A7C">
              <w:rPr>
                <w:rFonts w:ascii="Times New Roman" w:eastAsia="Times New Roman" w:hAnsi="Times New Roman" w:cs="Times New Roman"/>
                <w:bCs/>
                <w:color w:val="000000"/>
                <w:sz w:val="24"/>
                <w:szCs w:val="24"/>
              </w:rPr>
              <w:t>1 в районе дома 167</w:t>
            </w:r>
          </w:p>
        </w:tc>
        <w:tc>
          <w:tcPr>
            <w:tcW w:w="2196" w:type="pct"/>
            <w:shd w:val="clear" w:color="auto" w:fill="auto"/>
          </w:tcPr>
          <w:p w14:paraId="15B3B065" w14:textId="3D9EA4F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982CAD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5981386" w14:textId="77777777" w:rsidTr="00380AD0">
        <w:trPr>
          <w:trHeight w:val="300"/>
          <w:jc w:val="center"/>
        </w:trPr>
        <w:tc>
          <w:tcPr>
            <w:tcW w:w="331" w:type="pct"/>
            <w:shd w:val="clear" w:color="auto" w:fill="auto"/>
            <w:hideMark/>
          </w:tcPr>
          <w:p w14:paraId="5FF288DB" w14:textId="50A32FE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12</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6791F0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FA78DA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w:t>
            </w:r>
          </w:p>
          <w:p w14:paraId="79F33316" w14:textId="30387553" w:rsidR="00E527ED" w:rsidRPr="003B4A7C" w:rsidRDefault="0079307B" w:rsidP="00D73FAC">
            <w:pPr>
              <w:widowControl w:val="0"/>
              <w:spacing w:after="0" w:line="24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СТ</w:t>
            </w:r>
            <w:r w:rsidR="00E527ED" w:rsidRPr="003B4A7C">
              <w:rPr>
                <w:rFonts w:ascii="Times New Roman" w:hAnsi="Times New Roman" w:cs="Times New Roman"/>
                <w:bCs/>
                <w:color w:val="000000"/>
                <w:sz w:val="24"/>
                <w:szCs w:val="24"/>
                <w:shd w:val="clear" w:color="auto" w:fill="FFFFFF"/>
              </w:rPr>
              <w:t xml:space="preserve"> «Аграрник», </w:t>
            </w:r>
          </w:p>
          <w:p w14:paraId="01FBBBE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дома</w:t>
            </w:r>
            <w:r w:rsidRPr="003B4A7C">
              <w:rPr>
                <w:rFonts w:ascii="Times New Roman" w:hAnsi="Times New Roman" w:cs="Times New Roman"/>
                <w:bCs/>
                <w:color w:val="000000"/>
                <w:sz w:val="24"/>
                <w:szCs w:val="24"/>
                <w:shd w:val="clear" w:color="auto" w:fill="FFFFFF"/>
              </w:rPr>
              <w:t xml:space="preserve"> 569</w:t>
            </w:r>
          </w:p>
        </w:tc>
        <w:tc>
          <w:tcPr>
            <w:tcW w:w="2196" w:type="pct"/>
            <w:shd w:val="clear" w:color="auto" w:fill="auto"/>
          </w:tcPr>
          <w:p w14:paraId="3163FF0F" w14:textId="39026CA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43CA52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BC5D805" w14:textId="77777777" w:rsidTr="00380AD0">
        <w:trPr>
          <w:trHeight w:val="300"/>
          <w:jc w:val="center"/>
        </w:trPr>
        <w:tc>
          <w:tcPr>
            <w:tcW w:w="331" w:type="pct"/>
            <w:shd w:val="clear" w:color="auto" w:fill="auto"/>
            <w:hideMark/>
          </w:tcPr>
          <w:p w14:paraId="3631AD0F" w14:textId="1F71733B" w:rsidR="00E527ED" w:rsidRPr="003B4A7C" w:rsidRDefault="002F3082" w:rsidP="00D73FAC">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AC8E6D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Рогожникова</w:t>
            </w:r>
          </w:p>
        </w:tc>
        <w:tc>
          <w:tcPr>
            <w:tcW w:w="1183" w:type="pct"/>
            <w:shd w:val="clear" w:color="auto" w:fill="auto"/>
            <w:vAlign w:val="center"/>
            <w:hideMark/>
          </w:tcPr>
          <w:p w14:paraId="784C065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179C21B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7FD6F8D3" w14:textId="77777777" w:rsidTr="00380AD0">
        <w:trPr>
          <w:trHeight w:val="300"/>
          <w:jc w:val="center"/>
        </w:trPr>
        <w:tc>
          <w:tcPr>
            <w:tcW w:w="331" w:type="pct"/>
            <w:shd w:val="clear" w:color="auto" w:fill="auto"/>
            <w:hideMark/>
          </w:tcPr>
          <w:p w14:paraId="4FFD2BA8" w14:textId="35FD84B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13</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E809ED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759F9D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Рогожникова </w:t>
            </w:r>
          </w:p>
          <w:p w14:paraId="050E3DE6" w14:textId="4AE05B0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w:t>
            </w:r>
            <w:r w:rsidR="00525BCE">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дома 1</w:t>
            </w:r>
          </w:p>
        </w:tc>
        <w:tc>
          <w:tcPr>
            <w:tcW w:w="2196" w:type="pct"/>
            <w:shd w:val="clear" w:color="auto" w:fill="auto"/>
          </w:tcPr>
          <w:p w14:paraId="0E695E14" w14:textId="42B81AC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B4ACE3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573D082" w14:textId="77777777" w:rsidTr="00380AD0">
        <w:trPr>
          <w:trHeight w:val="300"/>
          <w:jc w:val="center"/>
        </w:trPr>
        <w:tc>
          <w:tcPr>
            <w:tcW w:w="331" w:type="pct"/>
            <w:shd w:val="clear" w:color="auto" w:fill="auto"/>
            <w:hideMark/>
          </w:tcPr>
          <w:p w14:paraId="7514A638" w14:textId="59D853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14</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4399E0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EC7AAAC" w14:textId="1C100AB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Тухачевского в районе дома 24/4</w:t>
            </w:r>
          </w:p>
        </w:tc>
        <w:tc>
          <w:tcPr>
            <w:tcW w:w="2196" w:type="pct"/>
            <w:shd w:val="clear" w:color="auto" w:fill="auto"/>
          </w:tcPr>
          <w:p w14:paraId="1CEB3418" w14:textId="2C89CFD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63A4B9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6309E317" w14:textId="77777777" w:rsidTr="00380AD0">
        <w:trPr>
          <w:trHeight w:val="300"/>
          <w:jc w:val="center"/>
        </w:trPr>
        <w:tc>
          <w:tcPr>
            <w:tcW w:w="331" w:type="pct"/>
            <w:shd w:val="clear" w:color="auto" w:fill="auto"/>
            <w:hideMark/>
          </w:tcPr>
          <w:p w14:paraId="4712B21D" w14:textId="5B06DBE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15</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347E6C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84F15A8" w14:textId="083F44C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Рогожникова в районе дома 19</w:t>
            </w:r>
          </w:p>
        </w:tc>
        <w:tc>
          <w:tcPr>
            <w:tcW w:w="2196" w:type="pct"/>
            <w:shd w:val="clear" w:color="auto" w:fill="auto"/>
          </w:tcPr>
          <w:p w14:paraId="3CFEC95D" w14:textId="4D1DA32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57FCDE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27F3C0D" w14:textId="77777777" w:rsidTr="00380AD0">
        <w:trPr>
          <w:trHeight w:val="300"/>
          <w:jc w:val="center"/>
        </w:trPr>
        <w:tc>
          <w:tcPr>
            <w:tcW w:w="331" w:type="pct"/>
            <w:shd w:val="clear" w:color="auto" w:fill="auto"/>
            <w:hideMark/>
          </w:tcPr>
          <w:p w14:paraId="0D59C598" w14:textId="312F782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16</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7FE22B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780B454" w14:textId="2E77975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Рогожникова в районе дома 60</w:t>
            </w:r>
          </w:p>
        </w:tc>
        <w:tc>
          <w:tcPr>
            <w:tcW w:w="2196" w:type="pct"/>
            <w:shd w:val="clear" w:color="auto" w:fill="auto"/>
          </w:tcPr>
          <w:p w14:paraId="0F92BF4E" w14:textId="29AD3A1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BC1BD1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1CB9B85" w14:textId="77777777" w:rsidTr="00380AD0">
        <w:trPr>
          <w:trHeight w:val="300"/>
          <w:jc w:val="center"/>
        </w:trPr>
        <w:tc>
          <w:tcPr>
            <w:tcW w:w="331" w:type="pct"/>
            <w:shd w:val="clear" w:color="auto" w:fill="auto"/>
            <w:hideMark/>
          </w:tcPr>
          <w:p w14:paraId="062F7067" w14:textId="2D191C0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w:t>
            </w:r>
            <w:r w:rsidR="002F3082">
              <w:rPr>
                <w:rFonts w:ascii="Times New Roman" w:eastAsia="Times New Roman" w:hAnsi="Times New Roman" w:cs="Times New Roman"/>
                <w:bCs/>
                <w:color w:val="000000"/>
                <w:sz w:val="24"/>
                <w:szCs w:val="24"/>
              </w:rPr>
              <w:t>7.</w:t>
            </w:r>
          </w:p>
        </w:tc>
        <w:tc>
          <w:tcPr>
            <w:tcW w:w="1290" w:type="pct"/>
            <w:shd w:val="clear" w:color="auto" w:fill="auto"/>
            <w:vAlign w:val="center"/>
            <w:hideMark/>
          </w:tcPr>
          <w:p w14:paraId="64F7E34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B33C9BB" w14:textId="3B280ABC" w:rsidR="00E527ED" w:rsidRPr="003B4A7C" w:rsidRDefault="00E527ED" w:rsidP="0079307B">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Савченко в районе дома 38</w:t>
            </w:r>
          </w:p>
        </w:tc>
        <w:tc>
          <w:tcPr>
            <w:tcW w:w="2196" w:type="pct"/>
            <w:shd w:val="clear" w:color="auto" w:fill="auto"/>
          </w:tcPr>
          <w:p w14:paraId="4CCEDE7A" w14:textId="46A233A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3739DC7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3F19C36" w14:textId="77777777" w:rsidTr="00380AD0">
        <w:trPr>
          <w:trHeight w:val="300"/>
          <w:jc w:val="center"/>
        </w:trPr>
        <w:tc>
          <w:tcPr>
            <w:tcW w:w="331" w:type="pct"/>
            <w:shd w:val="clear" w:color="auto" w:fill="auto"/>
            <w:hideMark/>
          </w:tcPr>
          <w:p w14:paraId="3B1A1270" w14:textId="3755FAE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18</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242135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BED342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Рогожникова </w:t>
            </w:r>
          </w:p>
          <w:p w14:paraId="77630DEC" w14:textId="3CF50F4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80</w:t>
            </w:r>
          </w:p>
        </w:tc>
        <w:tc>
          <w:tcPr>
            <w:tcW w:w="2196" w:type="pct"/>
            <w:shd w:val="clear" w:color="auto" w:fill="auto"/>
          </w:tcPr>
          <w:p w14:paraId="2E1A0195" w14:textId="7E42CC5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36BB8BD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B2A058C" w14:textId="77777777" w:rsidTr="00380AD0">
        <w:trPr>
          <w:trHeight w:val="300"/>
          <w:jc w:val="center"/>
        </w:trPr>
        <w:tc>
          <w:tcPr>
            <w:tcW w:w="331" w:type="pct"/>
            <w:shd w:val="clear" w:color="auto" w:fill="auto"/>
            <w:hideMark/>
          </w:tcPr>
          <w:p w14:paraId="7702B847" w14:textId="788699F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19</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E6474E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EE4A39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45 Параллель </w:t>
            </w:r>
          </w:p>
          <w:p w14:paraId="7CDE1C50" w14:textId="20575B74"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75</w:t>
            </w:r>
          </w:p>
        </w:tc>
        <w:tc>
          <w:tcPr>
            <w:tcW w:w="2196" w:type="pct"/>
            <w:shd w:val="clear" w:color="auto" w:fill="auto"/>
          </w:tcPr>
          <w:p w14:paraId="6FF136D3" w14:textId="7CEA8F8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3D12FF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3367BDD" w14:textId="77777777" w:rsidTr="00380AD0">
        <w:trPr>
          <w:trHeight w:val="300"/>
          <w:jc w:val="center"/>
        </w:trPr>
        <w:tc>
          <w:tcPr>
            <w:tcW w:w="331" w:type="pct"/>
            <w:shd w:val="clear" w:color="auto" w:fill="auto"/>
            <w:hideMark/>
          </w:tcPr>
          <w:p w14:paraId="7623BE7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54500AE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50 лет ВЛКСМ</w:t>
            </w:r>
          </w:p>
        </w:tc>
        <w:tc>
          <w:tcPr>
            <w:tcW w:w="1183" w:type="pct"/>
            <w:shd w:val="clear" w:color="auto" w:fill="auto"/>
            <w:vAlign w:val="center"/>
            <w:hideMark/>
          </w:tcPr>
          <w:p w14:paraId="1DBEB74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388AE31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46942516" w14:textId="77777777" w:rsidTr="00380AD0">
        <w:trPr>
          <w:trHeight w:val="300"/>
          <w:jc w:val="center"/>
        </w:trPr>
        <w:tc>
          <w:tcPr>
            <w:tcW w:w="331" w:type="pct"/>
            <w:shd w:val="clear" w:color="auto" w:fill="auto"/>
            <w:hideMark/>
          </w:tcPr>
          <w:p w14:paraId="1C3AA1F5" w14:textId="5A97F1D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20</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063F13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529DA8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№11</w:t>
            </w:r>
          </w:p>
        </w:tc>
        <w:tc>
          <w:tcPr>
            <w:tcW w:w="2196" w:type="pct"/>
            <w:shd w:val="clear" w:color="auto" w:fill="auto"/>
          </w:tcPr>
          <w:p w14:paraId="11B1E13D" w14:textId="7FD1B31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01A935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установка элементов обустройства</w:t>
            </w:r>
          </w:p>
        </w:tc>
      </w:tr>
      <w:tr w:rsidR="00E527ED" w:rsidRPr="003B4A7C" w14:paraId="2632BCD4" w14:textId="77777777" w:rsidTr="00380AD0">
        <w:trPr>
          <w:trHeight w:val="300"/>
          <w:jc w:val="center"/>
        </w:trPr>
        <w:tc>
          <w:tcPr>
            <w:tcW w:w="331" w:type="pct"/>
            <w:shd w:val="clear" w:color="auto" w:fill="auto"/>
            <w:hideMark/>
          </w:tcPr>
          <w:p w14:paraId="3C5F8FCA" w14:textId="1225763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21</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91C073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496B22B3" w14:textId="7245F14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w:t>
            </w:r>
            <w:r w:rsidR="00525BCE">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25/7</w:t>
            </w:r>
          </w:p>
        </w:tc>
        <w:tc>
          <w:tcPr>
            <w:tcW w:w="2196" w:type="pct"/>
            <w:shd w:val="clear" w:color="auto" w:fill="auto"/>
          </w:tcPr>
          <w:p w14:paraId="2E1F10E9" w14:textId="14FA982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8D889F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3F2E179" w14:textId="77777777" w:rsidTr="00380AD0">
        <w:trPr>
          <w:trHeight w:val="300"/>
          <w:jc w:val="center"/>
        </w:trPr>
        <w:tc>
          <w:tcPr>
            <w:tcW w:w="331" w:type="pct"/>
            <w:shd w:val="clear" w:color="auto" w:fill="auto"/>
            <w:hideMark/>
          </w:tcPr>
          <w:p w14:paraId="0382C5B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4AE6E56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Шпаковская</w:t>
            </w:r>
            <w:proofErr w:type="spellEnd"/>
          </w:p>
        </w:tc>
        <w:tc>
          <w:tcPr>
            <w:tcW w:w="1183" w:type="pct"/>
            <w:shd w:val="clear" w:color="auto" w:fill="auto"/>
            <w:vAlign w:val="center"/>
            <w:hideMark/>
          </w:tcPr>
          <w:p w14:paraId="16FA780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21DC854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1DCF0C9E" w14:textId="77777777" w:rsidTr="00380AD0">
        <w:trPr>
          <w:trHeight w:val="300"/>
          <w:jc w:val="center"/>
        </w:trPr>
        <w:tc>
          <w:tcPr>
            <w:tcW w:w="331" w:type="pct"/>
            <w:shd w:val="clear" w:color="auto" w:fill="auto"/>
            <w:hideMark/>
          </w:tcPr>
          <w:p w14:paraId="37C09428" w14:textId="6248B9B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22</w:t>
            </w:r>
            <w:r w:rsidR="002F3082">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2009B0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C47FC8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напротив дома 94/1</w:t>
            </w:r>
          </w:p>
        </w:tc>
        <w:tc>
          <w:tcPr>
            <w:tcW w:w="2196" w:type="pct"/>
            <w:shd w:val="clear" w:color="auto" w:fill="auto"/>
          </w:tcPr>
          <w:p w14:paraId="10AF046F" w14:textId="1651ED8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549DDC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623B681" w14:textId="77777777" w:rsidTr="00380AD0">
        <w:trPr>
          <w:trHeight w:val="300"/>
          <w:jc w:val="center"/>
        </w:trPr>
        <w:tc>
          <w:tcPr>
            <w:tcW w:w="331" w:type="pct"/>
            <w:shd w:val="clear" w:color="auto" w:fill="auto"/>
            <w:hideMark/>
          </w:tcPr>
          <w:p w14:paraId="2B23C8A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16D4FAB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Западный обход</w:t>
            </w:r>
          </w:p>
        </w:tc>
        <w:tc>
          <w:tcPr>
            <w:tcW w:w="1183" w:type="pct"/>
            <w:shd w:val="clear" w:color="auto" w:fill="auto"/>
            <w:vAlign w:val="center"/>
            <w:hideMark/>
          </w:tcPr>
          <w:p w14:paraId="03A4299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4BDC1BC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4A11F8C0" w14:textId="77777777" w:rsidTr="00380AD0">
        <w:trPr>
          <w:trHeight w:val="300"/>
          <w:jc w:val="center"/>
        </w:trPr>
        <w:tc>
          <w:tcPr>
            <w:tcW w:w="331" w:type="pct"/>
            <w:shd w:val="clear" w:color="auto" w:fill="auto"/>
            <w:hideMark/>
          </w:tcPr>
          <w:p w14:paraId="331D58B1" w14:textId="77D3F12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23</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7E0526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43C4D8B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64б</w:t>
            </w:r>
          </w:p>
        </w:tc>
        <w:tc>
          <w:tcPr>
            <w:tcW w:w="2196" w:type="pct"/>
            <w:shd w:val="clear" w:color="auto" w:fill="auto"/>
          </w:tcPr>
          <w:p w14:paraId="71BA7B8E" w14:textId="3CF9E6B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A22F4B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2D4808F" w14:textId="77777777" w:rsidTr="00380AD0">
        <w:trPr>
          <w:trHeight w:val="300"/>
          <w:jc w:val="center"/>
        </w:trPr>
        <w:tc>
          <w:tcPr>
            <w:tcW w:w="331" w:type="pct"/>
            <w:shd w:val="clear" w:color="auto" w:fill="auto"/>
            <w:hideMark/>
          </w:tcPr>
          <w:p w14:paraId="2E80BE6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1C1581C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просп. Российский</w:t>
            </w:r>
          </w:p>
        </w:tc>
        <w:tc>
          <w:tcPr>
            <w:tcW w:w="1183" w:type="pct"/>
            <w:shd w:val="clear" w:color="auto" w:fill="auto"/>
            <w:vAlign w:val="center"/>
            <w:hideMark/>
          </w:tcPr>
          <w:p w14:paraId="001FD17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5FB44C0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5D8CE6B3" w14:textId="77777777" w:rsidTr="00380AD0">
        <w:trPr>
          <w:trHeight w:val="300"/>
          <w:jc w:val="center"/>
        </w:trPr>
        <w:tc>
          <w:tcPr>
            <w:tcW w:w="331" w:type="pct"/>
            <w:shd w:val="clear" w:color="auto" w:fill="auto"/>
            <w:hideMark/>
          </w:tcPr>
          <w:p w14:paraId="4D54A6AB" w14:textId="18D7CE3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24</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38ADB3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4108B8C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w:t>
            </w:r>
          </w:p>
          <w:p w14:paraId="06A678E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Западный обход</w:t>
            </w:r>
          </w:p>
        </w:tc>
        <w:tc>
          <w:tcPr>
            <w:tcW w:w="2196" w:type="pct"/>
            <w:shd w:val="clear" w:color="auto" w:fill="auto"/>
          </w:tcPr>
          <w:p w14:paraId="3B79D784" w14:textId="179C2AB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C4DBE5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553E113" w14:textId="77777777" w:rsidTr="00380AD0">
        <w:trPr>
          <w:trHeight w:val="300"/>
          <w:jc w:val="center"/>
        </w:trPr>
        <w:tc>
          <w:tcPr>
            <w:tcW w:w="331" w:type="pct"/>
            <w:shd w:val="clear" w:color="auto" w:fill="auto"/>
            <w:hideMark/>
          </w:tcPr>
          <w:p w14:paraId="017B56F8" w14:textId="2A0E2A6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25</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3C417D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44D2C82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p w14:paraId="6556598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Западный обход</w:t>
            </w:r>
          </w:p>
        </w:tc>
        <w:tc>
          <w:tcPr>
            <w:tcW w:w="2196" w:type="pct"/>
            <w:shd w:val="clear" w:color="auto" w:fill="auto"/>
          </w:tcPr>
          <w:p w14:paraId="3CB4D766" w14:textId="1848825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0B8319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C313638" w14:textId="77777777" w:rsidTr="00380AD0">
        <w:trPr>
          <w:trHeight w:val="300"/>
          <w:jc w:val="center"/>
        </w:trPr>
        <w:tc>
          <w:tcPr>
            <w:tcW w:w="331" w:type="pct"/>
            <w:shd w:val="clear" w:color="auto" w:fill="auto"/>
            <w:hideMark/>
          </w:tcPr>
          <w:p w14:paraId="6DEE609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6CFD035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Лермонтова</w:t>
            </w:r>
          </w:p>
        </w:tc>
        <w:tc>
          <w:tcPr>
            <w:tcW w:w="1183" w:type="pct"/>
            <w:shd w:val="clear" w:color="auto" w:fill="auto"/>
            <w:vAlign w:val="center"/>
            <w:hideMark/>
          </w:tcPr>
          <w:p w14:paraId="41753D5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49BE7F9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15A907FC" w14:textId="77777777" w:rsidTr="00380AD0">
        <w:trPr>
          <w:trHeight w:val="300"/>
          <w:jc w:val="center"/>
        </w:trPr>
        <w:tc>
          <w:tcPr>
            <w:tcW w:w="331" w:type="pct"/>
            <w:shd w:val="clear" w:color="auto" w:fill="auto"/>
            <w:hideMark/>
          </w:tcPr>
          <w:p w14:paraId="76F9D9EF" w14:textId="7C7DB43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26</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6A2A8CA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8DEDA70" w14:textId="25B4B49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r w:rsidR="00525BCE">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в районе ул. Ленина</w:t>
            </w:r>
          </w:p>
        </w:tc>
        <w:tc>
          <w:tcPr>
            <w:tcW w:w="2196" w:type="pct"/>
            <w:shd w:val="clear" w:color="auto" w:fill="auto"/>
          </w:tcPr>
          <w:p w14:paraId="086EBD27" w14:textId="3B00B2A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B5B391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64EC4F8A" w14:textId="77777777" w:rsidTr="00380AD0">
        <w:trPr>
          <w:trHeight w:val="300"/>
          <w:jc w:val="center"/>
        </w:trPr>
        <w:tc>
          <w:tcPr>
            <w:tcW w:w="331" w:type="pct"/>
            <w:shd w:val="clear" w:color="auto" w:fill="auto"/>
            <w:hideMark/>
          </w:tcPr>
          <w:p w14:paraId="10A41AFA" w14:textId="14E8DFF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w:t>
            </w:r>
            <w:r w:rsidR="000963DA">
              <w:rPr>
                <w:rFonts w:ascii="Times New Roman" w:eastAsia="Times New Roman" w:hAnsi="Times New Roman" w:cs="Times New Roman"/>
                <w:bCs/>
                <w:color w:val="000000"/>
                <w:sz w:val="24"/>
                <w:szCs w:val="24"/>
              </w:rPr>
              <w:t>7.</w:t>
            </w:r>
          </w:p>
        </w:tc>
        <w:tc>
          <w:tcPr>
            <w:tcW w:w="1290" w:type="pct"/>
            <w:shd w:val="clear" w:color="auto" w:fill="auto"/>
            <w:vAlign w:val="center"/>
            <w:hideMark/>
          </w:tcPr>
          <w:p w14:paraId="02ABA6C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E2A4F2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p w14:paraId="3565F49C" w14:textId="77777777" w:rsidR="00525BCE"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26029C7A" w14:textId="327B0B1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Доваторцев</w:t>
            </w:r>
            <w:proofErr w:type="spellEnd"/>
          </w:p>
        </w:tc>
        <w:tc>
          <w:tcPr>
            <w:tcW w:w="2196" w:type="pct"/>
            <w:shd w:val="clear" w:color="auto" w:fill="auto"/>
          </w:tcPr>
          <w:p w14:paraId="4D39BCB3" w14:textId="43425C6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3B090AB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FEC2C1C" w14:textId="77777777" w:rsidTr="00380AD0">
        <w:trPr>
          <w:trHeight w:val="300"/>
          <w:jc w:val="center"/>
        </w:trPr>
        <w:tc>
          <w:tcPr>
            <w:tcW w:w="331" w:type="pct"/>
            <w:shd w:val="clear" w:color="auto" w:fill="auto"/>
            <w:hideMark/>
          </w:tcPr>
          <w:p w14:paraId="58B44B2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28.</w:t>
            </w:r>
          </w:p>
        </w:tc>
        <w:tc>
          <w:tcPr>
            <w:tcW w:w="1290" w:type="pct"/>
            <w:shd w:val="clear" w:color="auto" w:fill="auto"/>
            <w:vAlign w:val="center"/>
            <w:hideMark/>
          </w:tcPr>
          <w:p w14:paraId="17B4183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731107C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p w14:paraId="6F63964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5A885AA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proofErr w:type="spellStart"/>
            <w:r w:rsidRPr="003B4A7C">
              <w:rPr>
                <w:rFonts w:ascii="Times New Roman" w:eastAsia="Times New Roman" w:hAnsi="Times New Roman" w:cs="Times New Roman"/>
                <w:bCs/>
                <w:color w:val="000000"/>
                <w:sz w:val="24"/>
                <w:szCs w:val="24"/>
              </w:rPr>
              <w:t>Доваторцев</w:t>
            </w:r>
            <w:proofErr w:type="spellEnd"/>
          </w:p>
        </w:tc>
        <w:tc>
          <w:tcPr>
            <w:tcW w:w="2196" w:type="pct"/>
            <w:shd w:val="clear" w:color="auto" w:fill="auto"/>
          </w:tcPr>
          <w:p w14:paraId="3C0BDD64" w14:textId="03D5618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E391BC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8B401B8" w14:textId="77777777" w:rsidTr="00380AD0">
        <w:trPr>
          <w:trHeight w:val="300"/>
          <w:jc w:val="center"/>
        </w:trPr>
        <w:tc>
          <w:tcPr>
            <w:tcW w:w="331" w:type="pct"/>
            <w:shd w:val="clear" w:color="auto" w:fill="auto"/>
            <w:hideMark/>
          </w:tcPr>
          <w:p w14:paraId="0265278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7DAB565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w:t>
            </w:r>
          </w:p>
          <w:p w14:paraId="311B323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1 Промышленная</w:t>
            </w:r>
          </w:p>
        </w:tc>
        <w:tc>
          <w:tcPr>
            <w:tcW w:w="1183" w:type="pct"/>
            <w:shd w:val="clear" w:color="auto" w:fill="auto"/>
            <w:vAlign w:val="center"/>
            <w:hideMark/>
          </w:tcPr>
          <w:p w14:paraId="7B61B81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6EE094A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288338F5" w14:textId="77777777" w:rsidTr="00380AD0">
        <w:trPr>
          <w:trHeight w:val="300"/>
          <w:jc w:val="center"/>
        </w:trPr>
        <w:tc>
          <w:tcPr>
            <w:tcW w:w="331" w:type="pct"/>
            <w:shd w:val="clear" w:color="auto" w:fill="auto"/>
            <w:hideMark/>
          </w:tcPr>
          <w:p w14:paraId="6CB2C017" w14:textId="44E4C2C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29</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08020C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E77286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ГСК «Люминофор» </w:t>
            </w:r>
          </w:p>
          <w:p w14:paraId="6C5689C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510</w:t>
            </w:r>
          </w:p>
        </w:tc>
        <w:tc>
          <w:tcPr>
            <w:tcW w:w="2196" w:type="pct"/>
            <w:shd w:val="clear" w:color="auto" w:fill="auto"/>
          </w:tcPr>
          <w:p w14:paraId="4EF18445" w14:textId="273465A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26C1C3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518715C" w14:textId="77777777" w:rsidTr="00380AD0">
        <w:trPr>
          <w:trHeight w:val="300"/>
          <w:jc w:val="center"/>
        </w:trPr>
        <w:tc>
          <w:tcPr>
            <w:tcW w:w="331" w:type="pct"/>
            <w:shd w:val="clear" w:color="auto" w:fill="auto"/>
            <w:hideMark/>
          </w:tcPr>
          <w:p w14:paraId="4D2CD3B6" w14:textId="1710062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30</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BC2DC9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D96314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4а</w:t>
            </w:r>
          </w:p>
        </w:tc>
        <w:tc>
          <w:tcPr>
            <w:tcW w:w="2196" w:type="pct"/>
            <w:shd w:val="clear" w:color="auto" w:fill="auto"/>
          </w:tcPr>
          <w:p w14:paraId="55EE2EA3" w14:textId="7C049D0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D8010F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EC3C7B3" w14:textId="77777777" w:rsidTr="00380AD0">
        <w:trPr>
          <w:trHeight w:val="300"/>
          <w:jc w:val="center"/>
        </w:trPr>
        <w:tc>
          <w:tcPr>
            <w:tcW w:w="331" w:type="pct"/>
            <w:shd w:val="clear" w:color="auto" w:fill="auto"/>
            <w:hideMark/>
          </w:tcPr>
          <w:p w14:paraId="35C199C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5F3572C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Индустриальная</w:t>
            </w:r>
          </w:p>
        </w:tc>
        <w:tc>
          <w:tcPr>
            <w:tcW w:w="1183" w:type="pct"/>
            <w:shd w:val="clear" w:color="auto" w:fill="auto"/>
            <w:vAlign w:val="center"/>
            <w:hideMark/>
          </w:tcPr>
          <w:p w14:paraId="2082514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4275081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6002C158" w14:textId="77777777" w:rsidTr="00380AD0">
        <w:trPr>
          <w:trHeight w:val="300"/>
          <w:jc w:val="center"/>
        </w:trPr>
        <w:tc>
          <w:tcPr>
            <w:tcW w:w="331" w:type="pct"/>
            <w:shd w:val="clear" w:color="auto" w:fill="auto"/>
            <w:hideMark/>
          </w:tcPr>
          <w:p w14:paraId="57D0EF19" w14:textId="5CCA090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31</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571807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E59AAF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15</w:t>
            </w:r>
          </w:p>
        </w:tc>
        <w:tc>
          <w:tcPr>
            <w:tcW w:w="2196" w:type="pct"/>
            <w:shd w:val="clear" w:color="auto" w:fill="auto"/>
          </w:tcPr>
          <w:p w14:paraId="0100DB37" w14:textId="5006BD8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8E68ED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DE4D83A" w14:textId="77777777" w:rsidTr="00380AD0">
        <w:trPr>
          <w:trHeight w:val="300"/>
          <w:jc w:val="center"/>
        </w:trPr>
        <w:tc>
          <w:tcPr>
            <w:tcW w:w="331" w:type="pct"/>
            <w:shd w:val="clear" w:color="auto" w:fill="auto"/>
            <w:hideMark/>
          </w:tcPr>
          <w:p w14:paraId="64C0403E" w14:textId="4DC8FDC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32</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E6D890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73B4476D" w14:textId="0A30B22E" w:rsidR="00E527ED" w:rsidRPr="003B4A7C" w:rsidRDefault="00E527ED" w:rsidP="0079307B">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Ленина в районе дома 453</w:t>
            </w:r>
          </w:p>
        </w:tc>
        <w:tc>
          <w:tcPr>
            <w:tcW w:w="2196" w:type="pct"/>
            <w:shd w:val="clear" w:color="auto" w:fill="auto"/>
          </w:tcPr>
          <w:p w14:paraId="66250C91" w14:textId="4262F07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36600D2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8B453EC" w14:textId="77777777" w:rsidTr="00380AD0">
        <w:trPr>
          <w:trHeight w:val="300"/>
          <w:jc w:val="center"/>
        </w:trPr>
        <w:tc>
          <w:tcPr>
            <w:tcW w:w="331" w:type="pct"/>
            <w:shd w:val="clear" w:color="auto" w:fill="auto"/>
            <w:hideMark/>
          </w:tcPr>
          <w:p w14:paraId="6F47DAB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329FBBA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просп. Кулакова</w:t>
            </w:r>
          </w:p>
        </w:tc>
        <w:tc>
          <w:tcPr>
            <w:tcW w:w="1183" w:type="pct"/>
            <w:shd w:val="clear" w:color="auto" w:fill="auto"/>
            <w:vAlign w:val="center"/>
            <w:hideMark/>
          </w:tcPr>
          <w:p w14:paraId="34EE259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2F24253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3A245577" w14:textId="77777777" w:rsidTr="00380AD0">
        <w:trPr>
          <w:trHeight w:val="300"/>
          <w:jc w:val="center"/>
        </w:trPr>
        <w:tc>
          <w:tcPr>
            <w:tcW w:w="331" w:type="pct"/>
            <w:shd w:val="clear" w:color="auto" w:fill="auto"/>
            <w:hideMark/>
          </w:tcPr>
          <w:p w14:paraId="59044D44" w14:textId="32BB8F0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33</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514FCF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138C88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p w14:paraId="427F17B5" w14:textId="5BC463B7" w:rsidR="00E527ED" w:rsidRPr="003B4A7C" w:rsidRDefault="00E527ED" w:rsidP="0079307B">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ул.</w:t>
            </w:r>
            <w:r w:rsidR="00FD0F28" w:rsidRPr="003B4A7C">
              <w:rPr>
                <w:rFonts w:ascii="Times New Roman" w:eastAsia="Times New Roman" w:hAnsi="Times New Roman" w:cs="Times New Roman"/>
                <w:bCs/>
                <w:color w:val="000000"/>
                <w:sz w:val="24"/>
                <w:szCs w:val="24"/>
              </w:rPr>
              <w:t xml:space="preserve"> </w:t>
            </w:r>
            <w:r w:rsidRPr="003B4A7C">
              <w:rPr>
                <w:rFonts w:ascii="Times New Roman" w:eastAsia="Times New Roman" w:hAnsi="Times New Roman" w:cs="Times New Roman"/>
                <w:bCs/>
                <w:color w:val="000000"/>
                <w:sz w:val="24"/>
                <w:szCs w:val="24"/>
              </w:rPr>
              <w:t>7 Промышленная</w:t>
            </w:r>
          </w:p>
        </w:tc>
        <w:tc>
          <w:tcPr>
            <w:tcW w:w="2196" w:type="pct"/>
            <w:shd w:val="clear" w:color="auto" w:fill="auto"/>
          </w:tcPr>
          <w:p w14:paraId="20BD5100" w14:textId="24B5CB1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9D9231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7A29992" w14:textId="77777777" w:rsidTr="00380AD0">
        <w:trPr>
          <w:trHeight w:val="300"/>
          <w:jc w:val="center"/>
        </w:trPr>
        <w:tc>
          <w:tcPr>
            <w:tcW w:w="331" w:type="pct"/>
            <w:shd w:val="clear" w:color="auto" w:fill="auto"/>
            <w:hideMark/>
          </w:tcPr>
          <w:p w14:paraId="1EEF98D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68C7251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пер. Буйнакского</w:t>
            </w:r>
          </w:p>
        </w:tc>
        <w:tc>
          <w:tcPr>
            <w:tcW w:w="1183" w:type="pct"/>
            <w:shd w:val="clear" w:color="auto" w:fill="auto"/>
            <w:vAlign w:val="center"/>
            <w:hideMark/>
          </w:tcPr>
          <w:p w14:paraId="3AE65A3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321FC3A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45CE2603" w14:textId="77777777" w:rsidTr="00380AD0">
        <w:trPr>
          <w:trHeight w:val="300"/>
          <w:jc w:val="center"/>
        </w:trPr>
        <w:tc>
          <w:tcPr>
            <w:tcW w:w="331" w:type="pct"/>
            <w:shd w:val="clear" w:color="auto" w:fill="auto"/>
            <w:hideMark/>
          </w:tcPr>
          <w:p w14:paraId="03EA21BA" w14:textId="606B0F6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34</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81C8C1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A3694E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1Б</w:t>
            </w:r>
          </w:p>
        </w:tc>
        <w:tc>
          <w:tcPr>
            <w:tcW w:w="2196" w:type="pct"/>
            <w:shd w:val="clear" w:color="auto" w:fill="auto"/>
          </w:tcPr>
          <w:p w14:paraId="6AFA9617" w14:textId="67E98D4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A5CD11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B00B853" w14:textId="77777777" w:rsidTr="00380AD0">
        <w:trPr>
          <w:trHeight w:val="300"/>
          <w:jc w:val="center"/>
        </w:trPr>
        <w:tc>
          <w:tcPr>
            <w:tcW w:w="331" w:type="pct"/>
            <w:shd w:val="clear" w:color="auto" w:fill="auto"/>
            <w:hideMark/>
          </w:tcPr>
          <w:p w14:paraId="109525F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44DD7B1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Азовская</w:t>
            </w:r>
          </w:p>
        </w:tc>
        <w:tc>
          <w:tcPr>
            <w:tcW w:w="1183" w:type="pct"/>
            <w:shd w:val="clear" w:color="auto" w:fill="auto"/>
            <w:vAlign w:val="center"/>
            <w:hideMark/>
          </w:tcPr>
          <w:p w14:paraId="7FC935A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651CC00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4545351F" w14:textId="77777777" w:rsidTr="00380AD0">
        <w:trPr>
          <w:trHeight w:val="300"/>
          <w:jc w:val="center"/>
        </w:trPr>
        <w:tc>
          <w:tcPr>
            <w:tcW w:w="331" w:type="pct"/>
            <w:shd w:val="clear" w:color="auto" w:fill="auto"/>
            <w:hideMark/>
          </w:tcPr>
          <w:p w14:paraId="05ABF676" w14:textId="063AD90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35</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11ACA1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BC770D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пер. </w:t>
            </w:r>
            <w:proofErr w:type="spellStart"/>
            <w:r w:rsidRPr="003B4A7C">
              <w:rPr>
                <w:rFonts w:ascii="Times New Roman" w:eastAsia="Times New Roman" w:hAnsi="Times New Roman" w:cs="Times New Roman"/>
                <w:bCs/>
                <w:color w:val="000000"/>
                <w:sz w:val="24"/>
                <w:szCs w:val="24"/>
              </w:rPr>
              <w:t>Клухорский</w:t>
            </w:r>
            <w:proofErr w:type="spellEnd"/>
            <w:r w:rsidRPr="003B4A7C">
              <w:rPr>
                <w:rFonts w:ascii="Times New Roman" w:eastAsia="Times New Roman" w:hAnsi="Times New Roman" w:cs="Times New Roman"/>
                <w:bCs/>
                <w:color w:val="000000"/>
                <w:sz w:val="24"/>
                <w:szCs w:val="24"/>
              </w:rPr>
              <w:t xml:space="preserve"> </w:t>
            </w:r>
          </w:p>
          <w:p w14:paraId="074077C2" w14:textId="2365CA6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22а</w:t>
            </w:r>
          </w:p>
        </w:tc>
        <w:tc>
          <w:tcPr>
            <w:tcW w:w="2196" w:type="pct"/>
            <w:shd w:val="clear" w:color="auto" w:fill="auto"/>
          </w:tcPr>
          <w:p w14:paraId="4F3EFC62" w14:textId="52A9B0B4"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3E650A3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6AA591C" w14:textId="77777777" w:rsidTr="00380AD0">
        <w:trPr>
          <w:trHeight w:val="300"/>
          <w:jc w:val="center"/>
        </w:trPr>
        <w:tc>
          <w:tcPr>
            <w:tcW w:w="331" w:type="pct"/>
            <w:shd w:val="clear" w:color="auto" w:fill="auto"/>
            <w:hideMark/>
          </w:tcPr>
          <w:p w14:paraId="0B13C40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1052F06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Л. Толстого</w:t>
            </w:r>
          </w:p>
        </w:tc>
        <w:tc>
          <w:tcPr>
            <w:tcW w:w="1183" w:type="pct"/>
            <w:shd w:val="clear" w:color="auto" w:fill="auto"/>
            <w:vAlign w:val="center"/>
            <w:hideMark/>
          </w:tcPr>
          <w:p w14:paraId="58DD159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349296A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0504F192" w14:textId="77777777" w:rsidTr="00380AD0">
        <w:trPr>
          <w:trHeight w:val="300"/>
          <w:jc w:val="center"/>
        </w:trPr>
        <w:tc>
          <w:tcPr>
            <w:tcW w:w="331" w:type="pct"/>
            <w:shd w:val="clear" w:color="auto" w:fill="auto"/>
            <w:hideMark/>
          </w:tcPr>
          <w:p w14:paraId="00297C37" w14:textId="1AA4CFF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36</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528EF2F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10BD54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13</w:t>
            </w:r>
          </w:p>
        </w:tc>
        <w:tc>
          <w:tcPr>
            <w:tcW w:w="2196" w:type="pct"/>
            <w:shd w:val="clear" w:color="auto" w:fill="auto"/>
          </w:tcPr>
          <w:p w14:paraId="4E02146E" w14:textId="5F4CC8A4"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0D6A1A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CC26D8F" w14:textId="77777777" w:rsidTr="00380AD0">
        <w:trPr>
          <w:trHeight w:val="300"/>
          <w:jc w:val="center"/>
        </w:trPr>
        <w:tc>
          <w:tcPr>
            <w:tcW w:w="331" w:type="pct"/>
            <w:shd w:val="clear" w:color="auto" w:fill="auto"/>
            <w:hideMark/>
          </w:tcPr>
          <w:p w14:paraId="29B4165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7CCA49E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Матросова</w:t>
            </w:r>
          </w:p>
        </w:tc>
        <w:tc>
          <w:tcPr>
            <w:tcW w:w="1183" w:type="pct"/>
            <w:shd w:val="clear" w:color="auto" w:fill="auto"/>
            <w:vAlign w:val="center"/>
            <w:hideMark/>
          </w:tcPr>
          <w:p w14:paraId="7781AFC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454254F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5FE74837" w14:textId="77777777" w:rsidTr="00380AD0">
        <w:trPr>
          <w:trHeight w:val="300"/>
          <w:jc w:val="center"/>
        </w:trPr>
        <w:tc>
          <w:tcPr>
            <w:tcW w:w="331" w:type="pct"/>
            <w:shd w:val="clear" w:color="auto" w:fill="auto"/>
            <w:hideMark/>
          </w:tcPr>
          <w:p w14:paraId="69F1DB04" w14:textId="475D5F4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37</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E6C210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53B53E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33</w:t>
            </w:r>
          </w:p>
        </w:tc>
        <w:tc>
          <w:tcPr>
            <w:tcW w:w="2196" w:type="pct"/>
            <w:shd w:val="clear" w:color="auto" w:fill="auto"/>
          </w:tcPr>
          <w:p w14:paraId="200E4FEF" w14:textId="4147765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01D523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EE4D90F" w14:textId="77777777" w:rsidTr="00380AD0">
        <w:trPr>
          <w:trHeight w:val="300"/>
          <w:jc w:val="center"/>
        </w:trPr>
        <w:tc>
          <w:tcPr>
            <w:tcW w:w="331" w:type="pct"/>
            <w:shd w:val="clear" w:color="auto" w:fill="auto"/>
            <w:hideMark/>
          </w:tcPr>
          <w:p w14:paraId="46CA5014" w14:textId="641D8C4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38</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5A6EF0E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D1C750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11</w:t>
            </w:r>
          </w:p>
        </w:tc>
        <w:tc>
          <w:tcPr>
            <w:tcW w:w="2196" w:type="pct"/>
            <w:shd w:val="clear" w:color="auto" w:fill="auto"/>
          </w:tcPr>
          <w:p w14:paraId="77C286B3" w14:textId="04A8C6C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CB6764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27537E6" w14:textId="77777777" w:rsidTr="00380AD0">
        <w:trPr>
          <w:trHeight w:val="300"/>
          <w:jc w:val="center"/>
        </w:trPr>
        <w:tc>
          <w:tcPr>
            <w:tcW w:w="331" w:type="pct"/>
            <w:shd w:val="clear" w:color="auto" w:fill="auto"/>
            <w:hideMark/>
          </w:tcPr>
          <w:p w14:paraId="2C680F1C" w14:textId="5C9C277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39</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F1865F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60D52F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34</w:t>
            </w:r>
          </w:p>
        </w:tc>
        <w:tc>
          <w:tcPr>
            <w:tcW w:w="2196" w:type="pct"/>
            <w:shd w:val="clear" w:color="auto" w:fill="auto"/>
          </w:tcPr>
          <w:p w14:paraId="583455BF" w14:textId="6E10D15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ACA6AE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C0781ED" w14:textId="77777777" w:rsidTr="00380AD0">
        <w:trPr>
          <w:trHeight w:val="300"/>
          <w:jc w:val="center"/>
        </w:trPr>
        <w:tc>
          <w:tcPr>
            <w:tcW w:w="331" w:type="pct"/>
            <w:shd w:val="clear" w:color="auto" w:fill="auto"/>
            <w:hideMark/>
          </w:tcPr>
          <w:p w14:paraId="15EE741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77E90BE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Серова</w:t>
            </w:r>
          </w:p>
        </w:tc>
        <w:tc>
          <w:tcPr>
            <w:tcW w:w="1183" w:type="pct"/>
            <w:shd w:val="clear" w:color="auto" w:fill="auto"/>
            <w:vAlign w:val="center"/>
            <w:hideMark/>
          </w:tcPr>
          <w:p w14:paraId="427A331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650716E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690C50BB" w14:textId="77777777" w:rsidTr="00380AD0">
        <w:trPr>
          <w:trHeight w:val="300"/>
          <w:jc w:val="center"/>
        </w:trPr>
        <w:tc>
          <w:tcPr>
            <w:tcW w:w="331" w:type="pct"/>
            <w:shd w:val="clear" w:color="auto" w:fill="auto"/>
            <w:hideMark/>
          </w:tcPr>
          <w:p w14:paraId="2710364B" w14:textId="6DA2AA4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40</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3FFA2E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71185E1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196</w:t>
            </w:r>
          </w:p>
        </w:tc>
        <w:tc>
          <w:tcPr>
            <w:tcW w:w="2196" w:type="pct"/>
            <w:shd w:val="clear" w:color="auto" w:fill="auto"/>
          </w:tcPr>
          <w:p w14:paraId="4EDE75B7" w14:textId="73C2F92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756D3E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8DA504B" w14:textId="77777777" w:rsidTr="00380AD0">
        <w:trPr>
          <w:trHeight w:val="300"/>
          <w:jc w:val="center"/>
        </w:trPr>
        <w:tc>
          <w:tcPr>
            <w:tcW w:w="331" w:type="pct"/>
            <w:shd w:val="clear" w:color="auto" w:fill="auto"/>
            <w:hideMark/>
          </w:tcPr>
          <w:p w14:paraId="188213E4" w14:textId="146AC8B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41</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5141D24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52C5CA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201</w:t>
            </w:r>
          </w:p>
        </w:tc>
        <w:tc>
          <w:tcPr>
            <w:tcW w:w="2196" w:type="pct"/>
            <w:shd w:val="clear" w:color="auto" w:fill="auto"/>
          </w:tcPr>
          <w:p w14:paraId="71EA9C33" w14:textId="0029AED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077393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45CE0A8" w14:textId="77777777" w:rsidTr="00380AD0">
        <w:trPr>
          <w:trHeight w:val="300"/>
          <w:jc w:val="center"/>
        </w:trPr>
        <w:tc>
          <w:tcPr>
            <w:tcW w:w="331" w:type="pct"/>
            <w:shd w:val="clear" w:color="auto" w:fill="auto"/>
            <w:hideMark/>
          </w:tcPr>
          <w:p w14:paraId="3A46FCE7" w14:textId="5FA328C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42</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5060F17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21C9AB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Достоевского </w:t>
            </w:r>
          </w:p>
          <w:p w14:paraId="3F2B6CEA" w14:textId="1313BBE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56а</w:t>
            </w:r>
          </w:p>
        </w:tc>
        <w:tc>
          <w:tcPr>
            <w:tcW w:w="2196" w:type="pct"/>
            <w:shd w:val="clear" w:color="auto" w:fill="auto"/>
          </w:tcPr>
          <w:p w14:paraId="7FFE280B" w14:textId="5345B8E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453226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21127F9" w14:textId="77777777" w:rsidTr="00380AD0">
        <w:trPr>
          <w:trHeight w:val="300"/>
          <w:jc w:val="center"/>
        </w:trPr>
        <w:tc>
          <w:tcPr>
            <w:tcW w:w="331" w:type="pct"/>
            <w:shd w:val="clear" w:color="auto" w:fill="auto"/>
            <w:hideMark/>
          </w:tcPr>
          <w:p w14:paraId="4A2348D3" w14:textId="115FAC9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43</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6AD9E8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DA816D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537/3</w:t>
            </w:r>
          </w:p>
        </w:tc>
        <w:tc>
          <w:tcPr>
            <w:tcW w:w="2196" w:type="pct"/>
            <w:shd w:val="clear" w:color="auto" w:fill="auto"/>
          </w:tcPr>
          <w:p w14:paraId="047FD4A6" w14:textId="03F0298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370DA8C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5CD7D94" w14:textId="77777777" w:rsidTr="00380AD0">
        <w:trPr>
          <w:trHeight w:val="300"/>
          <w:jc w:val="center"/>
        </w:trPr>
        <w:tc>
          <w:tcPr>
            <w:tcW w:w="331" w:type="pct"/>
            <w:shd w:val="clear" w:color="auto" w:fill="auto"/>
            <w:hideMark/>
          </w:tcPr>
          <w:p w14:paraId="0737461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6E88908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Куйбышева</w:t>
            </w:r>
          </w:p>
        </w:tc>
        <w:tc>
          <w:tcPr>
            <w:tcW w:w="1183" w:type="pct"/>
            <w:shd w:val="clear" w:color="auto" w:fill="auto"/>
            <w:vAlign w:val="center"/>
            <w:hideMark/>
          </w:tcPr>
          <w:p w14:paraId="081DA9B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7505AD1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69418DCA" w14:textId="77777777" w:rsidTr="00380AD0">
        <w:trPr>
          <w:trHeight w:val="300"/>
          <w:jc w:val="center"/>
        </w:trPr>
        <w:tc>
          <w:tcPr>
            <w:tcW w:w="331" w:type="pct"/>
            <w:shd w:val="clear" w:color="auto" w:fill="auto"/>
            <w:hideMark/>
          </w:tcPr>
          <w:p w14:paraId="67578249" w14:textId="1E6CD7F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44</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32E1D8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B2FE3A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45</w:t>
            </w:r>
          </w:p>
        </w:tc>
        <w:tc>
          <w:tcPr>
            <w:tcW w:w="2196" w:type="pct"/>
            <w:shd w:val="clear" w:color="auto" w:fill="auto"/>
          </w:tcPr>
          <w:p w14:paraId="373CE05F" w14:textId="0333014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3578758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F9D7556" w14:textId="77777777" w:rsidTr="00380AD0">
        <w:trPr>
          <w:trHeight w:val="300"/>
          <w:jc w:val="center"/>
        </w:trPr>
        <w:tc>
          <w:tcPr>
            <w:tcW w:w="331" w:type="pct"/>
            <w:shd w:val="clear" w:color="auto" w:fill="auto"/>
            <w:hideMark/>
          </w:tcPr>
          <w:p w14:paraId="12E95EB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1DE4692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Мичурина</w:t>
            </w:r>
          </w:p>
        </w:tc>
        <w:tc>
          <w:tcPr>
            <w:tcW w:w="1183" w:type="pct"/>
            <w:shd w:val="clear" w:color="auto" w:fill="auto"/>
            <w:vAlign w:val="center"/>
            <w:hideMark/>
          </w:tcPr>
          <w:p w14:paraId="5EA1E31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0392BE5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1061D4C1" w14:textId="77777777" w:rsidTr="00380AD0">
        <w:trPr>
          <w:trHeight w:val="300"/>
          <w:jc w:val="center"/>
        </w:trPr>
        <w:tc>
          <w:tcPr>
            <w:tcW w:w="331" w:type="pct"/>
            <w:shd w:val="clear" w:color="auto" w:fill="auto"/>
            <w:hideMark/>
          </w:tcPr>
          <w:p w14:paraId="46AB3AA2" w14:textId="7386A9F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w:t>
            </w:r>
            <w:r w:rsidR="000963DA">
              <w:rPr>
                <w:rFonts w:ascii="Times New Roman" w:eastAsia="Times New Roman" w:hAnsi="Times New Roman" w:cs="Times New Roman"/>
                <w:bCs/>
                <w:color w:val="000000"/>
                <w:sz w:val="24"/>
                <w:szCs w:val="24"/>
              </w:rPr>
              <w:t>5.</w:t>
            </w:r>
          </w:p>
        </w:tc>
        <w:tc>
          <w:tcPr>
            <w:tcW w:w="1290" w:type="pct"/>
            <w:shd w:val="clear" w:color="auto" w:fill="auto"/>
            <w:vAlign w:val="center"/>
            <w:hideMark/>
          </w:tcPr>
          <w:p w14:paraId="31F5434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921C56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96</w:t>
            </w:r>
          </w:p>
        </w:tc>
        <w:tc>
          <w:tcPr>
            <w:tcW w:w="2196" w:type="pct"/>
            <w:shd w:val="clear" w:color="auto" w:fill="auto"/>
          </w:tcPr>
          <w:p w14:paraId="0F9E70B0" w14:textId="75A360D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C55BDD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90BB22B" w14:textId="77777777" w:rsidTr="00380AD0">
        <w:trPr>
          <w:trHeight w:val="300"/>
          <w:jc w:val="center"/>
        </w:trPr>
        <w:tc>
          <w:tcPr>
            <w:tcW w:w="331" w:type="pct"/>
            <w:shd w:val="clear" w:color="auto" w:fill="auto"/>
            <w:hideMark/>
          </w:tcPr>
          <w:p w14:paraId="142BA13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68D3ADA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пер. Баумана</w:t>
            </w:r>
          </w:p>
        </w:tc>
        <w:tc>
          <w:tcPr>
            <w:tcW w:w="1183" w:type="pct"/>
            <w:shd w:val="clear" w:color="auto" w:fill="auto"/>
            <w:vAlign w:val="center"/>
            <w:hideMark/>
          </w:tcPr>
          <w:p w14:paraId="1BBA3CE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52C05F0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3B0E9893" w14:textId="77777777" w:rsidTr="00380AD0">
        <w:trPr>
          <w:trHeight w:val="300"/>
          <w:jc w:val="center"/>
        </w:trPr>
        <w:tc>
          <w:tcPr>
            <w:tcW w:w="331" w:type="pct"/>
            <w:shd w:val="clear" w:color="auto" w:fill="auto"/>
            <w:hideMark/>
          </w:tcPr>
          <w:p w14:paraId="10BEEECB" w14:textId="103266B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46</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7DBAD0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18A944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55</w:t>
            </w:r>
          </w:p>
        </w:tc>
        <w:tc>
          <w:tcPr>
            <w:tcW w:w="2196" w:type="pct"/>
            <w:shd w:val="clear" w:color="auto" w:fill="auto"/>
          </w:tcPr>
          <w:p w14:paraId="0C6654DD" w14:textId="78A71DF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CD24E3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EF92A2C" w14:textId="77777777" w:rsidTr="00380AD0">
        <w:trPr>
          <w:trHeight w:val="300"/>
          <w:jc w:val="center"/>
        </w:trPr>
        <w:tc>
          <w:tcPr>
            <w:tcW w:w="331" w:type="pct"/>
            <w:shd w:val="clear" w:color="auto" w:fill="auto"/>
            <w:hideMark/>
          </w:tcPr>
          <w:p w14:paraId="3A001306" w14:textId="5A2E4D1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47</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FE69BE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CF8CFA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76</w:t>
            </w:r>
          </w:p>
        </w:tc>
        <w:tc>
          <w:tcPr>
            <w:tcW w:w="2196" w:type="pct"/>
            <w:shd w:val="clear" w:color="auto" w:fill="auto"/>
          </w:tcPr>
          <w:p w14:paraId="304228FC" w14:textId="43481DA4"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52B08A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E6E7B20" w14:textId="77777777" w:rsidTr="00380AD0">
        <w:trPr>
          <w:trHeight w:val="300"/>
          <w:jc w:val="center"/>
        </w:trPr>
        <w:tc>
          <w:tcPr>
            <w:tcW w:w="331" w:type="pct"/>
            <w:shd w:val="clear" w:color="auto" w:fill="auto"/>
            <w:hideMark/>
          </w:tcPr>
          <w:p w14:paraId="07D3928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5AAA30B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Черняховского</w:t>
            </w:r>
          </w:p>
        </w:tc>
        <w:tc>
          <w:tcPr>
            <w:tcW w:w="1183" w:type="pct"/>
            <w:shd w:val="clear" w:color="auto" w:fill="auto"/>
            <w:vAlign w:val="center"/>
            <w:hideMark/>
          </w:tcPr>
          <w:p w14:paraId="4E1CDD1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445A7CB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2362F6A8" w14:textId="77777777" w:rsidTr="00380AD0">
        <w:trPr>
          <w:trHeight w:val="300"/>
          <w:jc w:val="center"/>
        </w:trPr>
        <w:tc>
          <w:tcPr>
            <w:tcW w:w="331" w:type="pct"/>
            <w:shd w:val="clear" w:color="auto" w:fill="auto"/>
            <w:hideMark/>
          </w:tcPr>
          <w:p w14:paraId="4F7658E2" w14:textId="3D4F58D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48</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A3CC34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81C20D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18</w:t>
            </w:r>
          </w:p>
        </w:tc>
        <w:tc>
          <w:tcPr>
            <w:tcW w:w="2196" w:type="pct"/>
            <w:shd w:val="clear" w:color="auto" w:fill="auto"/>
          </w:tcPr>
          <w:p w14:paraId="4A2555E3" w14:textId="36E5FB5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55CC7A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6DC27C1" w14:textId="77777777" w:rsidTr="00380AD0">
        <w:trPr>
          <w:trHeight w:val="300"/>
          <w:jc w:val="center"/>
        </w:trPr>
        <w:tc>
          <w:tcPr>
            <w:tcW w:w="331" w:type="pct"/>
            <w:shd w:val="clear" w:color="auto" w:fill="auto"/>
            <w:hideMark/>
          </w:tcPr>
          <w:p w14:paraId="269D40F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79D2AEA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Пономарева</w:t>
            </w:r>
          </w:p>
        </w:tc>
        <w:tc>
          <w:tcPr>
            <w:tcW w:w="1183" w:type="pct"/>
            <w:shd w:val="clear" w:color="auto" w:fill="auto"/>
            <w:vAlign w:val="center"/>
            <w:hideMark/>
          </w:tcPr>
          <w:p w14:paraId="2282415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7A115AF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3531AD05" w14:textId="77777777" w:rsidTr="00380AD0">
        <w:trPr>
          <w:trHeight w:val="300"/>
          <w:jc w:val="center"/>
        </w:trPr>
        <w:tc>
          <w:tcPr>
            <w:tcW w:w="331" w:type="pct"/>
            <w:shd w:val="clear" w:color="auto" w:fill="auto"/>
            <w:hideMark/>
          </w:tcPr>
          <w:p w14:paraId="46EDBF33" w14:textId="281138B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49</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9CCE83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4F4390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84</w:t>
            </w:r>
          </w:p>
        </w:tc>
        <w:tc>
          <w:tcPr>
            <w:tcW w:w="2196" w:type="pct"/>
            <w:shd w:val="clear" w:color="auto" w:fill="auto"/>
          </w:tcPr>
          <w:p w14:paraId="183D89BB" w14:textId="68EF5D2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BD994E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AF1E1C9" w14:textId="77777777" w:rsidTr="00380AD0">
        <w:trPr>
          <w:trHeight w:val="300"/>
          <w:jc w:val="center"/>
        </w:trPr>
        <w:tc>
          <w:tcPr>
            <w:tcW w:w="331" w:type="pct"/>
            <w:shd w:val="clear" w:color="auto" w:fill="auto"/>
            <w:hideMark/>
          </w:tcPr>
          <w:p w14:paraId="4DC76983" w14:textId="37BA2FF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50</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627B87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CDD241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52</w:t>
            </w:r>
          </w:p>
        </w:tc>
        <w:tc>
          <w:tcPr>
            <w:tcW w:w="2196" w:type="pct"/>
            <w:shd w:val="clear" w:color="auto" w:fill="auto"/>
          </w:tcPr>
          <w:p w14:paraId="7ABF8037" w14:textId="2C3D5C3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FA6BEC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1190EFB" w14:textId="77777777" w:rsidTr="00380AD0">
        <w:trPr>
          <w:trHeight w:val="300"/>
          <w:jc w:val="center"/>
        </w:trPr>
        <w:tc>
          <w:tcPr>
            <w:tcW w:w="331" w:type="pct"/>
            <w:shd w:val="clear" w:color="auto" w:fill="auto"/>
            <w:hideMark/>
          </w:tcPr>
          <w:p w14:paraId="0C6FC1C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3669960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пер. Крупской</w:t>
            </w:r>
          </w:p>
        </w:tc>
        <w:tc>
          <w:tcPr>
            <w:tcW w:w="1183" w:type="pct"/>
            <w:shd w:val="clear" w:color="auto" w:fill="auto"/>
            <w:vAlign w:val="center"/>
            <w:hideMark/>
          </w:tcPr>
          <w:p w14:paraId="0BAD873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1B29792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1798FE0D" w14:textId="77777777" w:rsidTr="00380AD0">
        <w:trPr>
          <w:trHeight w:val="300"/>
          <w:jc w:val="center"/>
        </w:trPr>
        <w:tc>
          <w:tcPr>
            <w:tcW w:w="331" w:type="pct"/>
            <w:shd w:val="clear" w:color="auto" w:fill="auto"/>
            <w:hideMark/>
          </w:tcPr>
          <w:p w14:paraId="59606FCD" w14:textId="2F0F9AB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51</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63ADE34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0F5633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23</w:t>
            </w:r>
          </w:p>
        </w:tc>
        <w:tc>
          <w:tcPr>
            <w:tcW w:w="2196" w:type="pct"/>
            <w:shd w:val="clear" w:color="auto" w:fill="auto"/>
          </w:tcPr>
          <w:p w14:paraId="00EC7DA5" w14:textId="579FB4D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B9CC0B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ABE2A19" w14:textId="77777777" w:rsidTr="00380AD0">
        <w:trPr>
          <w:trHeight w:val="300"/>
          <w:jc w:val="center"/>
        </w:trPr>
        <w:tc>
          <w:tcPr>
            <w:tcW w:w="331" w:type="pct"/>
            <w:shd w:val="clear" w:color="auto" w:fill="auto"/>
            <w:hideMark/>
          </w:tcPr>
          <w:p w14:paraId="6356FD1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1B38650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Лермонтова</w:t>
            </w:r>
          </w:p>
        </w:tc>
        <w:tc>
          <w:tcPr>
            <w:tcW w:w="1183" w:type="pct"/>
            <w:shd w:val="clear" w:color="auto" w:fill="auto"/>
            <w:vAlign w:val="center"/>
            <w:hideMark/>
          </w:tcPr>
          <w:p w14:paraId="5D88EE3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6927E66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4C5308BD" w14:textId="77777777" w:rsidTr="00380AD0">
        <w:trPr>
          <w:trHeight w:val="300"/>
          <w:jc w:val="center"/>
        </w:trPr>
        <w:tc>
          <w:tcPr>
            <w:tcW w:w="331" w:type="pct"/>
            <w:shd w:val="clear" w:color="auto" w:fill="auto"/>
            <w:hideMark/>
          </w:tcPr>
          <w:p w14:paraId="2C61DB86" w14:textId="04AF720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52</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12F605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190FB4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19б</w:t>
            </w:r>
          </w:p>
        </w:tc>
        <w:tc>
          <w:tcPr>
            <w:tcW w:w="2196" w:type="pct"/>
            <w:shd w:val="clear" w:color="auto" w:fill="auto"/>
          </w:tcPr>
          <w:p w14:paraId="420563D5" w14:textId="555A530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3D3B85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634C600" w14:textId="77777777" w:rsidTr="00380AD0">
        <w:trPr>
          <w:trHeight w:val="300"/>
          <w:jc w:val="center"/>
        </w:trPr>
        <w:tc>
          <w:tcPr>
            <w:tcW w:w="331" w:type="pct"/>
            <w:shd w:val="clear" w:color="auto" w:fill="auto"/>
            <w:hideMark/>
          </w:tcPr>
          <w:p w14:paraId="28832A88" w14:textId="59B5CFE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53</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B035E2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B3FC13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187</w:t>
            </w:r>
          </w:p>
        </w:tc>
        <w:tc>
          <w:tcPr>
            <w:tcW w:w="2196" w:type="pct"/>
            <w:shd w:val="clear" w:color="auto" w:fill="auto"/>
          </w:tcPr>
          <w:p w14:paraId="37E4BDB7" w14:textId="2CEEFF7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D4EE1A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B1F2D21" w14:textId="77777777" w:rsidTr="00380AD0">
        <w:trPr>
          <w:trHeight w:val="300"/>
          <w:jc w:val="center"/>
        </w:trPr>
        <w:tc>
          <w:tcPr>
            <w:tcW w:w="331" w:type="pct"/>
            <w:shd w:val="clear" w:color="auto" w:fill="auto"/>
            <w:hideMark/>
          </w:tcPr>
          <w:p w14:paraId="219CB628" w14:textId="2EF4CF1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54</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404F34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CF6917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110а</w:t>
            </w:r>
          </w:p>
        </w:tc>
        <w:tc>
          <w:tcPr>
            <w:tcW w:w="2196" w:type="pct"/>
            <w:shd w:val="clear" w:color="auto" w:fill="auto"/>
          </w:tcPr>
          <w:p w14:paraId="3A382AF2" w14:textId="062B113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7D46B2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2B743A0" w14:textId="77777777" w:rsidTr="00380AD0">
        <w:trPr>
          <w:trHeight w:val="300"/>
          <w:jc w:val="center"/>
        </w:trPr>
        <w:tc>
          <w:tcPr>
            <w:tcW w:w="331" w:type="pct"/>
            <w:shd w:val="clear" w:color="auto" w:fill="auto"/>
            <w:hideMark/>
          </w:tcPr>
          <w:p w14:paraId="061317CB" w14:textId="00B8A15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55</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584813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75D025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135</w:t>
            </w:r>
          </w:p>
        </w:tc>
        <w:tc>
          <w:tcPr>
            <w:tcW w:w="2196" w:type="pct"/>
            <w:shd w:val="clear" w:color="auto" w:fill="auto"/>
          </w:tcPr>
          <w:p w14:paraId="76301075" w14:textId="756F27B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CF4499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9919CF2" w14:textId="77777777" w:rsidTr="00380AD0">
        <w:trPr>
          <w:trHeight w:val="300"/>
          <w:jc w:val="center"/>
        </w:trPr>
        <w:tc>
          <w:tcPr>
            <w:tcW w:w="331" w:type="pct"/>
            <w:shd w:val="clear" w:color="auto" w:fill="auto"/>
            <w:hideMark/>
          </w:tcPr>
          <w:p w14:paraId="3BAA25F2" w14:textId="461211C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56</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97E801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503ED2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81</w:t>
            </w:r>
          </w:p>
        </w:tc>
        <w:tc>
          <w:tcPr>
            <w:tcW w:w="2196" w:type="pct"/>
            <w:shd w:val="clear" w:color="auto" w:fill="auto"/>
          </w:tcPr>
          <w:p w14:paraId="12AD0CD8" w14:textId="764E118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3D265A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D6F13BC" w14:textId="77777777" w:rsidTr="00380AD0">
        <w:trPr>
          <w:trHeight w:val="300"/>
          <w:jc w:val="center"/>
        </w:trPr>
        <w:tc>
          <w:tcPr>
            <w:tcW w:w="331" w:type="pct"/>
            <w:shd w:val="clear" w:color="auto" w:fill="auto"/>
            <w:hideMark/>
          </w:tcPr>
          <w:p w14:paraId="323EA00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278DAAD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Мира</w:t>
            </w:r>
          </w:p>
        </w:tc>
        <w:tc>
          <w:tcPr>
            <w:tcW w:w="1183" w:type="pct"/>
            <w:shd w:val="clear" w:color="auto" w:fill="auto"/>
            <w:vAlign w:val="center"/>
            <w:hideMark/>
          </w:tcPr>
          <w:p w14:paraId="00DF0D5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080E736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293FA867" w14:textId="77777777" w:rsidTr="00380AD0">
        <w:trPr>
          <w:trHeight w:val="300"/>
          <w:jc w:val="center"/>
        </w:trPr>
        <w:tc>
          <w:tcPr>
            <w:tcW w:w="331" w:type="pct"/>
            <w:shd w:val="clear" w:color="auto" w:fill="auto"/>
            <w:hideMark/>
          </w:tcPr>
          <w:p w14:paraId="1954F14C" w14:textId="3E408EE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57</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6AB9B23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70F6894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260</w:t>
            </w:r>
          </w:p>
        </w:tc>
        <w:tc>
          <w:tcPr>
            <w:tcW w:w="2196" w:type="pct"/>
            <w:shd w:val="clear" w:color="auto" w:fill="auto"/>
          </w:tcPr>
          <w:p w14:paraId="3CFD9893" w14:textId="3484F68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7D31E5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0355044" w14:textId="77777777" w:rsidTr="00380AD0">
        <w:trPr>
          <w:trHeight w:val="300"/>
          <w:jc w:val="center"/>
        </w:trPr>
        <w:tc>
          <w:tcPr>
            <w:tcW w:w="331" w:type="pct"/>
            <w:shd w:val="clear" w:color="auto" w:fill="auto"/>
            <w:hideMark/>
          </w:tcPr>
          <w:p w14:paraId="0A2C451F" w14:textId="4DB62AA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58</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5F64779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C4D116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62</w:t>
            </w:r>
          </w:p>
        </w:tc>
        <w:tc>
          <w:tcPr>
            <w:tcW w:w="2196" w:type="pct"/>
            <w:shd w:val="clear" w:color="auto" w:fill="auto"/>
          </w:tcPr>
          <w:p w14:paraId="23A1A10B" w14:textId="4B87E3C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AABE9C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CED7564" w14:textId="77777777" w:rsidTr="00380AD0">
        <w:trPr>
          <w:trHeight w:val="300"/>
          <w:jc w:val="center"/>
        </w:trPr>
        <w:tc>
          <w:tcPr>
            <w:tcW w:w="331" w:type="pct"/>
            <w:shd w:val="clear" w:color="auto" w:fill="auto"/>
            <w:hideMark/>
          </w:tcPr>
          <w:p w14:paraId="1854FEAC" w14:textId="608F052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59</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FBAC84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BA2320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w:t>
            </w:r>
          </w:p>
        </w:tc>
        <w:tc>
          <w:tcPr>
            <w:tcW w:w="2196" w:type="pct"/>
            <w:shd w:val="clear" w:color="auto" w:fill="auto"/>
          </w:tcPr>
          <w:p w14:paraId="6866FC16" w14:textId="741117F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1E1C27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A567907" w14:textId="77777777" w:rsidTr="00380AD0">
        <w:trPr>
          <w:trHeight w:val="300"/>
          <w:jc w:val="center"/>
        </w:trPr>
        <w:tc>
          <w:tcPr>
            <w:tcW w:w="331" w:type="pct"/>
            <w:shd w:val="clear" w:color="auto" w:fill="auto"/>
            <w:hideMark/>
          </w:tcPr>
          <w:p w14:paraId="1CBD5F5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27FF303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просп. </w:t>
            </w:r>
            <w:proofErr w:type="spellStart"/>
            <w:r w:rsidRPr="003B4A7C">
              <w:rPr>
                <w:rFonts w:ascii="Times New Roman" w:eastAsia="Times New Roman" w:hAnsi="Times New Roman" w:cs="Times New Roman"/>
                <w:bCs/>
                <w:color w:val="000000"/>
                <w:sz w:val="24"/>
                <w:szCs w:val="24"/>
              </w:rPr>
              <w:t>К.Маркса</w:t>
            </w:r>
            <w:proofErr w:type="spellEnd"/>
          </w:p>
        </w:tc>
        <w:tc>
          <w:tcPr>
            <w:tcW w:w="1183" w:type="pct"/>
            <w:shd w:val="clear" w:color="auto" w:fill="auto"/>
            <w:vAlign w:val="center"/>
            <w:hideMark/>
          </w:tcPr>
          <w:p w14:paraId="03E8D2B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15E8AD8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4DDFBE93" w14:textId="77777777" w:rsidTr="00380AD0">
        <w:trPr>
          <w:trHeight w:val="300"/>
          <w:jc w:val="center"/>
        </w:trPr>
        <w:tc>
          <w:tcPr>
            <w:tcW w:w="331" w:type="pct"/>
            <w:shd w:val="clear" w:color="auto" w:fill="auto"/>
            <w:hideMark/>
          </w:tcPr>
          <w:p w14:paraId="026DB89F" w14:textId="69C4D99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60</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6504C4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18B398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напротив дома 76</w:t>
            </w:r>
          </w:p>
        </w:tc>
        <w:tc>
          <w:tcPr>
            <w:tcW w:w="2196" w:type="pct"/>
            <w:shd w:val="clear" w:color="auto" w:fill="auto"/>
          </w:tcPr>
          <w:p w14:paraId="252BCD6F" w14:textId="6A43A7E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C74F4C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EE4BF2F" w14:textId="77777777" w:rsidTr="00380AD0">
        <w:trPr>
          <w:trHeight w:val="300"/>
          <w:jc w:val="center"/>
        </w:trPr>
        <w:tc>
          <w:tcPr>
            <w:tcW w:w="331" w:type="pct"/>
            <w:shd w:val="clear" w:color="auto" w:fill="auto"/>
            <w:hideMark/>
          </w:tcPr>
          <w:p w14:paraId="1B9EFB66" w14:textId="3FDC79C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61</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D1F446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7390272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76</w:t>
            </w:r>
          </w:p>
        </w:tc>
        <w:tc>
          <w:tcPr>
            <w:tcW w:w="2196" w:type="pct"/>
            <w:shd w:val="clear" w:color="auto" w:fill="auto"/>
          </w:tcPr>
          <w:p w14:paraId="7C3A765A" w14:textId="150D7CB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9DB58A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23A18BC" w14:textId="77777777" w:rsidTr="00380AD0">
        <w:trPr>
          <w:trHeight w:val="300"/>
          <w:jc w:val="center"/>
        </w:trPr>
        <w:tc>
          <w:tcPr>
            <w:tcW w:w="331" w:type="pct"/>
            <w:shd w:val="clear" w:color="auto" w:fill="auto"/>
            <w:hideMark/>
          </w:tcPr>
          <w:p w14:paraId="4887309C" w14:textId="0839A8A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62</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560B5E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A2F219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27</w:t>
            </w:r>
          </w:p>
        </w:tc>
        <w:tc>
          <w:tcPr>
            <w:tcW w:w="2196" w:type="pct"/>
            <w:shd w:val="clear" w:color="auto" w:fill="auto"/>
          </w:tcPr>
          <w:p w14:paraId="2D29041D" w14:textId="0E928AD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w:t>
            </w:r>
            <w:r w:rsidRPr="003B4A7C">
              <w:rPr>
                <w:rFonts w:ascii="Times New Roman" w:eastAsia="Times New Roman" w:hAnsi="Times New Roman" w:cs="Times New Roman"/>
                <w:bCs/>
                <w:color w:val="000000"/>
                <w:sz w:val="24"/>
                <w:szCs w:val="24"/>
              </w:rPr>
              <w:lastRenderedPageBreak/>
              <w:t>карманом</w:t>
            </w:r>
          </w:p>
          <w:p w14:paraId="198F86F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FB4BCC6" w14:textId="77777777" w:rsidTr="00380AD0">
        <w:trPr>
          <w:trHeight w:val="300"/>
          <w:jc w:val="center"/>
        </w:trPr>
        <w:tc>
          <w:tcPr>
            <w:tcW w:w="331" w:type="pct"/>
            <w:shd w:val="clear" w:color="auto" w:fill="auto"/>
            <w:hideMark/>
          </w:tcPr>
          <w:p w14:paraId="79D3BE0F" w14:textId="2708003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63</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B2F368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D4B438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24</w:t>
            </w:r>
          </w:p>
        </w:tc>
        <w:tc>
          <w:tcPr>
            <w:tcW w:w="2196" w:type="pct"/>
            <w:shd w:val="clear" w:color="auto" w:fill="auto"/>
          </w:tcPr>
          <w:p w14:paraId="7B6AD9F3" w14:textId="17A9248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D3830C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BE7F05E" w14:textId="77777777" w:rsidTr="00380AD0">
        <w:trPr>
          <w:trHeight w:val="300"/>
          <w:jc w:val="center"/>
        </w:trPr>
        <w:tc>
          <w:tcPr>
            <w:tcW w:w="331" w:type="pct"/>
            <w:shd w:val="clear" w:color="auto" w:fill="auto"/>
            <w:hideMark/>
          </w:tcPr>
          <w:p w14:paraId="53BB00B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4818934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Чехова</w:t>
            </w:r>
          </w:p>
        </w:tc>
        <w:tc>
          <w:tcPr>
            <w:tcW w:w="1183" w:type="pct"/>
            <w:shd w:val="clear" w:color="auto" w:fill="auto"/>
            <w:vAlign w:val="center"/>
            <w:hideMark/>
          </w:tcPr>
          <w:p w14:paraId="71D7CAB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7E897F5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7DEFC5DE" w14:textId="77777777" w:rsidTr="00380AD0">
        <w:trPr>
          <w:trHeight w:val="300"/>
          <w:jc w:val="center"/>
        </w:trPr>
        <w:tc>
          <w:tcPr>
            <w:tcW w:w="331" w:type="pct"/>
            <w:shd w:val="clear" w:color="auto" w:fill="auto"/>
            <w:hideMark/>
          </w:tcPr>
          <w:p w14:paraId="0BFD4169" w14:textId="78FBEC0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64</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DC304F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DA2CEA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59</w:t>
            </w:r>
          </w:p>
        </w:tc>
        <w:tc>
          <w:tcPr>
            <w:tcW w:w="2196" w:type="pct"/>
            <w:shd w:val="clear" w:color="auto" w:fill="auto"/>
          </w:tcPr>
          <w:p w14:paraId="39DDA7DE" w14:textId="35F8424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077DBE0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2DD3EA1" w14:textId="77777777" w:rsidTr="00380AD0">
        <w:trPr>
          <w:trHeight w:val="300"/>
          <w:jc w:val="center"/>
        </w:trPr>
        <w:tc>
          <w:tcPr>
            <w:tcW w:w="331" w:type="pct"/>
            <w:shd w:val="clear" w:color="auto" w:fill="auto"/>
            <w:hideMark/>
          </w:tcPr>
          <w:p w14:paraId="7286BFBE" w14:textId="739ACA64"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65</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676E40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A16615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184/1</w:t>
            </w:r>
          </w:p>
        </w:tc>
        <w:tc>
          <w:tcPr>
            <w:tcW w:w="2196" w:type="pct"/>
            <w:shd w:val="clear" w:color="auto" w:fill="auto"/>
          </w:tcPr>
          <w:p w14:paraId="17A22CEA" w14:textId="6706AE0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3A1D7B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475AC09" w14:textId="77777777" w:rsidTr="00380AD0">
        <w:trPr>
          <w:trHeight w:val="300"/>
          <w:jc w:val="center"/>
        </w:trPr>
        <w:tc>
          <w:tcPr>
            <w:tcW w:w="331" w:type="pct"/>
            <w:shd w:val="clear" w:color="auto" w:fill="auto"/>
            <w:hideMark/>
          </w:tcPr>
          <w:p w14:paraId="6CB87456" w14:textId="1453564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66</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B53FCE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019247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85/15</w:t>
            </w:r>
          </w:p>
        </w:tc>
        <w:tc>
          <w:tcPr>
            <w:tcW w:w="2196" w:type="pct"/>
            <w:shd w:val="clear" w:color="auto" w:fill="auto"/>
          </w:tcPr>
          <w:p w14:paraId="3F98FC9D" w14:textId="3ABD8764"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B1FF7E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23631A1" w14:textId="77777777" w:rsidTr="00380AD0">
        <w:trPr>
          <w:trHeight w:val="300"/>
          <w:jc w:val="center"/>
        </w:trPr>
        <w:tc>
          <w:tcPr>
            <w:tcW w:w="331" w:type="pct"/>
            <w:shd w:val="clear" w:color="auto" w:fill="auto"/>
            <w:hideMark/>
          </w:tcPr>
          <w:p w14:paraId="7155B6C0" w14:textId="5C22276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lang w:val="en-US"/>
              </w:rPr>
            </w:pPr>
            <w:r w:rsidRPr="003B4A7C">
              <w:rPr>
                <w:rFonts w:ascii="Times New Roman" w:eastAsia="Times New Roman" w:hAnsi="Times New Roman" w:cs="Times New Roman"/>
                <w:bCs/>
                <w:color w:val="000000"/>
                <w:sz w:val="24"/>
                <w:szCs w:val="24"/>
              </w:rPr>
              <w:t>67</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050C9A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654E6B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lang w:val="en-US"/>
              </w:rPr>
            </w:pPr>
            <w:r w:rsidRPr="003B4A7C">
              <w:rPr>
                <w:rFonts w:ascii="Times New Roman" w:eastAsia="Times New Roman" w:hAnsi="Times New Roman" w:cs="Times New Roman"/>
                <w:bCs/>
                <w:color w:val="000000"/>
                <w:sz w:val="24"/>
                <w:szCs w:val="24"/>
              </w:rPr>
              <w:t xml:space="preserve">в районе дома </w:t>
            </w:r>
            <w:r w:rsidRPr="003B4A7C">
              <w:rPr>
                <w:rFonts w:ascii="Times New Roman" w:eastAsia="Times New Roman" w:hAnsi="Times New Roman" w:cs="Times New Roman"/>
                <w:bCs/>
                <w:color w:val="000000"/>
                <w:sz w:val="24"/>
                <w:szCs w:val="24"/>
                <w:lang w:val="en-US"/>
              </w:rPr>
              <w:t>210</w:t>
            </w:r>
          </w:p>
        </w:tc>
        <w:tc>
          <w:tcPr>
            <w:tcW w:w="2196" w:type="pct"/>
            <w:shd w:val="clear" w:color="auto" w:fill="auto"/>
          </w:tcPr>
          <w:p w14:paraId="72237BD4" w14:textId="5751C41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652669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1471DA50" w14:textId="77777777" w:rsidTr="00380AD0">
        <w:trPr>
          <w:trHeight w:val="300"/>
          <w:jc w:val="center"/>
        </w:trPr>
        <w:tc>
          <w:tcPr>
            <w:tcW w:w="331" w:type="pct"/>
            <w:shd w:val="clear" w:color="auto" w:fill="auto"/>
            <w:hideMark/>
          </w:tcPr>
          <w:p w14:paraId="641ABC9C" w14:textId="254D8D8E" w:rsidR="00E527ED" w:rsidRPr="000963DA"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lang w:val="en-US"/>
              </w:rPr>
              <w:t>68</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0C2A5A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1114853" w14:textId="59129380"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Р. Ивановой в районе дома 212</w:t>
            </w:r>
          </w:p>
        </w:tc>
        <w:tc>
          <w:tcPr>
            <w:tcW w:w="2196" w:type="pct"/>
            <w:shd w:val="clear" w:color="auto" w:fill="auto"/>
          </w:tcPr>
          <w:p w14:paraId="6F1081CC" w14:textId="2AF4714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75073A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B0F1CF7" w14:textId="77777777" w:rsidTr="00380AD0">
        <w:trPr>
          <w:trHeight w:val="300"/>
          <w:jc w:val="center"/>
        </w:trPr>
        <w:tc>
          <w:tcPr>
            <w:tcW w:w="331" w:type="pct"/>
            <w:shd w:val="clear" w:color="auto" w:fill="auto"/>
            <w:hideMark/>
          </w:tcPr>
          <w:p w14:paraId="6ED0E03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5E367DD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Селекционная</w:t>
            </w:r>
          </w:p>
        </w:tc>
        <w:tc>
          <w:tcPr>
            <w:tcW w:w="1183" w:type="pct"/>
            <w:shd w:val="clear" w:color="auto" w:fill="auto"/>
            <w:vAlign w:val="center"/>
            <w:hideMark/>
          </w:tcPr>
          <w:p w14:paraId="6B857AB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7AC0A1E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53463F80" w14:textId="77777777" w:rsidTr="00380AD0">
        <w:trPr>
          <w:trHeight w:val="300"/>
          <w:jc w:val="center"/>
        </w:trPr>
        <w:tc>
          <w:tcPr>
            <w:tcW w:w="331" w:type="pct"/>
            <w:shd w:val="clear" w:color="auto" w:fill="auto"/>
            <w:hideMark/>
          </w:tcPr>
          <w:p w14:paraId="1DD6FCAF" w14:textId="2B3C47D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69</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5BA88DF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6C5AB54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пр. </w:t>
            </w:r>
            <w:proofErr w:type="spellStart"/>
            <w:r w:rsidRPr="003B4A7C">
              <w:rPr>
                <w:rFonts w:ascii="Times New Roman" w:eastAsia="Times New Roman" w:hAnsi="Times New Roman" w:cs="Times New Roman"/>
                <w:bCs/>
                <w:color w:val="000000"/>
                <w:sz w:val="24"/>
                <w:szCs w:val="24"/>
              </w:rPr>
              <w:t>Радолицкого</w:t>
            </w:r>
            <w:proofErr w:type="spellEnd"/>
            <w:r w:rsidRPr="003B4A7C">
              <w:rPr>
                <w:rFonts w:ascii="Times New Roman" w:eastAsia="Times New Roman" w:hAnsi="Times New Roman" w:cs="Times New Roman"/>
                <w:bCs/>
                <w:color w:val="000000"/>
                <w:sz w:val="24"/>
                <w:szCs w:val="24"/>
              </w:rPr>
              <w:t xml:space="preserve"> </w:t>
            </w:r>
          </w:p>
          <w:p w14:paraId="38EC296D" w14:textId="38B17EC6"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2</w:t>
            </w:r>
          </w:p>
        </w:tc>
        <w:tc>
          <w:tcPr>
            <w:tcW w:w="2196" w:type="pct"/>
            <w:shd w:val="clear" w:color="auto" w:fill="auto"/>
          </w:tcPr>
          <w:p w14:paraId="56FE1556" w14:textId="6A317899"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C855CC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B0B913D" w14:textId="77777777" w:rsidTr="00380AD0">
        <w:trPr>
          <w:trHeight w:val="300"/>
          <w:jc w:val="center"/>
        </w:trPr>
        <w:tc>
          <w:tcPr>
            <w:tcW w:w="331" w:type="pct"/>
            <w:shd w:val="clear" w:color="auto" w:fill="auto"/>
            <w:hideMark/>
          </w:tcPr>
          <w:p w14:paraId="48FEE44C" w14:textId="429CF95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70</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7589066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4C8AD7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напротив дома 68</w:t>
            </w:r>
          </w:p>
        </w:tc>
        <w:tc>
          <w:tcPr>
            <w:tcW w:w="2196" w:type="pct"/>
            <w:shd w:val="clear" w:color="auto" w:fill="auto"/>
          </w:tcPr>
          <w:p w14:paraId="41B35951" w14:textId="3845DF2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8763CE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49465E6" w14:textId="77777777" w:rsidTr="00380AD0">
        <w:trPr>
          <w:trHeight w:val="300"/>
          <w:jc w:val="center"/>
        </w:trPr>
        <w:tc>
          <w:tcPr>
            <w:tcW w:w="331" w:type="pct"/>
            <w:shd w:val="clear" w:color="auto" w:fill="auto"/>
            <w:hideMark/>
          </w:tcPr>
          <w:p w14:paraId="55CF756D" w14:textId="1B16709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71</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2D8AD2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D77100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52</w:t>
            </w:r>
          </w:p>
        </w:tc>
        <w:tc>
          <w:tcPr>
            <w:tcW w:w="2196" w:type="pct"/>
            <w:shd w:val="clear" w:color="auto" w:fill="auto"/>
          </w:tcPr>
          <w:p w14:paraId="7BAF919E" w14:textId="0204724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97264D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9B7D672" w14:textId="77777777" w:rsidTr="00380AD0">
        <w:trPr>
          <w:trHeight w:val="300"/>
          <w:jc w:val="center"/>
        </w:trPr>
        <w:tc>
          <w:tcPr>
            <w:tcW w:w="331" w:type="pct"/>
            <w:shd w:val="clear" w:color="auto" w:fill="auto"/>
            <w:hideMark/>
          </w:tcPr>
          <w:p w14:paraId="5C160CC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54F63C6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пр. Чапаевский</w:t>
            </w:r>
          </w:p>
        </w:tc>
        <w:tc>
          <w:tcPr>
            <w:tcW w:w="1183" w:type="pct"/>
            <w:shd w:val="clear" w:color="auto" w:fill="auto"/>
            <w:vAlign w:val="center"/>
            <w:hideMark/>
          </w:tcPr>
          <w:p w14:paraId="05777DF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5428BBC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6DC9791D" w14:textId="77777777" w:rsidTr="00380AD0">
        <w:trPr>
          <w:trHeight w:val="300"/>
          <w:jc w:val="center"/>
        </w:trPr>
        <w:tc>
          <w:tcPr>
            <w:tcW w:w="331" w:type="pct"/>
            <w:shd w:val="clear" w:color="auto" w:fill="auto"/>
            <w:hideMark/>
          </w:tcPr>
          <w:p w14:paraId="5CAAAC81" w14:textId="46E9757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72</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AA8A99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37E6F0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напротив дома 19б</w:t>
            </w:r>
          </w:p>
        </w:tc>
        <w:tc>
          <w:tcPr>
            <w:tcW w:w="2196" w:type="pct"/>
            <w:shd w:val="clear" w:color="auto" w:fill="auto"/>
          </w:tcPr>
          <w:p w14:paraId="347543D8" w14:textId="751DD56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1B87E1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1FBE3A4" w14:textId="77777777" w:rsidTr="00380AD0">
        <w:trPr>
          <w:trHeight w:val="300"/>
          <w:jc w:val="center"/>
        </w:trPr>
        <w:tc>
          <w:tcPr>
            <w:tcW w:w="331" w:type="pct"/>
            <w:shd w:val="clear" w:color="auto" w:fill="auto"/>
            <w:hideMark/>
          </w:tcPr>
          <w:p w14:paraId="6538420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3A4AB19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Пригородная</w:t>
            </w:r>
          </w:p>
        </w:tc>
        <w:tc>
          <w:tcPr>
            <w:tcW w:w="1183" w:type="pct"/>
            <w:shd w:val="clear" w:color="auto" w:fill="auto"/>
            <w:vAlign w:val="center"/>
            <w:hideMark/>
          </w:tcPr>
          <w:p w14:paraId="5E8B783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278EF28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35829CDF" w14:textId="77777777" w:rsidTr="00380AD0">
        <w:trPr>
          <w:trHeight w:val="300"/>
          <w:jc w:val="center"/>
        </w:trPr>
        <w:tc>
          <w:tcPr>
            <w:tcW w:w="331" w:type="pct"/>
            <w:shd w:val="clear" w:color="auto" w:fill="auto"/>
            <w:hideMark/>
          </w:tcPr>
          <w:p w14:paraId="2758CAF2" w14:textId="054B592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73</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46E5A8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10FCD99" w14:textId="54FD8400" w:rsidR="00E527ED" w:rsidRPr="003B4A7C" w:rsidRDefault="00E527ED" w:rsidP="0079307B">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314</w:t>
            </w:r>
          </w:p>
          <w:p w14:paraId="564F23F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3522F20D" w14:textId="279F83AC"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18ACBAA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281C0E32" w14:textId="77777777" w:rsidTr="00380AD0">
        <w:trPr>
          <w:trHeight w:val="300"/>
          <w:jc w:val="center"/>
        </w:trPr>
        <w:tc>
          <w:tcPr>
            <w:tcW w:w="331" w:type="pct"/>
            <w:shd w:val="clear" w:color="auto" w:fill="auto"/>
            <w:hideMark/>
          </w:tcPr>
          <w:p w14:paraId="6EC8F3EC" w14:textId="36A8E71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74</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2E42879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270F1D5C" w14:textId="77777777" w:rsidR="00525BCE"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49578FA1" w14:textId="6C8435C1"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w:t>
            </w:r>
            <w:r w:rsidR="00525BCE">
              <w:rPr>
                <w:rFonts w:ascii="Times New Roman" w:eastAsia="Times New Roman" w:hAnsi="Times New Roman" w:cs="Times New Roman"/>
                <w:bCs/>
                <w:color w:val="000000"/>
                <w:sz w:val="24"/>
                <w:szCs w:val="24"/>
              </w:rPr>
              <w:t>Б</w:t>
            </w:r>
            <w:r w:rsidRPr="003B4A7C">
              <w:rPr>
                <w:rFonts w:ascii="Times New Roman" w:eastAsia="Times New Roman" w:hAnsi="Times New Roman" w:cs="Times New Roman"/>
                <w:bCs/>
                <w:color w:val="000000"/>
                <w:sz w:val="24"/>
                <w:szCs w:val="24"/>
              </w:rPr>
              <w:t>атальонная, 1</w:t>
            </w:r>
          </w:p>
        </w:tc>
        <w:tc>
          <w:tcPr>
            <w:tcW w:w="2196" w:type="pct"/>
            <w:shd w:val="clear" w:color="auto" w:fill="auto"/>
          </w:tcPr>
          <w:p w14:paraId="3F2DF80B" w14:textId="4CC2CBC5"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1918EB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0B3294D" w14:textId="77777777" w:rsidTr="00380AD0">
        <w:trPr>
          <w:trHeight w:val="300"/>
          <w:jc w:val="center"/>
        </w:trPr>
        <w:tc>
          <w:tcPr>
            <w:tcW w:w="331" w:type="pct"/>
            <w:shd w:val="clear" w:color="auto" w:fill="auto"/>
            <w:hideMark/>
          </w:tcPr>
          <w:p w14:paraId="57594B3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17A82A0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Трунова</w:t>
            </w:r>
          </w:p>
        </w:tc>
        <w:tc>
          <w:tcPr>
            <w:tcW w:w="1183" w:type="pct"/>
            <w:shd w:val="clear" w:color="auto" w:fill="auto"/>
            <w:vAlign w:val="center"/>
            <w:hideMark/>
          </w:tcPr>
          <w:p w14:paraId="2961BB6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255ECB8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0E430966" w14:textId="77777777" w:rsidTr="00380AD0">
        <w:trPr>
          <w:trHeight w:val="300"/>
          <w:jc w:val="center"/>
        </w:trPr>
        <w:tc>
          <w:tcPr>
            <w:tcW w:w="331" w:type="pct"/>
            <w:shd w:val="clear" w:color="auto" w:fill="auto"/>
            <w:hideMark/>
          </w:tcPr>
          <w:p w14:paraId="34444358" w14:textId="08B7469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75</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39D84EA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3A4F162B"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134в</w:t>
            </w:r>
          </w:p>
        </w:tc>
        <w:tc>
          <w:tcPr>
            <w:tcW w:w="2196" w:type="pct"/>
            <w:shd w:val="clear" w:color="auto" w:fill="auto"/>
          </w:tcPr>
          <w:p w14:paraId="071248DD" w14:textId="4D516E9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6382069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609FF663" w14:textId="77777777" w:rsidTr="00380AD0">
        <w:trPr>
          <w:trHeight w:val="300"/>
          <w:jc w:val="center"/>
        </w:trPr>
        <w:tc>
          <w:tcPr>
            <w:tcW w:w="331" w:type="pct"/>
            <w:shd w:val="clear" w:color="auto" w:fill="auto"/>
            <w:hideMark/>
          </w:tcPr>
          <w:p w14:paraId="3CCC5949" w14:textId="7A1BB66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76</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68A071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783E87F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ул. Пригородная </w:t>
            </w:r>
          </w:p>
          <w:p w14:paraId="5B9E36C6" w14:textId="1CBDE00D" w:rsidR="00E527ED" w:rsidRPr="003B4A7C" w:rsidRDefault="00E527ED" w:rsidP="0079307B">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56в</w:t>
            </w:r>
          </w:p>
        </w:tc>
        <w:tc>
          <w:tcPr>
            <w:tcW w:w="2196" w:type="pct"/>
            <w:shd w:val="clear" w:color="auto" w:fill="auto"/>
          </w:tcPr>
          <w:p w14:paraId="5FA8391F" w14:textId="484841C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3A4496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E5E675C" w14:textId="77777777" w:rsidTr="00380AD0">
        <w:trPr>
          <w:trHeight w:val="300"/>
          <w:jc w:val="center"/>
        </w:trPr>
        <w:tc>
          <w:tcPr>
            <w:tcW w:w="331" w:type="pct"/>
            <w:shd w:val="clear" w:color="auto" w:fill="auto"/>
            <w:hideMark/>
          </w:tcPr>
          <w:p w14:paraId="73BC203C" w14:textId="1431FD1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lastRenderedPageBreak/>
              <w:t>77</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32D89B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5083AB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37C18281"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Огородная, 2</w:t>
            </w:r>
          </w:p>
        </w:tc>
        <w:tc>
          <w:tcPr>
            <w:tcW w:w="2196" w:type="pct"/>
            <w:shd w:val="clear" w:color="auto" w:fill="auto"/>
          </w:tcPr>
          <w:p w14:paraId="15B86AA7" w14:textId="11B4212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EE04FB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57F7E02C" w14:textId="77777777" w:rsidTr="00380AD0">
        <w:trPr>
          <w:trHeight w:val="300"/>
          <w:jc w:val="center"/>
        </w:trPr>
        <w:tc>
          <w:tcPr>
            <w:tcW w:w="331" w:type="pct"/>
            <w:shd w:val="clear" w:color="auto" w:fill="auto"/>
            <w:hideMark/>
          </w:tcPr>
          <w:p w14:paraId="66B00C6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0AD8154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пер. Каховского</w:t>
            </w:r>
          </w:p>
        </w:tc>
        <w:tc>
          <w:tcPr>
            <w:tcW w:w="1183" w:type="pct"/>
            <w:shd w:val="clear" w:color="auto" w:fill="auto"/>
            <w:vAlign w:val="center"/>
            <w:hideMark/>
          </w:tcPr>
          <w:p w14:paraId="1EB3DF3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758705D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31F391FA" w14:textId="77777777" w:rsidTr="00380AD0">
        <w:trPr>
          <w:trHeight w:val="300"/>
          <w:jc w:val="center"/>
        </w:trPr>
        <w:tc>
          <w:tcPr>
            <w:tcW w:w="331" w:type="pct"/>
            <w:shd w:val="clear" w:color="auto" w:fill="auto"/>
            <w:hideMark/>
          </w:tcPr>
          <w:p w14:paraId="5B5FD485" w14:textId="6D54915B"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78</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0668D8A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7F4CF69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в районе дома 13</w:t>
            </w:r>
          </w:p>
        </w:tc>
        <w:tc>
          <w:tcPr>
            <w:tcW w:w="2196" w:type="pct"/>
            <w:shd w:val="clear" w:color="auto" w:fill="auto"/>
          </w:tcPr>
          <w:p w14:paraId="469D7405" w14:textId="1517AFA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2178CA3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389C279A" w14:textId="77777777" w:rsidTr="00380AD0">
        <w:trPr>
          <w:trHeight w:val="300"/>
          <w:jc w:val="center"/>
        </w:trPr>
        <w:tc>
          <w:tcPr>
            <w:tcW w:w="331" w:type="pct"/>
            <w:shd w:val="clear" w:color="auto" w:fill="auto"/>
            <w:hideMark/>
          </w:tcPr>
          <w:p w14:paraId="6833FB6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290" w:type="pct"/>
            <w:shd w:val="clear" w:color="auto" w:fill="auto"/>
            <w:vAlign w:val="center"/>
            <w:hideMark/>
          </w:tcPr>
          <w:p w14:paraId="2D40D1F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пр. Янтарный</w:t>
            </w:r>
          </w:p>
        </w:tc>
        <w:tc>
          <w:tcPr>
            <w:tcW w:w="1183" w:type="pct"/>
            <w:shd w:val="clear" w:color="auto" w:fill="auto"/>
            <w:vAlign w:val="center"/>
            <w:hideMark/>
          </w:tcPr>
          <w:p w14:paraId="2AC312D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2196" w:type="pct"/>
            <w:shd w:val="clear" w:color="auto" w:fill="auto"/>
          </w:tcPr>
          <w:p w14:paraId="18B6D1D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r>
      <w:tr w:rsidR="00E527ED" w:rsidRPr="003B4A7C" w14:paraId="6D19820B" w14:textId="77777777" w:rsidTr="00380AD0">
        <w:trPr>
          <w:trHeight w:val="300"/>
          <w:jc w:val="center"/>
        </w:trPr>
        <w:tc>
          <w:tcPr>
            <w:tcW w:w="331" w:type="pct"/>
            <w:shd w:val="clear" w:color="auto" w:fill="auto"/>
            <w:hideMark/>
          </w:tcPr>
          <w:p w14:paraId="59A80F44" w14:textId="60593583"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79</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F5E991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B24DF9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20A1F5C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Ромашковая</w:t>
            </w:r>
          </w:p>
          <w:p w14:paraId="005E91F0"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w:t>
            </w:r>
          </w:p>
        </w:tc>
        <w:tc>
          <w:tcPr>
            <w:tcW w:w="2196" w:type="pct"/>
            <w:shd w:val="clear" w:color="auto" w:fill="auto"/>
          </w:tcPr>
          <w:p w14:paraId="471151F8" w14:textId="11C8BD2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E82704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7478F75B" w14:textId="77777777" w:rsidTr="00380AD0">
        <w:trPr>
          <w:trHeight w:val="300"/>
          <w:jc w:val="center"/>
        </w:trPr>
        <w:tc>
          <w:tcPr>
            <w:tcW w:w="331" w:type="pct"/>
            <w:shd w:val="clear" w:color="auto" w:fill="auto"/>
            <w:hideMark/>
          </w:tcPr>
          <w:p w14:paraId="069ED9C2" w14:textId="5966D142"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80</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1714A16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0D80893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171BED0D"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Ромашковая</w:t>
            </w:r>
          </w:p>
          <w:p w14:paraId="2561D3CE"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tc>
        <w:tc>
          <w:tcPr>
            <w:tcW w:w="2196" w:type="pct"/>
            <w:shd w:val="clear" w:color="auto" w:fill="auto"/>
          </w:tcPr>
          <w:p w14:paraId="350755A3" w14:textId="0AB0548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756D12D9"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1451891" w14:textId="77777777" w:rsidTr="00380AD0">
        <w:trPr>
          <w:trHeight w:val="300"/>
          <w:jc w:val="center"/>
        </w:trPr>
        <w:tc>
          <w:tcPr>
            <w:tcW w:w="331" w:type="pct"/>
            <w:shd w:val="clear" w:color="auto" w:fill="auto"/>
            <w:hideMark/>
          </w:tcPr>
          <w:p w14:paraId="5FB646E2" w14:textId="5876B5A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81</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6ECA2A6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5CCAD87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6CDF15AF"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Тюльпановая</w:t>
            </w:r>
          </w:p>
          <w:p w14:paraId="454FCD3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нечетная сторона</w:t>
            </w:r>
          </w:p>
        </w:tc>
        <w:tc>
          <w:tcPr>
            <w:tcW w:w="2196" w:type="pct"/>
            <w:shd w:val="clear" w:color="auto" w:fill="auto"/>
          </w:tcPr>
          <w:p w14:paraId="21808D86" w14:textId="1C6795DF"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5BC21FA6"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01B2BAB4" w14:textId="77777777" w:rsidTr="00380AD0">
        <w:trPr>
          <w:trHeight w:val="300"/>
          <w:jc w:val="center"/>
        </w:trPr>
        <w:tc>
          <w:tcPr>
            <w:tcW w:w="331" w:type="pct"/>
            <w:shd w:val="clear" w:color="auto" w:fill="auto"/>
            <w:hideMark/>
          </w:tcPr>
          <w:p w14:paraId="12CC56C8" w14:textId="5D24B2D8"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82</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442A03E8"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1AE4BF8A"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5494C5F5"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ул. Тюльпановая</w:t>
            </w:r>
          </w:p>
          <w:p w14:paraId="6A7B240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tc>
        <w:tc>
          <w:tcPr>
            <w:tcW w:w="2196" w:type="pct"/>
            <w:shd w:val="clear" w:color="auto" w:fill="auto"/>
          </w:tcPr>
          <w:p w14:paraId="11218965" w14:textId="48ABA1EA"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EA0964C"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r w:rsidR="00E527ED" w:rsidRPr="003B4A7C" w14:paraId="4497F20C" w14:textId="77777777" w:rsidTr="00380AD0">
        <w:trPr>
          <w:trHeight w:val="300"/>
          <w:jc w:val="center"/>
        </w:trPr>
        <w:tc>
          <w:tcPr>
            <w:tcW w:w="331" w:type="pct"/>
            <w:shd w:val="clear" w:color="auto" w:fill="auto"/>
            <w:hideMark/>
          </w:tcPr>
          <w:p w14:paraId="40B13DBE" w14:textId="63EDF21E"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83</w:t>
            </w:r>
            <w:r w:rsidR="000963DA">
              <w:rPr>
                <w:rFonts w:ascii="Times New Roman" w:eastAsia="Times New Roman" w:hAnsi="Times New Roman" w:cs="Times New Roman"/>
                <w:bCs/>
                <w:color w:val="000000"/>
                <w:sz w:val="24"/>
                <w:szCs w:val="24"/>
              </w:rPr>
              <w:t>.</w:t>
            </w:r>
          </w:p>
        </w:tc>
        <w:tc>
          <w:tcPr>
            <w:tcW w:w="1290" w:type="pct"/>
            <w:shd w:val="clear" w:color="auto" w:fill="auto"/>
            <w:vAlign w:val="center"/>
            <w:hideMark/>
          </w:tcPr>
          <w:p w14:paraId="6A9A7E43"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p>
        </w:tc>
        <w:tc>
          <w:tcPr>
            <w:tcW w:w="1183" w:type="pct"/>
            <w:shd w:val="clear" w:color="auto" w:fill="auto"/>
            <w:vAlign w:val="center"/>
            <w:hideMark/>
          </w:tcPr>
          <w:p w14:paraId="43EAB1D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в районе </w:t>
            </w:r>
          </w:p>
          <w:p w14:paraId="1DB4AB32"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пр. Звездный</w:t>
            </w:r>
          </w:p>
          <w:p w14:paraId="371851D7"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четная сторона</w:t>
            </w:r>
          </w:p>
        </w:tc>
        <w:tc>
          <w:tcPr>
            <w:tcW w:w="2196" w:type="pct"/>
            <w:shd w:val="clear" w:color="auto" w:fill="auto"/>
          </w:tcPr>
          <w:p w14:paraId="3B08732E" w14:textId="79DBF96D"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обустройство </w:t>
            </w:r>
            <w:r w:rsidR="003B4A7C" w:rsidRPr="003B4A7C">
              <w:rPr>
                <w:rFonts w:ascii="Times New Roman" w:eastAsia="Times New Roman" w:hAnsi="Times New Roman" w:cs="Times New Roman"/>
                <w:bCs/>
                <w:color w:val="000000"/>
                <w:sz w:val="24"/>
                <w:szCs w:val="24"/>
              </w:rPr>
              <w:t>ОП</w:t>
            </w:r>
            <w:r w:rsidRPr="003B4A7C">
              <w:rPr>
                <w:rFonts w:ascii="Times New Roman" w:eastAsia="Times New Roman" w:hAnsi="Times New Roman" w:cs="Times New Roman"/>
                <w:bCs/>
                <w:color w:val="000000"/>
                <w:sz w:val="24"/>
                <w:szCs w:val="24"/>
              </w:rPr>
              <w:t xml:space="preserve"> с заездным карманом</w:t>
            </w:r>
          </w:p>
          <w:p w14:paraId="4E378FE4" w14:textId="77777777" w:rsidR="00E527ED" w:rsidRPr="003B4A7C" w:rsidRDefault="00E527ED" w:rsidP="00D73FAC">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установка элементов обустройства</w:t>
            </w:r>
          </w:p>
        </w:tc>
      </w:tr>
    </w:tbl>
    <w:p w14:paraId="5344F61D" w14:textId="53F23E9D" w:rsidR="004869D4" w:rsidRPr="00F541F0" w:rsidRDefault="004869D4" w:rsidP="00D73FAC">
      <w:pPr>
        <w:widowControl w:val="0"/>
        <w:spacing w:after="0" w:line="240" w:lineRule="auto"/>
        <w:ind w:firstLine="709"/>
        <w:jc w:val="both"/>
        <w:rPr>
          <w:rFonts w:ascii="Times New Roman" w:hAnsi="Times New Roman" w:cs="Times New Roman"/>
          <w:bCs/>
          <w:sz w:val="28"/>
          <w:szCs w:val="28"/>
        </w:rPr>
      </w:pPr>
    </w:p>
    <w:p w14:paraId="61308A73" w14:textId="45A55422" w:rsidR="00CE2236" w:rsidRPr="003B4A7C" w:rsidRDefault="00CE2236"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F2217D" w:rsidRPr="003B4A7C">
        <w:rPr>
          <w:rFonts w:ascii="Times New Roman" w:hAnsi="Times New Roman" w:cs="Times New Roman"/>
          <w:bCs/>
          <w:color w:val="000000" w:themeColor="text1"/>
          <w:sz w:val="28"/>
          <w:szCs w:val="28"/>
        </w:rPr>
        <w:t>12</w:t>
      </w:r>
    </w:p>
    <w:p w14:paraId="1E3C4B2D" w14:textId="27057EEB" w:rsidR="00CE2236" w:rsidRDefault="00CE2236"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Обустройство площадок отстоя ПТОП</w:t>
      </w:r>
    </w:p>
    <w:p w14:paraId="18E2BAF7" w14:textId="77777777" w:rsidR="00720B7A" w:rsidRPr="003B4A7C" w:rsidRDefault="00720B7A" w:rsidP="00D73FAC">
      <w:pPr>
        <w:widowControl w:val="0"/>
        <w:spacing w:after="0" w:line="240" w:lineRule="auto"/>
        <w:ind w:firstLine="709"/>
        <w:jc w:val="both"/>
        <w:rPr>
          <w:rFonts w:ascii="Times New Roman" w:hAnsi="Times New Roman" w:cs="Times New Roman"/>
          <w:bCs/>
          <w:sz w:val="28"/>
          <w:szCs w:val="28"/>
        </w:rPr>
      </w:pPr>
    </w:p>
    <w:tbl>
      <w:tblPr>
        <w:tblStyle w:val="aa"/>
        <w:tblW w:w="4943" w:type="pct"/>
        <w:tblBorders>
          <w:bottom w:val="none" w:sz="0" w:space="0" w:color="auto"/>
        </w:tblBorders>
        <w:tblLook w:val="04A0" w:firstRow="1" w:lastRow="0" w:firstColumn="1" w:lastColumn="0" w:noHBand="0" w:noVBand="1"/>
      </w:tblPr>
      <w:tblGrid>
        <w:gridCol w:w="540"/>
        <w:gridCol w:w="2351"/>
        <w:gridCol w:w="1212"/>
        <w:gridCol w:w="5361"/>
      </w:tblGrid>
      <w:tr w:rsidR="001764E5" w:rsidRPr="00380AD0" w14:paraId="29838CEE" w14:textId="77777777" w:rsidTr="00F541F0">
        <w:tc>
          <w:tcPr>
            <w:tcW w:w="298" w:type="pct"/>
            <w:shd w:val="clear" w:color="auto" w:fill="auto"/>
            <w:vAlign w:val="center"/>
          </w:tcPr>
          <w:p w14:paraId="5A9D3384" w14:textId="77777777" w:rsidR="001764E5" w:rsidRPr="00380AD0" w:rsidRDefault="001764E5" w:rsidP="00D73FAC">
            <w:pPr>
              <w:widowControl w:val="0"/>
              <w:contextualSpacing/>
              <w:rPr>
                <w:rFonts w:ascii="Times New Roman" w:hAnsi="Times New Roman" w:cs="Times New Roman"/>
                <w:sz w:val="24"/>
                <w:szCs w:val="24"/>
              </w:rPr>
            </w:pPr>
            <w:r w:rsidRPr="00380AD0">
              <w:rPr>
                <w:rFonts w:ascii="Times New Roman" w:hAnsi="Times New Roman" w:cs="Times New Roman"/>
                <w:sz w:val="24"/>
                <w:szCs w:val="24"/>
              </w:rPr>
              <w:t>№ п/п</w:t>
            </w:r>
          </w:p>
        </w:tc>
        <w:tc>
          <w:tcPr>
            <w:tcW w:w="1257" w:type="pct"/>
            <w:shd w:val="clear" w:color="auto" w:fill="auto"/>
            <w:vAlign w:val="center"/>
          </w:tcPr>
          <w:p w14:paraId="5BCE27D1" w14:textId="77777777" w:rsidR="001764E5" w:rsidRPr="00380AD0" w:rsidRDefault="001764E5" w:rsidP="00D73FAC">
            <w:pPr>
              <w:widowControl w:val="0"/>
              <w:contextualSpacing/>
              <w:jc w:val="center"/>
              <w:rPr>
                <w:rFonts w:ascii="Times New Roman" w:hAnsi="Times New Roman" w:cs="Times New Roman"/>
                <w:sz w:val="24"/>
                <w:szCs w:val="24"/>
              </w:rPr>
            </w:pPr>
            <w:r w:rsidRPr="00380AD0">
              <w:rPr>
                <w:rFonts w:ascii="Times New Roman" w:hAnsi="Times New Roman" w:cs="Times New Roman"/>
                <w:sz w:val="24"/>
                <w:szCs w:val="24"/>
              </w:rPr>
              <w:t>Участок обустройства</w:t>
            </w:r>
          </w:p>
        </w:tc>
        <w:tc>
          <w:tcPr>
            <w:tcW w:w="599" w:type="pct"/>
            <w:shd w:val="clear" w:color="auto" w:fill="auto"/>
            <w:vAlign w:val="center"/>
          </w:tcPr>
          <w:p w14:paraId="0EDA671A" w14:textId="77777777" w:rsidR="001764E5" w:rsidRPr="00380AD0" w:rsidRDefault="001764E5" w:rsidP="00D73FAC">
            <w:pPr>
              <w:widowControl w:val="0"/>
              <w:contextualSpacing/>
              <w:jc w:val="center"/>
              <w:rPr>
                <w:rFonts w:ascii="Times New Roman" w:hAnsi="Times New Roman" w:cs="Times New Roman"/>
                <w:sz w:val="24"/>
                <w:szCs w:val="24"/>
              </w:rPr>
            </w:pPr>
            <w:r w:rsidRPr="00380AD0">
              <w:rPr>
                <w:rFonts w:ascii="Times New Roman" w:hAnsi="Times New Roman" w:cs="Times New Roman"/>
                <w:sz w:val="24"/>
                <w:szCs w:val="24"/>
              </w:rPr>
              <w:t>Площадь, кв. м</w:t>
            </w:r>
          </w:p>
        </w:tc>
        <w:tc>
          <w:tcPr>
            <w:tcW w:w="2846" w:type="pct"/>
            <w:shd w:val="clear" w:color="auto" w:fill="auto"/>
            <w:vAlign w:val="center"/>
          </w:tcPr>
          <w:p w14:paraId="6BB212AE" w14:textId="77777777" w:rsidR="001764E5" w:rsidRPr="00380AD0" w:rsidRDefault="001764E5" w:rsidP="00D73FAC">
            <w:pPr>
              <w:widowControl w:val="0"/>
              <w:contextualSpacing/>
              <w:jc w:val="center"/>
              <w:rPr>
                <w:rFonts w:ascii="Times New Roman" w:hAnsi="Times New Roman" w:cs="Times New Roman"/>
                <w:sz w:val="24"/>
                <w:szCs w:val="24"/>
              </w:rPr>
            </w:pPr>
            <w:r w:rsidRPr="00380AD0">
              <w:rPr>
                <w:rFonts w:ascii="Times New Roman" w:hAnsi="Times New Roman" w:cs="Times New Roman"/>
                <w:sz w:val="24"/>
                <w:szCs w:val="24"/>
              </w:rPr>
              <w:t>Мероприятия</w:t>
            </w:r>
          </w:p>
        </w:tc>
      </w:tr>
    </w:tbl>
    <w:p w14:paraId="0A578530" w14:textId="77777777" w:rsidR="001764E5" w:rsidRPr="001764E5" w:rsidRDefault="001764E5" w:rsidP="00D73FAC">
      <w:pPr>
        <w:widowControl w:val="0"/>
        <w:spacing w:after="0" w:line="14" w:lineRule="auto"/>
        <w:contextualSpacing/>
        <w:rPr>
          <w:bCs/>
          <w:sz w:val="2"/>
          <w:szCs w:val="2"/>
        </w:rPr>
      </w:pPr>
    </w:p>
    <w:tbl>
      <w:tblPr>
        <w:tblStyle w:val="aa"/>
        <w:tblW w:w="4943" w:type="pct"/>
        <w:tblLook w:val="04A0" w:firstRow="1" w:lastRow="0" w:firstColumn="1" w:lastColumn="0" w:noHBand="0" w:noVBand="1"/>
      </w:tblPr>
      <w:tblGrid>
        <w:gridCol w:w="564"/>
        <w:gridCol w:w="2379"/>
        <w:gridCol w:w="1134"/>
        <w:gridCol w:w="5387"/>
      </w:tblGrid>
      <w:tr w:rsidR="00380AD0" w:rsidRPr="00380AD0" w14:paraId="53CD2181" w14:textId="77777777" w:rsidTr="00F541F0">
        <w:trPr>
          <w:trHeight w:val="20"/>
          <w:tblHeader/>
        </w:trPr>
        <w:tc>
          <w:tcPr>
            <w:tcW w:w="298" w:type="pct"/>
            <w:shd w:val="clear" w:color="auto" w:fill="auto"/>
            <w:vAlign w:val="center"/>
          </w:tcPr>
          <w:p w14:paraId="05C66ADE" w14:textId="2A99E017" w:rsidR="00380AD0" w:rsidRPr="00380AD0" w:rsidRDefault="001764E5" w:rsidP="00D73FAC">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57" w:type="pct"/>
            <w:shd w:val="clear" w:color="auto" w:fill="auto"/>
            <w:vAlign w:val="center"/>
          </w:tcPr>
          <w:p w14:paraId="27FE872A" w14:textId="6C36A885" w:rsidR="00380AD0" w:rsidRPr="00380AD0" w:rsidRDefault="001764E5" w:rsidP="00D73FAC">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599" w:type="pct"/>
            <w:shd w:val="clear" w:color="auto" w:fill="auto"/>
            <w:vAlign w:val="center"/>
          </w:tcPr>
          <w:p w14:paraId="6A9418CB" w14:textId="07EBF22D" w:rsidR="00380AD0" w:rsidRPr="00380AD0" w:rsidRDefault="001764E5" w:rsidP="00D73FAC">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846" w:type="pct"/>
            <w:shd w:val="clear" w:color="auto" w:fill="auto"/>
            <w:vAlign w:val="center"/>
          </w:tcPr>
          <w:p w14:paraId="4E8808F9" w14:textId="01B66591" w:rsidR="00380AD0" w:rsidRPr="00380AD0" w:rsidRDefault="001764E5" w:rsidP="00D73FAC">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380AD0" w:rsidRPr="0056730E" w14:paraId="366314D0" w14:textId="77777777" w:rsidTr="00F541F0">
        <w:trPr>
          <w:trHeight w:val="20"/>
        </w:trPr>
        <w:tc>
          <w:tcPr>
            <w:tcW w:w="298" w:type="pct"/>
            <w:shd w:val="clear" w:color="auto" w:fill="auto"/>
          </w:tcPr>
          <w:p w14:paraId="7F8B4506" w14:textId="2DC6BB7B"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1</w:t>
            </w:r>
          </w:p>
        </w:tc>
        <w:tc>
          <w:tcPr>
            <w:tcW w:w="1257" w:type="pct"/>
            <w:shd w:val="clear" w:color="auto" w:fill="auto"/>
          </w:tcPr>
          <w:p w14:paraId="1CE3FE5A"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71A1903E"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ул. </w:t>
            </w:r>
            <w:proofErr w:type="spellStart"/>
            <w:r w:rsidRPr="0056730E">
              <w:rPr>
                <w:rFonts w:ascii="Times New Roman" w:hAnsi="Times New Roman" w:cs="Times New Roman"/>
                <w:sz w:val="24"/>
                <w:szCs w:val="24"/>
              </w:rPr>
              <w:t>Доваторцев</w:t>
            </w:r>
            <w:proofErr w:type="spellEnd"/>
            <w:r w:rsidRPr="0056730E">
              <w:rPr>
                <w:rFonts w:ascii="Times New Roman" w:hAnsi="Times New Roman" w:cs="Times New Roman"/>
                <w:sz w:val="24"/>
                <w:szCs w:val="24"/>
              </w:rPr>
              <w:t>, 140</w:t>
            </w:r>
          </w:p>
        </w:tc>
        <w:tc>
          <w:tcPr>
            <w:tcW w:w="599" w:type="pct"/>
            <w:shd w:val="clear" w:color="auto" w:fill="auto"/>
          </w:tcPr>
          <w:p w14:paraId="5E279AA6"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3000,0</w:t>
            </w:r>
            <w:r>
              <w:rPr>
                <w:rFonts w:ascii="Times New Roman" w:hAnsi="Times New Roman" w:cs="Times New Roman"/>
                <w:sz w:val="24"/>
                <w:szCs w:val="24"/>
              </w:rPr>
              <w:t>0</w:t>
            </w:r>
          </w:p>
        </w:tc>
        <w:tc>
          <w:tcPr>
            <w:tcW w:w="2846" w:type="pct"/>
            <w:shd w:val="clear" w:color="auto" w:fill="auto"/>
          </w:tcPr>
          <w:p w14:paraId="24ADB0C4" w14:textId="02B3180E"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обустройство инфраструктуры для обеспечения бытовых нужд работников, обустройство ТСОДД</w:t>
            </w:r>
          </w:p>
        </w:tc>
      </w:tr>
      <w:tr w:rsidR="00380AD0" w:rsidRPr="0056730E" w14:paraId="5DEC7773" w14:textId="77777777" w:rsidTr="00F541F0">
        <w:trPr>
          <w:trHeight w:val="20"/>
        </w:trPr>
        <w:tc>
          <w:tcPr>
            <w:tcW w:w="298" w:type="pct"/>
            <w:shd w:val="clear" w:color="auto" w:fill="auto"/>
          </w:tcPr>
          <w:p w14:paraId="12223F97" w14:textId="3C132ADC"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2</w:t>
            </w:r>
          </w:p>
        </w:tc>
        <w:tc>
          <w:tcPr>
            <w:tcW w:w="1257" w:type="pct"/>
            <w:shd w:val="clear" w:color="auto" w:fill="auto"/>
          </w:tcPr>
          <w:p w14:paraId="395A81CB"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46EE3708" w14:textId="46795FBC" w:rsidR="00380AD0" w:rsidRPr="0056730E" w:rsidRDefault="0079307B" w:rsidP="00D73FAC">
            <w:pPr>
              <w:widowControl w:val="0"/>
              <w:rPr>
                <w:rFonts w:ascii="Times New Roman" w:hAnsi="Times New Roman" w:cs="Times New Roman"/>
                <w:sz w:val="24"/>
                <w:szCs w:val="24"/>
              </w:rPr>
            </w:pPr>
            <w:r>
              <w:rPr>
                <w:rFonts w:ascii="Times New Roman" w:hAnsi="Times New Roman" w:cs="Times New Roman"/>
                <w:sz w:val="24"/>
                <w:szCs w:val="24"/>
              </w:rPr>
              <w:t>СТ</w:t>
            </w:r>
            <w:r w:rsidR="00380AD0" w:rsidRPr="0056730E">
              <w:rPr>
                <w:rFonts w:ascii="Times New Roman" w:hAnsi="Times New Roman" w:cs="Times New Roman"/>
                <w:sz w:val="24"/>
                <w:szCs w:val="24"/>
              </w:rPr>
              <w:t xml:space="preserve"> «Виктория»</w:t>
            </w:r>
          </w:p>
        </w:tc>
        <w:tc>
          <w:tcPr>
            <w:tcW w:w="599" w:type="pct"/>
            <w:shd w:val="clear" w:color="auto" w:fill="auto"/>
          </w:tcPr>
          <w:p w14:paraId="3BC20A12"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1000,0</w:t>
            </w:r>
            <w:r>
              <w:rPr>
                <w:rFonts w:ascii="Times New Roman" w:hAnsi="Times New Roman" w:cs="Times New Roman"/>
                <w:sz w:val="24"/>
                <w:szCs w:val="24"/>
              </w:rPr>
              <w:t>0</w:t>
            </w:r>
          </w:p>
        </w:tc>
        <w:tc>
          <w:tcPr>
            <w:tcW w:w="2846" w:type="pct"/>
            <w:shd w:val="clear" w:color="auto" w:fill="auto"/>
          </w:tcPr>
          <w:p w14:paraId="1E09180D" w14:textId="77777777" w:rsidR="00380AD0" w:rsidRPr="008C37F0"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2EA4B1B1" w14:textId="77777777" w:rsidTr="00F541F0">
        <w:trPr>
          <w:trHeight w:val="20"/>
        </w:trPr>
        <w:tc>
          <w:tcPr>
            <w:tcW w:w="298" w:type="pct"/>
            <w:shd w:val="clear" w:color="auto" w:fill="auto"/>
          </w:tcPr>
          <w:p w14:paraId="53AF509E" w14:textId="46601735"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3</w:t>
            </w:r>
          </w:p>
        </w:tc>
        <w:tc>
          <w:tcPr>
            <w:tcW w:w="1257" w:type="pct"/>
            <w:shd w:val="clear" w:color="auto" w:fill="auto"/>
          </w:tcPr>
          <w:p w14:paraId="7B12691C" w14:textId="77777777" w:rsidR="0079307B"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07B48F13" w14:textId="3B49035A"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пр. Янтарный, 49</w:t>
            </w:r>
          </w:p>
        </w:tc>
        <w:tc>
          <w:tcPr>
            <w:tcW w:w="599" w:type="pct"/>
            <w:shd w:val="clear" w:color="auto" w:fill="auto"/>
          </w:tcPr>
          <w:p w14:paraId="34E17EEE"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800,0</w:t>
            </w:r>
            <w:r>
              <w:rPr>
                <w:rFonts w:ascii="Times New Roman" w:hAnsi="Times New Roman" w:cs="Times New Roman"/>
                <w:sz w:val="24"/>
                <w:szCs w:val="24"/>
              </w:rPr>
              <w:t>0</w:t>
            </w:r>
          </w:p>
        </w:tc>
        <w:tc>
          <w:tcPr>
            <w:tcW w:w="2846" w:type="pct"/>
            <w:shd w:val="clear" w:color="auto" w:fill="auto"/>
          </w:tcPr>
          <w:p w14:paraId="49CF3EB0"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6C2DA5D7" w14:textId="77777777" w:rsidTr="00F541F0">
        <w:trPr>
          <w:trHeight w:val="20"/>
        </w:trPr>
        <w:tc>
          <w:tcPr>
            <w:tcW w:w="298" w:type="pct"/>
            <w:shd w:val="clear" w:color="auto" w:fill="auto"/>
          </w:tcPr>
          <w:p w14:paraId="7F419F46" w14:textId="6F672B8F"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257" w:type="pct"/>
            <w:shd w:val="clear" w:color="auto" w:fill="auto"/>
          </w:tcPr>
          <w:p w14:paraId="7E518711"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138847AE" w14:textId="035C90BB" w:rsidR="00380AD0" w:rsidRPr="0056730E" w:rsidRDefault="00CC2E84" w:rsidP="00D73FAC">
            <w:pPr>
              <w:widowControl w:val="0"/>
              <w:rPr>
                <w:rFonts w:ascii="Times New Roman" w:hAnsi="Times New Roman" w:cs="Times New Roman"/>
                <w:sz w:val="24"/>
                <w:szCs w:val="24"/>
              </w:rPr>
            </w:pPr>
            <w:r>
              <w:rPr>
                <w:rFonts w:ascii="Times New Roman" w:hAnsi="Times New Roman" w:cs="Times New Roman"/>
                <w:sz w:val="24"/>
                <w:szCs w:val="24"/>
              </w:rPr>
              <w:t>СТ «Аграрник», 294</w:t>
            </w:r>
            <w:r w:rsidR="00380AD0" w:rsidRPr="0056730E">
              <w:rPr>
                <w:rFonts w:ascii="Times New Roman" w:hAnsi="Times New Roman" w:cs="Times New Roman"/>
                <w:sz w:val="24"/>
                <w:szCs w:val="24"/>
              </w:rPr>
              <w:t xml:space="preserve"> </w:t>
            </w:r>
          </w:p>
        </w:tc>
        <w:tc>
          <w:tcPr>
            <w:tcW w:w="599" w:type="pct"/>
            <w:shd w:val="clear" w:color="auto" w:fill="auto"/>
          </w:tcPr>
          <w:p w14:paraId="6E328C70"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1000,0</w:t>
            </w:r>
            <w:r>
              <w:rPr>
                <w:rFonts w:ascii="Times New Roman" w:hAnsi="Times New Roman" w:cs="Times New Roman"/>
                <w:sz w:val="24"/>
                <w:szCs w:val="24"/>
              </w:rPr>
              <w:t>0</w:t>
            </w:r>
          </w:p>
        </w:tc>
        <w:tc>
          <w:tcPr>
            <w:tcW w:w="2846" w:type="pct"/>
            <w:shd w:val="clear" w:color="auto" w:fill="auto"/>
          </w:tcPr>
          <w:p w14:paraId="2C26EBB7" w14:textId="06B5ACCE"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708CC83D" w14:textId="77777777" w:rsidTr="00F541F0">
        <w:trPr>
          <w:trHeight w:val="20"/>
        </w:trPr>
        <w:tc>
          <w:tcPr>
            <w:tcW w:w="298" w:type="pct"/>
            <w:shd w:val="clear" w:color="auto" w:fill="auto"/>
          </w:tcPr>
          <w:p w14:paraId="2E402B8F" w14:textId="63FF0EF3"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1257" w:type="pct"/>
            <w:shd w:val="clear" w:color="auto" w:fill="auto"/>
          </w:tcPr>
          <w:p w14:paraId="54B8E742"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6ED3C990" w14:textId="18B78D6A"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СТ «Мечта»</w:t>
            </w:r>
          </w:p>
        </w:tc>
        <w:tc>
          <w:tcPr>
            <w:tcW w:w="599" w:type="pct"/>
            <w:shd w:val="clear" w:color="auto" w:fill="auto"/>
          </w:tcPr>
          <w:p w14:paraId="4DE8977E"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800,0</w:t>
            </w:r>
            <w:r>
              <w:rPr>
                <w:rFonts w:ascii="Times New Roman" w:hAnsi="Times New Roman" w:cs="Times New Roman"/>
                <w:sz w:val="24"/>
                <w:szCs w:val="24"/>
              </w:rPr>
              <w:t>0</w:t>
            </w:r>
          </w:p>
        </w:tc>
        <w:tc>
          <w:tcPr>
            <w:tcW w:w="2846" w:type="pct"/>
            <w:shd w:val="clear" w:color="auto" w:fill="auto"/>
          </w:tcPr>
          <w:p w14:paraId="7266E5DA" w14:textId="470E328A"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320C988B" w14:textId="77777777" w:rsidTr="00F541F0">
        <w:trPr>
          <w:trHeight w:val="20"/>
        </w:trPr>
        <w:tc>
          <w:tcPr>
            <w:tcW w:w="298" w:type="pct"/>
            <w:shd w:val="clear" w:color="auto" w:fill="auto"/>
          </w:tcPr>
          <w:p w14:paraId="63EAC9AA" w14:textId="4AED5FD0"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1257" w:type="pct"/>
            <w:shd w:val="clear" w:color="auto" w:fill="auto"/>
          </w:tcPr>
          <w:p w14:paraId="41476230" w14:textId="796731BC" w:rsidR="00380AD0" w:rsidRPr="0056730E" w:rsidRDefault="00955820" w:rsidP="00D73FAC">
            <w:pPr>
              <w:widowControl w:val="0"/>
              <w:rPr>
                <w:rFonts w:ascii="Times New Roman" w:hAnsi="Times New Roman" w:cs="Times New Roman"/>
                <w:sz w:val="24"/>
                <w:szCs w:val="24"/>
              </w:rPr>
            </w:pPr>
            <w:r>
              <w:rPr>
                <w:rFonts w:ascii="Times New Roman" w:hAnsi="Times New Roman" w:cs="Times New Roman"/>
                <w:sz w:val="24"/>
                <w:szCs w:val="24"/>
              </w:rPr>
              <w:t xml:space="preserve">х. </w:t>
            </w:r>
            <w:proofErr w:type="spellStart"/>
            <w:r>
              <w:rPr>
                <w:rFonts w:ascii="Times New Roman" w:hAnsi="Times New Roman" w:cs="Times New Roman"/>
                <w:sz w:val="24"/>
                <w:szCs w:val="24"/>
              </w:rPr>
              <w:t>Демино</w:t>
            </w:r>
            <w:proofErr w:type="spellEnd"/>
          </w:p>
        </w:tc>
        <w:tc>
          <w:tcPr>
            <w:tcW w:w="599" w:type="pct"/>
            <w:shd w:val="clear" w:color="auto" w:fill="auto"/>
          </w:tcPr>
          <w:p w14:paraId="6A8EA6B3"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800,0</w:t>
            </w:r>
            <w:r>
              <w:rPr>
                <w:rFonts w:ascii="Times New Roman" w:hAnsi="Times New Roman" w:cs="Times New Roman"/>
                <w:sz w:val="24"/>
                <w:szCs w:val="24"/>
              </w:rPr>
              <w:t>0</w:t>
            </w:r>
          </w:p>
        </w:tc>
        <w:tc>
          <w:tcPr>
            <w:tcW w:w="2846" w:type="pct"/>
            <w:shd w:val="clear" w:color="auto" w:fill="auto"/>
          </w:tcPr>
          <w:p w14:paraId="7D9E0401"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31515AA4" w14:textId="77777777" w:rsidTr="00F541F0">
        <w:trPr>
          <w:trHeight w:val="20"/>
        </w:trPr>
        <w:tc>
          <w:tcPr>
            <w:tcW w:w="298" w:type="pct"/>
            <w:shd w:val="clear" w:color="auto" w:fill="auto"/>
          </w:tcPr>
          <w:p w14:paraId="2844E1D7" w14:textId="0F8178BF"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1257" w:type="pct"/>
            <w:shd w:val="clear" w:color="auto" w:fill="auto"/>
          </w:tcPr>
          <w:p w14:paraId="7598CAAC"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ТК «Южный»</w:t>
            </w:r>
          </w:p>
        </w:tc>
        <w:tc>
          <w:tcPr>
            <w:tcW w:w="599" w:type="pct"/>
            <w:shd w:val="clear" w:color="auto" w:fill="auto"/>
          </w:tcPr>
          <w:p w14:paraId="01A412F6"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1000,0</w:t>
            </w:r>
            <w:r>
              <w:rPr>
                <w:rFonts w:ascii="Times New Roman" w:hAnsi="Times New Roman" w:cs="Times New Roman"/>
                <w:sz w:val="24"/>
                <w:szCs w:val="24"/>
              </w:rPr>
              <w:t>0</w:t>
            </w:r>
          </w:p>
        </w:tc>
        <w:tc>
          <w:tcPr>
            <w:tcW w:w="2846" w:type="pct"/>
            <w:shd w:val="clear" w:color="auto" w:fill="auto"/>
          </w:tcPr>
          <w:p w14:paraId="0E781F31"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обустройство площадки для разворота и отстоя и </w:t>
            </w:r>
            <w:r w:rsidRPr="0056730E">
              <w:rPr>
                <w:rFonts w:ascii="Times New Roman" w:hAnsi="Times New Roman" w:cs="Times New Roman"/>
                <w:sz w:val="24"/>
                <w:szCs w:val="24"/>
              </w:rPr>
              <w:lastRenderedPageBreak/>
              <w:t>инфраструктуры для обеспечения бытовых нужд работников, обустройство ТСОДД</w:t>
            </w:r>
          </w:p>
        </w:tc>
      </w:tr>
      <w:tr w:rsidR="00380AD0" w:rsidRPr="0056730E" w14:paraId="7241A68D" w14:textId="77777777" w:rsidTr="00F541F0">
        <w:trPr>
          <w:trHeight w:val="20"/>
        </w:trPr>
        <w:tc>
          <w:tcPr>
            <w:tcW w:w="298" w:type="pct"/>
            <w:shd w:val="clear" w:color="auto" w:fill="auto"/>
          </w:tcPr>
          <w:p w14:paraId="190F21A1" w14:textId="7501E41E"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257" w:type="pct"/>
            <w:shd w:val="clear" w:color="auto" w:fill="auto"/>
          </w:tcPr>
          <w:p w14:paraId="7489E9BA" w14:textId="1300118C" w:rsidR="00380AD0"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в районе 2 Юго</w:t>
            </w:r>
            <w:r w:rsidR="003A7AE0">
              <w:rPr>
                <w:rFonts w:ascii="Times New Roman" w:hAnsi="Times New Roman" w:cs="Times New Roman"/>
                <w:sz w:val="24"/>
                <w:szCs w:val="24"/>
              </w:rPr>
              <w:t>-</w:t>
            </w:r>
            <w:r w:rsidRPr="0056730E">
              <w:rPr>
                <w:rFonts w:ascii="Times New Roman" w:hAnsi="Times New Roman" w:cs="Times New Roman"/>
                <w:sz w:val="24"/>
                <w:szCs w:val="24"/>
              </w:rPr>
              <w:t>Западный проезд, 2</w:t>
            </w:r>
            <w:r>
              <w:rPr>
                <w:rFonts w:ascii="Times New Roman" w:hAnsi="Times New Roman" w:cs="Times New Roman"/>
                <w:sz w:val="24"/>
                <w:szCs w:val="24"/>
              </w:rPr>
              <w:t>Г</w:t>
            </w:r>
          </w:p>
          <w:p w14:paraId="69D86AA8" w14:textId="77777777" w:rsidR="00380AD0" w:rsidRDefault="00380AD0" w:rsidP="00D73FAC">
            <w:pPr>
              <w:widowControl w:val="0"/>
              <w:rPr>
                <w:rFonts w:ascii="Times New Roman" w:hAnsi="Times New Roman" w:cs="Times New Roman"/>
                <w:sz w:val="24"/>
                <w:szCs w:val="24"/>
              </w:rPr>
            </w:pPr>
          </w:p>
          <w:p w14:paraId="2E80AEC9" w14:textId="77777777" w:rsidR="00380AD0" w:rsidRPr="0056730E" w:rsidRDefault="00380AD0" w:rsidP="00D73FAC">
            <w:pPr>
              <w:widowControl w:val="0"/>
              <w:rPr>
                <w:rFonts w:ascii="Times New Roman" w:hAnsi="Times New Roman" w:cs="Times New Roman"/>
                <w:sz w:val="24"/>
                <w:szCs w:val="24"/>
              </w:rPr>
            </w:pPr>
          </w:p>
        </w:tc>
        <w:tc>
          <w:tcPr>
            <w:tcW w:w="599" w:type="pct"/>
            <w:shd w:val="clear" w:color="auto" w:fill="auto"/>
          </w:tcPr>
          <w:p w14:paraId="19BE233F"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960,0</w:t>
            </w:r>
            <w:r>
              <w:rPr>
                <w:rFonts w:ascii="Times New Roman" w:hAnsi="Times New Roman" w:cs="Times New Roman"/>
                <w:sz w:val="24"/>
                <w:szCs w:val="24"/>
              </w:rPr>
              <w:t>0</w:t>
            </w:r>
          </w:p>
        </w:tc>
        <w:tc>
          <w:tcPr>
            <w:tcW w:w="2846" w:type="pct"/>
            <w:shd w:val="clear" w:color="auto" w:fill="auto"/>
          </w:tcPr>
          <w:p w14:paraId="2E5AF3A4"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4B0D917D" w14:textId="77777777" w:rsidTr="00F541F0">
        <w:trPr>
          <w:trHeight w:val="20"/>
        </w:trPr>
        <w:tc>
          <w:tcPr>
            <w:tcW w:w="298" w:type="pct"/>
            <w:shd w:val="clear" w:color="auto" w:fill="auto"/>
          </w:tcPr>
          <w:p w14:paraId="5B9F7678" w14:textId="64993D98"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1257" w:type="pct"/>
            <w:shd w:val="clear" w:color="auto" w:fill="auto"/>
          </w:tcPr>
          <w:p w14:paraId="0F90AE31"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в районе</w:t>
            </w:r>
          </w:p>
          <w:p w14:paraId="3C77440D"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 ул. 45 Параллель, 2/1</w:t>
            </w:r>
          </w:p>
        </w:tc>
        <w:tc>
          <w:tcPr>
            <w:tcW w:w="599" w:type="pct"/>
            <w:shd w:val="clear" w:color="auto" w:fill="auto"/>
          </w:tcPr>
          <w:p w14:paraId="467A6DAE"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3760,0</w:t>
            </w:r>
            <w:r>
              <w:rPr>
                <w:rFonts w:ascii="Times New Roman" w:hAnsi="Times New Roman" w:cs="Times New Roman"/>
                <w:sz w:val="24"/>
                <w:szCs w:val="24"/>
              </w:rPr>
              <w:t>0</w:t>
            </w:r>
          </w:p>
        </w:tc>
        <w:tc>
          <w:tcPr>
            <w:tcW w:w="2846" w:type="pct"/>
            <w:shd w:val="clear" w:color="auto" w:fill="auto"/>
          </w:tcPr>
          <w:p w14:paraId="61CE8693"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643AF098" w14:textId="77777777" w:rsidTr="00F541F0">
        <w:trPr>
          <w:trHeight w:val="20"/>
        </w:trPr>
        <w:tc>
          <w:tcPr>
            <w:tcW w:w="298" w:type="pct"/>
            <w:shd w:val="clear" w:color="auto" w:fill="auto"/>
          </w:tcPr>
          <w:p w14:paraId="62934B50" w14:textId="660647AA"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10</w:t>
            </w:r>
          </w:p>
        </w:tc>
        <w:tc>
          <w:tcPr>
            <w:tcW w:w="1257" w:type="pct"/>
            <w:shd w:val="clear" w:color="auto" w:fill="auto"/>
          </w:tcPr>
          <w:p w14:paraId="6C7228CD"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47BD3346" w14:textId="1128FCAD"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Герцена, 102</w:t>
            </w:r>
          </w:p>
        </w:tc>
        <w:tc>
          <w:tcPr>
            <w:tcW w:w="599" w:type="pct"/>
            <w:shd w:val="clear" w:color="auto" w:fill="auto"/>
          </w:tcPr>
          <w:p w14:paraId="4064DDE5"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350,0</w:t>
            </w:r>
            <w:r>
              <w:rPr>
                <w:rFonts w:ascii="Times New Roman" w:hAnsi="Times New Roman" w:cs="Times New Roman"/>
                <w:sz w:val="24"/>
                <w:szCs w:val="24"/>
              </w:rPr>
              <w:t>0</w:t>
            </w:r>
          </w:p>
        </w:tc>
        <w:tc>
          <w:tcPr>
            <w:tcW w:w="2846" w:type="pct"/>
            <w:shd w:val="clear" w:color="auto" w:fill="auto"/>
          </w:tcPr>
          <w:p w14:paraId="78A16F62"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303148E8" w14:textId="77777777" w:rsidTr="00F541F0">
        <w:trPr>
          <w:trHeight w:val="20"/>
        </w:trPr>
        <w:tc>
          <w:tcPr>
            <w:tcW w:w="298" w:type="pct"/>
            <w:shd w:val="clear" w:color="auto" w:fill="auto"/>
          </w:tcPr>
          <w:p w14:paraId="442CE9EF" w14:textId="63DF2A05"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11</w:t>
            </w:r>
          </w:p>
        </w:tc>
        <w:tc>
          <w:tcPr>
            <w:tcW w:w="1257" w:type="pct"/>
            <w:shd w:val="clear" w:color="auto" w:fill="auto"/>
          </w:tcPr>
          <w:p w14:paraId="24ABD930" w14:textId="77777777" w:rsidR="00F051BA"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3BDF185A" w14:textId="1F8DF990"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Пономарева, 5</w:t>
            </w:r>
            <w:r>
              <w:rPr>
                <w:rFonts w:ascii="Times New Roman" w:hAnsi="Times New Roman" w:cs="Times New Roman"/>
                <w:sz w:val="24"/>
                <w:szCs w:val="24"/>
              </w:rPr>
              <w:t>А</w:t>
            </w:r>
          </w:p>
        </w:tc>
        <w:tc>
          <w:tcPr>
            <w:tcW w:w="599" w:type="pct"/>
            <w:shd w:val="clear" w:color="auto" w:fill="auto"/>
          </w:tcPr>
          <w:p w14:paraId="78B60C35"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350,0</w:t>
            </w:r>
            <w:r>
              <w:rPr>
                <w:rFonts w:ascii="Times New Roman" w:hAnsi="Times New Roman" w:cs="Times New Roman"/>
                <w:sz w:val="24"/>
                <w:szCs w:val="24"/>
              </w:rPr>
              <w:t>0</w:t>
            </w:r>
          </w:p>
        </w:tc>
        <w:tc>
          <w:tcPr>
            <w:tcW w:w="2846" w:type="pct"/>
            <w:shd w:val="clear" w:color="auto" w:fill="auto"/>
          </w:tcPr>
          <w:p w14:paraId="7AFF5372"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5E88BA35" w14:textId="77777777" w:rsidTr="00F541F0">
        <w:trPr>
          <w:trHeight w:val="20"/>
        </w:trPr>
        <w:tc>
          <w:tcPr>
            <w:tcW w:w="298" w:type="pct"/>
            <w:shd w:val="clear" w:color="auto" w:fill="auto"/>
          </w:tcPr>
          <w:p w14:paraId="6DC6B5EF" w14:textId="7A8FD974"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12</w:t>
            </w:r>
          </w:p>
        </w:tc>
        <w:tc>
          <w:tcPr>
            <w:tcW w:w="1257" w:type="pct"/>
            <w:shd w:val="clear" w:color="auto" w:fill="auto"/>
          </w:tcPr>
          <w:p w14:paraId="27E2A5FB" w14:textId="729423E6" w:rsidR="00380AD0" w:rsidRPr="0056730E" w:rsidRDefault="00380AD0" w:rsidP="00CC2E84">
            <w:pPr>
              <w:widowControl w:val="0"/>
              <w:rPr>
                <w:rFonts w:ascii="Times New Roman" w:hAnsi="Times New Roman" w:cs="Times New Roman"/>
                <w:sz w:val="24"/>
                <w:szCs w:val="24"/>
              </w:rPr>
            </w:pPr>
            <w:r w:rsidRPr="0056730E">
              <w:rPr>
                <w:rFonts w:ascii="Times New Roman" w:hAnsi="Times New Roman" w:cs="Times New Roman"/>
                <w:color w:val="000000"/>
                <w:sz w:val="24"/>
                <w:szCs w:val="24"/>
                <w:shd w:val="clear" w:color="auto" w:fill="FFFFFF"/>
              </w:rPr>
              <w:t>ул. Чехова, район остановочного пункта «204 квартал»</w:t>
            </w:r>
          </w:p>
        </w:tc>
        <w:tc>
          <w:tcPr>
            <w:tcW w:w="599" w:type="pct"/>
            <w:shd w:val="clear" w:color="auto" w:fill="auto"/>
          </w:tcPr>
          <w:p w14:paraId="3D06663A"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1300,0</w:t>
            </w:r>
            <w:r>
              <w:rPr>
                <w:rFonts w:ascii="Times New Roman" w:hAnsi="Times New Roman" w:cs="Times New Roman"/>
                <w:sz w:val="24"/>
                <w:szCs w:val="24"/>
              </w:rPr>
              <w:t>0</w:t>
            </w:r>
          </w:p>
        </w:tc>
        <w:tc>
          <w:tcPr>
            <w:tcW w:w="2846" w:type="pct"/>
            <w:shd w:val="clear" w:color="auto" w:fill="auto"/>
          </w:tcPr>
          <w:p w14:paraId="398C82F5"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451E197C" w14:textId="77777777" w:rsidTr="00F541F0">
        <w:trPr>
          <w:trHeight w:val="20"/>
        </w:trPr>
        <w:tc>
          <w:tcPr>
            <w:tcW w:w="298" w:type="pct"/>
            <w:shd w:val="clear" w:color="auto" w:fill="auto"/>
          </w:tcPr>
          <w:p w14:paraId="3E5C6EDA" w14:textId="4A7A57E0"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1257" w:type="pct"/>
            <w:shd w:val="clear" w:color="auto" w:fill="auto"/>
          </w:tcPr>
          <w:p w14:paraId="7B1574BD"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в районе ул. Серова, 516</w:t>
            </w:r>
          </w:p>
        </w:tc>
        <w:tc>
          <w:tcPr>
            <w:tcW w:w="599" w:type="pct"/>
            <w:shd w:val="clear" w:color="auto" w:fill="auto"/>
          </w:tcPr>
          <w:p w14:paraId="012C64CF"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1000,0</w:t>
            </w:r>
            <w:r>
              <w:rPr>
                <w:rFonts w:ascii="Times New Roman" w:hAnsi="Times New Roman" w:cs="Times New Roman"/>
                <w:sz w:val="24"/>
                <w:szCs w:val="24"/>
              </w:rPr>
              <w:t>0</w:t>
            </w:r>
          </w:p>
        </w:tc>
        <w:tc>
          <w:tcPr>
            <w:tcW w:w="2846" w:type="pct"/>
            <w:shd w:val="clear" w:color="auto" w:fill="auto"/>
          </w:tcPr>
          <w:p w14:paraId="1F240D4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0643219F" w14:textId="77777777" w:rsidTr="00F541F0">
        <w:trPr>
          <w:trHeight w:val="20"/>
        </w:trPr>
        <w:tc>
          <w:tcPr>
            <w:tcW w:w="298" w:type="pct"/>
            <w:shd w:val="clear" w:color="auto" w:fill="auto"/>
          </w:tcPr>
          <w:p w14:paraId="2EC49456" w14:textId="12908F81"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1257" w:type="pct"/>
            <w:shd w:val="clear" w:color="auto" w:fill="auto"/>
          </w:tcPr>
          <w:p w14:paraId="787217A2"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467B60C9" w14:textId="38323042"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СТ «Связист»</w:t>
            </w:r>
          </w:p>
        </w:tc>
        <w:tc>
          <w:tcPr>
            <w:tcW w:w="599" w:type="pct"/>
            <w:shd w:val="clear" w:color="auto" w:fill="auto"/>
          </w:tcPr>
          <w:p w14:paraId="063CEC0B"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800,0</w:t>
            </w:r>
            <w:r>
              <w:rPr>
                <w:rFonts w:ascii="Times New Roman" w:hAnsi="Times New Roman" w:cs="Times New Roman"/>
                <w:sz w:val="24"/>
                <w:szCs w:val="24"/>
              </w:rPr>
              <w:t>0</w:t>
            </w:r>
          </w:p>
        </w:tc>
        <w:tc>
          <w:tcPr>
            <w:tcW w:w="2846" w:type="pct"/>
            <w:shd w:val="clear" w:color="auto" w:fill="auto"/>
          </w:tcPr>
          <w:p w14:paraId="6A38207C"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5D8C8795" w14:textId="77777777" w:rsidTr="00F541F0">
        <w:trPr>
          <w:trHeight w:val="20"/>
        </w:trPr>
        <w:tc>
          <w:tcPr>
            <w:tcW w:w="298" w:type="pct"/>
            <w:shd w:val="clear" w:color="auto" w:fill="auto"/>
          </w:tcPr>
          <w:p w14:paraId="586D8BCE" w14:textId="33EC16B2"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15</w:t>
            </w:r>
          </w:p>
        </w:tc>
        <w:tc>
          <w:tcPr>
            <w:tcW w:w="1257" w:type="pct"/>
            <w:shd w:val="clear" w:color="auto" w:fill="auto"/>
          </w:tcPr>
          <w:p w14:paraId="7D993CC4"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в районе ул. Мира, 1</w:t>
            </w:r>
          </w:p>
        </w:tc>
        <w:tc>
          <w:tcPr>
            <w:tcW w:w="599" w:type="pct"/>
            <w:shd w:val="clear" w:color="auto" w:fill="auto"/>
          </w:tcPr>
          <w:p w14:paraId="7ABD30B9"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700,0</w:t>
            </w:r>
            <w:r>
              <w:rPr>
                <w:rFonts w:ascii="Times New Roman" w:hAnsi="Times New Roman" w:cs="Times New Roman"/>
                <w:sz w:val="24"/>
                <w:szCs w:val="24"/>
              </w:rPr>
              <w:t>0</w:t>
            </w:r>
          </w:p>
        </w:tc>
        <w:tc>
          <w:tcPr>
            <w:tcW w:w="2846" w:type="pct"/>
            <w:shd w:val="clear" w:color="auto" w:fill="auto"/>
          </w:tcPr>
          <w:p w14:paraId="47031D6C"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2608F796" w14:textId="77777777" w:rsidTr="00F541F0">
        <w:trPr>
          <w:trHeight w:val="20"/>
        </w:trPr>
        <w:tc>
          <w:tcPr>
            <w:tcW w:w="298" w:type="pct"/>
            <w:shd w:val="clear" w:color="auto" w:fill="auto"/>
          </w:tcPr>
          <w:p w14:paraId="733A46AD" w14:textId="4CF608D5"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16</w:t>
            </w:r>
          </w:p>
        </w:tc>
        <w:tc>
          <w:tcPr>
            <w:tcW w:w="1257" w:type="pct"/>
            <w:shd w:val="clear" w:color="auto" w:fill="auto"/>
          </w:tcPr>
          <w:p w14:paraId="75D2637B"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1DB65C1A" w14:textId="4C01A2E1"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Пестеля, 5</w:t>
            </w:r>
          </w:p>
        </w:tc>
        <w:tc>
          <w:tcPr>
            <w:tcW w:w="599" w:type="pct"/>
            <w:shd w:val="clear" w:color="auto" w:fill="auto"/>
          </w:tcPr>
          <w:p w14:paraId="77F811A8"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400,0</w:t>
            </w:r>
            <w:r>
              <w:rPr>
                <w:rFonts w:ascii="Times New Roman" w:hAnsi="Times New Roman" w:cs="Times New Roman"/>
                <w:sz w:val="24"/>
                <w:szCs w:val="24"/>
              </w:rPr>
              <w:t>0</w:t>
            </w:r>
          </w:p>
        </w:tc>
        <w:tc>
          <w:tcPr>
            <w:tcW w:w="2846" w:type="pct"/>
            <w:shd w:val="clear" w:color="auto" w:fill="auto"/>
          </w:tcPr>
          <w:p w14:paraId="02CA4D6D"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7E152697" w14:textId="77777777" w:rsidTr="00F541F0">
        <w:trPr>
          <w:trHeight w:val="20"/>
        </w:trPr>
        <w:tc>
          <w:tcPr>
            <w:tcW w:w="298" w:type="pct"/>
            <w:shd w:val="clear" w:color="auto" w:fill="auto"/>
          </w:tcPr>
          <w:p w14:paraId="410EF6AF" w14:textId="2B3A8889"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17</w:t>
            </w:r>
          </w:p>
        </w:tc>
        <w:tc>
          <w:tcPr>
            <w:tcW w:w="1257" w:type="pct"/>
            <w:shd w:val="clear" w:color="auto" w:fill="auto"/>
          </w:tcPr>
          <w:p w14:paraId="761A6319"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6D58B9E1" w14:textId="6C800DDD" w:rsidR="00380AD0" w:rsidRPr="0056730E" w:rsidRDefault="00380AD0" w:rsidP="00D73FAC">
            <w:pPr>
              <w:widowControl w:val="0"/>
              <w:rPr>
                <w:rFonts w:ascii="Times New Roman" w:hAnsi="Times New Roman" w:cs="Times New Roman"/>
                <w:sz w:val="24"/>
                <w:szCs w:val="24"/>
              </w:rPr>
            </w:pPr>
            <w:proofErr w:type="spellStart"/>
            <w:r>
              <w:rPr>
                <w:rFonts w:ascii="Times New Roman" w:hAnsi="Times New Roman" w:cs="Times New Roman"/>
                <w:sz w:val="24"/>
                <w:szCs w:val="24"/>
              </w:rPr>
              <w:t>Старомарьевское</w:t>
            </w:r>
            <w:proofErr w:type="spellEnd"/>
            <w:r w:rsidR="00FA78FB">
              <w:rPr>
                <w:rFonts w:ascii="Times New Roman" w:hAnsi="Times New Roman" w:cs="Times New Roman"/>
                <w:sz w:val="24"/>
                <w:szCs w:val="24"/>
              </w:rPr>
              <w:t xml:space="preserve"> ш.</w:t>
            </w:r>
            <w:r w:rsidRPr="0056730E">
              <w:rPr>
                <w:rFonts w:ascii="Times New Roman" w:hAnsi="Times New Roman" w:cs="Times New Roman"/>
                <w:sz w:val="24"/>
                <w:szCs w:val="24"/>
              </w:rPr>
              <w:t>, 47</w:t>
            </w:r>
          </w:p>
        </w:tc>
        <w:tc>
          <w:tcPr>
            <w:tcW w:w="599" w:type="pct"/>
            <w:shd w:val="clear" w:color="auto" w:fill="auto"/>
          </w:tcPr>
          <w:p w14:paraId="7FDFDA0E"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2000,0</w:t>
            </w:r>
            <w:r>
              <w:rPr>
                <w:rFonts w:ascii="Times New Roman" w:hAnsi="Times New Roman" w:cs="Times New Roman"/>
                <w:sz w:val="24"/>
                <w:szCs w:val="24"/>
              </w:rPr>
              <w:t>0</w:t>
            </w:r>
          </w:p>
        </w:tc>
        <w:tc>
          <w:tcPr>
            <w:tcW w:w="2846" w:type="pct"/>
            <w:shd w:val="clear" w:color="auto" w:fill="auto"/>
          </w:tcPr>
          <w:p w14:paraId="49BD4BE3"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308706C1" w14:textId="77777777" w:rsidTr="00F541F0">
        <w:trPr>
          <w:trHeight w:val="20"/>
        </w:trPr>
        <w:tc>
          <w:tcPr>
            <w:tcW w:w="298" w:type="pct"/>
            <w:shd w:val="clear" w:color="auto" w:fill="auto"/>
          </w:tcPr>
          <w:p w14:paraId="0C767AFA" w14:textId="05C5C85D"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18</w:t>
            </w:r>
          </w:p>
        </w:tc>
        <w:tc>
          <w:tcPr>
            <w:tcW w:w="1257" w:type="pct"/>
            <w:shd w:val="clear" w:color="auto" w:fill="auto"/>
          </w:tcPr>
          <w:p w14:paraId="38586FB5"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33C25702"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Селекционная, 4</w:t>
            </w:r>
          </w:p>
        </w:tc>
        <w:tc>
          <w:tcPr>
            <w:tcW w:w="599" w:type="pct"/>
            <w:shd w:val="clear" w:color="auto" w:fill="auto"/>
          </w:tcPr>
          <w:p w14:paraId="4190C2EA"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600,0</w:t>
            </w:r>
            <w:r>
              <w:rPr>
                <w:rFonts w:ascii="Times New Roman" w:hAnsi="Times New Roman" w:cs="Times New Roman"/>
                <w:sz w:val="24"/>
                <w:szCs w:val="24"/>
              </w:rPr>
              <w:t>0</w:t>
            </w:r>
          </w:p>
        </w:tc>
        <w:tc>
          <w:tcPr>
            <w:tcW w:w="2846" w:type="pct"/>
            <w:shd w:val="clear" w:color="auto" w:fill="auto"/>
          </w:tcPr>
          <w:p w14:paraId="69926704"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5E580120" w14:textId="77777777" w:rsidTr="00F541F0">
        <w:trPr>
          <w:trHeight w:val="20"/>
        </w:trPr>
        <w:tc>
          <w:tcPr>
            <w:tcW w:w="298" w:type="pct"/>
            <w:shd w:val="clear" w:color="auto" w:fill="auto"/>
          </w:tcPr>
          <w:p w14:paraId="471AEF15" w14:textId="2B332EAC"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19</w:t>
            </w:r>
          </w:p>
        </w:tc>
        <w:tc>
          <w:tcPr>
            <w:tcW w:w="1257" w:type="pct"/>
            <w:shd w:val="clear" w:color="auto" w:fill="auto"/>
          </w:tcPr>
          <w:p w14:paraId="6F52D1B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5744588F"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Атаманская, 46</w:t>
            </w:r>
          </w:p>
        </w:tc>
        <w:tc>
          <w:tcPr>
            <w:tcW w:w="599" w:type="pct"/>
            <w:shd w:val="clear" w:color="auto" w:fill="auto"/>
          </w:tcPr>
          <w:p w14:paraId="7406422F"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2250,0</w:t>
            </w:r>
            <w:r>
              <w:rPr>
                <w:rFonts w:ascii="Times New Roman" w:hAnsi="Times New Roman" w:cs="Times New Roman"/>
                <w:sz w:val="24"/>
                <w:szCs w:val="24"/>
              </w:rPr>
              <w:t>0</w:t>
            </w:r>
          </w:p>
        </w:tc>
        <w:tc>
          <w:tcPr>
            <w:tcW w:w="2846" w:type="pct"/>
            <w:shd w:val="clear" w:color="auto" w:fill="auto"/>
          </w:tcPr>
          <w:p w14:paraId="2F25F5EB"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5417DC81" w14:textId="77777777" w:rsidTr="00F541F0">
        <w:trPr>
          <w:trHeight w:val="20"/>
        </w:trPr>
        <w:tc>
          <w:tcPr>
            <w:tcW w:w="298" w:type="pct"/>
            <w:shd w:val="clear" w:color="auto" w:fill="auto"/>
          </w:tcPr>
          <w:p w14:paraId="713010C6" w14:textId="36186D17"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1257" w:type="pct"/>
            <w:shd w:val="clear" w:color="auto" w:fill="auto"/>
          </w:tcPr>
          <w:p w14:paraId="5C006833"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16AA5880"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пр. Чапаевский, 36</w:t>
            </w:r>
          </w:p>
        </w:tc>
        <w:tc>
          <w:tcPr>
            <w:tcW w:w="599" w:type="pct"/>
            <w:shd w:val="clear" w:color="auto" w:fill="auto"/>
          </w:tcPr>
          <w:p w14:paraId="2011F687"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2000,0</w:t>
            </w:r>
            <w:r>
              <w:rPr>
                <w:rFonts w:ascii="Times New Roman" w:hAnsi="Times New Roman" w:cs="Times New Roman"/>
                <w:sz w:val="24"/>
                <w:szCs w:val="24"/>
              </w:rPr>
              <w:t>0</w:t>
            </w:r>
          </w:p>
        </w:tc>
        <w:tc>
          <w:tcPr>
            <w:tcW w:w="2846" w:type="pct"/>
            <w:shd w:val="clear" w:color="auto" w:fill="auto"/>
          </w:tcPr>
          <w:p w14:paraId="6C2B4C3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48413F5B" w14:textId="77777777" w:rsidTr="00F541F0">
        <w:trPr>
          <w:trHeight w:val="20"/>
        </w:trPr>
        <w:tc>
          <w:tcPr>
            <w:tcW w:w="298" w:type="pct"/>
            <w:shd w:val="clear" w:color="auto" w:fill="auto"/>
          </w:tcPr>
          <w:p w14:paraId="32732AE3" w14:textId="2D8D1C41"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21</w:t>
            </w:r>
          </w:p>
        </w:tc>
        <w:tc>
          <w:tcPr>
            <w:tcW w:w="1257" w:type="pct"/>
            <w:shd w:val="clear" w:color="auto" w:fill="auto"/>
          </w:tcPr>
          <w:p w14:paraId="4D11FB78"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07412122" w14:textId="3B5F2B6E"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Огородная, 2</w:t>
            </w:r>
          </w:p>
        </w:tc>
        <w:tc>
          <w:tcPr>
            <w:tcW w:w="599" w:type="pct"/>
            <w:shd w:val="clear" w:color="auto" w:fill="auto"/>
          </w:tcPr>
          <w:p w14:paraId="68A0C095"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800,0</w:t>
            </w:r>
          </w:p>
        </w:tc>
        <w:tc>
          <w:tcPr>
            <w:tcW w:w="2846" w:type="pct"/>
            <w:shd w:val="clear" w:color="auto" w:fill="auto"/>
          </w:tcPr>
          <w:p w14:paraId="7A090CE9"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32CB76F9" w14:textId="77777777" w:rsidTr="00F541F0">
        <w:trPr>
          <w:trHeight w:val="20"/>
        </w:trPr>
        <w:tc>
          <w:tcPr>
            <w:tcW w:w="298" w:type="pct"/>
            <w:shd w:val="clear" w:color="auto" w:fill="auto"/>
          </w:tcPr>
          <w:p w14:paraId="0A285184" w14:textId="20D55A98"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22</w:t>
            </w:r>
          </w:p>
        </w:tc>
        <w:tc>
          <w:tcPr>
            <w:tcW w:w="1257" w:type="pct"/>
            <w:shd w:val="clear" w:color="auto" w:fill="auto"/>
          </w:tcPr>
          <w:p w14:paraId="47CBE50F"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741F3B73"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Зеленая роща, 106</w:t>
            </w:r>
          </w:p>
        </w:tc>
        <w:tc>
          <w:tcPr>
            <w:tcW w:w="599" w:type="pct"/>
            <w:shd w:val="clear" w:color="auto" w:fill="auto"/>
          </w:tcPr>
          <w:p w14:paraId="6D38A429"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800,0</w:t>
            </w:r>
            <w:r>
              <w:rPr>
                <w:rFonts w:ascii="Times New Roman" w:hAnsi="Times New Roman" w:cs="Times New Roman"/>
                <w:sz w:val="24"/>
                <w:szCs w:val="24"/>
              </w:rPr>
              <w:t>0</w:t>
            </w:r>
          </w:p>
        </w:tc>
        <w:tc>
          <w:tcPr>
            <w:tcW w:w="2846" w:type="pct"/>
            <w:shd w:val="clear" w:color="auto" w:fill="auto"/>
          </w:tcPr>
          <w:p w14:paraId="30FE9CA0"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174424FC" w14:textId="77777777" w:rsidTr="00F541F0">
        <w:trPr>
          <w:trHeight w:val="20"/>
        </w:trPr>
        <w:tc>
          <w:tcPr>
            <w:tcW w:w="298" w:type="pct"/>
            <w:shd w:val="clear" w:color="auto" w:fill="auto"/>
          </w:tcPr>
          <w:p w14:paraId="42A007EC" w14:textId="2CA67421"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23</w:t>
            </w:r>
          </w:p>
        </w:tc>
        <w:tc>
          <w:tcPr>
            <w:tcW w:w="1257" w:type="pct"/>
            <w:shd w:val="clear" w:color="auto" w:fill="auto"/>
          </w:tcPr>
          <w:p w14:paraId="105CBDEE" w14:textId="77777777" w:rsidR="00380AD0"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50EF1B1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Коломийцева, 38</w:t>
            </w:r>
          </w:p>
        </w:tc>
        <w:tc>
          <w:tcPr>
            <w:tcW w:w="599" w:type="pct"/>
            <w:shd w:val="clear" w:color="auto" w:fill="auto"/>
          </w:tcPr>
          <w:p w14:paraId="7FEF3411"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3000,0</w:t>
            </w:r>
            <w:r>
              <w:rPr>
                <w:rFonts w:ascii="Times New Roman" w:hAnsi="Times New Roman" w:cs="Times New Roman"/>
                <w:sz w:val="24"/>
                <w:szCs w:val="24"/>
              </w:rPr>
              <w:t>0</w:t>
            </w:r>
          </w:p>
        </w:tc>
        <w:tc>
          <w:tcPr>
            <w:tcW w:w="2846" w:type="pct"/>
            <w:shd w:val="clear" w:color="auto" w:fill="auto"/>
          </w:tcPr>
          <w:p w14:paraId="16AD73E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336573EE" w14:textId="77777777" w:rsidTr="00F541F0">
        <w:trPr>
          <w:trHeight w:val="20"/>
        </w:trPr>
        <w:tc>
          <w:tcPr>
            <w:tcW w:w="298" w:type="pct"/>
            <w:shd w:val="clear" w:color="auto" w:fill="auto"/>
          </w:tcPr>
          <w:p w14:paraId="2C4B96A3" w14:textId="122334D0"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257" w:type="pct"/>
            <w:shd w:val="clear" w:color="auto" w:fill="auto"/>
          </w:tcPr>
          <w:p w14:paraId="6ADEC2CE" w14:textId="77777777" w:rsidR="00380AD0" w:rsidRDefault="00380AD0" w:rsidP="00D73FAC">
            <w:pPr>
              <w:widowControl w:val="0"/>
              <w:rPr>
                <w:rFonts w:ascii="Times New Roman" w:hAnsi="Times New Roman" w:cs="Times New Roman"/>
                <w:color w:val="000000"/>
                <w:sz w:val="24"/>
                <w:szCs w:val="24"/>
                <w:shd w:val="clear" w:color="auto" w:fill="FFFFFF"/>
              </w:rPr>
            </w:pPr>
            <w:r w:rsidRPr="0056730E">
              <w:rPr>
                <w:rFonts w:ascii="Times New Roman" w:hAnsi="Times New Roman" w:cs="Times New Roman"/>
                <w:color w:val="000000"/>
                <w:sz w:val="24"/>
                <w:szCs w:val="24"/>
                <w:shd w:val="clear" w:color="auto" w:fill="FFFFFF"/>
              </w:rPr>
              <w:t>остановочн</w:t>
            </w:r>
            <w:r>
              <w:rPr>
                <w:rFonts w:ascii="Times New Roman" w:hAnsi="Times New Roman" w:cs="Times New Roman"/>
                <w:color w:val="000000"/>
                <w:sz w:val="24"/>
                <w:szCs w:val="24"/>
                <w:shd w:val="clear" w:color="auto" w:fill="FFFFFF"/>
              </w:rPr>
              <w:t>ый пункт</w:t>
            </w:r>
            <w:r w:rsidRPr="0056730E">
              <w:rPr>
                <w:rFonts w:ascii="Times New Roman" w:hAnsi="Times New Roman" w:cs="Times New Roman"/>
                <w:color w:val="000000"/>
                <w:sz w:val="24"/>
                <w:szCs w:val="24"/>
                <w:shd w:val="clear" w:color="auto" w:fill="FFFFFF"/>
              </w:rPr>
              <w:t xml:space="preserve"> </w:t>
            </w:r>
          </w:p>
          <w:p w14:paraId="7EE43FA2"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color w:val="000000"/>
                <w:sz w:val="24"/>
                <w:szCs w:val="24"/>
                <w:shd w:val="clear" w:color="auto" w:fill="FFFFFF"/>
              </w:rPr>
              <w:t>«12 км»</w:t>
            </w:r>
          </w:p>
        </w:tc>
        <w:tc>
          <w:tcPr>
            <w:tcW w:w="599" w:type="pct"/>
            <w:shd w:val="clear" w:color="auto" w:fill="auto"/>
          </w:tcPr>
          <w:p w14:paraId="156A3226"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1600,0</w:t>
            </w:r>
            <w:r>
              <w:rPr>
                <w:rFonts w:ascii="Times New Roman" w:hAnsi="Times New Roman" w:cs="Times New Roman"/>
                <w:sz w:val="24"/>
                <w:szCs w:val="24"/>
              </w:rPr>
              <w:t>0</w:t>
            </w:r>
          </w:p>
        </w:tc>
        <w:tc>
          <w:tcPr>
            <w:tcW w:w="2846" w:type="pct"/>
            <w:shd w:val="clear" w:color="auto" w:fill="auto"/>
          </w:tcPr>
          <w:p w14:paraId="26129EDE"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5C69A651" w14:textId="77777777" w:rsidTr="00F541F0">
        <w:trPr>
          <w:trHeight w:val="20"/>
        </w:trPr>
        <w:tc>
          <w:tcPr>
            <w:tcW w:w="298" w:type="pct"/>
            <w:shd w:val="clear" w:color="auto" w:fill="auto"/>
          </w:tcPr>
          <w:p w14:paraId="561D3DA9" w14:textId="056D994F"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25</w:t>
            </w:r>
          </w:p>
        </w:tc>
        <w:tc>
          <w:tcPr>
            <w:tcW w:w="1257" w:type="pct"/>
            <w:shd w:val="clear" w:color="auto" w:fill="auto"/>
          </w:tcPr>
          <w:p w14:paraId="3AD3722F"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5CD03D3B"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7 Промышленная</w:t>
            </w:r>
          </w:p>
        </w:tc>
        <w:tc>
          <w:tcPr>
            <w:tcW w:w="599" w:type="pct"/>
            <w:shd w:val="clear" w:color="auto" w:fill="auto"/>
          </w:tcPr>
          <w:p w14:paraId="3BC9D733"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2000,0</w:t>
            </w:r>
            <w:r>
              <w:rPr>
                <w:rFonts w:ascii="Times New Roman" w:hAnsi="Times New Roman" w:cs="Times New Roman"/>
                <w:sz w:val="24"/>
                <w:szCs w:val="24"/>
              </w:rPr>
              <w:t>0</w:t>
            </w:r>
          </w:p>
        </w:tc>
        <w:tc>
          <w:tcPr>
            <w:tcW w:w="2846" w:type="pct"/>
            <w:shd w:val="clear" w:color="auto" w:fill="auto"/>
          </w:tcPr>
          <w:p w14:paraId="4951A66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5F57FD4D" w14:textId="77777777" w:rsidTr="00F541F0">
        <w:trPr>
          <w:trHeight w:val="20"/>
        </w:trPr>
        <w:tc>
          <w:tcPr>
            <w:tcW w:w="298" w:type="pct"/>
            <w:shd w:val="clear" w:color="auto" w:fill="auto"/>
          </w:tcPr>
          <w:p w14:paraId="5C1E56A7" w14:textId="68C9F20E"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26</w:t>
            </w:r>
          </w:p>
        </w:tc>
        <w:tc>
          <w:tcPr>
            <w:tcW w:w="1257" w:type="pct"/>
            <w:shd w:val="clear" w:color="auto" w:fill="auto"/>
          </w:tcPr>
          <w:p w14:paraId="12EF2DB8"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7 Промышленная</w:t>
            </w:r>
          </w:p>
        </w:tc>
        <w:tc>
          <w:tcPr>
            <w:tcW w:w="599" w:type="pct"/>
            <w:shd w:val="clear" w:color="auto" w:fill="auto"/>
          </w:tcPr>
          <w:p w14:paraId="7CB9B8A4"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600,0</w:t>
            </w:r>
            <w:r>
              <w:rPr>
                <w:rFonts w:ascii="Times New Roman" w:hAnsi="Times New Roman" w:cs="Times New Roman"/>
                <w:sz w:val="24"/>
                <w:szCs w:val="24"/>
              </w:rPr>
              <w:t>0</w:t>
            </w:r>
          </w:p>
        </w:tc>
        <w:tc>
          <w:tcPr>
            <w:tcW w:w="2846" w:type="pct"/>
            <w:shd w:val="clear" w:color="auto" w:fill="auto"/>
          </w:tcPr>
          <w:p w14:paraId="7BED72BF"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49A7B483" w14:textId="77777777" w:rsidTr="00F541F0">
        <w:trPr>
          <w:trHeight w:val="20"/>
        </w:trPr>
        <w:tc>
          <w:tcPr>
            <w:tcW w:w="298" w:type="pct"/>
            <w:shd w:val="clear" w:color="auto" w:fill="auto"/>
          </w:tcPr>
          <w:p w14:paraId="4D9D4CD0" w14:textId="182FCED1"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27</w:t>
            </w:r>
          </w:p>
        </w:tc>
        <w:tc>
          <w:tcPr>
            <w:tcW w:w="1257" w:type="pct"/>
            <w:shd w:val="clear" w:color="auto" w:fill="auto"/>
          </w:tcPr>
          <w:p w14:paraId="2698993C"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6 Промышленная</w:t>
            </w:r>
          </w:p>
        </w:tc>
        <w:tc>
          <w:tcPr>
            <w:tcW w:w="599" w:type="pct"/>
            <w:shd w:val="clear" w:color="auto" w:fill="auto"/>
          </w:tcPr>
          <w:p w14:paraId="473B6C30"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2500,0</w:t>
            </w:r>
            <w:r>
              <w:rPr>
                <w:rFonts w:ascii="Times New Roman" w:hAnsi="Times New Roman" w:cs="Times New Roman"/>
                <w:sz w:val="24"/>
                <w:szCs w:val="24"/>
              </w:rPr>
              <w:t>0</w:t>
            </w:r>
          </w:p>
        </w:tc>
        <w:tc>
          <w:tcPr>
            <w:tcW w:w="2846" w:type="pct"/>
            <w:shd w:val="clear" w:color="auto" w:fill="auto"/>
          </w:tcPr>
          <w:p w14:paraId="4DB23BAA"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4D941C05" w14:textId="77777777" w:rsidTr="00F541F0">
        <w:trPr>
          <w:trHeight w:val="20"/>
        </w:trPr>
        <w:tc>
          <w:tcPr>
            <w:tcW w:w="298" w:type="pct"/>
            <w:shd w:val="clear" w:color="auto" w:fill="auto"/>
          </w:tcPr>
          <w:p w14:paraId="41C4D191" w14:textId="01482420"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28</w:t>
            </w:r>
          </w:p>
        </w:tc>
        <w:tc>
          <w:tcPr>
            <w:tcW w:w="1257" w:type="pct"/>
            <w:shd w:val="clear" w:color="auto" w:fill="auto"/>
          </w:tcPr>
          <w:p w14:paraId="36A8888F"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7A8BAA7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пер. </w:t>
            </w:r>
            <w:proofErr w:type="spellStart"/>
            <w:r w:rsidRPr="0056730E">
              <w:rPr>
                <w:rFonts w:ascii="Times New Roman" w:hAnsi="Times New Roman" w:cs="Times New Roman"/>
                <w:sz w:val="24"/>
                <w:szCs w:val="24"/>
              </w:rPr>
              <w:t>Шеболдаева</w:t>
            </w:r>
            <w:proofErr w:type="spellEnd"/>
            <w:r w:rsidRPr="0056730E">
              <w:rPr>
                <w:rFonts w:ascii="Times New Roman" w:hAnsi="Times New Roman" w:cs="Times New Roman"/>
                <w:sz w:val="24"/>
                <w:szCs w:val="24"/>
              </w:rPr>
              <w:t>, 11</w:t>
            </w:r>
          </w:p>
        </w:tc>
        <w:tc>
          <w:tcPr>
            <w:tcW w:w="599" w:type="pct"/>
            <w:shd w:val="clear" w:color="auto" w:fill="auto"/>
          </w:tcPr>
          <w:p w14:paraId="5B17933C"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450,0</w:t>
            </w:r>
            <w:r>
              <w:rPr>
                <w:rFonts w:ascii="Times New Roman" w:hAnsi="Times New Roman" w:cs="Times New Roman"/>
                <w:sz w:val="24"/>
                <w:szCs w:val="24"/>
              </w:rPr>
              <w:t>0</w:t>
            </w:r>
          </w:p>
        </w:tc>
        <w:tc>
          <w:tcPr>
            <w:tcW w:w="2846" w:type="pct"/>
            <w:shd w:val="clear" w:color="auto" w:fill="auto"/>
          </w:tcPr>
          <w:p w14:paraId="32785650" w14:textId="77777777" w:rsidR="00380AD0" w:rsidRPr="008C37F0"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36DA590D" w14:textId="77777777" w:rsidTr="00F541F0">
        <w:trPr>
          <w:trHeight w:val="20"/>
        </w:trPr>
        <w:tc>
          <w:tcPr>
            <w:tcW w:w="298" w:type="pct"/>
            <w:shd w:val="clear" w:color="auto" w:fill="auto"/>
          </w:tcPr>
          <w:p w14:paraId="4603C74E" w14:textId="2670414C"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29</w:t>
            </w:r>
          </w:p>
        </w:tc>
        <w:tc>
          <w:tcPr>
            <w:tcW w:w="1257" w:type="pct"/>
            <w:shd w:val="clear" w:color="auto" w:fill="auto"/>
          </w:tcPr>
          <w:p w14:paraId="38B23C58" w14:textId="1716EB1A" w:rsidR="00380AD0" w:rsidRPr="0056730E" w:rsidRDefault="00380AD0" w:rsidP="00CC2E84">
            <w:pPr>
              <w:widowControl w:val="0"/>
              <w:rPr>
                <w:rFonts w:ascii="Times New Roman" w:hAnsi="Times New Roman" w:cs="Times New Roman"/>
                <w:sz w:val="24"/>
                <w:szCs w:val="24"/>
              </w:rPr>
            </w:pPr>
            <w:r w:rsidRPr="0056730E">
              <w:rPr>
                <w:rFonts w:ascii="Times New Roman" w:hAnsi="Times New Roman" w:cs="Times New Roman"/>
                <w:sz w:val="24"/>
                <w:szCs w:val="24"/>
              </w:rPr>
              <w:t>в районе ул. 1 Промышленная, 19б</w:t>
            </w:r>
          </w:p>
        </w:tc>
        <w:tc>
          <w:tcPr>
            <w:tcW w:w="599" w:type="pct"/>
            <w:shd w:val="clear" w:color="auto" w:fill="auto"/>
          </w:tcPr>
          <w:p w14:paraId="28C1C6F9"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800,0</w:t>
            </w:r>
            <w:r>
              <w:rPr>
                <w:rFonts w:ascii="Times New Roman" w:hAnsi="Times New Roman" w:cs="Times New Roman"/>
                <w:sz w:val="24"/>
                <w:szCs w:val="24"/>
              </w:rPr>
              <w:t>0</w:t>
            </w:r>
          </w:p>
        </w:tc>
        <w:tc>
          <w:tcPr>
            <w:tcW w:w="2846" w:type="pct"/>
            <w:shd w:val="clear" w:color="auto" w:fill="auto"/>
          </w:tcPr>
          <w:p w14:paraId="2CFB117B"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71784380" w14:textId="77777777" w:rsidTr="00F541F0">
        <w:trPr>
          <w:trHeight w:val="20"/>
        </w:trPr>
        <w:tc>
          <w:tcPr>
            <w:tcW w:w="298" w:type="pct"/>
            <w:shd w:val="clear" w:color="auto" w:fill="auto"/>
          </w:tcPr>
          <w:p w14:paraId="7197187E" w14:textId="1643002C"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1257" w:type="pct"/>
            <w:shd w:val="clear" w:color="auto" w:fill="auto"/>
          </w:tcPr>
          <w:p w14:paraId="4C9392A2"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в районе ул. Ленина, 480</w:t>
            </w:r>
          </w:p>
        </w:tc>
        <w:tc>
          <w:tcPr>
            <w:tcW w:w="599" w:type="pct"/>
            <w:shd w:val="clear" w:color="auto" w:fill="auto"/>
          </w:tcPr>
          <w:p w14:paraId="546D2A3D"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1000,0</w:t>
            </w:r>
            <w:r>
              <w:rPr>
                <w:rFonts w:ascii="Times New Roman" w:hAnsi="Times New Roman" w:cs="Times New Roman"/>
                <w:sz w:val="24"/>
                <w:szCs w:val="24"/>
              </w:rPr>
              <w:t>0</w:t>
            </w:r>
          </w:p>
        </w:tc>
        <w:tc>
          <w:tcPr>
            <w:tcW w:w="2846" w:type="pct"/>
            <w:shd w:val="clear" w:color="auto" w:fill="auto"/>
          </w:tcPr>
          <w:p w14:paraId="7AFA5ABF"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r>
      <w:tr w:rsidR="00380AD0" w:rsidRPr="0056730E" w14:paraId="261AAD3B" w14:textId="77777777" w:rsidTr="00F541F0">
        <w:trPr>
          <w:trHeight w:val="20"/>
        </w:trPr>
        <w:tc>
          <w:tcPr>
            <w:tcW w:w="298" w:type="pct"/>
            <w:shd w:val="clear" w:color="auto" w:fill="auto"/>
          </w:tcPr>
          <w:p w14:paraId="2DC277EB" w14:textId="40D2148C"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31</w:t>
            </w:r>
          </w:p>
        </w:tc>
        <w:tc>
          <w:tcPr>
            <w:tcW w:w="1257" w:type="pct"/>
            <w:shd w:val="clear" w:color="auto" w:fill="auto"/>
          </w:tcPr>
          <w:p w14:paraId="187F33F0"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62F82F30"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ул. 45 Параллель, 75</w:t>
            </w:r>
          </w:p>
        </w:tc>
        <w:tc>
          <w:tcPr>
            <w:tcW w:w="599" w:type="pct"/>
            <w:shd w:val="clear" w:color="auto" w:fill="auto"/>
          </w:tcPr>
          <w:p w14:paraId="66373CB2"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1000,0</w:t>
            </w:r>
            <w:r>
              <w:rPr>
                <w:rFonts w:ascii="Times New Roman" w:hAnsi="Times New Roman" w:cs="Times New Roman"/>
                <w:sz w:val="24"/>
                <w:szCs w:val="24"/>
              </w:rPr>
              <w:t>0</w:t>
            </w:r>
          </w:p>
        </w:tc>
        <w:tc>
          <w:tcPr>
            <w:tcW w:w="2846" w:type="pct"/>
            <w:shd w:val="clear" w:color="auto" w:fill="auto"/>
          </w:tcPr>
          <w:p w14:paraId="702066F5"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52CAA861" w14:textId="77777777" w:rsidTr="00F541F0">
        <w:trPr>
          <w:trHeight w:val="20"/>
        </w:trPr>
        <w:tc>
          <w:tcPr>
            <w:tcW w:w="298" w:type="pct"/>
            <w:shd w:val="clear" w:color="auto" w:fill="auto"/>
          </w:tcPr>
          <w:p w14:paraId="68747D62" w14:textId="64CD8623" w:rsidR="00380AD0" w:rsidRPr="00380AD0" w:rsidRDefault="00380AD0" w:rsidP="00D73FAC">
            <w:pPr>
              <w:widowControl w:val="0"/>
              <w:jc w:val="center"/>
              <w:rPr>
                <w:rFonts w:ascii="Times New Roman" w:hAnsi="Times New Roman" w:cs="Times New Roman"/>
                <w:sz w:val="24"/>
                <w:szCs w:val="24"/>
              </w:rPr>
            </w:pPr>
            <w:r>
              <w:rPr>
                <w:rFonts w:ascii="Times New Roman" w:hAnsi="Times New Roman" w:cs="Times New Roman"/>
                <w:sz w:val="24"/>
                <w:szCs w:val="24"/>
              </w:rPr>
              <w:t>32</w:t>
            </w:r>
          </w:p>
        </w:tc>
        <w:tc>
          <w:tcPr>
            <w:tcW w:w="1257" w:type="pct"/>
            <w:shd w:val="clear" w:color="auto" w:fill="auto"/>
          </w:tcPr>
          <w:p w14:paraId="4B8684E7" w14:textId="77777777" w:rsidR="00CC2E84"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 xml:space="preserve">в районе </w:t>
            </w:r>
          </w:p>
          <w:p w14:paraId="57FB0758" w14:textId="65460DA6" w:rsidR="00380AD0" w:rsidRPr="0056730E" w:rsidRDefault="0079307B" w:rsidP="00D73FAC">
            <w:pPr>
              <w:widowControl w:val="0"/>
              <w:rPr>
                <w:rFonts w:ascii="Times New Roman" w:hAnsi="Times New Roman" w:cs="Times New Roman"/>
                <w:sz w:val="24"/>
                <w:szCs w:val="24"/>
              </w:rPr>
            </w:pPr>
            <w:r>
              <w:rPr>
                <w:rFonts w:ascii="Times New Roman" w:hAnsi="Times New Roman" w:cs="Times New Roman"/>
                <w:sz w:val="24"/>
                <w:szCs w:val="24"/>
              </w:rPr>
              <w:t>СТ</w:t>
            </w:r>
            <w:r w:rsidR="00380AD0" w:rsidRPr="0056730E">
              <w:rPr>
                <w:rFonts w:ascii="Times New Roman" w:hAnsi="Times New Roman" w:cs="Times New Roman"/>
                <w:sz w:val="24"/>
                <w:szCs w:val="24"/>
              </w:rPr>
              <w:t xml:space="preserve"> «Победа»</w:t>
            </w:r>
          </w:p>
        </w:tc>
        <w:tc>
          <w:tcPr>
            <w:tcW w:w="599" w:type="pct"/>
            <w:shd w:val="clear" w:color="auto" w:fill="auto"/>
          </w:tcPr>
          <w:p w14:paraId="5455A6A4"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2000,0</w:t>
            </w:r>
            <w:r>
              <w:rPr>
                <w:rFonts w:ascii="Times New Roman" w:hAnsi="Times New Roman" w:cs="Times New Roman"/>
                <w:sz w:val="24"/>
                <w:szCs w:val="24"/>
              </w:rPr>
              <w:t>0</w:t>
            </w:r>
          </w:p>
        </w:tc>
        <w:tc>
          <w:tcPr>
            <w:tcW w:w="2846" w:type="pct"/>
            <w:shd w:val="clear" w:color="auto" w:fill="auto"/>
          </w:tcPr>
          <w:p w14:paraId="74E6BC17" w14:textId="77777777" w:rsidR="00380AD0" w:rsidRPr="0056730E" w:rsidRDefault="00380AD0" w:rsidP="00D73FAC">
            <w:pPr>
              <w:widowControl w:val="0"/>
              <w:rPr>
                <w:rFonts w:ascii="Times New Roman" w:hAnsi="Times New Roman" w:cs="Times New Roman"/>
                <w:sz w:val="24"/>
                <w:szCs w:val="24"/>
              </w:rPr>
            </w:pPr>
            <w:r w:rsidRPr="0056730E">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r>
      <w:tr w:rsidR="00380AD0" w:rsidRPr="0056730E" w14:paraId="0B97BE54" w14:textId="77777777" w:rsidTr="00F541F0">
        <w:trPr>
          <w:trHeight w:val="20"/>
        </w:trPr>
        <w:tc>
          <w:tcPr>
            <w:tcW w:w="298" w:type="pct"/>
            <w:shd w:val="clear" w:color="auto" w:fill="auto"/>
          </w:tcPr>
          <w:p w14:paraId="43AA6BFA" w14:textId="77777777" w:rsidR="00380AD0" w:rsidRPr="00380AD0" w:rsidRDefault="00380AD0" w:rsidP="00D73FAC">
            <w:pPr>
              <w:widowControl w:val="0"/>
              <w:rPr>
                <w:rFonts w:ascii="Times New Roman" w:hAnsi="Times New Roman" w:cs="Times New Roman"/>
                <w:sz w:val="24"/>
                <w:szCs w:val="24"/>
              </w:rPr>
            </w:pPr>
          </w:p>
        </w:tc>
        <w:tc>
          <w:tcPr>
            <w:tcW w:w="1257" w:type="pct"/>
            <w:shd w:val="clear" w:color="auto" w:fill="auto"/>
          </w:tcPr>
          <w:p w14:paraId="7BFD2E62" w14:textId="77777777" w:rsidR="00380AD0" w:rsidRPr="0056730E" w:rsidRDefault="00380AD0" w:rsidP="00D73FAC">
            <w:pPr>
              <w:widowControl w:val="0"/>
              <w:rPr>
                <w:rFonts w:ascii="Times New Roman" w:hAnsi="Times New Roman" w:cs="Times New Roman"/>
                <w:sz w:val="24"/>
                <w:szCs w:val="24"/>
              </w:rPr>
            </w:pPr>
            <w:r>
              <w:rPr>
                <w:rFonts w:ascii="Times New Roman" w:hAnsi="Times New Roman" w:cs="Times New Roman"/>
                <w:sz w:val="24"/>
                <w:szCs w:val="24"/>
              </w:rPr>
              <w:t>Всего</w:t>
            </w:r>
          </w:p>
        </w:tc>
        <w:tc>
          <w:tcPr>
            <w:tcW w:w="599" w:type="pct"/>
            <w:shd w:val="clear" w:color="auto" w:fill="auto"/>
          </w:tcPr>
          <w:p w14:paraId="3AE95A44" w14:textId="77777777" w:rsidR="00380AD0" w:rsidRPr="0056730E" w:rsidRDefault="00380AD0" w:rsidP="00D73FAC">
            <w:pPr>
              <w:widowControl w:val="0"/>
              <w:jc w:val="center"/>
              <w:rPr>
                <w:rFonts w:ascii="Times New Roman" w:hAnsi="Times New Roman" w:cs="Times New Roman"/>
                <w:sz w:val="24"/>
                <w:szCs w:val="24"/>
              </w:rPr>
            </w:pPr>
            <w:r w:rsidRPr="0056730E">
              <w:rPr>
                <w:rFonts w:ascii="Times New Roman" w:hAnsi="Times New Roman" w:cs="Times New Roman"/>
                <w:sz w:val="24"/>
                <w:szCs w:val="24"/>
              </w:rPr>
              <w:t>39420,0</w:t>
            </w:r>
            <w:r>
              <w:rPr>
                <w:rFonts w:ascii="Times New Roman" w:hAnsi="Times New Roman" w:cs="Times New Roman"/>
                <w:sz w:val="24"/>
                <w:szCs w:val="24"/>
              </w:rPr>
              <w:t>0</w:t>
            </w:r>
          </w:p>
        </w:tc>
        <w:tc>
          <w:tcPr>
            <w:tcW w:w="2846" w:type="pct"/>
            <w:shd w:val="clear" w:color="auto" w:fill="auto"/>
          </w:tcPr>
          <w:p w14:paraId="2538B580" w14:textId="77777777" w:rsidR="00380AD0" w:rsidRPr="0056730E" w:rsidRDefault="00380AD0" w:rsidP="00D73FAC">
            <w:pPr>
              <w:widowControl w:val="0"/>
              <w:rPr>
                <w:rFonts w:ascii="Times New Roman" w:hAnsi="Times New Roman" w:cs="Times New Roman"/>
                <w:sz w:val="24"/>
                <w:szCs w:val="24"/>
              </w:rPr>
            </w:pPr>
          </w:p>
        </w:tc>
      </w:tr>
    </w:tbl>
    <w:p w14:paraId="075D26D5" w14:textId="77777777" w:rsidR="005A70FF" w:rsidRPr="00F541F0" w:rsidRDefault="005A70FF" w:rsidP="00D73FAC">
      <w:pPr>
        <w:widowControl w:val="0"/>
        <w:spacing w:after="0" w:line="240" w:lineRule="auto"/>
        <w:ind w:firstLine="709"/>
        <w:jc w:val="both"/>
        <w:rPr>
          <w:rFonts w:ascii="Times New Roman" w:hAnsi="Times New Roman" w:cs="Times New Roman"/>
          <w:bCs/>
          <w:sz w:val="28"/>
          <w:szCs w:val="28"/>
        </w:rPr>
      </w:pPr>
    </w:p>
    <w:p w14:paraId="052CE040" w14:textId="1C763FCA" w:rsidR="00FF42CB" w:rsidRPr="003B4A7C" w:rsidRDefault="00FF42CB"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F2217D" w:rsidRPr="003B4A7C">
        <w:rPr>
          <w:rFonts w:ascii="Times New Roman" w:hAnsi="Times New Roman" w:cs="Times New Roman"/>
          <w:bCs/>
          <w:color w:val="000000" w:themeColor="text1"/>
          <w:sz w:val="28"/>
          <w:szCs w:val="28"/>
        </w:rPr>
        <w:t>13</w:t>
      </w:r>
    </w:p>
    <w:p w14:paraId="25A3B96A" w14:textId="4D2B550B" w:rsidR="00FF42CB" w:rsidRDefault="00FF42CB"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Строительство АД</w:t>
      </w:r>
    </w:p>
    <w:p w14:paraId="126A737F" w14:textId="77777777" w:rsidR="00720B7A" w:rsidRPr="003B4A7C" w:rsidRDefault="00720B7A" w:rsidP="00D73FAC">
      <w:pPr>
        <w:widowControl w:val="0"/>
        <w:spacing w:after="0" w:line="240" w:lineRule="auto"/>
        <w:ind w:firstLine="709"/>
        <w:jc w:val="both"/>
        <w:rPr>
          <w:rFonts w:ascii="Times New Roman" w:hAnsi="Times New Roman" w:cs="Times New Roman"/>
          <w:bCs/>
          <w:sz w:val="28"/>
          <w:szCs w:val="28"/>
        </w:rPr>
      </w:pPr>
    </w:p>
    <w:tbl>
      <w:tblPr>
        <w:tblStyle w:val="aa"/>
        <w:tblW w:w="4944" w:type="pct"/>
        <w:tblBorders>
          <w:bottom w:val="none" w:sz="0" w:space="0" w:color="auto"/>
        </w:tblBorders>
        <w:tblLayout w:type="fixed"/>
        <w:tblLook w:val="04A0" w:firstRow="1" w:lastRow="0" w:firstColumn="1" w:lastColumn="0" w:noHBand="0" w:noVBand="1"/>
      </w:tblPr>
      <w:tblGrid>
        <w:gridCol w:w="561"/>
        <w:gridCol w:w="3659"/>
        <w:gridCol w:w="3341"/>
        <w:gridCol w:w="1905"/>
      </w:tblGrid>
      <w:tr w:rsidR="001764E5" w:rsidRPr="003B4A7C" w14:paraId="6688AFAE" w14:textId="77777777" w:rsidTr="00F541F0">
        <w:trPr>
          <w:trHeight w:val="790"/>
        </w:trPr>
        <w:tc>
          <w:tcPr>
            <w:tcW w:w="296" w:type="pct"/>
            <w:shd w:val="clear" w:color="auto" w:fill="auto"/>
            <w:vAlign w:val="center"/>
          </w:tcPr>
          <w:p w14:paraId="0DFB5D4E" w14:textId="77777777" w:rsidR="001764E5" w:rsidRPr="003B4A7C" w:rsidRDefault="001764E5"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1932" w:type="pct"/>
            <w:shd w:val="clear" w:color="auto" w:fill="auto"/>
            <w:vAlign w:val="center"/>
          </w:tcPr>
          <w:p w14:paraId="7F37344D" w14:textId="77777777" w:rsidR="001764E5" w:rsidRPr="003B4A7C" w:rsidRDefault="001764E5"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Участок строительства</w:t>
            </w:r>
          </w:p>
        </w:tc>
        <w:tc>
          <w:tcPr>
            <w:tcW w:w="1765" w:type="pct"/>
            <w:shd w:val="clear" w:color="auto" w:fill="auto"/>
            <w:vAlign w:val="center"/>
          </w:tcPr>
          <w:p w14:paraId="03DE6C4E" w14:textId="77777777" w:rsidR="001764E5" w:rsidRPr="003B4A7C" w:rsidRDefault="001764E5"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Мероприятие</w:t>
            </w:r>
          </w:p>
        </w:tc>
        <w:tc>
          <w:tcPr>
            <w:tcW w:w="1006" w:type="pct"/>
            <w:shd w:val="clear" w:color="auto" w:fill="auto"/>
            <w:vAlign w:val="center"/>
          </w:tcPr>
          <w:p w14:paraId="06EDA968" w14:textId="77777777" w:rsidR="001764E5" w:rsidRPr="003B4A7C" w:rsidRDefault="001764E5"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Протяженность, м</w:t>
            </w:r>
          </w:p>
        </w:tc>
      </w:tr>
    </w:tbl>
    <w:p w14:paraId="67B46108" w14:textId="77777777" w:rsidR="001764E5" w:rsidRPr="001764E5" w:rsidRDefault="001764E5" w:rsidP="00D73FAC">
      <w:pPr>
        <w:widowControl w:val="0"/>
        <w:spacing w:after="0" w:line="14" w:lineRule="auto"/>
        <w:contextualSpacing/>
        <w:rPr>
          <w:bCs/>
          <w:sz w:val="2"/>
          <w:szCs w:val="2"/>
        </w:rPr>
      </w:pPr>
    </w:p>
    <w:tbl>
      <w:tblPr>
        <w:tblStyle w:val="aa"/>
        <w:tblW w:w="4944" w:type="pct"/>
        <w:tblLayout w:type="fixed"/>
        <w:tblLook w:val="04A0" w:firstRow="1" w:lastRow="0" w:firstColumn="1" w:lastColumn="0" w:noHBand="0" w:noVBand="1"/>
      </w:tblPr>
      <w:tblGrid>
        <w:gridCol w:w="561"/>
        <w:gridCol w:w="3659"/>
        <w:gridCol w:w="3341"/>
        <w:gridCol w:w="1905"/>
      </w:tblGrid>
      <w:tr w:rsidR="00B458D7" w:rsidRPr="003B4A7C" w14:paraId="2D225099" w14:textId="77777777" w:rsidTr="00F541F0">
        <w:trPr>
          <w:trHeight w:val="64"/>
          <w:tblHeader/>
        </w:trPr>
        <w:tc>
          <w:tcPr>
            <w:tcW w:w="296" w:type="pct"/>
            <w:shd w:val="clear" w:color="auto" w:fill="auto"/>
            <w:vAlign w:val="center"/>
          </w:tcPr>
          <w:p w14:paraId="19725B21" w14:textId="73451823" w:rsidR="00B458D7" w:rsidRPr="003B4A7C" w:rsidRDefault="001764E5"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932" w:type="pct"/>
            <w:shd w:val="clear" w:color="auto" w:fill="auto"/>
            <w:vAlign w:val="center"/>
          </w:tcPr>
          <w:p w14:paraId="531EB104" w14:textId="3CBBDC65" w:rsidR="00B458D7" w:rsidRPr="003B4A7C" w:rsidRDefault="001764E5"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765" w:type="pct"/>
            <w:shd w:val="clear" w:color="auto" w:fill="auto"/>
            <w:vAlign w:val="center"/>
          </w:tcPr>
          <w:p w14:paraId="5B79D0DA" w14:textId="0E02D4E7" w:rsidR="00B458D7" w:rsidRPr="003B4A7C" w:rsidRDefault="001764E5"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1006" w:type="pct"/>
            <w:shd w:val="clear" w:color="auto" w:fill="auto"/>
            <w:vAlign w:val="center"/>
          </w:tcPr>
          <w:p w14:paraId="6B4E1256" w14:textId="1DAE5CF7" w:rsidR="00B458D7" w:rsidRPr="003B4A7C" w:rsidRDefault="001764E5"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r>
      <w:tr w:rsidR="00B458D7" w:rsidRPr="003B4A7C" w14:paraId="70045E2D" w14:textId="77777777" w:rsidTr="00F541F0">
        <w:tc>
          <w:tcPr>
            <w:tcW w:w="296" w:type="pct"/>
            <w:shd w:val="clear" w:color="auto" w:fill="auto"/>
          </w:tcPr>
          <w:p w14:paraId="37EDE2CD" w14:textId="1556B9BF"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0963DA">
              <w:rPr>
                <w:rFonts w:ascii="Times New Roman" w:hAnsi="Times New Roman" w:cs="Times New Roman"/>
                <w:bCs/>
                <w:sz w:val="24"/>
                <w:szCs w:val="24"/>
              </w:rPr>
              <w:t>.</w:t>
            </w:r>
          </w:p>
        </w:tc>
        <w:tc>
          <w:tcPr>
            <w:tcW w:w="1932" w:type="pct"/>
            <w:shd w:val="clear" w:color="auto" w:fill="auto"/>
          </w:tcPr>
          <w:p w14:paraId="1E324E04" w14:textId="77777777" w:rsidR="00CC2E84"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Серова на участке от </w:t>
            </w:r>
          </w:p>
          <w:p w14:paraId="090D7800" w14:textId="0AE7A362" w:rsidR="00B458D7" w:rsidRPr="003B4A7C" w:rsidRDefault="00B458D7" w:rsidP="00CC2E84">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ул. Мимоз до ул. Восточный обход</w:t>
            </w:r>
          </w:p>
        </w:tc>
        <w:tc>
          <w:tcPr>
            <w:tcW w:w="1765" w:type="pct"/>
            <w:shd w:val="clear" w:color="auto" w:fill="auto"/>
          </w:tcPr>
          <w:p w14:paraId="64C149C0" w14:textId="2A33B546"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строительство АД 4 полосы, обустройство </w:t>
            </w:r>
            <w:r w:rsidR="003B4A7C" w:rsidRPr="003B4A7C">
              <w:rPr>
                <w:rFonts w:ascii="Times New Roman" w:hAnsi="Times New Roman" w:cs="Times New Roman"/>
                <w:bCs/>
                <w:sz w:val="24"/>
                <w:szCs w:val="24"/>
              </w:rPr>
              <w:t>ОП</w:t>
            </w:r>
            <w:r w:rsidRPr="003B4A7C">
              <w:rPr>
                <w:rFonts w:ascii="Times New Roman" w:hAnsi="Times New Roman" w:cs="Times New Roman"/>
                <w:bCs/>
                <w:sz w:val="24"/>
                <w:szCs w:val="24"/>
              </w:rPr>
              <w:t>, тротуаров на застроенной территории, велодорожки</w:t>
            </w:r>
          </w:p>
        </w:tc>
        <w:tc>
          <w:tcPr>
            <w:tcW w:w="1006" w:type="pct"/>
            <w:shd w:val="clear" w:color="auto" w:fill="auto"/>
          </w:tcPr>
          <w:p w14:paraId="66373BF7"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3600,00</w:t>
            </w:r>
          </w:p>
        </w:tc>
      </w:tr>
      <w:tr w:rsidR="00B458D7" w:rsidRPr="003B4A7C" w14:paraId="4048AE5F" w14:textId="77777777" w:rsidTr="00F541F0">
        <w:tc>
          <w:tcPr>
            <w:tcW w:w="296" w:type="pct"/>
            <w:shd w:val="clear" w:color="auto" w:fill="auto"/>
          </w:tcPr>
          <w:p w14:paraId="729DD051" w14:textId="3B209B0B"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w:t>
            </w:r>
            <w:r w:rsidR="000963DA">
              <w:rPr>
                <w:rFonts w:ascii="Times New Roman" w:hAnsi="Times New Roman" w:cs="Times New Roman"/>
                <w:bCs/>
                <w:sz w:val="24"/>
                <w:szCs w:val="24"/>
              </w:rPr>
              <w:t>.</w:t>
            </w:r>
          </w:p>
        </w:tc>
        <w:tc>
          <w:tcPr>
            <w:tcW w:w="1932" w:type="pct"/>
            <w:shd w:val="clear" w:color="auto" w:fill="auto"/>
          </w:tcPr>
          <w:p w14:paraId="527D6049" w14:textId="6D50FD2B" w:rsidR="009D0657" w:rsidRDefault="00B458D7" w:rsidP="00D73FAC">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 xml:space="preserve">участок </w:t>
            </w:r>
            <w:r w:rsidRPr="003B4A7C">
              <w:rPr>
                <w:rFonts w:ascii="Times New Roman" w:hAnsi="Times New Roman" w:cs="Times New Roman"/>
                <w:bCs/>
                <w:sz w:val="24"/>
                <w:szCs w:val="24"/>
              </w:rPr>
              <w:t>АД</w:t>
            </w:r>
            <w:r w:rsidRPr="003B4A7C">
              <w:rPr>
                <w:rFonts w:ascii="Times New Roman" w:hAnsi="Times New Roman" w:cs="Times New Roman"/>
                <w:bCs/>
                <w:color w:val="000000"/>
                <w:sz w:val="24"/>
                <w:szCs w:val="24"/>
              </w:rPr>
              <w:t xml:space="preserve"> от ул. Ракитная до </w:t>
            </w:r>
          </w:p>
          <w:p w14:paraId="5D7B4A0C" w14:textId="200DF504" w:rsidR="00B458D7" w:rsidRPr="003B4A7C" w:rsidRDefault="00B458D7" w:rsidP="00D73FAC">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ул. Мимоз</w:t>
            </w:r>
          </w:p>
        </w:tc>
        <w:tc>
          <w:tcPr>
            <w:tcW w:w="1765" w:type="pct"/>
            <w:shd w:val="clear" w:color="auto" w:fill="auto"/>
          </w:tcPr>
          <w:p w14:paraId="5DD48D5E" w14:textId="3FBAF452"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строительство АД 2 полосы, мостового сооружения через реку «Мутнянка», обустройство тротуаров </w:t>
            </w:r>
          </w:p>
        </w:tc>
        <w:tc>
          <w:tcPr>
            <w:tcW w:w="1006" w:type="pct"/>
            <w:shd w:val="clear" w:color="auto" w:fill="auto"/>
          </w:tcPr>
          <w:p w14:paraId="3E403547"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610,00</w:t>
            </w:r>
          </w:p>
        </w:tc>
      </w:tr>
      <w:tr w:rsidR="00B458D7" w:rsidRPr="003B4A7C" w14:paraId="49AACE70" w14:textId="77777777" w:rsidTr="00F541F0">
        <w:tc>
          <w:tcPr>
            <w:tcW w:w="296" w:type="pct"/>
            <w:shd w:val="clear" w:color="auto" w:fill="auto"/>
          </w:tcPr>
          <w:p w14:paraId="3F565A96" w14:textId="6CE8D9D9"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3</w:t>
            </w:r>
            <w:r w:rsidR="000963DA">
              <w:rPr>
                <w:rFonts w:ascii="Times New Roman" w:hAnsi="Times New Roman" w:cs="Times New Roman"/>
                <w:bCs/>
                <w:sz w:val="24"/>
                <w:szCs w:val="24"/>
              </w:rPr>
              <w:t>.</w:t>
            </w:r>
          </w:p>
        </w:tc>
        <w:tc>
          <w:tcPr>
            <w:tcW w:w="1932" w:type="pct"/>
            <w:shd w:val="clear" w:color="auto" w:fill="auto"/>
          </w:tcPr>
          <w:p w14:paraId="3FA9CD7B" w14:textId="570D4AB6" w:rsidR="009D0657" w:rsidRDefault="00B458D7" w:rsidP="00D73FAC">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 xml:space="preserve">участок </w:t>
            </w:r>
            <w:r w:rsidRPr="003B4A7C">
              <w:rPr>
                <w:rFonts w:ascii="Times New Roman" w:hAnsi="Times New Roman" w:cs="Times New Roman"/>
                <w:bCs/>
                <w:sz w:val="24"/>
                <w:szCs w:val="24"/>
              </w:rPr>
              <w:t>АД</w:t>
            </w:r>
            <w:r w:rsidRPr="003B4A7C">
              <w:rPr>
                <w:rFonts w:ascii="Times New Roman" w:hAnsi="Times New Roman" w:cs="Times New Roman"/>
                <w:bCs/>
                <w:color w:val="000000"/>
                <w:sz w:val="24"/>
                <w:szCs w:val="24"/>
              </w:rPr>
              <w:t xml:space="preserve"> от ул. Чкалова до </w:t>
            </w:r>
          </w:p>
          <w:p w14:paraId="585D88C3" w14:textId="62B472ED" w:rsidR="00B458D7" w:rsidRPr="003B4A7C" w:rsidRDefault="00B458D7" w:rsidP="00D73FAC">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пер. Одесский</w:t>
            </w:r>
          </w:p>
        </w:tc>
        <w:tc>
          <w:tcPr>
            <w:tcW w:w="1765" w:type="pct"/>
            <w:shd w:val="clear" w:color="auto" w:fill="auto"/>
          </w:tcPr>
          <w:p w14:paraId="17548FF6" w14:textId="023BB6C6"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строительство АД 2 полосы, мостового сооружения, обустройство тротуаров, велодорожки</w:t>
            </w:r>
          </w:p>
        </w:tc>
        <w:tc>
          <w:tcPr>
            <w:tcW w:w="1006" w:type="pct"/>
            <w:shd w:val="clear" w:color="auto" w:fill="auto"/>
          </w:tcPr>
          <w:p w14:paraId="22239228"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350,00</w:t>
            </w:r>
          </w:p>
        </w:tc>
      </w:tr>
      <w:tr w:rsidR="00B458D7" w:rsidRPr="003B4A7C" w14:paraId="22F376A7" w14:textId="77777777" w:rsidTr="00F541F0">
        <w:tc>
          <w:tcPr>
            <w:tcW w:w="296" w:type="pct"/>
            <w:shd w:val="clear" w:color="auto" w:fill="auto"/>
          </w:tcPr>
          <w:p w14:paraId="38BE8A96" w14:textId="3BFA466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4</w:t>
            </w:r>
            <w:r w:rsidR="000963DA">
              <w:rPr>
                <w:rFonts w:ascii="Times New Roman" w:hAnsi="Times New Roman" w:cs="Times New Roman"/>
                <w:bCs/>
                <w:sz w:val="24"/>
                <w:szCs w:val="24"/>
              </w:rPr>
              <w:t>.</w:t>
            </w:r>
          </w:p>
        </w:tc>
        <w:tc>
          <w:tcPr>
            <w:tcW w:w="1932" w:type="pct"/>
            <w:shd w:val="clear" w:color="auto" w:fill="auto"/>
          </w:tcPr>
          <w:p w14:paraId="625F8985" w14:textId="7373AC5B" w:rsidR="00B458D7" w:rsidRPr="003B4A7C" w:rsidRDefault="00B458D7" w:rsidP="00CC2E84">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 xml:space="preserve">участок </w:t>
            </w:r>
            <w:r w:rsidRPr="003B4A7C">
              <w:rPr>
                <w:rFonts w:ascii="Times New Roman" w:hAnsi="Times New Roman" w:cs="Times New Roman"/>
                <w:bCs/>
                <w:sz w:val="24"/>
                <w:szCs w:val="24"/>
              </w:rPr>
              <w:t>АД</w:t>
            </w:r>
            <w:r w:rsidRPr="003B4A7C">
              <w:rPr>
                <w:rFonts w:ascii="Times New Roman" w:hAnsi="Times New Roman" w:cs="Times New Roman"/>
                <w:bCs/>
                <w:color w:val="000000"/>
                <w:sz w:val="24"/>
                <w:szCs w:val="24"/>
              </w:rPr>
              <w:t xml:space="preserve"> от ул. Космонавтов до ул. Матросова</w:t>
            </w:r>
          </w:p>
        </w:tc>
        <w:tc>
          <w:tcPr>
            <w:tcW w:w="1765" w:type="pct"/>
            <w:shd w:val="clear" w:color="auto" w:fill="auto"/>
          </w:tcPr>
          <w:p w14:paraId="062B8F1C" w14:textId="47DF7A42"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строительство АД 2 полосы, мостового сооружения, обустройство тротуара и велодорожки</w:t>
            </w:r>
          </w:p>
        </w:tc>
        <w:tc>
          <w:tcPr>
            <w:tcW w:w="1006" w:type="pct"/>
            <w:shd w:val="clear" w:color="auto" w:fill="auto"/>
          </w:tcPr>
          <w:p w14:paraId="501DD14E"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1550,00</w:t>
            </w:r>
          </w:p>
        </w:tc>
      </w:tr>
      <w:tr w:rsidR="00B458D7" w:rsidRPr="003B4A7C" w14:paraId="55DC5AB4" w14:textId="77777777" w:rsidTr="00F541F0">
        <w:tc>
          <w:tcPr>
            <w:tcW w:w="296" w:type="pct"/>
            <w:shd w:val="clear" w:color="auto" w:fill="auto"/>
          </w:tcPr>
          <w:p w14:paraId="711BABEC" w14:textId="0B6BBEE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5</w:t>
            </w:r>
            <w:r w:rsidR="000963DA">
              <w:rPr>
                <w:rFonts w:ascii="Times New Roman" w:hAnsi="Times New Roman" w:cs="Times New Roman"/>
                <w:bCs/>
                <w:sz w:val="24"/>
                <w:szCs w:val="24"/>
              </w:rPr>
              <w:t>.</w:t>
            </w:r>
          </w:p>
        </w:tc>
        <w:tc>
          <w:tcPr>
            <w:tcW w:w="1932" w:type="pct"/>
            <w:shd w:val="clear" w:color="auto" w:fill="auto"/>
          </w:tcPr>
          <w:p w14:paraId="45A57050" w14:textId="50A8B50C" w:rsidR="009D0657"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color w:val="000000"/>
                <w:sz w:val="24"/>
                <w:szCs w:val="24"/>
              </w:rPr>
              <w:t xml:space="preserve">участок </w:t>
            </w:r>
            <w:r w:rsidRPr="003B4A7C">
              <w:rPr>
                <w:rFonts w:ascii="Times New Roman" w:hAnsi="Times New Roman" w:cs="Times New Roman"/>
                <w:bCs/>
                <w:sz w:val="24"/>
                <w:szCs w:val="24"/>
              </w:rPr>
              <w:t>АД</w:t>
            </w:r>
            <w:r w:rsidRPr="003B4A7C">
              <w:rPr>
                <w:rFonts w:ascii="Times New Roman" w:hAnsi="Times New Roman" w:cs="Times New Roman"/>
                <w:bCs/>
                <w:color w:val="000000"/>
                <w:sz w:val="24"/>
                <w:szCs w:val="24"/>
              </w:rPr>
              <w:t xml:space="preserve"> от </w:t>
            </w:r>
            <w:r w:rsidRPr="003B4A7C">
              <w:rPr>
                <w:rFonts w:ascii="Times New Roman" w:hAnsi="Times New Roman" w:cs="Times New Roman"/>
                <w:bCs/>
                <w:sz w:val="24"/>
                <w:szCs w:val="24"/>
              </w:rPr>
              <w:t xml:space="preserve">ул. Баумана до </w:t>
            </w:r>
          </w:p>
          <w:p w14:paraId="790A8635" w14:textId="087683A8" w:rsidR="00B458D7" w:rsidRPr="003B4A7C"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ул. Восточный Обход</w:t>
            </w:r>
          </w:p>
        </w:tc>
        <w:tc>
          <w:tcPr>
            <w:tcW w:w="1765" w:type="pct"/>
            <w:shd w:val="clear" w:color="auto" w:fill="auto"/>
          </w:tcPr>
          <w:p w14:paraId="23CB9199" w14:textId="636215E3"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строительство АД 2 полосы, мостового сооружения через </w:t>
            </w:r>
            <w:r w:rsidRPr="003B4A7C">
              <w:rPr>
                <w:rFonts w:ascii="Times New Roman" w:hAnsi="Times New Roman" w:cs="Times New Roman"/>
                <w:bCs/>
                <w:sz w:val="24"/>
                <w:szCs w:val="24"/>
              </w:rPr>
              <w:lastRenderedPageBreak/>
              <w:t>ручей «Волчий», обустройство тротуаров на застроенной территории</w:t>
            </w:r>
          </w:p>
        </w:tc>
        <w:tc>
          <w:tcPr>
            <w:tcW w:w="1006" w:type="pct"/>
            <w:shd w:val="clear" w:color="auto" w:fill="auto"/>
          </w:tcPr>
          <w:p w14:paraId="539D5540"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lastRenderedPageBreak/>
              <w:t>3050,00</w:t>
            </w:r>
          </w:p>
        </w:tc>
      </w:tr>
      <w:tr w:rsidR="00B458D7" w:rsidRPr="003B4A7C" w14:paraId="580192A1" w14:textId="77777777" w:rsidTr="00F541F0">
        <w:tc>
          <w:tcPr>
            <w:tcW w:w="296" w:type="pct"/>
            <w:shd w:val="clear" w:color="auto" w:fill="auto"/>
          </w:tcPr>
          <w:p w14:paraId="01909F29" w14:textId="3F876375"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6</w:t>
            </w:r>
            <w:r w:rsidR="000963DA">
              <w:rPr>
                <w:rFonts w:ascii="Times New Roman" w:hAnsi="Times New Roman" w:cs="Times New Roman"/>
                <w:bCs/>
                <w:sz w:val="24"/>
                <w:szCs w:val="24"/>
              </w:rPr>
              <w:t>.</w:t>
            </w:r>
          </w:p>
        </w:tc>
        <w:tc>
          <w:tcPr>
            <w:tcW w:w="1932" w:type="pct"/>
            <w:shd w:val="clear" w:color="auto" w:fill="auto"/>
          </w:tcPr>
          <w:p w14:paraId="4862380C" w14:textId="77777777" w:rsidR="00CC2E84"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color w:val="000000"/>
                <w:sz w:val="24"/>
                <w:szCs w:val="24"/>
              </w:rPr>
              <w:t xml:space="preserve">участок </w:t>
            </w:r>
            <w:r w:rsidRPr="003B4A7C">
              <w:rPr>
                <w:rFonts w:ascii="Times New Roman" w:hAnsi="Times New Roman" w:cs="Times New Roman"/>
                <w:bCs/>
                <w:sz w:val="24"/>
                <w:szCs w:val="24"/>
              </w:rPr>
              <w:t>АД</w:t>
            </w:r>
            <w:r w:rsidRPr="003B4A7C">
              <w:rPr>
                <w:rFonts w:ascii="Times New Roman" w:hAnsi="Times New Roman" w:cs="Times New Roman"/>
                <w:bCs/>
                <w:color w:val="000000"/>
                <w:sz w:val="24"/>
                <w:szCs w:val="24"/>
              </w:rPr>
              <w:t xml:space="preserve"> от </w:t>
            </w:r>
            <w:r w:rsidRPr="003B4A7C">
              <w:rPr>
                <w:rFonts w:ascii="Times New Roman" w:hAnsi="Times New Roman" w:cs="Times New Roman"/>
                <w:bCs/>
                <w:sz w:val="24"/>
                <w:szCs w:val="24"/>
              </w:rPr>
              <w:t xml:space="preserve">ул. Восточный Обход до ул. Магистральная </w:t>
            </w:r>
          </w:p>
          <w:p w14:paraId="5BD9D55E" w14:textId="37A82362" w:rsidR="00B458D7" w:rsidRPr="003B4A7C" w:rsidRDefault="00955820" w:rsidP="00D73FAC">
            <w:pPr>
              <w:widowControl w:val="0"/>
              <w:ind w:right="34"/>
              <w:contextualSpacing/>
              <w:rPr>
                <w:rFonts w:ascii="Times New Roman" w:hAnsi="Times New Roman" w:cs="Times New Roman"/>
                <w:bCs/>
                <w:color w:val="000000"/>
                <w:sz w:val="24"/>
                <w:szCs w:val="24"/>
              </w:rPr>
            </w:pPr>
            <w:r>
              <w:rPr>
                <w:rFonts w:ascii="Times New Roman" w:hAnsi="Times New Roman" w:cs="Times New Roman"/>
                <w:bCs/>
                <w:sz w:val="24"/>
                <w:szCs w:val="24"/>
              </w:rPr>
              <w:t xml:space="preserve">х. </w:t>
            </w:r>
            <w:proofErr w:type="spellStart"/>
            <w:r>
              <w:rPr>
                <w:rFonts w:ascii="Times New Roman" w:hAnsi="Times New Roman" w:cs="Times New Roman"/>
                <w:bCs/>
                <w:sz w:val="24"/>
                <w:szCs w:val="24"/>
              </w:rPr>
              <w:t>Демино</w:t>
            </w:r>
            <w:proofErr w:type="spellEnd"/>
          </w:p>
        </w:tc>
        <w:tc>
          <w:tcPr>
            <w:tcW w:w="1765" w:type="pct"/>
            <w:shd w:val="clear" w:color="auto" w:fill="auto"/>
          </w:tcPr>
          <w:p w14:paraId="50E822A6" w14:textId="70FEE1D8"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строительство АД 2 полосы, обустройство тротуаров на застроенной территории</w:t>
            </w:r>
          </w:p>
        </w:tc>
        <w:tc>
          <w:tcPr>
            <w:tcW w:w="1006" w:type="pct"/>
            <w:shd w:val="clear" w:color="auto" w:fill="auto"/>
          </w:tcPr>
          <w:p w14:paraId="74861C88"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980,00</w:t>
            </w:r>
          </w:p>
        </w:tc>
      </w:tr>
      <w:tr w:rsidR="00B458D7" w:rsidRPr="003B4A7C" w14:paraId="304F6CB8" w14:textId="77777777" w:rsidTr="00F541F0">
        <w:tc>
          <w:tcPr>
            <w:tcW w:w="296" w:type="pct"/>
            <w:shd w:val="clear" w:color="auto" w:fill="auto"/>
          </w:tcPr>
          <w:p w14:paraId="4F6302D4" w14:textId="47FF5A8B"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7</w:t>
            </w:r>
            <w:r w:rsidR="000963DA">
              <w:rPr>
                <w:rFonts w:ascii="Times New Roman" w:hAnsi="Times New Roman" w:cs="Times New Roman"/>
                <w:bCs/>
                <w:sz w:val="24"/>
                <w:szCs w:val="24"/>
              </w:rPr>
              <w:t>.</w:t>
            </w:r>
          </w:p>
        </w:tc>
        <w:tc>
          <w:tcPr>
            <w:tcW w:w="1932" w:type="pct"/>
            <w:shd w:val="clear" w:color="auto" w:fill="auto"/>
          </w:tcPr>
          <w:p w14:paraId="74239563" w14:textId="0C9179A1" w:rsidR="009D0657"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color w:val="000000"/>
                <w:sz w:val="24"/>
                <w:szCs w:val="24"/>
              </w:rPr>
              <w:t xml:space="preserve">участок АД от </w:t>
            </w:r>
            <w:r w:rsidRPr="003B4A7C">
              <w:rPr>
                <w:rFonts w:ascii="Times New Roman" w:hAnsi="Times New Roman" w:cs="Times New Roman"/>
                <w:bCs/>
                <w:sz w:val="24"/>
                <w:szCs w:val="24"/>
              </w:rPr>
              <w:t xml:space="preserve">ул. Репина до </w:t>
            </w:r>
          </w:p>
          <w:p w14:paraId="05F0B104" w14:textId="5F98633A" w:rsidR="00B458D7" w:rsidRPr="003B4A7C"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ул. Попова</w:t>
            </w:r>
          </w:p>
        </w:tc>
        <w:tc>
          <w:tcPr>
            <w:tcW w:w="1765" w:type="pct"/>
            <w:shd w:val="clear" w:color="auto" w:fill="auto"/>
          </w:tcPr>
          <w:p w14:paraId="7DC3AD2F" w14:textId="0D293E6A"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строительство </w:t>
            </w:r>
            <w:r w:rsidRPr="003B4A7C">
              <w:rPr>
                <w:rFonts w:ascii="Times New Roman" w:hAnsi="Times New Roman" w:cs="Times New Roman"/>
                <w:bCs/>
                <w:color w:val="000000"/>
                <w:sz w:val="24"/>
                <w:szCs w:val="24"/>
              </w:rPr>
              <w:t>АД</w:t>
            </w:r>
            <w:r w:rsidRPr="003B4A7C">
              <w:rPr>
                <w:rFonts w:ascii="Times New Roman" w:hAnsi="Times New Roman" w:cs="Times New Roman"/>
                <w:bCs/>
                <w:sz w:val="24"/>
                <w:szCs w:val="24"/>
              </w:rPr>
              <w:t xml:space="preserve"> 2 полосы, мостового сооружения, железнодорожного переезда, обустройство тротуаров на застроенной территории и велодорожки</w:t>
            </w:r>
          </w:p>
        </w:tc>
        <w:tc>
          <w:tcPr>
            <w:tcW w:w="1006" w:type="pct"/>
            <w:shd w:val="clear" w:color="auto" w:fill="auto"/>
          </w:tcPr>
          <w:p w14:paraId="56D7CFE5"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1500,00</w:t>
            </w:r>
          </w:p>
        </w:tc>
      </w:tr>
      <w:tr w:rsidR="00B458D7" w:rsidRPr="003B4A7C" w14:paraId="59512580" w14:textId="77777777" w:rsidTr="00F541F0">
        <w:tc>
          <w:tcPr>
            <w:tcW w:w="296" w:type="pct"/>
            <w:shd w:val="clear" w:color="auto" w:fill="auto"/>
          </w:tcPr>
          <w:p w14:paraId="720A913A" w14:textId="2A415493"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w:t>
            </w:r>
            <w:r w:rsidR="000963DA">
              <w:rPr>
                <w:rFonts w:ascii="Times New Roman" w:hAnsi="Times New Roman" w:cs="Times New Roman"/>
                <w:bCs/>
                <w:sz w:val="24"/>
                <w:szCs w:val="24"/>
              </w:rPr>
              <w:t>.</w:t>
            </w:r>
          </w:p>
        </w:tc>
        <w:tc>
          <w:tcPr>
            <w:tcW w:w="1932" w:type="pct"/>
            <w:shd w:val="clear" w:color="auto" w:fill="auto"/>
          </w:tcPr>
          <w:p w14:paraId="1A725BBA" w14:textId="77777777" w:rsidR="00B458D7" w:rsidRPr="003B4A7C" w:rsidRDefault="00B458D7" w:rsidP="00D73FAC">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АД от ул. 1 Промышленная</w:t>
            </w:r>
          </w:p>
          <w:p w14:paraId="3035B993" w14:textId="77777777" w:rsidR="00B458D7" w:rsidRPr="003B4A7C"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color w:val="000000"/>
                <w:sz w:val="24"/>
                <w:szCs w:val="24"/>
              </w:rPr>
              <w:t>до ул. 2 Промышленная</w:t>
            </w:r>
          </w:p>
        </w:tc>
        <w:tc>
          <w:tcPr>
            <w:tcW w:w="1765" w:type="pct"/>
            <w:shd w:val="clear" w:color="auto" w:fill="auto"/>
          </w:tcPr>
          <w:p w14:paraId="181D0F6D" w14:textId="024C2F8B"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строительство </w:t>
            </w:r>
            <w:r w:rsidRPr="003B4A7C">
              <w:rPr>
                <w:rFonts w:ascii="Times New Roman" w:hAnsi="Times New Roman" w:cs="Times New Roman"/>
                <w:bCs/>
                <w:color w:val="000000"/>
                <w:sz w:val="24"/>
                <w:szCs w:val="24"/>
              </w:rPr>
              <w:t>АД</w:t>
            </w:r>
            <w:r w:rsidRPr="003B4A7C">
              <w:rPr>
                <w:rFonts w:ascii="Times New Roman" w:hAnsi="Times New Roman" w:cs="Times New Roman"/>
                <w:bCs/>
                <w:sz w:val="24"/>
                <w:szCs w:val="24"/>
              </w:rPr>
              <w:t xml:space="preserve"> 2 полосы, обустройство тротуаров и велодорожки</w:t>
            </w:r>
          </w:p>
        </w:tc>
        <w:tc>
          <w:tcPr>
            <w:tcW w:w="1006" w:type="pct"/>
            <w:shd w:val="clear" w:color="auto" w:fill="auto"/>
          </w:tcPr>
          <w:p w14:paraId="2DE585F7"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1200,00</w:t>
            </w:r>
          </w:p>
        </w:tc>
      </w:tr>
      <w:tr w:rsidR="00B458D7" w:rsidRPr="003B4A7C" w14:paraId="37A261D1" w14:textId="77777777" w:rsidTr="00F541F0">
        <w:trPr>
          <w:trHeight w:val="64"/>
        </w:trPr>
        <w:tc>
          <w:tcPr>
            <w:tcW w:w="296" w:type="pct"/>
            <w:shd w:val="clear" w:color="auto" w:fill="auto"/>
          </w:tcPr>
          <w:p w14:paraId="1918985D" w14:textId="27564938"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9</w:t>
            </w:r>
            <w:r w:rsidR="000963DA">
              <w:rPr>
                <w:rFonts w:ascii="Times New Roman" w:hAnsi="Times New Roman" w:cs="Times New Roman"/>
                <w:bCs/>
                <w:sz w:val="24"/>
                <w:szCs w:val="24"/>
              </w:rPr>
              <w:t>.</w:t>
            </w:r>
          </w:p>
        </w:tc>
        <w:tc>
          <w:tcPr>
            <w:tcW w:w="1932" w:type="pct"/>
            <w:shd w:val="clear" w:color="auto" w:fill="auto"/>
          </w:tcPr>
          <w:p w14:paraId="5F99DABC" w14:textId="77777777" w:rsidR="00B458D7" w:rsidRPr="003B4A7C" w:rsidRDefault="00B458D7" w:rsidP="00D73FAC">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АД от пр. 2 Параллельный</w:t>
            </w:r>
          </w:p>
          <w:p w14:paraId="2C694BEB" w14:textId="77777777" w:rsidR="00B458D7" w:rsidRPr="003B4A7C" w:rsidRDefault="00B458D7" w:rsidP="00D73FAC">
            <w:pPr>
              <w:widowControl w:val="0"/>
              <w:ind w:right="34"/>
              <w:contextualSpacing/>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до ул. Космонавтов</w:t>
            </w:r>
          </w:p>
        </w:tc>
        <w:tc>
          <w:tcPr>
            <w:tcW w:w="1765" w:type="pct"/>
            <w:shd w:val="clear" w:color="auto" w:fill="auto"/>
          </w:tcPr>
          <w:p w14:paraId="5E92463E" w14:textId="3FC8A27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строительство </w:t>
            </w:r>
            <w:r w:rsidRPr="003B4A7C">
              <w:rPr>
                <w:rFonts w:ascii="Times New Roman" w:hAnsi="Times New Roman" w:cs="Times New Roman"/>
                <w:bCs/>
                <w:color w:val="000000"/>
                <w:sz w:val="24"/>
                <w:szCs w:val="24"/>
              </w:rPr>
              <w:t>АД</w:t>
            </w:r>
            <w:r w:rsidRPr="003B4A7C">
              <w:rPr>
                <w:rFonts w:ascii="Times New Roman" w:hAnsi="Times New Roman" w:cs="Times New Roman"/>
                <w:bCs/>
                <w:sz w:val="24"/>
                <w:szCs w:val="24"/>
              </w:rPr>
              <w:t xml:space="preserve"> 2 полосы, обустройство тротуаров, велодорожки</w:t>
            </w:r>
          </w:p>
        </w:tc>
        <w:tc>
          <w:tcPr>
            <w:tcW w:w="1006" w:type="pct"/>
            <w:shd w:val="clear" w:color="auto" w:fill="auto"/>
          </w:tcPr>
          <w:p w14:paraId="2C9DAA7E"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500,00</w:t>
            </w:r>
          </w:p>
        </w:tc>
      </w:tr>
      <w:tr w:rsidR="00B458D7" w:rsidRPr="003B4A7C" w14:paraId="15214D72" w14:textId="77777777" w:rsidTr="00F541F0">
        <w:tc>
          <w:tcPr>
            <w:tcW w:w="296" w:type="pct"/>
            <w:shd w:val="clear" w:color="auto" w:fill="auto"/>
          </w:tcPr>
          <w:p w14:paraId="6B8F51AF" w14:textId="3443BD90"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w:t>
            </w:r>
            <w:r w:rsidR="000963DA">
              <w:rPr>
                <w:rFonts w:ascii="Times New Roman" w:hAnsi="Times New Roman" w:cs="Times New Roman"/>
                <w:bCs/>
                <w:sz w:val="24"/>
                <w:szCs w:val="24"/>
              </w:rPr>
              <w:t>.</w:t>
            </w:r>
          </w:p>
        </w:tc>
        <w:tc>
          <w:tcPr>
            <w:tcW w:w="1932" w:type="pct"/>
            <w:shd w:val="clear" w:color="auto" w:fill="auto"/>
          </w:tcPr>
          <w:p w14:paraId="35F91D8A" w14:textId="77777777" w:rsidR="009D0657"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Тухачевского на участке от </w:t>
            </w:r>
          </w:p>
          <w:p w14:paraId="7B4B1C96" w14:textId="1D203FC7" w:rsidR="00B458D7" w:rsidRPr="003B4A7C"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просп. Российский до проектируемой улицы в </w:t>
            </w:r>
            <w:r w:rsidRPr="003B4A7C">
              <w:rPr>
                <w:rFonts w:ascii="Times New Roman" w:hAnsi="Times New Roman" w:cs="Times New Roman"/>
                <w:bCs/>
                <w:spacing w:val="-6"/>
                <w:sz w:val="24"/>
                <w:szCs w:val="24"/>
              </w:rPr>
              <w:t xml:space="preserve">районе СТ </w:t>
            </w:r>
            <w:r w:rsidRPr="003B4A7C">
              <w:rPr>
                <w:rFonts w:ascii="Times New Roman" w:hAnsi="Times New Roman" w:cs="Times New Roman"/>
                <w:bCs/>
                <w:spacing w:val="-4"/>
                <w:sz w:val="24"/>
                <w:szCs w:val="24"/>
              </w:rPr>
              <w:t>«Мелиоратор</w:t>
            </w:r>
            <w:r w:rsidR="003A7AE0">
              <w:rPr>
                <w:rFonts w:ascii="Times New Roman" w:hAnsi="Times New Roman" w:cs="Times New Roman"/>
                <w:bCs/>
                <w:spacing w:val="-4"/>
                <w:sz w:val="24"/>
                <w:szCs w:val="24"/>
              </w:rPr>
              <w:t>-</w:t>
            </w:r>
            <w:r w:rsidRPr="003B4A7C">
              <w:rPr>
                <w:rFonts w:ascii="Times New Roman" w:hAnsi="Times New Roman" w:cs="Times New Roman"/>
                <w:bCs/>
                <w:spacing w:val="-4"/>
                <w:sz w:val="24"/>
                <w:szCs w:val="24"/>
              </w:rPr>
              <w:t>3»</w:t>
            </w:r>
          </w:p>
        </w:tc>
        <w:tc>
          <w:tcPr>
            <w:tcW w:w="1765" w:type="pct"/>
            <w:shd w:val="clear" w:color="auto" w:fill="auto"/>
          </w:tcPr>
          <w:p w14:paraId="0B94A8CC" w14:textId="0F0D8734"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строительство </w:t>
            </w:r>
            <w:r w:rsidRPr="003B4A7C">
              <w:rPr>
                <w:rFonts w:ascii="Times New Roman" w:hAnsi="Times New Roman" w:cs="Times New Roman"/>
                <w:bCs/>
                <w:color w:val="000000"/>
                <w:sz w:val="24"/>
                <w:szCs w:val="24"/>
              </w:rPr>
              <w:t>АД</w:t>
            </w:r>
            <w:r w:rsidRPr="003B4A7C">
              <w:rPr>
                <w:rFonts w:ascii="Times New Roman" w:hAnsi="Times New Roman" w:cs="Times New Roman"/>
                <w:bCs/>
                <w:sz w:val="24"/>
                <w:szCs w:val="24"/>
              </w:rPr>
              <w:t xml:space="preserve"> 4 полосы, обустройство тротуаров</w:t>
            </w:r>
          </w:p>
        </w:tc>
        <w:tc>
          <w:tcPr>
            <w:tcW w:w="1006" w:type="pct"/>
            <w:shd w:val="clear" w:color="auto" w:fill="auto"/>
          </w:tcPr>
          <w:p w14:paraId="611C48CA"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1300,00</w:t>
            </w:r>
          </w:p>
        </w:tc>
      </w:tr>
      <w:tr w:rsidR="00B458D7" w:rsidRPr="003B4A7C" w14:paraId="01EDFDBD" w14:textId="77777777" w:rsidTr="00F541F0">
        <w:tc>
          <w:tcPr>
            <w:tcW w:w="296" w:type="pct"/>
            <w:shd w:val="clear" w:color="auto" w:fill="auto"/>
          </w:tcPr>
          <w:p w14:paraId="088F0387" w14:textId="25CC1D73"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11</w:t>
            </w:r>
            <w:r w:rsidR="000963DA">
              <w:rPr>
                <w:rFonts w:ascii="Times New Roman" w:hAnsi="Times New Roman" w:cs="Times New Roman"/>
                <w:bCs/>
                <w:sz w:val="24"/>
                <w:szCs w:val="24"/>
              </w:rPr>
              <w:t>.</w:t>
            </w:r>
          </w:p>
        </w:tc>
        <w:tc>
          <w:tcPr>
            <w:tcW w:w="1932" w:type="pct"/>
            <w:shd w:val="clear" w:color="auto" w:fill="auto"/>
          </w:tcPr>
          <w:p w14:paraId="5C1DACA4" w14:textId="77777777" w:rsidR="009D0657"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Перспективная на участке от </w:t>
            </w:r>
          </w:p>
          <w:p w14:paraId="62A0FFDC" w14:textId="7A59BAC4" w:rsidR="00B458D7" w:rsidRPr="003B4A7C"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просп. Российский до проектируемой улицы в </w:t>
            </w:r>
            <w:r w:rsidRPr="003B4A7C">
              <w:rPr>
                <w:rFonts w:ascii="Times New Roman" w:hAnsi="Times New Roman" w:cs="Times New Roman"/>
                <w:bCs/>
                <w:spacing w:val="-6"/>
                <w:sz w:val="24"/>
                <w:szCs w:val="24"/>
              </w:rPr>
              <w:t xml:space="preserve">районе СТ </w:t>
            </w:r>
            <w:r w:rsidRPr="003B4A7C">
              <w:rPr>
                <w:rFonts w:ascii="Times New Roman" w:hAnsi="Times New Roman" w:cs="Times New Roman"/>
                <w:bCs/>
                <w:spacing w:val="-4"/>
                <w:sz w:val="24"/>
                <w:szCs w:val="24"/>
              </w:rPr>
              <w:t>«Мелиоратор</w:t>
            </w:r>
            <w:r w:rsidR="003A7AE0">
              <w:rPr>
                <w:rFonts w:ascii="Times New Roman" w:hAnsi="Times New Roman" w:cs="Times New Roman"/>
                <w:bCs/>
                <w:spacing w:val="-4"/>
                <w:sz w:val="24"/>
                <w:szCs w:val="24"/>
              </w:rPr>
              <w:t>-</w:t>
            </w:r>
            <w:r w:rsidRPr="003B4A7C">
              <w:rPr>
                <w:rFonts w:ascii="Times New Roman" w:hAnsi="Times New Roman" w:cs="Times New Roman"/>
                <w:bCs/>
                <w:spacing w:val="-4"/>
                <w:sz w:val="24"/>
                <w:szCs w:val="24"/>
              </w:rPr>
              <w:t>3»</w:t>
            </w:r>
          </w:p>
        </w:tc>
        <w:tc>
          <w:tcPr>
            <w:tcW w:w="1765" w:type="pct"/>
            <w:shd w:val="clear" w:color="auto" w:fill="auto"/>
          </w:tcPr>
          <w:p w14:paraId="558481F3" w14:textId="15088373"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строительство АД 2 полосы, обустройство тротуаров</w:t>
            </w:r>
          </w:p>
        </w:tc>
        <w:tc>
          <w:tcPr>
            <w:tcW w:w="1006" w:type="pct"/>
            <w:shd w:val="clear" w:color="auto" w:fill="auto"/>
          </w:tcPr>
          <w:p w14:paraId="577A17C0"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1350,00</w:t>
            </w:r>
          </w:p>
        </w:tc>
      </w:tr>
      <w:tr w:rsidR="00B458D7" w:rsidRPr="003B4A7C" w14:paraId="6209E5BA" w14:textId="77777777" w:rsidTr="00F541F0">
        <w:tc>
          <w:tcPr>
            <w:tcW w:w="296" w:type="pct"/>
            <w:shd w:val="clear" w:color="auto" w:fill="auto"/>
          </w:tcPr>
          <w:p w14:paraId="222BFF19" w14:textId="229279FB"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12</w:t>
            </w:r>
            <w:r w:rsidR="000963DA">
              <w:rPr>
                <w:rFonts w:ascii="Times New Roman" w:hAnsi="Times New Roman" w:cs="Times New Roman"/>
                <w:bCs/>
                <w:sz w:val="24"/>
                <w:szCs w:val="24"/>
              </w:rPr>
              <w:t>.</w:t>
            </w:r>
          </w:p>
        </w:tc>
        <w:tc>
          <w:tcPr>
            <w:tcW w:w="1932" w:type="pct"/>
            <w:shd w:val="clear" w:color="auto" w:fill="auto"/>
          </w:tcPr>
          <w:p w14:paraId="0CE627D9" w14:textId="77777777" w:rsidR="00B458D7" w:rsidRPr="003B4A7C"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АД от ул. Тухачевского </w:t>
            </w:r>
          </w:p>
          <w:p w14:paraId="74935811" w14:textId="569F88B4" w:rsidR="00B458D7" w:rsidRPr="003B4A7C" w:rsidRDefault="00B458D7" w:rsidP="00D73FAC">
            <w:pPr>
              <w:widowControl w:val="0"/>
              <w:ind w:right="34"/>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до ул. Перспективная в </w:t>
            </w:r>
            <w:r w:rsidRPr="003B4A7C">
              <w:rPr>
                <w:rFonts w:ascii="Times New Roman" w:hAnsi="Times New Roman" w:cs="Times New Roman"/>
                <w:bCs/>
                <w:spacing w:val="-6"/>
                <w:sz w:val="24"/>
                <w:szCs w:val="24"/>
              </w:rPr>
              <w:t xml:space="preserve">районе СТ </w:t>
            </w:r>
            <w:r w:rsidRPr="003B4A7C">
              <w:rPr>
                <w:rFonts w:ascii="Times New Roman" w:hAnsi="Times New Roman" w:cs="Times New Roman"/>
                <w:bCs/>
                <w:spacing w:val="-4"/>
                <w:sz w:val="24"/>
                <w:szCs w:val="24"/>
              </w:rPr>
              <w:t>«Мелиоратор</w:t>
            </w:r>
            <w:r w:rsidR="003A7AE0">
              <w:rPr>
                <w:rFonts w:ascii="Times New Roman" w:hAnsi="Times New Roman" w:cs="Times New Roman"/>
                <w:bCs/>
                <w:spacing w:val="-4"/>
                <w:sz w:val="24"/>
                <w:szCs w:val="24"/>
              </w:rPr>
              <w:t>-</w:t>
            </w:r>
            <w:r w:rsidRPr="003B4A7C">
              <w:rPr>
                <w:rFonts w:ascii="Times New Roman" w:hAnsi="Times New Roman" w:cs="Times New Roman"/>
                <w:bCs/>
                <w:spacing w:val="-4"/>
                <w:sz w:val="24"/>
                <w:szCs w:val="24"/>
              </w:rPr>
              <w:t>3»</w:t>
            </w:r>
          </w:p>
        </w:tc>
        <w:tc>
          <w:tcPr>
            <w:tcW w:w="1765" w:type="pct"/>
            <w:shd w:val="clear" w:color="auto" w:fill="auto"/>
          </w:tcPr>
          <w:p w14:paraId="53A672C5" w14:textId="06969A6C"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строительство АД 2 полосы, обустройство тротуаров</w:t>
            </w:r>
          </w:p>
        </w:tc>
        <w:tc>
          <w:tcPr>
            <w:tcW w:w="1006" w:type="pct"/>
            <w:shd w:val="clear" w:color="auto" w:fill="auto"/>
          </w:tcPr>
          <w:p w14:paraId="338DCD4E" w14:textId="7777777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930,00</w:t>
            </w:r>
          </w:p>
        </w:tc>
      </w:tr>
      <w:tr w:rsidR="00B458D7" w:rsidRPr="003B4A7C" w14:paraId="6B8F3B6E" w14:textId="77777777" w:rsidTr="00F541F0">
        <w:tc>
          <w:tcPr>
            <w:tcW w:w="296" w:type="pct"/>
            <w:shd w:val="clear" w:color="auto" w:fill="auto"/>
          </w:tcPr>
          <w:p w14:paraId="30BEF9D9" w14:textId="77777777" w:rsidR="00B458D7" w:rsidRPr="003B4A7C" w:rsidRDefault="00B458D7" w:rsidP="00D73FAC">
            <w:pPr>
              <w:widowControl w:val="0"/>
              <w:contextualSpacing/>
              <w:jc w:val="center"/>
              <w:rPr>
                <w:rFonts w:ascii="Times New Roman" w:hAnsi="Times New Roman" w:cs="Times New Roman"/>
                <w:bCs/>
                <w:sz w:val="24"/>
                <w:szCs w:val="24"/>
              </w:rPr>
            </w:pPr>
          </w:p>
        </w:tc>
        <w:tc>
          <w:tcPr>
            <w:tcW w:w="1932" w:type="pct"/>
            <w:shd w:val="clear" w:color="auto" w:fill="auto"/>
          </w:tcPr>
          <w:p w14:paraId="2983B52D" w14:textId="7777777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Всего</w:t>
            </w:r>
          </w:p>
        </w:tc>
        <w:tc>
          <w:tcPr>
            <w:tcW w:w="1765" w:type="pct"/>
            <w:shd w:val="clear" w:color="auto" w:fill="auto"/>
          </w:tcPr>
          <w:p w14:paraId="3CCA53CB" w14:textId="77777777" w:rsidR="00B458D7" w:rsidRPr="003B4A7C" w:rsidRDefault="00B458D7" w:rsidP="00D73FAC">
            <w:pPr>
              <w:widowControl w:val="0"/>
              <w:contextualSpacing/>
              <w:rPr>
                <w:rFonts w:ascii="Times New Roman" w:hAnsi="Times New Roman" w:cs="Times New Roman"/>
                <w:bCs/>
                <w:sz w:val="24"/>
                <w:szCs w:val="24"/>
              </w:rPr>
            </w:pPr>
          </w:p>
        </w:tc>
        <w:tc>
          <w:tcPr>
            <w:tcW w:w="1006" w:type="pct"/>
            <w:shd w:val="clear" w:color="auto" w:fill="auto"/>
          </w:tcPr>
          <w:p w14:paraId="38FD616C" w14:textId="77777777" w:rsidR="00B458D7" w:rsidRPr="003B4A7C" w:rsidRDefault="00B458D7" w:rsidP="00D73FAC">
            <w:pPr>
              <w:widowControl w:val="0"/>
              <w:tabs>
                <w:tab w:val="left" w:pos="450"/>
                <w:tab w:val="center" w:pos="1017"/>
              </w:tabs>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16920,00</w:t>
            </w:r>
          </w:p>
        </w:tc>
      </w:tr>
    </w:tbl>
    <w:p w14:paraId="7B1DF5A4" w14:textId="77777777" w:rsidR="00F051BA" w:rsidRPr="00F541F0" w:rsidRDefault="00F051BA" w:rsidP="00D73FAC">
      <w:pPr>
        <w:widowControl w:val="0"/>
        <w:spacing w:after="0" w:line="240" w:lineRule="auto"/>
        <w:ind w:firstLine="709"/>
        <w:jc w:val="both"/>
        <w:rPr>
          <w:rFonts w:ascii="Times New Roman" w:hAnsi="Times New Roman" w:cs="Times New Roman"/>
          <w:bCs/>
          <w:sz w:val="28"/>
          <w:szCs w:val="28"/>
        </w:rPr>
      </w:pPr>
    </w:p>
    <w:p w14:paraId="36E9B6DA" w14:textId="43F3CD76" w:rsidR="00FF42CB" w:rsidRPr="003B4A7C" w:rsidRDefault="00FF42CB"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6E59AC" w:rsidRPr="003B4A7C">
        <w:rPr>
          <w:rFonts w:ascii="Times New Roman" w:hAnsi="Times New Roman" w:cs="Times New Roman"/>
          <w:bCs/>
          <w:color w:val="000000" w:themeColor="text1"/>
          <w:sz w:val="28"/>
          <w:szCs w:val="28"/>
        </w:rPr>
        <w:t>14</w:t>
      </w:r>
    </w:p>
    <w:p w14:paraId="3F189672" w14:textId="18DD8337" w:rsidR="00FF42CB" w:rsidRDefault="00FF42CB"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Реконструкция АД</w:t>
      </w:r>
    </w:p>
    <w:p w14:paraId="04FF91AD" w14:textId="77777777" w:rsidR="00720B7A" w:rsidRPr="003B4A7C" w:rsidRDefault="00720B7A" w:rsidP="00D73FAC">
      <w:pPr>
        <w:widowControl w:val="0"/>
        <w:spacing w:after="0" w:line="240" w:lineRule="auto"/>
        <w:ind w:firstLine="709"/>
        <w:jc w:val="both"/>
        <w:rPr>
          <w:rFonts w:ascii="Times New Roman" w:hAnsi="Times New Roman" w:cs="Times New Roman"/>
          <w:bCs/>
          <w:sz w:val="28"/>
          <w:szCs w:val="28"/>
        </w:rPr>
      </w:pPr>
    </w:p>
    <w:tbl>
      <w:tblPr>
        <w:tblStyle w:val="aa"/>
        <w:tblW w:w="4944" w:type="pct"/>
        <w:tblBorders>
          <w:bottom w:val="none" w:sz="0" w:space="0" w:color="auto"/>
        </w:tblBorders>
        <w:tblLook w:val="04A0" w:firstRow="1" w:lastRow="0" w:firstColumn="1" w:lastColumn="0" w:noHBand="0" w:noVBand="1"/>
      </w:tblPr>
      <w:tblGrid>
        <w:gridCol w:w="540"/>
        <w:gridCol w:w="3798"/>
        <w:gridCol w:w="3253"/>
        <w:gridCol w:w="1875"/>
      </w:tblGrid>
      <w:tr w:rsidR="001764E5" w:rsidRPr="003B4A7C" w14:paraId="6095E45D" w14:textId="77777777" w:rsidTr="001764E5">
        <w:trPr>
          <w:trHeight w:val="722"/>
        </w:trPr>
        <w:tc>
          <w:tcPr>
            <w:tcW w:w="285" w:type="pct"/>
            <w:shd w:val="clear" w:color="auto" w:fill="auto"/>
            <w:vAlign w:val="center"/>
          </w:tcPr>
          <w:p w14:paraId="468F2D81" w14:textId="77777777" w:rsidR="001764E5" w:rsidRPr="003B4A7C" w:rsidRDefault="001764E5" w:rsidP="00D73FAC">
            <w:pPr>
              <w:widowControl w:val="0"/>
              <w:contextualSpacing/>
              <w:rPr>
                <w:rFonts w:ascii="Times New Roman" w:hAnsi="Times New Roman"/>
                <w:bCs/>
                <w:sz w:val="24"/>
                <w:szCs w:val="24"/>
              </w:rPr>
            </w:pPr>
            <w:r w:rsidRPr="003B4A7C">
              <w:rPr>
                <w:rFonts w:ascii="Times New Roman" w:hAnsi="Times New Roman"/>
                <w:bCs/>
                <w:sz w:val="24"/>
                <w:szCs w:val="24"/>
              </w:rPr>
              <w:t>№ п/п</w:t>
            </w:r>
          </w:p>
        </w:tc>
        <w:tc>
          <w:tcPr>
            <w:tcW w:w="2006" w:type="pct"/>
            <w:shd w:val="clear" w:color="auto" w:fill="auto"/>
            <w:vAlign w:val="center"/>
          </w:tcPr>
          <w:p w14:paraId="7DD176D7" w14:textId="77777777" w:rsidR="001764E5" w:rsidRPr="003B4A7C" w:rsidRDefault="001764E5"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Участок реконструкции</w:t>
            </w:r>
          </w:p>
        </w:tc>
        <w:tc>
          <w:tcPr>
            <w:tcW w:w="1718" w:type="pct"/>
            <w:shd w:val="clear" w:color="auto" w:fill="auto"/>
            <w:vAlign w:val="center"/>
          </w:tcPr>
          <w:p w14:paraId="67C91329" w14:textId="77777777" w:rsidR="001764E5" w:rsidRPr="003B4A7C" w:rsidRDefault="001764E5"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Мероприятие</w:t>
            </w:r>
          </w:p>
        </w:tc>
        <w:tc>
          <w:tcPr>
            <w:tcW w:w="990" w:type="pct"/>
            <w:shd w:val="clear" w:color="auto" w:fill="auto"/>
            <w:vAlign w:val="center"/>
          </w:tcPr>
          <w:p w14:paraId="27F0EBE1" w14:textId="77777777" w:rsidR="001764E5" w:rsidRPr="003B4A7C" w:rsidRDefault="001764E5"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Протяженность, м</w:t>
            </w:r>
          </w:p>
        </w:tc>
      </w:tr>
    </w:tbl>
    <w:p w14:paraId="5D5CA768" w14:textId="77777777" w:rsidR="001764E5" w:rsidRPr="001764E5" w:rsidRDefault="001764E5" w:rsidP="00D73FAC">
      <w:pPr>
        <w:widowControl w:val="0"/>
        <w:shd w:val="clear" w:color="auto" w:fill="FFFFFF"/>
        <w:spacing w:after="0" w:line="14" w:lineRule="auto"/>
        <w:contextualSpacing/>
        <w:jc w:val="center"/>
        <w:rPr>
          <w:rFonts w:cstheme="minorHAnsi"/>
          <w:bCs/>
          <w:sz w:val="2"/>
          <w:szCs w:val="2"/>
        </w:rPr>
      </w:pPr>
    </w:p>
    <w:tbl>
      <w:tblPr>
        <w:tblStyle w:val="aa"/>
        <w:tblW w:w="4944" w:type="pct"/>
        <w:tblLook w:val="04A0" w:firstRow="1" w:lastRow="0" w:firstColumn="1" w:lastColumn="0" w:noHBand="0" w:noVBand="1"/>
      </w:tblPr>
      <w:tblGrid>
        <w:gridCol w:w="541"/>
        <w:gridCol w:w="3798"/>
        <w:gridCol w:w="3253"/>
        <w:gridCol w:w="1874"/>
      </w:tblGrid>
      <w:tr w:rsidR="00B458D7" w:rsidRPr="003B4A7C" w14:paraId="55979F6C" w14:textId="77777777" w:rsidTr="001764E5">
        <w:trPr>
          <w:trHeight w:val="64"/>
          <w:tblHeader/>
        </w:trPr>
        <w:tc>
          <w:tcPr>
            <w:tcW w:w="285" w:type="pct"/>
            <w:shd w:val="clear" w:color="auto" w:fill="auto"/>
            <w:vAlign w:val="center"/>
          </w:tcPr>
          <w:p w14:paraId="52B6838B" w14:textId="1638948D" w:rsidR="00B458D7" w:rsidRPr="003B4A7C" w:rsidRDefault="001764E5" w:rsidP="00D73FAC">
            <w:pPr>
              <w:widowControl w:val="0"/>
              <w:contextualSpacing/>
              <w:jc w:val="center"/>
              <w:rPr>
                <w:rFonts w:ascii="Times New Roman" w:hAnsi="Times New Roman"/>
                <w:bCs/>
                <w:sz w:val="24"/>
                <w:szCs w:val="24"/>
              </w:rPr>
            </w:pPr>
            <w:r>
              <w:rPr>
                <w:rFonts w:ascii="Times New Roman" w:hAnsi="Times New Roman"/>
                <w:bCs/>
                <w:sz w:val="24"/>
                <w:szCs w:val="24"/>
              </w:rPr>
              <w:t>1</w:t>
            </w:r>
          </w:p>
        </w:tc>
        <w:tc>
          <w:tcPr>
            <w:tcW w:w="2006" w:type="pct"/>
            <w:shd w:val="clear" w:color="auto" w:fill="auto"/>
            <w:vAlign w:val="center"/>
          </w:tcPr>
          <w:p w14:paraId="3EE14EA0" w14:textId="13A79B53" w:rsidR="00B458D7" w:rsidRPr="003B4A7C" w:rsidRDefault="001764E5" w:rsidP="00D73FAC">
            <w:pPr>
              <w:widowControl w:val="0"/>
              <w:contextualSpacing/>
              <w:jc w:val="center"/>
              <w:rPr>
                <w:rFonts w:ascii="Times New Roman" w:hAnsi="Times New Roman"/>
                <w:bCs/>
                <w:sz w:val="24"/>
                <w:szCs w:val="24"/>
              </w:rPr>
            </w:pPr>
            <w:r>
              <w:rPr>
                <w:rFonts w:ascii="Times New Roman" w:hAnsi="Times New Roman"/>
                <w:bCs/>
                <w:sz w:val="24"/>
                <w:szCs w:val="24"/>
              </w:rPr>
              <w:t>2</w:t>
            </w:r>
          </w:p>
        </w:tc>
        <w:tc>
          <w:tcPr>
            <w:tcW w:w="1718" w:type="pct"/>
            <w:shd w:val="clear" w:color="auto" w:fill="auto"/>
            <w:vAlign w:val="center"/>
          </w:tcPr>
          <w:p w14:paraId="649235E0" w14:textId="1FFE782D" w:rsidR="00B458D7" w:rsidRPr="003B4A7C" w:rsidRDefault="001764E5" w:rsidP="00D73FAC">
            <w:pPr>
              <w:widowControl w:val="0"/>
              <w:contextualSpacing/>
              <w:jc w:val="center"/>
              <w:rPr>
                <w:rFonts w:ascii="Times New Roman" w:hAnsi="Times New Roman"/>
                <w:bCs/>
                <w:sz w:val="24"/>
                <w:szCs w:val="24"/>
              </w:rPr>
            </w:pPr>
            <w:r>
              <w:rPr>
                <w:rFonts w:ascii="Times New Roman" w:hAnsi="Times New Roman"/>
                <w:bCs/>
                <w:sz w:val="24"/>
                <w:szCs w:val="24"/>
              </w:rPr>
              <w:t>3</w:t>
            </w:r>
          </w:p>
        </w:tc>
        <w:tc>
          <w:tcPr>
            <w:tcW w:w="990" w:type="pct"/>
            <w:shd w:val="clear" w:color="auto" w:fill="auto"/>
            <w:vAlign w:val="center"/>
          </w:tcPr>
          <w:p w14:paraId="5829C5D7" w14:textId="00551298" w:rsidR="00B458D7" w:rsidRPr="003B4A7C" w:rsidRDefault="001764E5" w:rsidP="00D73FAC">
            <w:pPr>
              <w:widowControl w:val="0"/>
              <w:contextualSpacing/>
              <w:jc w:val="center"/>
              <w:rPr>
                <w:rFonts w:ascii="Times New Roman" w:hAnsi="Times New Roman"/>
                <w:bCs/>
                <w:sz w:val="24"/>
                <w:szCs w:val="24"/>
              </w:rPr>
            </w:pPr>
            <w:r>
              <w:rPr>
                <w:rFonts w:ascii="Times New Roman" w:hAnsi="Times New Roman"/>
                <w:bCs/>
                <w:sz w:val="24"/>
                <w:szCs w:val="24"/>
              </w:rPr>
              <w:t>4</w:t>
            </w:r>
          </w:p>
        </w:tc>
      </w:tr>
      <w:tr w:rsidR="00B458D7" w:rsidRPr="003B4A7C" w14:paraId="6A5233C8" w14:textId="77777777" w:rsidTr="00F051BA">
        <w:trPr>
          <w:trHeight w:val="20"/>
        </w:trPr>
        <w:tc>
          <w:tcPr>
            <w:tcW w:w="285" w:type="pct"/>
            <w:shd w:val="clear" w:color="auto" w:fill="auto"/>
          </w:tcPr>
          <w:p w14:paraId="22F14A9F" w14:textId="685E444F"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w:t>
            </w:r>
            <w:r w:rsidR="000963DA">
              <w:rPr>
                <w:rFonts w:ascii="Times New Roman" w:hAnsi="Times New Roman"/>
                <w:bCs/>
                <w:sz w:val="24"/>
                <w:szCs w:val="24"/>
              </w:rPr>
              <w:t>.</w:t>
            </w:r>
          </w:p>
        </w:tc>
        <w:tc>
          <w:tcPr>
            <w:tcW w:w="2006" w:type="pct"/>
            <w:shd w:val="clear" w:color="auto" w:fill="auto"/>
          </w:tcPr>
          <w:p w14:paraId="1DC879E0"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Рогожникова на участке </w:t>
            </w:r>
          </w:p>
          <w:p w14:paraId="355106AE" w14:textId="77777777" w:rsidR="005D09EA" w:rsidRDefault="00B458D7" w:rsidP="005D09EA">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Западный обход до </w:t>
            </w:r>
          </w:p>
          <w:p w14:paraId="04740A80" w14:textId="7B77930B" w:rsidR="00B458D7" w:rsidRPr="003B4A7C" w:rsidRDefault="00B458D7" w:rsidP="005D09EA">
            <w:pPr>
              <w:widowControl w:val="0"/>
              <w:contextualSpacing/>
              <w:rPr>
                <w:rFonts w:ascii="Times New Roman" w:hAnsi="Times New Roman"/>
                <w:bCs/>
                <w:sz w:val="24"/>
                <w:szCs w:val="24"/>
              </w:rPr>
            </w:pPr>
            <w:r w:rsidRPr="003B4A7C">
              <w:rPr>
                <w:rFonts w:ascii="Times New Roman" w:hAnsi="Times New Roman"/>
                <w:bCs/>
                <w:sz w:val="24"/>
                <w:szCs w:val="24"/>
              </w:rPr>
              <w:t>ул. 45 Параллель</w:t>
            </w:r>
          </w:p>
        </w:tc>
        <w:tc>
          <w:tcPr>
            <w:tcW w:w="1718" w:type="pct"/>
            <w:shd w:val="clear" w:color="auto" w:fill="auto"/>
          </w:tcPr>
          <w:p w14:paraId="72C37ECE" w14:textId="41ECD54D"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расширение до 4 полос, обустройство </w:t>
            </w:r>
            <w:r w:rsidR="003B4A7C" w:rsidRPr="003B4A7C">
              <w:rPr>
                <w:rFonts w:ascii="Times New Roman" w:hAnsi="Times New Roman"/>
                <w:bCs/>
                <w:sz w:val="24"/>
                <w:szCs w:val="24"/>
              </w:rPr>
              <w:t>ОП</w:t>
            </w:r>
            <w:r w:rsidRPr="003B4A7C">
              <w:rPr>
                <w:rFonts w:ascii="Times New Roman" w:hAnsi="Times New Roman"/>
                <w:bCs/>
                <w:sz w:val="24"/>
                <w:szCs w:val="24"/>
              </w:rPr>
              <w:t>, тротуаров, велосипедной дорожки</w:t>
            </w:r>
          </w:p>
        </w:tc>
        <w:tc>
          <w:tcPr>
            <w:tcW w:w="990" w:type="pct"/>
            <w:shd w:val="clear" w:color="auto" w:fill="auto"/>
          </w:tcPr>
          <w:p w14:paraId="50E4886A"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2400,00</w:t>
            </w:r>
          </w:p>
        </w:tc>
      </w:tr>
      <w:tr w:rsidR="00B458D7" w:rsidRPr="003B4A7C" w14:paraId="46A29D3C" w14:textId="77777777" w:rsidTr="00F051BA">
        <w:trPr>
          <w:trHeight w:val="20"/>
        </w:trPr>
        <w:tc>
          <w:tcPr>
            <w:tcW w:w="285" w:type="pct"/>
            <w:shd w:val="clear" w:color="auto" w:fill="auto"/>
          </w:tcPr>
          <w:p w14:paraId="6E99615C" w14:textId="036F7866"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2</w:t>
            </w:r>
            <w:r w:rsidR="000963DA">
              <w:rPr>
                <w:rFonts w:ascii="Times New Roman" w:hAnsi="Times New Roman"/>
                <w:bCs/>
                <w:sz w:val="24"/>
                <w:szCs w:val="24"/>
              </w:rPr>
              <w:t>.</w:t>
            </w:r>
          </w:p>
        </w:tc>
        <w:tc>
          <w:tcPr>
            <w:tcW w:w="2006" w:type="pct"/>
            <w:shd w:val="clear" w:color="auto" w:fill="auto"/>
          </w:tcPr>
          <w:p w14:paraId="0D39013C"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ул. Ленина на участке</w:t>
            </w:r>
          </w:p>
          <w:p w14:paraId="592C13F5" w14:textId="77777777" w:rsidR="005D09EA" w:rsidRDefault="00B458D7" w:rsidP="005D09EA">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Л. Толстого до </w:t>
            </w:r>
          </w:p>
          <w:p w14:paraId="5F13F83D" w14:textId="6755946D" w:rsidR="00B458D7" w:rsidRPr="003B4A7C" w:rsidRDefault="00B458D7" w:rsidP="005D09EA">
            <w:pPr>
              <w:widowControl w:val="0"/>
              <w:contextualSpacing/>
              <w:rPr>
                <w:rFonts w:ascii="Times New Roman" w:hAnsi="Times New Roman"/>
                <w:bCs/>
                <w:sz w:val="24"/>
                <w:szCs w:val="24"/>
              </w:rPr>
            </w:pPr>
            <w:r w:rsidRPr="003B4A7C">
              <w:rPr>
                <w:rFonts w:ascii="Times New Roman" w:hAnsi="Times New Roman"/>
                <w:bCs/>
                <w:sz w:val="24"/>
                <w:szCs w:val="24"/>
              </w:rPr>
              <w:t>ул. Маяковского</w:t>
            </w:r>
          </w:p>
        </w:tc>
        <w:tc>
          <w:tcPr>
            <w:tcW w:w="1718" w:type="pct"/>
            <w:shd w:val="clear" w:color="auto" w:fill="auto"/>
          </w:tcPr>
          <w:p w14:paraId="1C273805" w14:textId="1952CCB6"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расширение до 4 полос, обустройство </w:t>
            </w:r>
            <w:r w:rsidR="003B4A7C" w:rsidRPr="003B4A7C">
              <w:rPr>
                <w:rFonts w:ascii="Times New Roman" w:hAnsi="Times New Roman"/>
                <w:bCs/>
                <w:sz w:val="24"/>
                <w:szCs w:val="24"/>
              </w:rPr>
              <w:t>ОП</w:t>
            </w:r>
            <w:r w:rsidRPr="003B4A7C">
              <w:rPr>
                <w:rFonts w:ascii="Times New Roman" w:hAnsi="Times New Roman"/>
                <w:bCs/>
                <w:sz w:val="24"/>
                <w:szCs w:val="24"/>
              </w:rPr>
              <w:t>, тротуаров</w:t>
            </w:r>
          </w:p>
        </w:tc>
        <w:tc>
          <w:tcPr>
            <w:tcW w:w="990" w:type="pct"/>
            <w:shd w:val="clear" w:color="auto" w:fill="auto"/>
          </w:tcPr>
          <w:p w14:paraId="279CD4F6"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2750,00</w:t>
            </w:r>
          </w:p>
        </w:tc>
      </w:tr>
      <w:tr w:rsidR="00B458D7" w:rsidRPr="003B4A7C" w14:paraId="1A571C68" w14:textId="77777777" w:rsidTr="00F051BA">
        <w:trPr>
          <w:trHeight w:val="20"/>
        </w:trPr>
        <w:tc>
          <w:tcPr>
            <w:tcW w:w="285" w:type="pct"/>
            <w:shd w:val="clear" w:color="auto" w:fill="auto"/>
          </w:tcPr>
          <w:p w14:paraId="6776E5A7" w14:textId="666A9188"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3</w:t>
            </w:r>
            <w:r w:rsidR="000963DA">
              <w:rPr>
                <w:rFonts w:ascii="Times New Roman" w:hAnsi="Times New Roman"/>
                <w:bCs/>
                <w:sz w:val="24"/>
                <w:szCs w:val="24"/>
              </w:rPr>
              <w:t>.</w:t>
            </w:r>
          </w:p>
        </w:tc>
        <w:tc>
          <w:tcPr>
            <w:tcW w:w="2006" w:type="pct"/>
            <w:shd w:val="clear" w:color="auto" w:fill="auto"/>
          </w:tcPr>
          <w:p w14:paraId="57553639"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Серова на участке </w:t>
            </w:r>
          </w:p>
          <w:p w14:paraId="4EFDBE0F" w14:textId="77777777" w:rsidR="005D09EA" w:rsidRDefault="00B458D7" w:rsidP="005D09EA">
            <w:pPr>
              <w:widowControl w:val="0"/>
              <w:contextualSpacing/>
              <w:rPr>
                <w:rFonts w:ascii="Times New Roman" w:hAnsi="Times New Roman"/>
                <w:bCs/>
                <w:sz w:val="24"/>
                <w:szCs w:val="24"/>
              </w:rPr>
            </w:pPr>
            <w:r w:rsidRPr="003B4A7C">
              <w:rPr>
                <w:rFonts w:ascii="Times New Roman" w:hAnsi="Times New Roman"/>
                <w:bCs/>
                <w:sz w:val="24"/>
                <w:szCs w:val="24"/>
              </w:rPr>
              <w:t xml:space="preserve">от пер. Крупской до </w:t>
            </w:r>
          </w:p>
          <w:p w14:paraId="6250F45E" w14:textId="11B7B093" w:rsidR="00B458D7" w:rsidRPr="003B4A7C" w:rsidRDefault="00B458D7" w:rsidP="005D09EA">
            <w:pPr>
              <w:widowControl w:val="0"/>
              <w:contextualSpacing/>
              <w:rPr>
                <w:rFonts w:ascii="Times New Roman" w:hAnsi="Times New Roman"/>
                <w:bCs/>
                <w:sz w:val="24"/>
                <w:szCs w:val="24"/>
              </w:rPr>
            </w:pPr>
            <w:r w:rsidRPr="003B4A7C">
              <w:rPr>
                <w:rFonts w:ascii="Times New Roman" w:hAnsi="Times New Roman"/>
                <w:bCs/>
                <w:sz w:val="24"/>
                <w:szCs w:val="24"/>
              </w:rPr>
              <w:t>ул. Достоевского</w:t>
            </w:r>
          </w:p>
        </w:tc>
        <w:tc>
          <w:tcPr>
            <w:tcW w:w="1718" w:type="pct"/>
            <w:shd w:val="clear" w:color="auto" w:fill="auto"/>
          </w:tcPr>
          <w:p w14:paraId="56BBA692" w14:textId="1F8D8AC3"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ремонт </w:t>
            </w:r>
            <w:r w:rsidRPr="003B4A7C">
              <w:rPr>
                <w:rFonts w:ascii="Times New Roman" w:hAnsi="Times New Roman" w:cs="Times New Roman"/>
                <w:bCs/>
                <w:sz w:val="24"/>
                <w:szCs w:val="24"/>
              </w:rPr>
              <w:t>АД</w:t>
            </w:r>
            <w:r w:rsidRPr="003B4A7C">
              <w:rPr>
                <w:rFonts w:ascii="Times New Roman" w:hAnsi="Times New Roman"/>
                <w:bCs/>
                <w:sz w:val="24"/>
                <w:szCs w:val="24"/>
              </w:rPr>
              <w:t xml:space="preserve">, обустройство </w:t>
            </w:r>
            <w:r w:rsidR="003B4A7C" w:rsidRPr="003B4A7C">
              <w:rPr>
                <w:rFonts w:ascii="Times New Roman" w:hAnsi="Times New Roman"/>
                <w:bCs/>
                <w:sz w:val="24"/>
                <w:szCs w:val="24"/>
              </w:rPr>
              <w:t>ОП</w:t>
            </w:r>
            <w:r w:rsidRPr="003B4A7C">
              <w:rPr>
                <w:rFonts w:ascii="Times New Roman" w:hAnsi="Times New Roman"/>
                <w:bCs/>
                <w:sz w:val="24"/>
                <w:szCs w:val="24"/>
              </w:rPr>
              <w:t>, тротуаров и велодорожки</w:t>
            </w:r>
          </w:p>
        </w:tc>
        <w:tc>
          <w:tcPr>
            <w:tcW w:w="990" w:type="pct"/>
            <w:shd w:val="clear" w:color="auto" w:fill="auto"/>
          </w:tcPr>
          <w:p w14:paraId="77F20282"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2430,00</w:t>
            </w:r>
          </w:p>
        </w:tc>
      </w:tr>
      <w:tr w:rsidR="00B458D7" w:rsidRPr="003B4A7C" w14:paraId="4E35A544" w14:textId="77777777" w:rsidTr="00F051BA">
        <w:trPr>
          <w:trHeight w:val="20"/>
        </w:trPr>
        <w:tc>
          <w:tcPr>
            <w:tcW w:w="285" w:type="pct"/>
            <w:shd w:val="clear" w:color="auto" w:fill="auto"/>
          </w:tcPr>
          <w:p w14:paraId="1AE979E8" w14:textId="215DFC41"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4</w:t>
            </w:r>
            <w:r w:rsidR="000963DA">
              <w:rPr>
                <w:rFonts w:ascii="Times New Roman" w:hAnsi="Times New Roman"/>
                <w:bCs/>
                <w:sz w:val="24"/>
                <w:szCs w:val="24"/>
              </w:rPr>
              <w:t>.</w:t>
            </w:r>
          </w:p>
        </w:tc>
        <w:tc>
          <w:tcPr>
            <w:tcW w:w="2006" w:type="pct"/>
            <w:shd w:val="clear" w:color="auto" w:fill="auto"/>
          </w:tcPr>
          <w:p w14:paraId="09F66EA2"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Ракитная на участке </w:t>
            </w:r>
          </w:p>
          <w:p w14:paraId="4A398276" w14:textId="1043BF9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Объездная до ул. Ракитная, </w:t>
            </w:r>
            <w:r w:rsidRPr="003B4A7C">
              <w:rPr>
                <w:rFonts w:ascii="Times New Roman" w:hAnsi="Times New Roman"/>
                <w:bCs/>
                <w:sz w:val="24"/>
                <w:szCs w:val="24"/>
              </w:rPr>
              <w:lastRenderedPageBreak/>
              <w:t>13</w:t>
            </w:r>
          </w:p>
        </w:tc>
        <w:tc>
          <w:tcPr>
            <w:tcW w:w="1718" w:type="pct"/>
            <w:shd w:val="clear" w:color="auto" w:fill="auto"/>
          </w:tcPr>
          <w:p w14:paraId="1B4EC076"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lastRenderedPageBreak/>
              <w:t>расширение проезжей части, обустройство тротуаров</w:t>
            </w:r>
          </w:p>
        </w:tc>
        <w:tc>
          <w:tcPr>
            <w:tcW w:w="990" w:type="pct"/>
            <w:shd w:val="clear" w:color="auto" w:fill="auto"/>
          </w:tcPr>
          <w:p w14:paraId="373A2F4E"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630,00</w:t>
            </w:r>
          </w:p>
        </w:tc>
      </w:tr>
      <w:tr w:rsidR="00B458D7" w:rsidRPr="003B4A7C" w14:paraId="4178BC6A" w14:textId="77777777" w:rsidTr="00F051BA">
        <w:trPr>
          <w:trHeight w:val="20"/>
        </w:trPr>
        <w:tc>
          <w:tcPr>
            <w:tcW w:w="285" w:type="pct"/>
            <w:shd w:val="clear" w:color="auto" w:fill="auto"/>
          </w:tcPr>
          <w:p w14:paraId="7B120B0D" w14:textId="2DA30808"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5</w:t>
            </w:r>
            <w:r w:rsidR="000963DA">
              <w:rPr>
                <w:rFonts w:ascii="Times New Roman" w:hAnsi="Times New Roman"/>
                <w:bCs/>
                <w:sz w:val="24"/>
                <w:szCs w:val="24"/>
              </w:rPr>
              <w:t>.</w:t>
            </w:r>
          </w:p>
        </w:tc>
        <w:tc>
          <w:tcPr>
            <w:tcW w:w="2006" w:type="pct"/>
            <w:shd w:val="clear" w:color="auto" w:fill="auto"/>
          </w:tcPr>
          <w:p w14:paraId="7E3EDA65"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Баумана от ул. Горная </w:t>
            </w:r>
          </w:p>
          <w:p w14:paraId="4C4D4B74"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до СТ «Колосок»</w:t>
            </w:r>
          </w:p>
        </w:tc>
        <w:tc>
          <w:tcPr>
            <w:tcW w:w="1718" w:type="pct"/>
            <w:shd w:val="clear" w:color="auto" w:fill="auto"/>
          </w:tcPr>
          <w:p w14:paraId="4C54773C"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расширение проезжей части, обустройство тротуаров</w:t>
            </w:r>
          </w:p>
        </w:tc>
        <w:tc>
          <w:tcPr>
            <w:tcW w:w="990" w:type="pct"/>
            <w:shd w:val="clear" w:color="auto" w:fill="auto"/>
          </w:tcPr>
          <w:p w14:paraId="5F6F0752"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450,00</w:t>
            </w:r>
          </w:p>
        </w:tc>
      </w:tr>
      <w:tr w:rsidR="00B458D7" w:rsidRPr="003B4A7C" w14:paraId="037E7978" w14:textId="77777777" w:rsidTr="00F051BA">
        <w:trPr>
          <w:trHeight w:val="20"/>
        </w:trPr>
        <w:tc>
          <w:tcPr>
            <w:tcW w:w="285" w:type="pct"/>
            <w:shd w:val="clear" w:color="auto" w:fill="auto"/>
          </w:tcPr>
          <w:p w14:paraId="4FE1105D" w14:textId="6277DA25"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6</w:t>
            </w:r>
            <w:r w:rsidR="000963DA">
              <w:rPr>
                <w:rFonts w:ascii="Times New Roman" w:hAnsi="Times New Roman"/>
                <w:bCs/>
                <w:sz w:val="24"/>
                <w:szCs w:val="24"/>
              </w:rPr>
              <w:t>.</w:t>
            </w:r>
          </w:p>
        </w:tc>
        <w:tc>
          <w:tcPr>
            <w:tcW w:w="2006" w:type="pct"/>
            <w:shd w:val="clear" w:color="auto" w:fill="auto"/>
          </w:tcPr>
          <w:p w14:paraId="083DA22B"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пер. Чкалова на участке </w:t>
            </w:r>
          </w:p>
          <w:p w14:paraId="3F83120E"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Комсомольская </w:t>
            </w:r>
          </w:p>
          <w:p w14:paraId="22587309"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до планируемой </w:t>
            </w:r>
            <w:r w:rsidRPr="003B4A7C">
              <w:rPr>
                <w:rFonts w:ascii="Times New Roman" w:hAnsi="Times New Roman" w:cs="Times New Roman"/>
                <w:bCs/>
                <w:sz w:val="24"/>
                <w:szCs w:val="24"/>
              </w:rPr>
              <w:t>АД</w:t>
            </w:r>
          </w:p>
        </w:tc>
        <w:tc>
          <w:tcPr>
            <w:tcW w:w="1718" w:type="pct"/>
            <w:shd w:val="clear" w:color="auto" w:fill="auto"/>
          </w:tcPr>
          <w:p w14:paraId="3641F2D7"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расширение проезжей части, обустройство тротуаров, велодорожки от ул. Мира до планируемой </w:t>
            </w:r>
            <w:r w:rsidRPr="003B4A7C">
              <w:rPr>
                <w:rFonts w:ascii="Times New Roman" w:hAnsi="Times New Roman" w:cs="Times New Roman"/>
                <w:bCs/>
                <w:sz w:val="24"/>
                <w:szCs w:val="24"/>
              </w:rPr>
              <w:t>АД</w:t>
            </w:r>
          </w:p>
        </w:tc>
        <w:tc>
          <w:tcPr>
            <w:tcW w:w="990" w:type="pct"/>
            <w:shd w:val="clear" w:color="auto" w:fill="auto"/>
          </w:tcPr>
          <w:p w14:paraId="1B0E0264"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670,00</w:t>
            </w:r>
          </w:p>
        </w:tc>
      </w:tr>
      <w:tr w:rsidR="00B458D7" w:rsidRPr="003B4A7C" w14:paraId="55199DA5" w14:textId="77777777" w:rsidTr="00F051BA">
        <w:trPr>
          <w:trHeight w:val="20"/>
        </w:trPr>
        <w:tc>
          <w:tcPr>
            <w:tcW w:w="285" w:type="pct"/>
            <w:shd w:val="clear" w:color="auto" w:fill="auto"/>
          </w:tcPr>
          <w:p w14:paraId="26069A7B" w14:textId="2AF8A2F9"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7</w:t>
            </w:r>
            <w:r w:rsidR="000963DA">
              <w:rPr>
                <w:rFonts w:ascii="Times New Roman" w:hAnsi="Times New Roman"/>
                <w:bCs/>
                <w:sz w:val="24"/>
                <w:szCs w:val="24"/>
              </w:rPr>
              <w:t>.</w:t>
            </w:r>
          </w:p>
        </w:tc>
        <w:tc>
          <w:tcPr>
            <w:tcW w:w="2006" w:type="pct"/>
            <w:shd w:val="clear" w:color="auto" w:fill="auto"/>
          </w:tcPr>
          <w:p w14:paraId="666128C3"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пер. Одесский на участке </w:t>
            </w:r>
          </w:p>
          <w:p w14:paraId="3865B701"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Серова до планируемой </w:t>
            </w:r>
            <w:r w:rsidRPr="003B4A7C">
              <w:rPr>
                <w:rFonts w:ascii="Times New Roman" w:hAnsi="Times New Roman" w:cs="Times New Roman"/>
                <w:bCs/>
                <w:sz w:val="24"/>
                <w:szCs w:val="24"/>
              </w:rPr>
              <w:t>АД</w:t>
            </w:r>
          </w:p>
        </w:tc>
        <w:tc>
          <w:tcPr>
            <w:tcW w:w="1718" w:type="pct"/>
            <w:shd w:val="clear" w:color="auto" w:fill="auto"/>
          </w:tcPr>
          <w:p w14:paraId="312A6600"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расширение проезжей части, обустройство тротуаров, велодорожки </w:t>
            </w:r>
          </w:p>
        </w:tc>
        <w:tc>
          <w:tcPr>
            <w:tcW w:w="990" w:type="pct"/>
            <w:shd w:val="clear" w:color="auto" w:fill="auto"/>
          </w:tcPr>
          <w:p w14:paraId="4297D029"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350,00</w:t>
            </w:r>
          </w:p>
        </w:tc>
      </w:tr>
      <w:tr w:rsidR="00B458D7" w:rsidRPr="003B4A7C" w14:paraId="5DBD2A92" w14:textId="77777777" w:rsidTr="00F051BA">
        <w:trPr>
          <w:trHeight w:val="20"/>
        </w:trPr>
        <w:tc>
          <w:tcPr>
            <w:tcW w:w="285" w:type="pct"/>
            <w:shd w:val="clear" w:color="auto" w:fill="auto"/>
          </w:tcPr>
          <w:p w14:paraId="52C19A3B" w14:textId="1F90E2A8"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8</w:t>
            </w:r>
            <w:r w:rsidR="000963DA">
              <w:rPr>
                <w:rFonts w:ascii="Times New Roman" w:hAnsi="Times New Roman"/>
                <w:bCs/>
                <w:sz w:val="24"/>
                <w:szCs w:val="24"/>
              </w:rPr>
              <w:t>.</w:t>
            </w:r>
          </w:p>
        </w:tc>
        <w:tc>
          <w:tcPr>
            <w:tcW w:w="2006" w:type="pct"/>
            <w:shd w:val="clear" w:color="auto" w:fill="auto"/>
          </w:tcPr>
          <w:p w14:paraId="7C763D9F" w14:textId="2AF0995E"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пр. Лазурный от ул. </w:t>
            </w:r>
            <w:proofErr w:type="spellStart"/>
            <w:r w:rsidRPr="003B4A7C">
              <w:rPr>
                <w:rFonts w:ascii="Times New Roman" w:hAnsi="Times New Roman"/>
                <w:bCs/>
                <w:sz w:val="24"/>
                <w:szCs w:val="24"/>
              </w:rPr>
              <w:t>Доваторцев</w:t>
            </w:r>
            <w:proofErr w:type="spellEnd"/>
            <w:r w:rsidRPr="003B4A7C">
              <w:rPr>
                <w:rFonts w:ascii="Times New Roman" w:hAnsi="Times New Roman"/>
                <w:bCs/>
                <w:sz w:val="24"/>
                <w:szCs w:val="24"/>
              </w:rPr>
              <w:t xml:space="preserve"> </w:t>
            </w:r>
          </w:p>
          <w:p w14:paraId="721D2B95" w14:textId="42AECA4D"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до ул. Алмазная</w:t>
            </w:r>
          </w:p>
        </w:tc>
        <w:tc>
          <w:tcPr>
            <w:tcW w:w="1718" w:type="pct"/>
            <w:shd w:val="clear" w:color="auto" w:fill="auto"/>
          </w:tcPr>
          <w:p w14:paraId="641DD715"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обустройство </w:t>
            </w:r>
            <w:r w:rsidRPr="003B4A7C">
              <w:rPr>
                <w:rFonts w:ascii="Times New Roman" w:hAnsi="Times New Roman" w:cs="Times New Roman"/>
                <w:bCs/>
                <w:sz w:val="24"/>
                <w:szCs w:val="24"/>
              </w:rPr>
              <w:t>АД</w:t>
            </w:r>
            <w:r w:rsidRPr="003B4A7C">
              <w:rPr>
                <w:rFonts w:ascii="Times New Roman" w:hAnsi="Times New Roman"/>
                <w:bCs/>
                <w:sz w:val="24"/>
                <w:szCs w:val="24"/>
              </w:rPr>
              <w:t>, тротуаров и велодорожки</w:t>
            </w:r>
          </w:p>
        </w:tc>
        <w:tc>
          <w:tcPr>
            <w:tcW w:w="990" w:type="pct"/>
            <w:shd w:val="clear" w:color="auto" w:fill="auto"/>
          </w:tcPr>
          <w:p w14:paraId="67D12674"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780,00</w:t>
            </w:r>
          </w:p>
        </w:tc>
      </w:tr>
      <w:tr w:rsidR="00B458D7" w:rsidRPr="003B4A7C" w14:paraId="79361D53" w14:textId="77777777" w:rsidTr="00F051BA">
        <w:trPr>
          <w:trHeight w:val="20"/>
        </w:trPr>
        <w:tc>
          <w:tcPr>
            <w:tcW w:w="285" w:type="pct"/>
            <w:shd w:val="clear" w:color="auto" w:fill="auto"/>
          </w:tcPr>
          <w:p w14:paraId="3D171B99" w14:textId="1454035A"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9</w:t>
            </w:r>
            <w:r w:rsidR="000963DA">
              <w:rPr>
                <w:rFonts w:ascii="Times New Roman" w:hAnsi="Times New Roman"/>
                <w:bCs/>
                <w:sz w:val="24"/>
                <w:szCs w:val="24"/>
              </w:rPr>
              <w:t>.</w:t>
            </w:r>
          </w:p>
        </w:tc>
        <w:tc>
          <w:tcPr>
            <w:tcW w:w="2006" w:type="pct"/>
            <w:shd w:val="clear" w:color="auto" w:fill="auto"/>
          </w:tcPr>
          <w:p w14:paraId="7337CDB4" w14:textId="6B386F08"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пер. Звездный от ул. Ландшафтная </w:t>
            </w:r>
          </w:p>
          <w:p w14:paraId="3EDB6721"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до пр. Янтарный</w:t>
            </w:r>
          </w:p>
        </w:tc>
        <w:tc>
          <w:tcPr>
            <w:tcW w:w="1718" w:type="pct"/>
            <w:shd w:val="clear" w:color="auto" w:fill="auto"/>
          </w:tcPr>
          <w:p w14:paraId="021036D5"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обустройство </w:t>
            </w:r>
            <w:r w:rsidRPr="003B4A7C">
              <w:rPr>
                <w:rFonts w:ascii="Times New Roman" w:hAnsi="Times New Roman" w:cs="Times New Roman"/>
                <w:bCs/>
                <w:sz w:val="24"/>
                <w:szCs w:val="24"/>
              </w:rPr>
              <w:t>АД</w:t>
            </w:r>
            <w:r w:rsidRPr="003B4A7C">
              <w:rPr>
                <w:rFonts w:ascii="Times New Roman" w:hAnsi="Times New Roman"/>
                <w:bCs/>
                <w:sz w:val="24"/>
                <w:szCs w:val="24"/>
              </w:rPr>
              <w:t>, тротуаров и велодорожки</w:t>
            </w:r>
          </w:p>
        </w:tc>
        <w:tc>
          <w:tcPr>
            <w:tcW w:w="990" w:type="pct"/>
            <w:shd w:val="clear" w:color="auto" w:fill="auto"/>
          </w:tcPr>
          <w:p w14:paraId="431434B0"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320,00</w:t>
            </w:r>
          </w:p>
        </w:tc>
      </w:tr>
      <w:tr w:rsidR="00B458D7" w:rsidRPr="003B4A7C" w14:paraId="67944CEB" w14:textId="77777777" w:rsidTr="00F051BA">
        <w:trPr>
          <w:trHeight w:val="20"/>
        </w:trPr>
        <w:tc>
          <w:tcPr>
            <w:tcW w:w="285" w:type="pct"/>
            <w:shd w:val="clear" w:color="auto" w:fill="auto"/>
          </w:tcPr>
          <w:p w14:paraId="2C1004BF" w14:textId="76114FA3"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10</w:t>
            </w:r>
            <w:r w:rsidR="000963DA">
              <w:rPr>
                <w:rFonts w:ascii="Times New Roman" w:hAnsi="Times New Roman"/>
                <w:bCs/>
                <w:sz w:val="24"/>
                <w:szCs w:val="24"/>
              </w:rPr>
              <w:t>.</w:t>
            </w:r>
          </w:p>
        </w:tc>
        <w:tc>
          <w:tcPr>
            <w:tcW w:w="2006" w:type="pct"/>
            <w:shd w:val="clear" w:color="auto" w:fill="auto"/>
          </w:tcPr>
          <w:p w14:paraId="7A30AF2B" w14:textId="77777777" w:rsidR="00CC2E84"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пр. Янтарный на участке от </w:t>
            </w:r>
          </w:p>
          <w:p w14:paraId="46FBBDFD" w14:textId="77777777" w:rsidR="00CC2E84"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Южный обход до </w:t>
            </w:r>
          </w:p>
          <w:p w14:paraId="5AE33B3D" w14:textId="38BD087F"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пер. Звездный</w:t>
            </w:r>
          </w:p>
        </w:tc>
        <w:tc>
          <w:tcPr>
            <w:tcW w:w="1718" w:type="pct"/>
            <w:shd w:val="clear" w:color="auto" w:fill="auto"/>
          </w:tcPr>
          <w:p w14:paraId="5A646F05" w14:textId="6FC90F4A"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обустройство АД, обустройство </w:t>
            </w:r>
            <w:r w:rsidR="003B4A7C" w:rsidRPr="003B4A7C">
              <w:rPr>
                <w:rFonts w:ascii="Times New Roman" w:hAnsi="Times New Roman"/>
                <w:bCs/>
                <w:sz w:val="24"/>
                <w:szCs w:val="24"/>
              </w:rPr>
              <w:t>ОП</w:t>
            </w:r>
            <w:r w:rsidRPr="003B4A7C">
              <w:rPr>
                <w:rFonts w:ascii="Times New Roman" w:hAnsi="Times New Roman"/>
                <w:bCs/>
                <w:sz w:val="24"/>
                <w:szCs w:val="24"/>
              </w:rPr>
              <w:t>, тротуаров и велодорожки</w:t>
            </w:r>
          </w:p>
        </w:tc>
        <w:tc>
          <w:tcPr>
            <w:tcW w:w="990" w:type="pct"/>
            <w:shd w:val="clear" w:color="auto" w:fill="auto"/>
          </w:tcPr>
          <w:p w14:paraId="5A04072E"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1220,00</w:t>
            </w:r>
          </w:p>
        </w:tc>
      </w:tr>
      <w:tr w:rsidR="00B458D7" w:rsidRPr="003B4A7C" w14:paraId="222E9D9F" w14:textId="77777777" w:rsidTr="00F051BA">
        <w:trPr>
          <w:trHeight w:val="20"/>
        </w:trPr>
        <w:tc>
          <w:tcPr>
            <w:tcW w:w="285" w:type="pct"/>
            <w:shd w:val="clear" w:color="auto" w:fill="auto"/>
          </w:tcPr>
          <w:p w14:paraId="79F78DF6" w14:textId="1129060C"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11</w:t>
            </w:r>
            <w:r w:rsidR="000963DA">
              <w:rPr>
                <w:rFonts w:ascii="Times New Roman" w:hAnsi="Times New Roman"/>
                <w:bCs/>
                <w:sz w:val="24"/>
                <w:szCs w:val="24"/>
              </w:rPr>
              <w:t>.</w:t>
            </w:r>
          </w:p>
        </w:tc>
        <w:tc>
          <w:tcPr>
            <w:tcW w:w="2006" w:type="pct"/>
            <w:shd w:val="clear" w:color="auto" w:fill="auto"/>
          </w:tcPr>
          <w:p w14:paraId="290E1E83"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Ландшафтная на участке </w:t>
            </w:r>
          </w:p>
          <w:p w14:paraId="1D2785A9" w14:textId="77777777" w:rsidR="00CC2E84"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w:t>
            </w:r>
            <w:proofErr w:type="spellStart"/>
            <w:r w:rsidRPr="003B4A7C">
              <w:rPr>
                <w:rFonts w:ascii="Times New Roman" w:hAnsi="Times New Roman"/>
                <w:bCs/>
                <w:sz w:val="24"/>
                <w:szCs w:val="24"/>
              </w:rPr>
              <w:t>Доваторцев</w:t>
            </w:r>
            <w:proofErr w:type="spellEnd"/>
            <w:r w:rsidRPr="003B4A7C">
              <w:rPr>
                <w:rFonts w:ascii="Times New Roman" w:hAnsi="Times New Roman"/>
                <w:bCs/>
                <w:sz w:val="24"/>
                <w:szCs w:val="24"/>
              </w:rPr>
              <w:t xml:space="preserve"> до </w:t>
            </w:r>
          </w:p>
          <w:p w14:paraId="52A6C7C9" w14:textId="42B4622F"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пр. Художественный</w:t>
            </w:r>
          </w:p>
        </w:tc>
        <w:tc>
          <w:tcPr>
            <w:tcW w:w="1718" w:type="pct"/>
            <w:shd w:val="clear" w:color="auto" w:fill="auto"/>
          </w:tcPr>
          <w:p w14:paraId="634B5BD5"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обустройство АД, тротуаров </w:t>
            </w:r>
          </w:p>
        </w:tc>
        <w:tc>
          <w:tcPr>
            <w:tcW w:w="990" w:type="pct"/>
            <w:shd w:val="clear" w:color="auto" w:fill="auto"/>
          </w:tcPr>
          <w:p w14:paraId="5D0EF735"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520,00</w:t>
            </w:r>
          </w:p>
        </w:tc>
      </w:tr>
      <w:tr w:rsidR="00B458D7" w:rsidRPr="003B4A7C" w14:paraId="1489A15F" w14:textId="77777777" w:rsidTr="00F051BA">
        <w:trPr>
          <w:trHeight w:val="20"/>
        </w:trPr>
        <w:tc>
          <w:tcPr>
            <w:tcW w:w="285" w:type="pct"/>
            <w:shd w:val="clear" w:color="auto" w:fill="auto"/>
          </w:tcPr>
          <w:p w14:paraId="7161AFC8" w14:textId="6DD9A823"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12</w:t>
            </w:r>
            <w:r w:rsidR="000963DA">
              <w:rPr>
                <w:rFonts w:ascii="Times New Roman" w:hAnsi="Times New Roman"/>
                <w:bCs/>
                <w:sz w:val="24"/>
                <w:szCs w:val="24"/>
              </w:rPr>
              <w:t>.</w:t>
            </w:r>
          </w:p>
        </w:tc>
        <w:tc>
          <w:tcPr>
            <w:tcW w:w="2006" w:type="pct"/>
            <w:shd w:val="clear" w:color="auto" w:fill="auto"/>
          </w:tcPr>
          <w:p w14:paraId="0B3AF9D1" w14:textId="154D76E6"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бул. Архитекторов на участке от ул. </w:t>
            </w:r>
            <w:proofErr w:type="spellStart"/>
            <w:r w:rsidRPr="003B4A7C">
              <w:rPr>
                <w:rFonts w:ascii="Times New Roman" w:hAnsi="Times New Roman"/>
                <w:bCs/>
                <w:sz w:val="24"/>
                <w:szCs w:val="24"/>
              </w:rPr>
              <w:t>Доваторцев</w:t>
            </w:r>
            <w:proofErr w:type="spellEnd"/>
            <w:r w:rsidRPr="003B4A7C">
              <w:rPr>
                <w:rFonts w:ascii="Times New Roman" w:hAnsi="Times New Roman"/>
                <w:bCs/>
                <w:sz w:val="24"/>
                <w:szCs w:val="24"/>
              </w:rPr>
              <w:t xml:space="preserve"> до ул. Зодчих</w:t>
            </w:r>
          </w:p>
        </w:tc>
        <w:tc>
          <w:tcPr>
            <w:tcW w:w="1718" w:type="pct"/>
            <w:shd w:val="clear" w:color="auto" w:fill="auto"/>
          </w:tcPr>
          <w:p w14:paraId="708E7A06"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обустройство АД, тротуаров </w:t>
            </w:r>
          </w:p>
        </w:tc>
        <w:tc>
          <w:tcPr>
            <w:tcW w:w="990" w:type="pct"/>
            <w:shd w:val="clear" w:color="auto" w:fill="auto"/>
          </w:tcPr>
          <w:p w14:paraId="24EC33BD"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1020,00</w:t>
            </w:r>
          </w:p>
        </w:tc>
      </w:tr>
      <w:tr w:rsidR="00B458D7" w:rsidRPr="003B4A7C" w14:paraId="302DAFD5" w14:textId="77777777" w:rsidTr="00F051BA">
        <w:trPr>
          <w:trHeight w:val="245"/>
        </w:trPr>
        <w:tc>
          <w:tcPr>
            <w:tcW w:w="285" w:type="pct"/>
            <w:shd w:val="clear" w:color="auto" w:fill="auto"/>
          </w:tcPr>
          <w:p w14:paraId="7F006677" w14:textId="5214463E"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13</w:t>
            </w:r>
            <w:r w:rsidR="000963DA">
              <w:rPr>
                <w:rFonts w:ascii="Times New Roman" w:hAnsi="Times New Roman"/>
                <w:bCs/>
                <w:sz w:val="24"/>
                <w:szCs w:val="24"/>
              </w:rPr>
              <w:t>.</w:t>
            </w:r>
          </w:p>
        </w:tc>
        <w:tc>
          <w:tcPr>
            <w:tcW w:w="2006" w:type="pct"/>
            <w:shd w:val="clear" w:color="auto" w:fill="auto"/>
          </w:tcPr>
          <w:p w14:paraId="4D67E2D5"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Живописная на участке </w:t>
            </w:r>
          </w:p>
          <w:p w14:paraId="37EFA2C6" w14:textId="57D705BC"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w:t>
            </w:r>
            <w:proofErr w:type="spellStart"/>
            <w:r w:rsidRPr="003B4A7C">
              <w:rPr>
                <w:rFonts w:ascii="Times New Roman" w:hAnsi="Times New Roman"/>
                <w:bCs/>
                <w:sz w:val="24"/>
                <w:szCs w:val="24"/>
              </w:rPr>
              <w:t>Доваторцев</w:t>
            </w:r>
            <w:proofErr w:type="spellEnd"/>
            <w:r w:rsidRPr="003B4A7C">
              <w:rPr>
                <w:rFonts w:ascii="Times New Roman" w:hAnsi="Times New Roman"/>
                <w:bCs/>
                <w:sz w:val="24"/>
                <w:szCs w:val="24"/>
              </w:rPr>
              <w:t xml:space="preserve"> до дома № 74</w:t>
            </w:r>
          </w:p>
        </w:tc>
        <w:tc>
          <w:tcPr>
            <w:tcW w:w="1718" w:type="pct"/>
            <w:shd w:val="clear" w:color="auto" w:fill="auto"/>
          </w:tcPr>
          <w:p w14:paraId="7A4C3A91" w14:textId="18F9D00A"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обустройство АД, тротуаров и велодорожки</w:t>
            </w:r>
          </w:p>
        </w:tc>
        <w:tc>
          <w:tcPr>
            <w:tcW w:w="990" w:type="pct"/>
            <w:shd w:val="clear" w:color="auto" w:fill="auto"/>
          </w:tcPr>
          <w:p w14:paraId="596FC6E2"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1020,00</w:t>
            </w:r>
          </w:p>
        </w:tc>
      </w:tr>
      <w:tr w:rsidR="00B458D7" w:rsidRPr="003B4A7C" w14:paraId="4D0410C5" w14:textId="77777777" w:rsidTr="00F051BA">
        <w:trPr>
          <w:trHeight w:val="20"/>
        </w:trPr>
        <w:tc>
          <w:tcPr>
            <w:tcW w:w="285" w:type="pct"/>
            <w:shd w:val="clear" w:color="auto" w:fill="auto"/>
          </w:tcPr>
          <w:p w14:paraId="63BF4F26" w14:textId="6ED7985B"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14</w:t>
            </w:r>
            <w:r w:rsidR="000963DA">
              <w:rPr>
                <w:rFonts w:ascii="Times New Roman" w:hAnsi="Times New Roman"/>
                <w:bCs/>
                <w:sz w:val="24"/>
                <w:szCs w:val="24"/>
              </w:rPr>
              <w:t>.</w:t>
            </w:r>
          </w:p>
        </w:tc>
        <w:tc>
          <w:tcPr>
            <w:tcW w:w="2006" w:type="pct"/>
            <w:shd w:val="clear" w:color="auto" w:fill="auto"/>
          </w:tcPr>
          <w:p w14:paraId="3D4C5DAA" w14:textId="241EBCE4"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пр. 2 Юго</w:t>
            </w:r>
            <w:r w:rsidR="003A7AE0">
              <w:rPr>
                <w:rFonts w:ascii="Times New Roman" w:hAnsi="Times New Roman"/>
                <w:bCs/>
                <w:sz w:val="24"/>
                <w:szCs w:val="24"/>
              </w:rPr>
              <w:t>-</w:t>
            </w:r>
            <w:r w:rsidRPr="003B4A7C">
              <w:rPr>
                <w:rFonts w:ascii="Times New Roman" w:hAnsi="Times New Roman"/>
                <w:bCs/>
                <w:sz w:val="24"/>
                <w:szCs w:val="24"/>
              </w:rPr>
              <w:t>Западный на участке от пр. 1 Параллельный до планируемой АД</w:t>
            </w:r>
          </w:p>
        </w:tc>
        <w:tc>
          <w:tcPr>
            <w:tcW w:w="1718" w:type="pct"/>
            <w:shd w:val="clear" w:color="auto" w:fill="auto"/>
          </w:tcPr>
          <w:p w14:paraId="35B21C13"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обустройство АД, тротуаров и велодорожки</w:t>
            </w:r>
          </w:p>
        </w:tc>
        <w:tc>
          <w:tcPr>
            <w:tcW w:w="990" w:type="pct"/>
            <w:shd w:val="clear" w:color="auto" w:fill="auto"/>
          </w:tcPr>
          <w:p w14:paraId="0CEBCC2A"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900,00</w:t>
            </w:r>
          </w:p>
        </w:tc>
      </w:tr>
      <w:tr w:rsidR="00B458D7" w:rsidRPr="003B4A7C" w14:paraId="48D69010" w14:textId="77777777" w:rsidTr="00F051BA">
        <w:trPr>
          <w:trHeight w:val="20"/>
        </w:trPr>
        <w:tc>
          <w:tcPr>
            <w:tcW w:w="285" w:type="pct"/>
            <w:shd w:val="clear" w:color="auto" w:fill="auto"/>
          </w:tcPr>
          <w:p w14:paraId="3004212C" w14:textId="5FFCC11C"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15</w:t>
            </w:r>
            <w:r w:rsidR="000963DA">
              <w:rPr>
                <w:rFonts w:ascii="Times New Roman" w:hAnsi="Times New Roman"/>
                <w:bCs/>
                <w:sz w:val="24"/>
                <w:szCs w:val="24"/>
              </w:rPr>
              <w:t>.</w:t>
            </w:r>
          </w:p>
        </w:tc>
        <w:tc>
          <w:tcPr>
            <w:tcW w:w="2006" w:type="pct"/>
            <w:shd w:val="clear" w:color="auto" w:fill="auto"/>
          </w:tcPr>
          <w:p w14:paraId="69E12EC2" w14:textId="77777777" w:rsidR="00CC2E84"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Перспективная на участке от ул. Пирогова до </w:t>
            </w:r>
          </w:p>
          <w:p w14:paraId="2E72F64E" w14:textId="103F5D0B"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просп. Российский</w:t>
            </w:r>
          </w:p>
        </w:tc>
        <w:tc>
          <w:tcPr>
            <w:tcW w:w="1718" w:type="pct"/>
            <w:shd w:val="clear" w:color="auto" w:fill="auto"/>
          </w:tcPr>
          <w:p w14:paraId="0B5FE21C"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расширение АД, обустройство тротуаров </w:t>
            </w:r>
          </w:p>
        </w:tc>
        <w:tc>
          <w:tcPr>
            <w:tcW w:w="990" w:type="pct"/>
            <w:shd w:val="clear" w:color="auto" w:fill="auto"/>
          </w:tcPr>
          <w:p w14:paraId="7872027E"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1560,00</w:t>
            </w:r>
          </w:p>
        </w:tc>
      </w:tr>
      <w:tr w:rsidR="00B458D7" w:rsidRPr="003B4A7C" w14:paraId="75F0B84A" w14:textId="77777777" w:rsidTr="00F051BA">
        <w:trPr>
          <w:trHeight w:val="20"/>
        </w:trPr>
        <w:tc>
          <w:tcPr>
            <w:tcW w:w="285" w:type="pct"/>
            <w:shd w:val="clear" w:color="auto" w:fill="auto"/>
          </w:tcPr>
          <w:p w14:paraId="6A618C0D" w14:textId="7E89384B"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16</w:t>
            </w:r>
            <w:r w:rsidR="000963DA">
              <w:rPr>
                <w:rFonts w:ascii="Times New Roman" w:hAnsi="Times New Roman"/>
                <w:bCs/>
                <w:sz w:val="24"/>
                <w:szCs w:val="24"/>
              </w:rPr>
              <w:t>.</w:t>
            </w:r>
          </w:p>
        </w:tc>
        <w:tc>
          <w:tcPr>
            <w:tcW w:w="2006" w:type="pct"/>
            <w:shd w:val="clear" w:color="auto" w:fill="auto"/>
          </w:tcPr>
          <w:p w14:paraId="3B46D18C"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Савченко на участке </w:t>
            </w:r>
          </w:p>
          <w:p w14:paraId="686EC8F2" w14:textId="77777777" w:rsidR="00CC2E84"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от ул. Пирогова до </w:t>
            </w:r>
          </w:p>
          <w:p w14:paraId="3EA57821" w14:textId="7ECBB86A"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ул. Рогожникова</w:t>
            </w:r>
          </w:p>
        </w:tc>
        <w:tc>
          <w:tcPr>
            <w:tcW w:w="1718" w:type="pct"/>
            <w:shd w:val="clear" w:color="auto" w:fill="auto"/>
          </w:tcPr>
          <w:p w14:paraId="6CFE6553"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расширение АД, обустройство тротуаров, велодорожки</w:t>
            </w:r>
          </w:p>
        </w:tc>
        <w:tc>
          <w:tcPr>
            <w:tcW w:w="990" w:type="pct"/>
            <w:shd w:val="clear" w:color="auto" w:fill="auto"/>
          </w:tcPr>
          <w:p w14:paraId="76820B19"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730,00</w:t>
            </w:r>
          </w:p>
        </w:tc>
      </w:tr>
      <w:tr w:rsidR="00B458D7" w:rsidRPr="003B4A7C" w14:paraId="218FF9A5" w14:textId="77777777" w:rsidTr="00F051BA">
        <w:trPr>
          <w:trHeight w:val="20"/>
        </w:trPr>
        <w:tc>
          <w:tcPr>
            <w:tcW w:w="285" w:type="pct"/>
            <w:shd w:val="clear" w:color="auto" w:fill="auto"/>
          </w:tcPr>
          <w:p w14:paraId="2EDAD29D" w14:textId="71418F60"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17</w:t>
            </w:r>
            <w:r w:rsidR="000963DA">
              <w:rPr>
                <w:rFonts w:ascii="Times New Roman" w:hAnsi="Times New Roman"/>
                <w:bCs/>
                <w:sz w:val="24"/>
                <w:szCs w:val="24"/>
              </w:rPr>
              <w:t>.</w:t>
            </w:r>
          </w:p>
        </w:tc>
        <w:tc>
          <w:tcPr>
            <w:tcW w:w="2006" w:type="pct"/>
            <w:shd w:val="clear" w:color="auto" w:fill="auto"/>
          </w:tcPr>
          <w:p w14:paraId="1BCEA1E3"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ул. Попова от ул. Октябрьская до планируемой АД</w:t>
            </w:r>
          </w:p>
        </w:tc>
        <w:tc>
          <w:tcPr>
            <w:tcW w:w="1718" w:type="pct"/>
            <w:shd w:val="clear" w:color="auto" w:fill="auto"/>
          </w:tcPr>
          <w:p w14:paraId="61253490"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расширение АД, обустройство тротуаров, велодорожки</w:t>
            </w:r>
          </w:p>
        </w:tc>
        <w:tc>
          <w:tcPr>
            <w:tcW w:w="990" w:type="pct"/>
            <w:shd w:val="clear" w:color="auto" w:fill="auto"/>
          </w:tcPr>
          <w:p w14:paraId="6B5E73DE"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260,00</w:t>
            </w:r>
          </w:p>
        </w:tc>
      </w:tr>
      <w:tr w:rsidR="00B458D7" w:rsidRPr="003B4A7C" w14:paraId="28D4982E" w14:textId="77777777" w:rsidTr="00F051BA">
        <w:trPr>
          <w:trHeight w:val="20"/>
        </w:trPr>
        <w:tc>
          <w:tcPr>
            <w:tcW w:w="285" w:type="pct"/>
            <w:shd w:val="clear" w:color="auto" w:fill="auto"/>
          </w:tcPr>
          <w:p w14:paraId="2B68FB4B" w14:textId="7B265912"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18</w:t>
            </w:r>
            <w:r w:rsidR="000963DA">
              <w:rPr>
                <w:rFonts w:ascii="Times New Roman" w:hAnsi="Times New Roman"/>
                <w:bCs/>
                <w:sz w:val="24"/>
                <w:szCs w:val="24"/>
              </w:rPr>
              <w:t>.</w:t>
            </w:r>
          </w:p>
        </w:tc>
        <w:tc>
          <w:tcPr>
            <w:tcW w:w="2006" w:type="pct"/>
            <w:shd w:val="clear" w:color="auto" w:fill="auto"/>
          </w:tcPr>
          <w:p w14:paraId="757D499B"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 xml:space="preserve">ул. Атаманская на участке </w:t>
            </w:r>
          </w:p>
          <w:p w14:paraId="09464316" w14:textId="123F589B"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от ул. Тенистая до ул. Северный Обход</w:t>
            </w:r>
          </w:p>
        </w:tc>
        <w:tc>
          <w:tcPr>
            <w:tcW w:w="1718" w:type="pct"/>
            <w:shd w:val="clear" w:color="auto" w:fill="auto"/>
          </w:tcPr>
          <w:p w14:paraId="6788636E" w14:textId="77777777" w:rsidR="00B458D7" w:rsidRPr="003B4A7C" w:rsidRDefault="00B458D7" w:rsidP="00D73FAC">
            <w:pPr>
              <w:widowControl w:val="0"/>
              <w:contextualSpacing/>
              <w:rPr>
                <w:rFonts w:ascii="Times New Roman" w:hAnsi="Times New Roman"/>
                <w:bCs/>
                <w:sz w:val="24"/>
                <w:szCs w:val="24"/>
              </w:rPr>
            </w:pPr>
            <w:r w:rsidRPr="003B4A7C">
              <w:rPr>
                <w:rFonts w:ascii="Times New Roman" w:hAnsi="Times New Roman"/>
                <w:bCs/>
                <w:sz w:val="24"/>
                <w:szCs w:val="24"/>
              </w:rPr>
              <w:t>обустройство АД, обустройство тротуаров</w:t>
            </w:r>
          </w:p>
        </w:tc>
        <w:tc>
          <w:tcPr>
            <w:tcW w:w="990" w:type="pct"/>
            <w:shd w:val="clear" w:color="auto" w:fill="auto"/>
          </w:tcPr>
          <w:p w14:paraId="765B54E4"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1550,00</w:t>
            </w:r>
          </w:p>
        </w:tc>
      </w:tr>
      <w:tr w:rsidR="00B458D7" w:rsidRPr="003B4A7C" w14:paraId="0234AB78" w14:textId="77777777" w:rsidTr="00F051BA">
        <w:trPr>
          <w:trHeight w:val="20"/>
        </w:trPr>
        <w:tc>
          <w:tcPr>
            <w:tcW w:w="285" w:type="pct"/>
            <w:shd w:val="clear" w:color="auto" w:fill="auto"/>
          </w:tcPr>
          <w:p w14:paraId="7EDEDF2B" w14:textId="77777777" w:rsidR="00B458D7" w:rsidRPr="003B4A7C" w:rsidRDefault="00B458D7" w:rsidP="00D73FAC">
            <w:pPr>
              <w:widowControl w:val="0"/>
              <w:contextualSpacing/>
              <w:jc w:val="center"/>
              <w:rPr>
                <w:rFonts w:ascii="Times New Roman" w:hAnsi="Times New Roman"/>
                <w:bCs/>
                <w:sz w:val="24"/>
                <w:szCs w:val="24"/>
              </w:rPr>
            </w:pPr>
          </w:p>
        </w:tc>
        <w:tc>
          <w:tcPr>
            <w:tcW w:w="2006" w:type="pct"/>
            <w:shd w:val="clear" w:color="auto" w:fill="auto"/>
          </w:tcPr>
          <w:p w14:paraId="4724793E" w14:textId="17DD9668" w:rsidR="00B458D7" w:rsidRPr="003B4A7C" w:rsidRDefault="004A2CE1" w:rsidP="00D73FAC">
            <w:pPr>
              <w:widowControl w:val="0"/>
              <w:contextualSpacing/>
              <w:rPr>
                <w:rFonts w:ascii="Times New Roman" w:hAnsi="Times New Roman"/>
                <w:bCs/>
                <w:sz w:val="24"/>
                <w:szCs w:val="24"/>
              </w:rPr>
            </w:pPr>
            <w:r w:rsidRPr="003B4A7C">
              <w:rPr>
                <w:rFonts w:ascii="Times New Roman" w:hAnsi="Times New Roman"/>
                <w:bCs/>
                <w:sz w:val="24"/>
                <w:szCs w:val="24"/>
              </w:rPr>
              <w:t>Всего</w:t>
            </w:r>
          </w:p>
        </w:tc>
        <w:tc>
          <w:tcPr>
            <w:tcW w:w="1718" w:type="pct"/>
            <w:shd w:val="clear" w:color="auto" w:fill="auto"/>
          </w:tcPr>
          <w:p w14:paraId="5D4C2CD8" w14:textId="77777777" w:rsidR="00B458D7" w:rsidRPr="003B4A7C" w:rsidRDefault="00B458D7" w:rsidP="00D73FAC">
            <w:pPr>
              <w:widowControl w:val="0"/>
              <w:contextualSpacing/>
              <w:rPr>
                <w:rFonts w:ascii="Times New Roman" w:hAnsi="Times New Roman"/>
                <w:bCs/>
                <w:sz w:val="24"/>
                <w:szCs w:val="24"/>
              </w:rPr>
            </w:pPr>
          </w:p>
        </w:tc>
        <w:tc>
          <w:tcPr>
            <w:tcW w:w="990" w:type="pct"/>
            <w:shd w:val="clear" w:color="auto" w:fill="auto"/>
          </w:tcPr>
          <w:p w14:paraId="4E6134D5" w14:textId="77777777" w:rsidR="00B458D7" w:rsidRPr="003B4A7C" w:rsidRDefault="00B458D7" w:rsidP="00D73FAC">
            <w:pPr>
              <w:widowControl w:val="0"/>
              <w:contextualSpacing/>
              <w:jc w:val="center"/>
              <w:rPr>
                <w:rFonts w:ascii="Times New Roman" w:hAnsi="Times New Roman"/>
                <w:bCs/>
                <w:sz w:val="24"/>
                <w:szCs w:val="24"/>
              </w:rPr>
            </w:pPr>
            <w:r w:rsidRPr="003B4A7C">
              <w:rPr>
                <w:rFonts w:ascii="Times New Roman" w:hAnsi="Times New Roman"/>
                <w:bCs/>
                <w:sz w:val="24"/>
                <w:szCs w:val="24"/>
              </w:rPr>
              <w:t>19560,00</w:t>
            </w:r>
          </w:p>
        </w:tc>
      </w:tr>
    </w:tbl>
    <w:p w14:paraId="37580A79" w14:textId="77777777" w:rsidR="006C6E04" w:rsidRPr="00F541F0" w:rsidRDefault="006C6E04" w:rsidP="00D73FAC">
      <w:pPr>
        <w:widowControl w:val="0"/>
        <w:spacing w:after="0" w:line="240" w:lineRule="auto"/>
        <w:ind w:firstLine="709"/>
        <w:jc w:val="both"/>
        <w:rPr>
          <w:rFonts w:ascii="Times New Roman" w:hAnsi="Times New Roman" w:cs="Times New Roman"/>
          <w:bCs/>
          <w:sz w:val="28"/>
          <w:szCs w:val="28"/>
        </w:rPr>
      </w:pPr>
    </w:p>
    <w:p w14:paraId="6DDF548A" w14:textId="7C4C0030" w:rsidR="00F3280B" w:rsidRPr="003B4A7C" w:rsidRDefault="00F3280B"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Таблица </w:t>
      </w:r>
      <w:r w:rsidR="006E59AC" w:rsidRPr="003B4A7C">
        <w:rPr>
          <w:rFonts w:ascii="Times New Roman" w:hAnsi="Times New Roman" w:cs="Times New Roman"/>
          <w:bCs/>
          <w:color w:val="000000" w:themeColor="text1"/>
          <w:sz w:val="28"/>
          <w:szCs w:val="28"/>
        </w:rPr>
        <w:t>1</w:t>
      </w:r>
      <w:r w:rsidR="00F541F0">
        <w:rPr>
          <w:rFonts w:ascii="Times New Roman" w:hAnsi="Times New Roman" w:cs="Times New Roman"/>
          <w:bCs/>
          <w:color w:val="000000" w:themeColor="text1"/>
          <w:sz w:val="28"/>
          <w:szCs w:val="28"/>
        </w:rPr>
        <w:t>5</w:t>
      </w:r>
    </w:p>
    <w:p w14:paraId="2BBB3136" w14:textId="7F9CB401" w:rsidR="00F3280B" w:rsidRDefault="00F3280B"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Строительство СО</w:t>
      </w:r>
    </w:p>
    <w:p w14:paraId="39B29774" w14:textId="77777777" w:rsidR="006C6E04" w:rsidRPr="003B4A7C" w:rsidRDefault="006C6E04" w:rsidP="00D73FAC">
      <w:pPr>
        <w:widowControl w:val="0"/>
        <w:spacing w:after="0" w:line="240" w:lineRule="auto"/>
        <w:ind w:firstLine="709"/>
        <w:jc w:val="both"/>
        <w:rPr>
          <w:rFonts w:ascii="Times New Roman" w:hAnsi="Times New Roman" w:cs="Times New Roman"/>
          <w:bCs/>
          <w:sz w:val="28"/>
          <w:szCs w:val="28"/>
        </w:rPr>
      </w:pPr>
    </w:p>
    <w:tbl>
      <w:tblPr>
        <w:tblStyle w:val="aa"/>
        <w:tblW w:w="4943" w:type="pct"/>
        <w:tblBorders>
          <w:bottom w:val="none" w:sz="0" w:space="0" w:color="auto"/>
        </w:tblBorders>
        <w:tblLook w:val="04A0" w:firstRow="1" w:lastRow="0" w:firstColumn="1" w:lastColumn="0" w:noHBand="0" w:noVBand="1"/>
      </w:tblPr>
      <w:tblGrid>
        <w:gridCol w:w="564"/>
        <w:gridCol w:w="5603"/>
        <w:gridCol w:w="3297"/>
      </w:tblGrid>
      <w:tr w:rsidR="006C6E04" w:rsidRPr="003B4A7C" w14:paraId="14D80FFD" w14:textId="77777777" w:rsidTr="00CC2E84">
        <w:trPr>
          <w:trHeight w:val="888"/>
        </w:trPr>
        <w:tc>
          <w:tcPr>
            <w:tcW w:w="298" w:type="pct"/>
            <w:shd w:val="clear" w:color="auto" w:fill="auto"/>
            <w:vAlign w:val="center"/>
          </w:tcPr>
          <w:p w14:paraId="5D22FA62" w14:textId="77777777" w:rsidR="006C6E04" w:rsidRPr="003B4A7C" w:rsidRDefault="006C6E04"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2960" w:type="pct"/>
            <w:shd w:val="clear" w:color="auto" w:fill="auto"/>
            <w:vAlign w:val="center"/>
          </w:tcPr>
          <w:p w14:paraId="21EC7538" w14:textId="77777777" w:rsidR="006C6E04" w:rsidRPr="003B4A7C" w:rsidRDefault="006C6E04"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Участок строительства СО</w:t>
            </w:r>
          </w:p>
        </w:tc>
        <w:tc>
          <w:tcPr>
            <w:tcW w:w="1742" w:type="pct"/>
            <w:shd w:val="clear" w:color="auto" w:fill="auto"/>
            <w:vAlign w:val="center"/>
          </w:tcPr>
          <w:p w14:paraId="0759A33D" w14:textId="77777777" w:rsidR="006C6E04" w:rsidRPr="003B4A7C" w:rsidRDefault="006C6E04"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Тип СО</w:t>
            </w:r>
          </w:p>
        </w:tc>
      </w:tr>
    </w:tbl>
    <w:p w14:paraId="7753990A" w14:textId="77777777" w:rsidR="006C6E04" w:rsidRPr="006C6E04" w:rsidRDefault="006C6E04" w:rsidP="00D73FAC">
      <w:pPr>
        <w:widowControl w:val="0"/>
        <w:shd w:val="clear" w:color="auto" w:fill="FFFFFF"/>
        <w:spacing w:after="0" w:line="14" w:lineRule="auto"/>
        <w:contextualSpacing/>
        <w:jc w:val="center"/>
        <w:rPr>
          <w:rFonts w:ascii="Times New Roman" w:hAnsi="Times New Roman" w:cs="Times New Roman"/>
          <w:bCs/>
          <w:sz w:val="2"/>
          <w:szCs w:val="2"/>
        </w:rPr>
      </w:pPr>
    </w:p>
    <w:tbl>
      <w:tblPr>
        <w:tblStyle w:val="aa"/>
        <w:tblW w:w="4943" w:type="pct"/>
        <w:tblLook w:val="04A0" w:firstRow="1" w:lastRow="0" w:firstColumn="1" w:lastColumn="0" w:noHBand="0" w:noVBand="1"/>
      </w:tblPr>
      <w:tblGrid>
        <w:gridCol w:w="564"/>
        <w:gridCol w:w="5603"/>
        <w:gridCol w:w="3297"/>
      </w:tblGrid>
      <w:tr w:rsidR="00B458D7" w:rsidRPr="003B4A7C" w14:paraId="5E7FD6B6" w14:textId="77777777" w:rsidTr="006C6E04">
        <w:trPr>
          <w:tblHeader/>
        </w:trPr>
        <w:tc>
          <w:tcPr>
            <w:tcW w:w="298" w:type="pct"/>
            <w:shd w:val="clear" w:color="auto" w:fill="auto"/>
            <w:vAlign w:val="center"/>
          </w:tcPr>
          <w:p w14:paraId="516C0448" w14:textId="1C943DF1" w:rsidR="00B458D7" w:rsidRPr="003B4A7C" w:rsidRDefault="006C6E04"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0" w:type="pct"/>
            <w:shd w:val="clear" w:color="auto" w:fill="auto"/>
            <w:vAlign w:val="center"/>
          </w:tcPr>
          <w:p w14:paraId="37ED324C" w14:textId="7E18FB39" w:rsidR="00B458D7" w:rsidRPr="003B4A7C" w:rsidRDefault="006C6E04"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742" w:type="pct"/>
            <w:shd w:val="clear" w:color="auto" w:fill="auto"/>
            <w:vAlign w:val="center"/>
          </w:tcPr>
          <w:p w14:paraId="21AF55EB" w14:textId="1F6AAE26" w:rsidR="00B458D7" w:rsidRPr="003B4A7C" w:rsidRDefault="006C6E04"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r>
      <w:tr w:rsidR="00B458D7" w:rsidRPr="003B4A7C" w14:paraId="22783896" w14:textId="77777777" w:rsidTr="006C6E04">
        <w:tc>
          <w:tcPr>
            <w:tcW w:w="298" w:type="pct"/>
            <w:shd w:val="clear" w:color="auto" w:fill="auto"/>
          </w:tcPr>
          <w:p w14:paraId="5BC8EE55" w14:textId="2766FBDE"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0963DA">
              <w:rPr>
                <w:rFonts w:ascii="Times New Roman" w:hAnsi="Times New Roman" w:cs="Times New Roman"/>
                <w:bCs/>
                <w:sz w:val="24"/>
                <w:szCs w:val="24"/>
              </w:rPr>
              <w:t>.</w:t>
            </w:r>
          </w:p>
        </w:tc>
        <w:tc>
          <w:tcPr>
            <w:tcW w:w="2960" w:type="pct"/>
            <w:shd w:val="clear" w:color="auto" w:fill="auto"/>
          </w:tcPr>
          <w:p w14:paraId="466C16D5" w14:textId="4689E440"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просп. Кулакова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7 Промышленная</w:t>
            </w:r>
          </w:p>
        </w:tc>
        <w:tc>
          <w:tcPr>
            <w:tcW w:w="1742" w:type="pct"/>
            <w:shd w:val="clear" w:color="auto" w:fill="auto"/>
          </w:tcPr>
          <w:p w14:paraId="3BB4CF0F" w14:textId="12C0731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7A44DACE" w14:textId="77777777" w:rsidTr="006C6E04">
        <w:tc>
          <w:tcPr>
            <w:tcW w:w="298" w:type="pct"/>
            <w:shd w:val="clear" w:color="auto" w:fill="auto"/>
          </w:tcPr>
          <w:p w14:paraId="791F8690" w14:textId="34D92C12"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lastRenderedPageBreak/>
              <w:t>2</w:t>
            </w:r>
            <w:r w:rsidR="000963DA">
              <w:rPr>
                <w:rFonts w:ascii="Times New Roman" w:hAnsi="Times New Roman" w:cs="Times New Roman"/>
                <w:bCs/>
                <w:sz w:val="24"/>
                <w:szCs w:val="24"/>
              </w:rPr>
              <w:t>.</w:t>
            </w:r>
          </w:p>
        </w:tc>
        <w:tc>
          <w:tcPr>
            <w:tcW w:w="2960" w:type="pct"/>
            <w:shd w:val="clear" w:color="auto" w:fill="auto"/>
          </w:tcPr>
          <w:p w14:paraId="497A4BBB" w14:textId="7777777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Тухачевского, 24/3</w:t>
            </w:r>
          </w:p>
        </w:tc>
        <w:tc>
          <w:tcPr>
            <w:tcW w:w="1742" w:type="pct"/>
            <w:shd w:val="clear" w:color="auto" w:fill="auto"/>
          </w:tcPr>
          <w:p w14:paraId="73B823DD" w14:textId="7777777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регулируемый ПП</w:t>
            </w:r>
          </w:p>
        </w:tc>
      </w:tr>
      <w:tr w:rsidR="00B458D7" w:rsidRPr="003B4A7C" w14:paraId="1606AA65" w14:textId="77777777" w:rsidTr="006C6E04">
        <w:tc>
          <w:tcPr>
            <w:tcW w:w="298" w:type="pct"/>
            <w:shd w:val="clear" w:color="auto" w:fill="auto"/>
          </w:tcPr>
          <w:p w14:paraId="3E8B050D" w14:textId="0A7C7FC4"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3</w:t>
            </w:r>
            <w:r w:rsidR="000963DA">
              <w:rPr>
                <w:rFonts w:ascii="Times New Roman" w:hAnsi="Times New Roman" w:cs="Times New Roman"/>
                <w:bCs/>
                <w:sz w:val="24"/>
                <w:szCs w:val="24"/>
              </w:rPr>
              <w:t>.</w:t>
            </w:r>
          </w:p>
        </w:tc>
        <w:tc>
          <w:tcPr>
            <w:tcW w:w="2960" w:type="pct"/>
            <w:shd w:val="clear" w:color="auto" w:fill="auto"/>
          </w:tcPr>
          <w:p w14:paraId="764D9312" w14:textId="72B4401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Пушкина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Тельмана</w:t>
            </w:r>
          </w:p>
        </w:tc>
        <w:tc>
          <w:tcPr>
            <w:tcW w:w="1742" w:type="pct"/>
            <w:shd w:val="clear" w:color="auto" w:fill="auto"/>
          </w:tcPr>
          <w:p w14:paraId="19100118" w14:textId="3F899AD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2325046D" w14:textId="77777777" w:rsidTr="006C6E04">
        <w:tc>
          <w:tcPr>
            <w:tcW w:w="298" w:type="pct"/>
            <w:shd w:val="clear" w:color="auto" w:fill="auto"/>
          </w:tcPr>
          <w:p w14:paraId="18C3B2C5" w14:textId="653E31C8"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4</w:t>
            </w:r>
            <w:r w:rsidR="000963DA">
              <w:rPr>
                <w:rFonts w:ascii="Times New Roman" w:hAnsi="Times New Roman" w:cs="Times New Roman"/>
                <w:bCs/>
                <w:sz w:val="24"/>
                <w:szCs w:val="24"/>
              </w:rPr>
              <w:t>.</w:t>
            </w:r>
          </w:p>
        </w:tc>
        <w:tc>
          <w:tcPr>
            <w:tcW w:w="2960" w:type="pct"/>
            <w:shd w:val="clear" w:color="auto" w:fill="auto"/>
          </w:tcPr>
          <w:p w14:paraId="26ADED62" w14:textId="0AC3CD3C"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просп. Кулакова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8 Промышленная</w:t>
            </w:r>
          </w:p>
        </w:tc>
        <w:tc>
          <w:tcPr>
            <w:tcW w:w="1742" w:type="pct"/>
            <w:shd w:val="clear" w:color="auto" w:fill="auto"/>
          </w:tcPr>
          <w:p w14:paraId="79789CD1" w14:textId="2258CE51"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507A09D6" w14:textId="77777777" w:rsidTr="006C6E04">
        <w:tc>
          <w:tcPr>
            <w:tcW w:w="298" w:type="pct"/>
            <w:shd w:val="clear" w:color="auto" w:fill="auto"/>
          </w:tcPr>
          <w:p w14:paraId="5E277EDF" w14:textId="1E08AC9C"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5</w:t>
            </w:r>
            <w:r w:rsidR="000963DA">
              <w:rPr>
                <w:rFonts w:ascii="Times New Roman" w:hAnsi="Times New Roman" w:cs="Times New Roman"/>
                <w:bCs/>
                <w:sz w:val="24"/>
                <w:szCs w:val="24"/>
              </w:rPr>
              <w:t>.</w:t>
            </w:r>
          </w:p>
        </w:tc>
        <w:tc>
          <w:tcPr>
            <w:tcW w:w="2960" w:type="pct"/>
            <w:shd w:val="clear" w:color="auto" w:fill="auto"/>
          </w:tcPr>
          <w:p w14:paraId="2C3B1079" w14:textId="5D500583"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Шпаковская</w:t>
            </w:r>
            <w:proofErr w:type="spellEnd"/>
            <w:r w:rsidRPr="003B4A7C">
              <w:rPr>
                <w:rFonts w:ascii="Times New Roman" w:hAnsi="Times New Roman" w:cs="Times New Roman"/>
                <w:bCs/>
                <w:sz w:val="24"/>
                <w:szCs w:val="24"/>
              </w:rPr>
              <w:t xml:space="preserve">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просп. Ворошилова</w:t>
            </w:r>
          </w:p>
        </w:tc>
        <w:tc>
          <w:tcPr>
            <w:tcW w:w="1742" w:type="pct"/>
            <w:shd w:val="clear" w:color="auto" w:fill="auto"/>
          </w:tcPr>
          <w:p w14:paraId="70F3B52A" w14:textId="5A57CDA4"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60C442DC" w14:textId="77777777" w:rsidTr="006C6E04">
        <w:tc>
          <w:tcPr>
            <w:tcW w:w="298" w:type="pct"/>
            <w:shd w:val="clear" w:color="auto" w:fill="auto"/>
          </w:tcPr>
          <w:p w14:paraId="74D84110" w14:textId="4DD2A62D"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6</w:t>
            </w:r>
            <w:r w:rsidR="000963DA">
              <w:rPr>
                <w:rFonts w:ascii="Times New Roman" w:hAnsi="Times New Roman" w:cs="Times New Roman"/>
                <w:bCs/>
                <w:sz w:val="24"/>
                <w:szCs w:val="24"/>
              </w:rPr>
              <w:t>.</w:t>
            </w:r>
          </w:p>
        </w:tc>
        <w:tc>
          <w:tcPr>
            <w:tcW w:w="2960" w:type="pct"/>
            <w:shd w:val="clear" w:color="auto" w:fill="auto"/>
          </w:tcPr>
          <w:p w14:paraId="2744F95A" w14:textId="3C00F37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бул. Зеленая Роща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Октябрьская</w:t>
            </w:r>
          </w:p>
        </w:tc>
        <w:tc>
          <w:tcPr>
            <w:tcW w:w="1742" w:type="pct"/>
            <w:shd w:val="clear" w:color="auto" w:fill="auto"/>
          </w:tcPr>
          <w:p w14:paraId="1C1EB2F6" w14:textId="1D58449D"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606F4586" w14:textId="77777777" w:rsidTr="006C6E04">
        <w:tc>
          <w:tcPr>
            <w:tcW w:w="298" w:type="pct"/>
            <w:shd w:val="clear" w:color="auto" w:fill="auto"/>
          </w:tcPr>
          <w:p w14:paraId="6445D44D" w14:textId="253DED75"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7</w:t>
            </w:r>
            <w:r w:rsidR="000963DA">
              <w:rPr>
                <w:rFonts w:ascii="Times New Roman" w:hAnsi="Times New Roman" w:cs="Times New Roman"/>
                <w:bCs/>
                <w:sz w:val="24"/>
                <w:szCs w:val="24"/>
              </w:rPr>
              <w:t>.</w:t>
            </w:r>
          </w:p>
        </w:tc>
        <w:tc>
          <w:tcPr>
            <w:tcW w:w="2960" w:type="pct"/>
            <w:shd w:val="clear" w:color="auto" w:fill="auto"/>
          </w:tcPr>
          <w:p w14:paraId="65EE7AC4" w14:textId="4BA2C404"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Абрамовой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Куйбышева</w:t>
            </w:r>
          </w:p>
        </w:tc>
        <w:tc>
          <w:tcPr>
            <w:tcW w:w="1742" w:type="pct"/>
            <w:shd w:val="clear" w:color="auto" w:fill="auto"/>
          </w:tcPr>
          <w:p w14:paraId="08E8A785" w14:textId="37D7768E"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270612A3" w14:textId="77777777" w:rsidTr="006C6E04">
        <w:tc>
          <w:tcPr>
            <w:tcW w:w="298" w:type="pct"/>
            <w:shd w:val="clear" w:color="auto" w:fill="auto"/>
          </w:tcPr>
          <w:p w14:paraId="27CB05F7" w14:textId="53CB6490"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w:t>
            </w:r>
            <w:r w:rsidR="000963DA">
              <w:rPr>
                <w:rFonts w:ascii="Times New Roman" w:hAnsi="Times New Roman" w:cs="Times New Roman"/>
                <w:bCs/>
                <w:sz w:val="24"/>
                <w:szCs w:val="24"/>
              </w:rPr>
              <w:t>.</w:t>
            </w:r>
          </w:p>
        </w:tc>
        <w:tc>
          <w:tcPr>
            <w:tcW w:w="2960" w:type="pct"/>
            <w:shd w:val="clear" w:color="auto" w:fill="auto"/>
          </w:tcPr>
          <w:p w14:paraId="32B097DE" w14:textId="7CD23D55"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Серова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Куйбышева</w:t>
            </w:r>
          </w:p>
        </w:tc>
        <w:tc>
          <w:tcPr>
            <w:tcW w:w="1742" w:type="pct"/>
            <w:shd w:val="clear" w:color="auto" w:fill="auto"/>
          </w:tcPr>
          <w:p w14:paraId="3BBEEFE6" w14:textId="01FCB516"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093545B5" w14:textId="77777777" w:rsidTr="006C6E04">
        <w:tc>
          <w:tcPr>
            <w:tcW w:w="298" w:type="pct"/>
            <w:shd w:val="clear" w:color="auto" w:fill="auto"/>
          </w:tcPr>
          <w:p w14:paraId="2F05C704" w14:textId="3CDDD7F5"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9</w:t>
            </w:r>
            <w:r w:rsidR="000963DA">
              <w:rPr>
                <w:rFonts w:ascii="Times New Roman" w:hAnsi="Times New Roman" w:cs="Times New Roman"/>
                <w:bCs/>
                <w:sz w:val="24"/>
                <w:szCs w:val="24"/>
              </w:rPr>
              <w:t>.</w:t>
            </w:r>
          </w:p>
        </w:tc>
        <w:tc>
          <w:tcPr>
            <w:tcW w:w="2960" w:type="pct"/>
            <w:shd w:val="clear" w:color="auto" w:fill="auto"/>
          </w:tcPr>
          <w:p w14:paraId="0BB0A917" w14:textId="79BA0573"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Заводская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Бабушкина</w:t>
            </w:r>
          </w:p>
        </w:tc>
        <w:tc>
          <w:tcPr>
            <w:tcW w:w="1742" w:type="pct"/>
            <w:shd w:val="clear" w:color="auto" w:fill="auto"/>
          </w:tcPr>
          <w:p w14:paraId="13539985" w14:textId="13D1A06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7BB921EE" w14:textId="77777777" w:rsidTr="006C6E04">
        <w:tc>
          <w:tcPr>
            <w:tcW w:w="298" w:type="pct"/>
            <w:shd w:val="clear" w:color="auto" w:fill="auto"/>
          </w:tcPr>
          <w:p w14:paraId="5BBFE1AE" w14:textId="25B29E35"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w:t>
            </w:r>
            <w:r w:rsidR="000963DA">
              <w:rPr>
                <w:rFonts w:ascii="Times New Roman" w:hAnsi="Times New Roman" w:cs="Times New Roman"/>
                <w:bCs/>
                <w:sz w:val="24"/>
                <w:szCs w:val="24"/>
              </w:rPr>
              <w:t>.</w:t>
            </w:r>
          </w:p>
        </w:tc>
        <w:tc>
          <w:tcPr>
            <w:tcW w:w="2960" w:type="pct"/>
            <w:shd w:val="clear" w:color="auto" w:fill="auto"/>
          </w:tcPr>
          <w:p w14:paraId="6B41C180" w14:textId="542FDC9B"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Чехова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Широкая</w:t>
            </w:r>
          </w:p>
        </w:tc>
        <w:tc>
          <w:tcPr>
            <w:tcW w:w="1742" w:type="pct"/>
            <w:shd w:val="clear" w:color="auto" w:fill="auto"/>
          </w:tcPr>
          <w:p w14:paraId="54A93DEA" w14:textId="63D8127A"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13B4CF03" w14:textId="77777777" w:rsidTr="006C6E04">
        <w:tc>
          <w:tcPr>
            <w:tcW w:w="298" w:type="pct"/>
            <w:shd w:val="clear" w:color="auto" w:fill="auto"/>
          </w:tcPr>
          <w:p w14:paraId="0857A532" w14:textId="506C26AD"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11</w:t>
            </w:r>
            <w:r w:rsidR="000963DA">
              <w:rPr>
                <w:rFonts w:ascii="Times New Roman" w:hAnsi="Times New Roman" w:cs="Times New Roman"/>
                <w:bCs/>
                <w:sz w:val="24"/>
                <w:szCs w:val="24"/>
              </w:rPr>
              <w:t>.</w:t>
            </w:r>
          </w:p>
        </w:tc>
        <w:tc>
          <w:tcPr>
            <w:tcW w:w="2960" w:type="pct"/>
            <w:shd w:val="clear" w:color="auto" w:fill="auto"/>
          </w:tcPr>
          <w:p w14:paraId="25691AD9" w14:textId="6EF394D2"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Чехова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Мимоз</w:t>
            </w:r>
          </w:p>
        </w:tc>
        <w:tc>
          <w:tcPr>
            <w:tcW w:w="1742" w:type="pct"/>
            <w:shd w:val="clear" w:color="auto" w:fill="auto"/>
          </w:tcPr>
          <w:p w14:paraId="4C37CCB3" w14:textId="6D78AF1C"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52BD9D6D" w14:textId="77777777" w:rsidTr="006C6E04">
        <w:tc>
          <w:tcPr>
            <w:tcW w:w="298" w:type="pct"/>
            <w:shd w:val="clear" w:color="auto" w:fill="auto"/>
          </w:tcPr>
          <w:p w14:paraId="74E260EE" w14:textId="6014A95E"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12</w:t>
            </w:r>
            <w:r w:rsidR="000963DA">
              <w:rPr>
                <w:rFonts w:ascii="Times New Roman" w:hAnsi="Times New Roman" w:cs="Times New Roman"/>
                <w:bCs/>
                <w:sz w:val="24"/>
                <w:szCs w:val="24"/>
              </w:rPr>
              <w:t>.</w:t>
            </w:r>
          </w:p>
        </w:tc>
        <w:tc>
          <w:tcPr>
            <w:tcW w:w="2960" w:type="pct"/>
            <w:shd w:val="clear" w:color="auto" w:fill="auto"/>
          </w:tcPr>
          <w:p w14:paraId="2BAD728A" w14:textId="1A02F97C"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Октябрьская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Народная</w:t>
            </w:r>
          </w:p>
        </w:tc>
        <w:tc>
          <w:tcPr>
            <w:tcW w:w="1742" w:type="pct"/>
            <w:shd w:val="clear" w:color="auto" w:fill="auto"/>
          </w:tcPr>
          <w:p w14:paraId="380FD726" w14:textId="03DEFB3D"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1FECCAF4" w14:textId="77777777" w:rsidTr="006C6E04">
        <w:tc>
          <w:tcPr>
            <w:tcW w:w="298" w:type="pct"/>
            <w:shd w:val="clear" w:color="auto" w:fill="auto"/>
          </w:tcPr>
          <w:p w14:paraId="1D544245" w14:textId="1CFCD629"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A4B75">
              <w:rPr>
                <w:rFonts w:ascii="Times New Roman" w:hAnsi="Times New Roman" w:cs="Times New Roman"/>
                <w:bCs/>
                <w:sz w:val="24"/>
                <w:szCs w:val="24"/>
              </w:rPr>
              <w:t>3</w:t>
            </w:r>
            <w:r w:rsidR="000963DA">
              <w:rPr>
                <w:rFonts w:ascii="Times New Roman" w:hAnsi="Times New Roman" w:cs="Times New Roman"/>
                <w:bCs/>
                <w:sz w:val="24"/>
                <w:szCs w:val="24"/>
              </w:rPr>
              <w:t>.</w:t>
            </w:r>
          </w:p>
        </w:tc>
        <w:tc>
          <w:tcPr>
            <w:tcW w:w="2960" w:type="pct"/>
            <w:shd w:val="clear" w:color="auto" w:fill="auto"/>
          </w:tcPr>
          <w:p w14:paraId="447F0B70" w14:textId="1CA5C0CE"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Ленина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Короленко</w:t>
            </w:r>
          </w:p>
        </w:tc>
        <w:tc>
          <w:tcPr>
            <w:tcW w:w="1742" w:type="pct"/>
            <w:shd w:val="clear" w:color="auto" w:fill="auto"/>
          </w:tcPr>
          <w:p w14:paraId="58E68E45" w14:textId="118A7590"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6B977807" w14:textId="77777777" w:rsidTr="006C6E04">
        <w:tc>
          <w:tcPr>
            <w:tcW w:w="298" w:type="pct"/>
            <w:shd w:val="clear" w:color="auto" w:fill="auto"/>
          </w:tcPr>
          <w:p w14:paraId="5A32BCF8" w14:textId="57B2DC13"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A4B75">
              <w:rPr>
                <w:rFonts w:ascii="Times New Roman" w:hAnsi="Times New Roman" w:cs="Times New Roman"/>
                <w:bCs/>
                <w:sz w:val="24"/>
                <w:szCs w:val="24"/>
              </w:rPr>
              <w:t>4</w:t>
            </w:r>
            <w:r w:rsidR="000963DA">
              <w:rPr>
                <w:rFonts w:ascii="Times New Roman" w:hAnsi="Times New Roman" w:cs="Times New Roman"/>
                <w:bCs/>
                <w:sz w:val="24"/>
                <w:szCs w:val="24"/>
              </w:rPr>
              <w:t>.</w:t>
            </w:r>
          </w:p>
        </w:tc>
        <w:tc>
          <w:tcPr>
            <w:tcW w:w="2960" w:type="pct"/>
            <w:shd w:val="clear" w:color="auto" w:fill="auto"/>
          </w:tcPr>
          <w:p w14:paraId="67885720" w14:textId="7EA3E89E"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Космонавтов выезд </w:t>
            </w:r>
            <w:r w:rsidR="0079307B">
              <w:rPr>
                <w:rFonts w:ascii="Times New Roman" w:hAnsi="Times New Roman" w:cs="Times New Roman"/>
                <w:bCs/>
                <w:sz w:val="24"/>
                <w:szCs w:val="24"/>
              </w:rPr>
              <w:t>СТ</w:t>
            </w:r>
            <w:r w:rsidRPr="003B4A7C">
              <w:rPr>
                <w:rFonts w:ascii="Times New Roman" w:hAnsi="Times New Roman" w:cs="Times New Roman"/>
                <w:bCs/>
                <w:sz w:val="24"/>
                <w:szCs w:val="24"/>
              </w:rPr>
              <w:t xml:space="preserve"> «Нива»</w:t>
            </w:r>
          </w:p>
        </w:tc>
        <w:tc>
          <w:tcPr>
            <w:tcW w:w="1742" w:type="pct"/>
            <w:shd w:val="clear" w:color="auto" w:fill="auto"/>
          </w:tcPr>
          <w:p w14:paraId="74834914" w14:textId="54EC8E50"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57177D33" w14:textId="77777777" w:rsidTr="006C6E04">
        <w:tc>
          <w:tcPr>
            <w:tcW w:w="298" w:type="pct"/>
            <w:shd w:val="clear" w:color="auto" w:fill="auto"/>
          </w:tcPr>
          <w:p w14:paraId="2CE496CF" w14:textId="504BEEE2"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A4B75">
              <w:rPr>
                <w:rFonts w:ascii="Times New Roman" w:hAnsi="Times New Roman" w:cs="Times New Roman"/>
                <w:bCs/>
                <w:sz w:val="24"/>
                <w:szCs w:val="24"/>
              </w:rPr>
              <w:t>5</w:t>
            </w:r>
            <w:r w:rsidR="000963DA">
              <w:rPr>
                <w:rFonts w:ascii="Times New Roman" w:hAnsi="Times New Roman" w:cs="Times New Roman"/>
                <w:bCs/>
                <w:sz w:val="24"/>
                <w:szCs w:val="24"/>
              </w:rPr>
              <w:t>.</w:t>
            </w:r>
          </w:p>
        </w:tc>
        <w:tc>
          <w:tcPr>
            <w:tcW w:w="2960" w:type="pct"/>
            <w:shd w:val="clear" w:color="auto" w:fill="auto"/>
          </w:tcPr>
          <w:p w14:paraId="587A5D30" w14:textId="6B5BFF9E"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Космонавтов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планируемая АД</w:t>
            </w:r>
          </w:p>
          <w:p w14:paraId="6955DA0B" w14:textId="5D8F5920"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Космонавтов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Матросова</w:t>
            </w:r>
          </w:p>
        </w:tc>
        <w:tc>
          <w:tcPr>
            <w:tcW w:w="1742" w:type="pct"/>
            <w:shd w:val="clear" w:color="auto" w:fill="auto"/>
          </w:tcPr>
          <w:p w14:paraId="1D9ACF82" w14:textId="43BFB0F1"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13CF3F26" w14:textId="77777777" w:rsidTr="006C6E04">
        <w:tc>
          <w:tcPr>
            <w:tcW w:w="298" w:type="pct"/>
            <w:shd w:val="clear" w:color="auto" w:fill="auto"/>
          </w:tcPr>
          <w:p w14:paraId="3B2AF89A" w14:textId="19702827"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A4B75">
              <w:rPr>
                <w:rFonts w:ascii="Times New Roman" w:hAnsi="Times New Roman" w:cs="Times New Roman"/>
                <w:bCs/>
                <w:sz w:val="24"/>
                <w:szCs w:val="24"/>
              </w:rPr>
              <w:t>6</w:t>
            </w:r>
            <w:r w:rsidR="000963DA">
              <w:rPr>
                <w:rFonts w:ascii="Times New Roman" w:hAnsi="Times New Roman" w:cs="Times New Roman"/>
                <w:bCs/>
                <w:sz w:val="24"/>
                <w:szCs w:val="24"/>
              </w:rPr>
              <w:t>.</w:t>
            </w:r>
          </w:p>
        </w:tc>
        <w:tc>
          <w:tcPr>
            <w:tcW w:w="2960" w:type="pct"/>
            <w:shd w:val="clear" w:color="auto" w:fill="auto"/>
          </w:tcPr>
          <w:p w14:paraId="7A8FF512" w14:textId="45D2E694"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Рогожникова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Перспективная</w:t>
            </w:r>
          </w:p>
        </w:tc>
        <w:tc>
          <w:tcPr>
            <w:tcW w:w="1742" w:type="pct"/>
            <w:shd w:val="clear" w:color="auto" w:fill="auto"/>
          </w:tcPr>
          <w:p w14:paraId="7FB9BE87" w14:textId="4BD5FB43"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28DDAE01" w14:textId="77777777" w:rsidTr="006C6E04">
        <w:tc>
          <w:tcPr>
            <w:tcW w:w="298" w:type="pct"/>
            <w:shd w:val="clear" w:color="auto" w:fill="auto"/>
          </w:tcPr>
          <w:p w14:paraId="10B66342" w14:textId="521B1B98"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A4B75">
              <w:rPr>
                <w:rFonts w:ascii="Times New Roman" w:hAnsi="Times New Roman" w:cs="Times New Roman"/>
                <w:bCs/>
                <w:sz w:val="24"/>
                <w:szCs w:val="24"/>
              </w:rPr>
              <w:t>7</w:t>
            </w:r>
            <w:r w:rsidR="000963DA">
              <w:rPr>
                <w:rFonts w:ascii="Times New Roman" w:hAnsi="Times New Roman" w:cs="Times New Roman"/>
                <w:bCs/>
                <w:sz w:val="24"/>
                <w:szCs w:val="24"/>
              </w:rPr>
              <w:t>.</w:t>
            </w:r>
          </w:p>
        </w:tc>
        <w:tc>
          <w:tcPr>
            <w:tcW w:w="2960" w:type="pct"/>
            <w:shd w:val="clear" w:color="auto" w:fill="auto"/>
          </w:tcPr>
          <w:p w14:paraId="400A9545" w14:textId="241D2B69"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009D0657" w:rsidRPr="003B4A7C">
              <w:rPr>
                <w:rFonts w:ascii="Times New Roman" w:hAnsi="Times New Roman" w:cs="Times New Roman"/>
                <w:bCs/>
                <w:sz w:val="24"/>
                <w:szCs w:val="24"/>
              </w:rPr>
              <w:t>Доваторцев</w:t>
            </w:r>
            <w:proofErr w:type="spellEnd"/>
            <w:r w:rsidR="009D0657" w:rsidRPr="003B4A7C">
              <w:rPr>
                <w:rFonts w:ascii="Times New Roman" w:hAnsi="Times New Roman" w:cs="Times New Roman"/>
                <w:bCs/>
                <w:sz w:val="24"/>
                <w:szCs w:val="24"/>
              </w:rPr>
              <w:t xml:space="preserve">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пр. Лазурный</w:t>
            </w:r>
          </w:p>
        </w:tc>
        <w:tc>
          <w:tcPr>
            <w:tcW w:w="1742" w:type="pct"/>
            <w:shd w:val="clear" w:color="auto" w:fill="auto"/>
          </w:tcPr>
          <w:p w14:paraId="710D5E0B" w14:textId="25EEF78E"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333D7FB5" w14:textId="77777777" w:rsidTr="006C6E04">
        <w:tc>
          <w:tcPr>
            <w:tcW w:w="298" w:type="pct"/>
            <w:shd w:val="clear" w:color="auto" w:fill="auto"/>
          </w:tcPr>
          <w:p w14:paraId="5B692651" w14:textId="5F5A49EA"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A4B75">
              <w:rPr>
                <w:rFonts w:ascii="Times New Roman" w:hAnsi="Times New Roman" w:cs="Times New Roman"/>
                <w:bCs/>
                <w:sz w:val="24"/>
                <w:szCs w:val="24"/>
              </w:rPr>
              <w:t>8</w:t>
            </w:r>
            <w:r w:rsidR="000963DA">
              <w:rPr>
                <w:rFonts w:ascii="Times New Roman" w:hAnsi="Times New Roman" w:cs="Times New Roman"/>
                <w:bCs/>
                <w:sz w:val="24"/>
                <w:szCs w:val="24"/>
              </w:rPr>
              <w:t>.</w:t>
            </w:r>
          </w:p>
        </w:tc>
        <w:tc>
          <w:tcPr>
            <w:tcW w:w="2960" w:type="pct"/>
            <w:shd w:val="clear" w:color="auto" w:fill="auto"/>
          </w:tcPr>
          <w:p w14:paraId="6BEFD5FA" w14:textId="040B22CB"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Шпаковская</w:t>
            </w:r>
            <w:proofErr w:type="spellEnd"/>
            <w:r w:rsidRPr="003B4A7C">
              <w:rPr>
                <w:rFonts w:ascii="Times New Roman" w:hAnsi="Times New Roman" w:cs="Times New Roman"/>
                <w:bCs/>
                <w:sz w:val="24"/>
                <w:szCs w:val="24"/>
              </w:rPr>
              <w:t xml:space="preserve">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Матросова</w:t>
            </w:r>
          </w:p>
        </w:tc>
        <w:tc>
          <w:tcPr>
            <w:tcW w:w="1742" w:type="pct"/>
            <w:shd w:val="clear" w:color="auto" w:fill="auto"/>
          </w:tcPr>
          <w:p w14:paraId="6AF0CEE1" w14:textId="227F1966"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203D9F8C" w14:textId="77777777" w:rsidTr="006C6E04">
        <w:tc>
          <w:tcPr>
            <w:tcW w:w="298" w:type="pct"/>
            <w:shd w:val="clear" w:color="auto" w:fill="auto"/>
          </w:tcPr>
          <w:p w14:paraId="595900DE" w14:textId="0E5772A3" w:rsidR="00B458D7" w:rsidRPr="003B4A7C" w:rsidRDefault="009A4B75" w:rsidP="00D73FAC">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19</w:t>
            </w:r>
            <w:r w:rsidR="000963DA">
              <w:rPr>
                <w:rFonts w:ascii="Times New Roman" w:hAnsi="Times New Roman" w:cs="Times New Roman"/>
                <w:bCs/>
                <w:sz w:val="24"/>
                <w:szCs w:val="24"/>
              </w:rPr>
              <w:t>.</w:t>
            </w:r>
          </w:p>
        </w:tc>
        <w:tc>
          <w:tcPr>
            <w:tcW w:w="2960" w:type="pct"/>
            <w:shd w:val="clear" w:color="auto" w:fill="auto"/>
          </w:tcPr>
          <w:p w14:paraId="468334BE" w14:textId="31ADB525"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Ломоносова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Тельмана</w:t>
            </w:r>
          </w:p>
        </w:tc>
        <w:tc>
          <w:tcPr>
            <w:tcW w:w="1742" w:type="pct"/>
            <w:shd w:val="clear" w:color="auto" w:fill="auto"/>
          </w:tcPr>
          <w:p w14:paraId="328B2CAC" w14:textId="72E5E213"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r>
      <w:tr w:rsidR="00B458D7" w:rsidRPr="003B4A7C" w14:paraId="556A8053" w14:textId="77777777" w:rsidTr="006C6E04">
        <w:tc>
          <w:tcPr>
            <w:tcW w:w="298" w:type="pct"/>
            <w:shd w:val="clear" w:color="auto" w:fill="auto"/>
          </w:tcPr>
          <w:p w14:paraId="771E8843" w14:textId="5B41CDF2" w:rsidR="00B458D7" w:rsidRPr="003B4A7C" w:rsidRDefault="00B458D7"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w:t>
            </w:r>
            <w:r w:rsidR="009A4B75">
              <w:rPr>
                <w:rFonts w:ascii="Times New Roman" w:hAnsi="Times New Roman" w:cs="Times New Roman"/>
                <w:bCs/>
                <w:sz w:val="24"/>
                <w:szCs w:val="24"/>
              </w:rPr>
              <w:t>0</w:t>
            </w:r>
            <w:r w:rsidR="000963DA">
              <w:rPr>
                <w:rFonts w:ascii="Times New Roman" w:hAnsi="Times New Roman" w:cs="Times New Roman"/>
                <w:bCs/>
                <w:sz w:val="24"/>
                <w:szCs w:val="24"/>
              </w:rPr>
              <w:t>.</w:t>
            </w:r>
          </w:p>
        </w:tc>
        <w:tc>
          <w:tcPr>
            <w:tcW w:w="2960" w:type="pct"/>
            <w:shd w:val="clear" w:color="auto" w:fill="auto"/>
          </w:tcPr>
          <w:p w14:paraId="695E5A57" w14:textId="7777777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Бруснева</w:t>
            </w:r>
            <w:proofErr w:type="spellEnd"/>
            <w:r w:rsidRPr="003B4A7C">
              <w:rPr>
                <w:rFonts w:ascii="Times New Roman" w:hAnsi="Times New Roman" w:cs="Times New Roman"/>
                <w:bCs/>
                <w:sz w:val="24"/>
                <w:szCs w:val="24"/>
              </w:rPr>
              <w:t xml:space="preserve"> в районе № 12а</w:t>
            </w:r>
          </w:p>
        </w:tc>
        <w:tc>
          <w:tcPr>
            <w:tcW w:w="1742" w:type="pct"/>
            <w:shd w:val="clear" w:color="auto" w:fill="auto"/>
          </w:tcPr>
          <w:p w14:paraId="63BC99F0" w14:textId="77777777" w:rsidR="00B458D7" w:rsidRPr="003B4A7C" w:rsidRDefault="00B458D7" w:rsidP="00D73FAC">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регулируемый ПП</w:t>
            </w:r>
          </w:p>
        </w:tc>
      </w:tr>
    </w:tbl>
    <w:p w14:paraId="4DF7690E" w14:textId="77777777" w:rsidR="00F3280B" w:rsidRPr="00F541F0" w:rsidRDefault="00F3280B" w:rsidP="00D73FAC">
      <w:pPr>
        <w:widowControl w:val="0"/>
        <w:spacing w:after="0" w:line="240" w:lineRule="auto"/>
        <w:ind w:firstLine="709"/>
        <w:jc w:val="both"/>
        <w:rPr>
          <w:rFonts w:ascii="Times New Roman" w:hAnsi="Times New Roman" w:cs="Times New Roman"/>
          <w:bCs/>
          <w:sz w:val="28"/>
          <w:szCs w:val="28"/>
        </w:rPr>
      </w:pPr>
    </w:p>
    <w:p w14:paraId="62A6957D" w14:textId="2B9D28DB" w:rsidR="002D3410" w:rsidRPr="003B4A7C"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1</w:t>
      </w:r>
      <w:r w:rsidR="002D3410" w:rsidRPr="003B4A7C">
        <w:rPr>
          <w:rFonts w:ascii="Times New Roman" w:eastAsia="Times New Roman" w:hAnsi="Times New Roman" w:cs="Times New Roman"/>
          <w:bCs/>
          <w:color w:val="000000" w:themeColor="text1"/>
          <w:sz w:val="28"/>
          <w:szCs w:val="28"/>
        </w:rPr>
        <w:t xml:space="preserve">.5. Сведения </w:t>
      </w:r>
      <w:r w:rsidR="002D3410" w:rsidRPr="003B4A7C">
        <w:rPr>
          <w:rFonts w:ascii="Times New Roman" w:hAnsi="Times New Roman" w:cs="Times New Roman"/>
          <w:bCs/>
          <w:sz w:val="28"/>
          <w:szCs w:val="28"/>
        </w:rPr>
        <w:t xml:space="preserve">об параметрах качества транспортного обслуживания населения на маршрутах ПТОП </w:t>
      </w:r>
    </w:p>
    <w:p w14:paraId="746D9940" w14:textId="77777777" w:rsidR="004A2CE1" w:rsidRPr="003B4A7C" w:rsidRDefault="004A2CE1" w:rsidP="00D73FAC">
      <w:pPr>
        <w:widowControl w:val="0"/>
        <w:spacing w:after="0" w:line="240" w:lineRule="auto"/>
        <w:ind w:firstLine="709"/>
        <w:jc w:val="both"/>
        <w:rPr>
          <w:rFonts w:ascii="Times New Roman" w:hAnsi="Times New Roman" w:cs="Times New Roman"/>
          <w:bCs/>
          <w:sz w:val="28"/>
          <w:szCs w:val="28"/>
        </w:rPr>
      </w:pPr>
    </w:p>
    <w:p w14:paraId="762D384B" w14:textId="53BAC313" w:rsidR="00213AEF" w:rsidRPr="003B4A7C" w:rsidRDefault="00213AE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В соответствии с положениями Приказа Министерства транс</w:t>
      </w:r>
      <w:r w:rsidR="00F8413E">
        <w:rPr>
          <w:rFonts w:ascii="Times New Roman" w:hAnsi="Times New Roman" w:cs="Times New Roman"/>
          <w:bCs/>
          <w:sz w:val="28"/>
          <w:szCs w:val="28"/>
        </w:rPr>
        <w:t>по</w:t>
      </w:r>
      <w:r w:rsidRPr="003B4A7C">
        <w:rPr>
          <w:rFonts w:ascii="Times New Roman" w:hAnsi="Times New Roman" w:cs="Times New Roman"/>
          <w:bCs/>
          <w:sz w:val="28"/>
          <w:szCs w:val="28"/>
        </w:rPr>
        <w:t>рта Российской Федерации от 30 декабря 2021 г. № 482 «Об утверждении методических рекомендаций по оптимизации систем транспортного обслуживания городских агломераций, а также внедрению цифровых технол</w:t>
      </w:r>
      <w:r w:rsidR="0090134D">
        <w:rPr>
          <w:rFonts w:ascii="Times New Roman" w:hAnsi="Times New Roman" w:cs="Times New Roman"/>
          <w:bCs/>
          <w:sz w:val="28"/>
          <w:szCs w:val="28"/>
        </w:rPr>
        <w:t>о</w:t>
      </w:r>
      <w:r w:rsidRPr="003B4A7C">
        <w:rPr>
          <w:rFonts w:ascii="Times New Roman" w:hAnsi="Times New Roman" w:cs="Times New Roman"/>
          <w:bCs/>
          <w:sz w:val="28"/>
          <w:szCs w:val="28"/>
        </w:rPr>
        <w:t xml:space="preserve">гий оплаты </w:t>
      </w:r>
      <w:r w:rsidR="003626BF">
        <w:rPr>
          <w:rFonts w:ascii="Times New Roman" w:hAnsi="Times New Roman" w:cs="Times New Roman"/>
          <w:bCs/>
          <w:sz w:val="28"/>
          <w:szCs w:val="28"/>
        </w:rPr>
        <w:t>пр</w:t>
      </w:r>
      <w:r w:rsidR="00F8413E">
        <w:rPr>
          <w:rFonts w:ascii="Times New Roman" w:hAnsi="Times New Roman" w:cs="Times New Roman"/>
          <w:bCs/>
          <w:sz w:val="28"/>
          <w:szCs w:val="28"/>
        </w:rPr>
        <w:t>оезда</w:t>
      </w:r>
      <w:r w:rsidRPr="003B4A7C">
        <w:rPr>
          <w:rFonts w:ascii="Times New Roman" w:hAnsi="Times New Roman" w:cs="Times New Roman"/>
          <w:bCs/>
          <w:sz w:val="28"/>
          <w:szCs w:val="28"/>
        </w:rPr>
        <w:t xml:space="preserve"> и мониторинга транспортного обслуживания населения» город Ставрополь </w:t>
      </w:r>
      <w:r w:rsidR="006B3478" w:rsidRPr="003B4A7C">
        <w:rPr>
          <w:rFonts w:ascii="Times New Roman" w:hAnsi="Times New Roman" w:cs="Times New Roman"/>
          <w:bCs/>
          <w:sz w:val="28"/>
          <w:szCs w:val="28"/>
        </w:rPr>
        <w:t xml:space="preserve">по </w:t>
      </w:r>
      <w:proofErr w:type="spellStart"/>
      <w:r w:rsidR="006B3478" w:rsidRPr="003B4A7C">
        <w:rPr>
          <w:rFonts w:ascii="Times New Roman" w:hAnsi="Times New Roman" w:cs="Times New Roman"/>
          <w:bCs/>
          <w:sz w:val="28"/>
          <w:szCs w:val="28"/>
        </w:rPr>
        <w:t>числености</w:t>
      </w:r>
      <w:proofErr w:type="spellEnd"/>
      <w:r w:rsidR="006B3478" w:rsidRPr="003B4A7C">
        <w:rPr>
          <w:rFonts w:ascii="Times New Roman" w:hAnsi="Times New Roman" w:cs="Times New Roman"/>
          <w:bCs/>
          <w:sz w:val="28"/>
          <w:szCs w:val="28"/>
        </w:rPr>
        <w:t xml:space="preserve"> населения </w:t>
      </w:r>
      <w:r w:rsidRPr="003B4A7C">
        <w:rPr>
          <w:rFonts w:ascii="Times New Roman" w:hAnsi="Times New Roman" w:cs="Times New Roman"/>
          <w:bCs/>
          <w:sz w:val="28"/>
          <w:szCs w:val="28"/>
        </w:rPr>
        <w:t xml:space="preserve">относится к группе </w:t>
      </w:r>
      <w:r w:rsidR="006B3478" w:rsidRPr="003B4A7C">
        <w:rPr>
          <w:rFonts w:ascii="Times New Roman" w:hAnsi="Times New Roman" w:cs="Times New Roman"/>
          <w:bCs/>
          <w:sz w:val="28"/>
          <w:szCs w:val="28"/>
        </w:rPr>
        <w:t xml:space="preserve">крупных городов </w:t>
      </w:r>
      <w:r w:rsidR="003A7AE0">
        <w:rPr>
          <w:rFonts w:ascii="Times New Roman" w:hAnsi="Times New Roman" w:cs="Times New Roman"/>
          <w:bCs/>
          <w:sz w:val="28"/>
          <w:szCs w:val="28"/>
        </w:rPr>
        <w:t>-</w:t>
      </w:r>
      <w:r w:rsidR="006B3478" w:rsidRPr="003B4A7C">
        <w:rPr>
          <w:rFonts w:ascii="Times New Roman" w:hAnsi="Times New Roman" w:cs="Times New Roman"/>
          <w:bCs/>
          <w:sz w:val="28"/>
          <w:szCs w:val="28"/>
        </w:rPr>
        <w:t xml:space="preserve"> от 250 тыс. до 1 млн человек.</w:t>
      </w:r>
    </w:p>
    <w:p w14:paraId="2DFFCC0D" w14:textId="63E56D09" w:rsidR="006B3478" w:rsidRDefault="006B3478"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Качество транспортного обслуживания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интегральная оценка уровня транспортного обслуживания населения при осуществлении перевозок пассажиров и багажа по маршрутам регулярных перевозок, выраженная в совокупности характеристик безопасности, надежности, скорости, пунктуальности, комфорта, а также экологичности перевозок.</w:t>
      </w:r>
    </w:p>
    <w:p w14:paraId="35C23A16" w14:textId="77777777" w:rsidR="000D433D" w:rsidRDefault="000D433D" w:rsidP="00D73FAC">
      <w:pPr>
        <w:widowControl w:val="0"/>
        <w:spacing w:after="0" w:line="240" w:lineRule="auto"/>
        <w:ind w:firstLine="709"/>
        <w:jc w:val="both"/>
        <w:rPr>
          <w:rFonts w:ascii="Times New Roman" w:hAnsi="Times New Roman" w:cs="Times New Roman"/>
          <w:bCs/>
          <w:sz w:val="28"/>
          <w:szCs w:val="28"/>
        </w:rPr>
      </w:pPr>
      <w:r w:rsidRPr="000D433D">
        <w:rPr>
          <w:rFonts w:ascii="Times New Roman" w:hAnsi="Times New Roman" w:cs="Times New Roman"/>
          <w:bCs/>
          <w:sz w:val="28"/>
          <w:szCs w:val="28"/>
        </w:rPr>
        <w:t xml:space="preserve">В текущей модели управления и организации транспортного обслуживания населения приоритет политики зачастую отводится минимизации государственного участия в этой сфере: перевозчики самостоятельно определяют многие параметры перевозок, допускается нерегулируемый тариф и конкуренция на маршруте за пассажиропоток. </w:t>
      </w:r>
    </w:p>
    <w:p w14:paraId="0DCAA821" w14:textId="7F2E7EC5" w:rsidR="000D433D" w:rsidRPr="003B4A7C" w:rsidRDefault="000D433D" w:rsidP="00D73FAC">
      <w:pPr>
        <w:widowControl w:val="0"/>
        <w:spacing w:after="0" w:line="240" w:lineRule="auto"/>
        <w:ind w:firstLine="709"/>
        <w:jc w:val="both"/>
        <w:rPr>
          <w:rFonts w:ascii="Times New Roman" w:hAnsi="Times New Roman" w:cs="Times New Roman"/>
          <w:bCs/>
          <w:sz w:val="28"/>
          <w:szCs w:val="28"/>
        </w:rPr>
      </w:pPr>
      <w:r w:rsidRPr="000D433D">
        <w:rPr>
          <w:rFonts w:ascii="Times New Roman" w:hAnsi="Times New Roman" w:cs="Times New Roman"/>
          <w:bCs/>
          <w:sz w:val="28"/>
          <w:szCs w:val="28"/>
        </w:rPr>
        <w:t>В целевой модели управления и организации транспортного обслуживания населения приоритет рекомендуется отдавать повышению качества транспортного обслуживания населения.</w:t>
      </w:r>
    </w:p>
    <w:p w14:paraId="6FE53C8D" w14:textId="4AF7BC5E" w:rsidR="00307399" w:rsidRDefault="001E3B91" w:rsidP="00D73FAC">
      <w:pPr>
        <w:widowControl w:val="0"/>
        <w:spacing w:after="0" w:line="240" w:lineRule="auto"/>
        <w:ind w:firstLine="709"/>
        <w:jc w:val="both"/>
        <w:rPr>
          <w:rFonts w:ascii="Times New Roman" w:hAnsi="Times New Roman" w:cs="Times New Roman"/>
          <w:bCs/>
          <w:sz w:val="28"/>
          <w:szCs w:val="28"/>
        </w:rPr>
      </w:pPr>
      <w:proofErr w:type="spellStart"/>
      <w:r>
        <w:rPr>
          <w:rFonts w:ascii="Times New Roman" w:hAnsi="Times New Roman" w:cs="Times New Roman"/>
          <w:bCs/>
          <w:sz w:val="28"/>
          <w:szCs w:val="28"/>
        </w:rPr>
        <w:t>Рекомедуемые</w:t>
      </w:r>
      <w:proofErr w:type="spellEnd"/>
      <w:r>
        <w:rPr>
          <w:rFonts w:ascii="Times New Roman" w:hAnsi="Times New Roman" w:cs="Times New Roman"/>
          <w:bCs/>
          <w:sz w:val="28"/>
          <w:szCs w:val="28"/>
        </w:rPr>
        <w:t xml:space="preserve"> целевые п</w:t>
      </w:r>
      <w:r w:rsidR="00307399" w:rsidRPr="003B4A7C">
        <w:rPr>
          <w:rFonts w:ascii="Times New Roman" w:hAnsi="Times New Roman" w:cs="Times New Roman"/>
          <w:bCs/>
          <w:sz w:val="28"/>
          <w:szCs w:val="28"/>
        </w:rPr>
        <w:t xml:space="preserve">араметры качества </w:t>
      </w:r>
      <w:r w:rsidR="0090134D">
        <w:rPr>
          <w:rFonts w:ascii="Times New Roman" w:hAnsi="Times New Roman" w:cs="Times New Roman"/>
          <w:bCs/>
          <w:sz w:val="28"/>
          <w:szCs w:val="28"/>
        </w:rPr>
        <w:t xml:space="preserve">управления и организации </w:t>
      </w:r>
      <w:r w:rsidR="0090134D">
        <w:rPr>
          <w:rFonts w:ascii="Times New Roman" w:hAnsi="Times New Roman" w:cs="Times New Roman"/>
          <w:bCs/>
          <w:sz w:val="28"/>
          <w:szCs w:val="28"/>
        </w:rPr>
        <w:lastRenderedPageBreak/>
        <w:t xml:space="preserve">транспортного обслуживания населения </w:t>
      </w:r>
      <w:r w:rsidR="006E59AC" w:rsidRPr="003B4A7C">
        <w:rPr>
          <w:rFonts w:ascii="Times New Roman" w:hAnsi="Times New Roman" w:cs="Times New Roman"/>
          <w:bCs/>
          <w:sz w:val="28"/>
          <w:szCs w:val="28"/>
        </w:rPr>
        <w:t>представлены в таблице 1</w:t>
      </w:r>
      <w:r w:rsidR="004E7B3B">
        <w:rPr>
          <w:rFonts w:ascii="Times New Roman" w:hAnsi="Times New Roman" w:cs="Times New Roman"/>
          <w:bCs/>
          <w:sz w:val="28"/>
          <w:szCs w:val="28"/>
        </w:rPr>
        <w:t>6</w:t>
      </w:r>
      <w:r w:rsidR="00307399" w:rsidRPr="003B4A7C">
        <w:rPr>
          <w:rFonts w:ascii="Times New Roman" w:hAnsi="Times New Roman" w:cs="Times New Roman"/>
          <w:bCs/>
          <w:sz w:val="28"/>
          <w:szCs w:val="28"/>
        </w:rPr>
        <w:t>.</w:t>
      </w:r>
    </w:p>
    <w:p w14:paraId="22A7A715" w14:textId="77777777" w:rsidR="004E7B3B" w:rsidRDefault="004E7B3B" w:rsidP="004E7B3B">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p>
    <w:p w14:paraId="5399B2EF" w14:textId="3566BD3A" w:rsidR="004E7B3B" w:rsidRPr="003B4A7C" w:rsidRDefault="004E7B3B" w:rsidP="004E7B3B">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Таблица 1</w:t>
      </w:r>
      <w:r w:rsidR="000D433D">
        <w:rPr>
          <w:rFonts w:ascii="Times New Roman" w:hAnsi="Times New Roman" w:cs="Times New Roman"/>
          <w:bCs/>
          <w:color w:val="000000" w:themeColor="text1"/>
          <w:sz w:val="28"/>
          <w:szCs w:val="28"/>
        </w:rPr>
        <w:t>6</w:t>
      </w:r>
    </w:p>
    <w:p w14:paraId="0F5734C5" w14:textId="0783DF24" w:rsidR="006B3478" w:rsidRDefault="001E3B91" w:rsidP="00D73FAC">
      <w:pPr>
        <w:pStyle w:val="otst"/>
        <w:widowControl w:val="0"/>
        <w:spacing w:before="0" w:beforeAutospacing="0" w:after="0" w:afterAutospacing="0"/>
        <w:contextualSpacing/>
        <w:jc w:val="center"/>
        <w:rPr>
          <w:bCs/>
          <w:sz w:val="28"/>
          <w:szCs w:val="28"/>
        </w:rPr>
      </w:pPr>
      <w:r>
        <w:rPr>
          <w:bCs/>
          <w:sz w:val="28"/>
          <w:szCs w:val="28"/>
        </w:rPr>
        <w:t>Рекомендуемые</w:t>
      </w:r>
      <w:r w:rsidR="008218DC">
        <w:rPr>
          <w:bCs/>
          <w:sz w:val="28"/>
          <w:szCs w:val="28"/>
        </w:rPr>
        <w:t xml:space="preserve"> целевые п</w:t>
      </w:r>
      <w:r w:rsidR="008218DC" w:rsidRPr="003B4A7C">
        <w:rPr>
          <w:bCs/>
          <w:sz w:val="28"/>
          <w:szCs w:val="28"/>
        </w:rPr>
        <w:t>араметры</w:t>
      </w:r>
      <w:r>
        <w:rPr>
          <w:bCs/>
          <w:sz w:val="28"/>
          <w:szCs w:val="28"/>
        </w:rPr>
        <w:t xml:space="preserve"> </w:t>
      </w:r>
      <w:r w:rsidR="008218DC" w:rsidRPr="003B4A7C">
        <w:rPr>
          <w:bCs/>
          <w:sz w:val="28"/>
          <w:szCs w:val="28"/>
        </w:rPr>
        <w:t xml:space="preserve">качества </w:t>
      </w:r>
      <w:r w:rsidR="008218DC">
        <w:rPr>
          <w:bCs/>
          <w:sz w:val="28"/>
          <w:szCs w:val="28"/>
        </w:rPr>
        <w:t>управления и организации транспортного обслуживания населения</w:t>
      </w:r>
    </w:p>
    <w:p w14:paraId="40D768E2" w14:textId="22DF8650" w:rsidR="008218DC" w:rsidRDefault="008218DC" w:rsidP="00D73FAC">
      <w:pPr>
        <w:pStyle w:val="otst"/>
        <w:widowControl w:val="0"/>
        <w:spacing w:before="0" w:beforeAutospacing="0" w:after="0" w:afterAutospacing="0"/>
        <w:contextualSpacing/>
        <w:jc w:val="center"/>
        <w:rPr>
          <w:bCs/>
          <w:sz w:val="28"/>
          <w:szCs w:val="28"/>
        </w:rPr>
      </w:pPr>
    </w:p>
    <w:tbl>
      <w:tblPr>
        <w:tblStyle w:val="aa"/>
        <w:tblW w:w="0" w:type="auto"/>
        <w:tblLook w:val="04A0" w:firstRow="1" w:lastRow="0" w:firstColumn="1" w:lastColumn="0" w:noHBand="0" w:noVBand="1"/>
      </w:tblPr>
      <w:tblGrid>
        <w:gridCol w:w="1747"/>
        <w:gridCol w:w="1891"/>
        <w:gridCol w:w="1692"/>
        <w:gridCol w:w="1789"/>
        <w:gridCol w:w="2454"/>
      </w:tblGrid>
      <w:tr w:rsidR="008218DC" w14:paraId="76784247" w14:textId="77777777" w:rsidTr="00BC4A69">
        <w:trPr>
          <w:trHeight w:val="1031"/>
        </w:trPr>
        <w:tc>
          <w:tcPr>
            <w:tcW w:w="1128" w:type="dxa"/>
            <w:vAlign w:val="center"/>
          </w:tcPr>
          <w:p w14:paraId="7B391216" w14:textId="77777777" w:rsidR="008218DC" w:rsidRPr="003B4A7C" w:rsidRDefault="008218DC" w:rsidP="0058564A">
            <w:pPr>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Безопасность и надежность </w:t>
            </w:r>
          </w:p>
        </w:tc>
        <w:tc>
          <w:tcPr>
            <w:tcW w:w="1898" w:type="dxa"/>
            <w:vAlign w:val="center"/>
          </w:tcPr>
          <w:p w14:paraId="5777D00D"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Скорость и пунктуальность</w:t>
            </w:r>
          </w:p>
        </w:tc>
        <w:tc>
          <w:tcPr>
            <w:tcW w:w="1699" w:type="dxa"/>
            <w:vAlign w:val="center"/>
          </w:tcPr>
          <w:p w14:paraId="2A755884" w14:textId="77777777" w:rsidR="008218DC" w:rsidRDefault="008218DC" w:rsidP="0058564A">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Комфорт </w:t>
            </w:r>
          </w:p>
          <w:p w14:paraId="72D198F7"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и удобство</w:t>
            </w:r>
          </w:p>
        </w:tc>
        <w:tc>
          <w:tcPr>
            <w:tcW w:w="1807" w:type="dxa"/>
            <w:vAlign w:val="center"/>
          </w:tcPr>
          <w:p w14:paraId="6DE633D7"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Экологичность</w:t>
            </w:r>
          </w:p>
        </w:tc>
        <w:tc>
          <w:tcPr>
            <w:tcW w:w="3041" w:type="dxa"/>
            <w:vAlign w:val="center"/>
          </w:tcPr>
          <w:p w14:paraId="335F9F8A"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Доступность</w:t>
            </w:r>
            <w:r>
              <w:rPr>
                <w:rFonts w:ascii="Times New Roman" w:hAnsi="Times New Roman" w:cs="Times New Roman"/>
                <w:bCs/>
                <w:sz w:val="24"/>
                <w:szCs w:val="24"/>
              </w:rPr>
              <w:t xml:space="preserve"> </w:t>
            </w:r>
            <w:r w:rsidRPr="003B4A7C">
              <w:rPr>
                <w:rFonts w:ascii="Times New Roman" w:hAnsi="Times New Roman" w:cs="Times New Roman"/>
                <w:bCs/>
                <w:sz w:val="24"/>
                <w:szCs w:val="24"/>
              </w:rPr>
              <w:t xml:space="preserve">и </w:t>
            </w:r>
            <w:proofErr w:type="spellStart"/>
            <w:r w:rsidRPr="003B4A7C">
              <w:rPr>
                <w:rFonts w:ascii="Times New Roman" w:hAnsi="Times New Roman" w:cs="Times New Roman"/>
                <w:bCs/>
                <w:sz w:val="24"/>
                <w:szCs w:val="24"/>
              </w:rPr>
              <w:t>инклюзивность</w:t>
            </w:r>
            <w:proofErr w:type="spellEnd"/>
          </w:p>
        </w:tc>
      </w:tr>
      <w:tr w:rsidR="008218DC" w14:paraId="1347017B" w14:textId="77777777" w:rsidTr="0058564A">
        <w:trPr>
          <w:trHeight w:val="2268"/>
        </w:trPr>
        <w:tc>
          <w:tcPr>
            <w:tcW w:w="1128" w:type="dxa"/>
          </w:tcPr>
          <w:p w14:paraId="7E939321" w14:textId="77777777" w:rsidR="008218DC" w:rsidRPr="003B4A7C" w:rsidRDefault="008218DC" w:rsidP="0058564A">
            <w:pPr>
              <w:widowControl w:val="0"/>
              <w:jc w:val="center"/>
              <w:rPr>
                <w:rFonts w:ascii="Times New Roman" w:hAnsi="Times New Roman" w:cs="Times New Roman"/>
                <w:bCs/>
                <w:sz w:val="24"/>
                <w:szCs w:val="24"/>
              </w:rPr>
            </w:pPr>
            <w:r>
              <w:rPr>
                <w:rFonts w:ascii="Times New Roman" w:hAnsi="Times New Roman" w:cs="Times New Roman"/>
                <w:bCs/>
                <w:sz w:val="24"/>
                <w:szCs w:val="24"/>
              </w:rPr>
              <w:t>Число погибших               и раненых                  в ДТП                     с участием пассажирского транспорта</w:t>
            </w:r>
          </w:p>
        </w:tc>
        <w:tc>
          <w:tcPr>
            <w:tcW w:w="1898" w:type="dxa"/>
            <w:vAlign w:val="center"/>
          </w:tcPr>
          <w:p w14:paraId="7E804435" w14:textId="0AA24264" w:rsidR="008218DC" w:rsidRDefault="00E570D2"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Пунктуальность транспортного</w:t>
            </w:r>
            <w:r w:rsidR="008218DC">
              <w:rPr>
                <w:rFonts w:ascii="Times New Roman" w:hAnsi="Times New Roman" w:cs="Times New Roman"/>
                <w:bCs/>
                <w:sz w:val="24"/>
                <w:szCs w:val="24"/>
              </w:rPr>
              <w:t xml:space="preserve"> обслуживания</w:t>
            </w:r>
          </w:p>
        </w:tc>
        <w:tc>
          <w:tcPr>
            <w:tcW w:w="1699" w:type="dxa"/>
            <w:vAlign w:val="center"/>
          </w:tcPr>
          <w:p w14:paraId="19C5A2C3" w14:textId="3C4D6B11" w:rsidR="008218DC" w:rsidRDefault="008218DC"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Индекс качества контрактов на транспортную работу</w:t>
            </w:r>
          </w:p>
        </w:tc>
        <w:tc>
          <w:tcPr>
            <w:tcW w:w="1807" w:type="dxa"/>
            <w:vAlign w:val="center"/>
          </w:tcPr>
          <w:p w14:paraId="4E01CFE8" w14:textId="2F8C52A7" w:rsidR="008218DC" w:rsidRDefault="003A7AE0"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w:t>
            </w:r>
          </w:p>
        </w:tc>
        <w:tc>
          <w:tcPr>
            <w:tcW w:w="3041" w:type="dxa"/>
            <w:vAlign w:val="center"/>
          </w:tcPr>
          <w:p w14:paraId="3691D28B" w14:textId="56BAB36D" w:rsidR="008218DC" w:rsidRDefault="008218DC"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Ценовая доступность проезда</w:t>
            </w:r>
          </w:p>
        </w:tc>
      </w:tr>
      <w:tr w:rsidR="008218DC" w14:paraId="6C1B9B5B" w14:textId="77777777" w:rsidTr="00BC4A69">
        <w:trPr>
          <w:trHeight w:val="1020"/>
        </w:trPr>
        <w:tc>
          <w:tcPr>
            <w:tcW w:w="1128" w:type="dxa"/>
            <w:vAlign w:val="center"/>
          </w:tcPr>
          <w:p w14:paraId="26107D23" w14:textId="77777777" w:rsidR="008218DC" w:rsidRPr="003B4A7C" w:rsidRDefault="008218DC" w:rsidP="0058564A">
            <w:pPr>
              <w:widowControl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98" w:type="dxa"/>
            <w:vAlign w:val="center"/>
          </w:tcPr>
          <w:p w14:paraId="619D7D0E" w14:textId="7D563508" w:rsidR="008218DC" w:rsidRPr="008218DC" w:rsidRDefault="008218DC" w:rsidP="0058564A">
            <w:pPr>
              <w:widowControl w:val="0"/>
              <w:jc w:val="center"/>
              <w:rPr>
                <w:rFonts w:ascii="Times New Roman" w:hAnsi="Times New Roman" w:cs="Times New Roman"/>
                <w:bCs/>
                <w:sz w:val="28"/>
                <w:szCs w:val="28"/>
                <w:lang w:val="en-US"/>
              </w:rPr>
            </w:pPr>
            <w:r>
              <w:rPr>
                <w:rFonts w:ascii="Times New Roman" w:hAnsi="Times New Roman" w:cs="Times New Roman"/>
                <w:bCs/>
                <w:sz w:val="24"/>
                <w:szCs w:val="24"/>
                <w:lang w:val="en-US"/>
              </w:rPr>
              <w:t>100%</w:t>
            </w:r>
          </w:p>
        </w:tc>
        <w:tc>
          <w:tcPr>
            <w:tcW w:w="1699" w:type="dxa"/>
            <w:vAlign w:val="center"/>
          </w:tcPr>
          <w:p w14:paraId="71D37E04" w14:textId="36E62E83" w:rsidR="008218DC" w:rsidRPr="008218DC" w:rsidRDefault="008218DC" w:rsidP="0058564A">
            <w:pPr>
              <w:widowControl w:val="0"/>
              <w:jc w:val="center"/>
              <w:rPr>
                <w:rFonts w:ascii="Times New Roman" w:hAnsi="Times New Roman" w:cs="Times New Roman"/>
                <w:bCs/>
                <w:sz w:val="28"/>
                <w:szCs w:val="28"/>
                <w:lang w:val="en-US"/>
              </w:rPr>
            </w:pPr>
            <w:r>
              <w:rPr>
                <w:rFonts w:ascii="Times New Roman" w:hAnsi="Times New Roman" w:cs="Times New Roman"/>
                <w:bCs/>
                <w:sz w:val="24"/>
                <w:szCs w:val="24"/>
                <w:lang w:val="en-US"/>
              </w:rPr>
              <w:t>1</w:t>
            </w:r>
          </w:p>
        </w:tc>
        <w:tc>
          <w:tcPr>
            <w:tcW w:w="1807" w:type="dxa"/>
            <w:vAlign w:val="center"/>
          </w:tcPr>
          <w:p w14:paraId="599649ED" w14:textId="33070CD5" w:rsidR="008218DC" w:rsidRDefault="003A7AE0"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w:t>
            </w:r>
          </w:p>
        </w:tc>
        <w:tc>
          <w:tcPr>
            <w:tcW w:w="3041" w:type="dxa"/>
            <w:vAlign w:val="center"/>
          </w:tcPr>
          <w:p w14:paraId="759EE748" w14:textId="74AC055A" w:rsidR="008218DC" w:rsidRPr="008218DC" w:rsidRDefault="008218DC" w:rsidP="0058564A">
            <w:pPr>
              <w:widowControl w:val="0"/>
              <w:jc w:val="center"/>
              <w:rPr>
                <w:rFonts w:ascii="Times New Roman" w:hAnsi="Times New Roman" w:cs="Times New Roman"/>
                <w:bCs/>
                <w:sz w:val="28"/>
                <w:szCs w:val="28"/>
                <w:lang w:val="en-US"/>
              </w:rPr>
            </w:pPr>
            <w:r>
              <w:rPr>
                <w:rFonts w:ascii="Times New Roman" w:hAnsi="Times New Roman" w:cs="Times New Roman"/>
                <w:bCs/>
                <w:sz w:val="24"/>
                <w:szCs w:val="24"/>
                <w:lang w:val="en-US"/>
              </w:rPr>
              <w:t>&lt;7%</w:t>
            </w:r>
          </w:p>
        </w:tc>
      </w:tr>
    </w:tbl>
    <w:p w14:paraId="7796CE4B" w14:textId="77777777" w:rsidR="008218DC" w:rsidRDefault="008218DC" w:rsidP="008218DC">
      <w:pPr>
        <w:widowControl w:val="0"/>
        <w:shd w:val="clear" w:color="auto" w:fill="FFFFFF"/>
        <w:spacing w:after="0" w:line="240" w:lineRule="auto"/>
        <w:ind w:firstLine="708"/>
        <w:contextualSpacing/>
        <w:jc w:val="both"/>
        <w:rPr>
          <w:rFonts w:ascii="Times New Roman" w:hAnsi="Times New Roman" w:cs="Times New Roman"/>
          <w:bCs/>
          <w:sz w:val="28"/>
          <w:szCs w:val="28"/>
        </w:rPr>
      </w:pPr>
    </w:p>
    <w:p w14:paraId="4E243020" w14:textId="53C82362" w:rsidR="008218DC" w:rsidRDefault="008218DC" w:rsidP="008218DC">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8218DC">
        <w:rPr>
          <w:rFonts w:ascii="Times New Roman" w:hAnsi="Times New Roman" w:cs="Times New Roman"/>
          <w:bCs/>
          <w:sz w:val="28"/>
          <w:szCs w:val="28"/>
        </w:rPr>
        <w:t xml:space="preserve">Пунктуальность транспортного обслуживания оценивается для маршрутов с интенсивностью движения более 4 ед./час как доля выполненных рейсов к общему числу рейсов, предусмотренных расписанием в этот час за календарный месяц, для маршрутов с интенсивностью менее 4 ед./час </w:t>
      </w:r>
      <w:r w:rsidR="003A7AE0">
        <w:rPr>
          <w:rFonts w:ascii="Times New Roman" w:hAnsi="Times New Roman" w:cs="Times New Roman"/>
          <w:bCs/>
          <w:sz w:val="28"/>
          <w:szCs w:val="28"/>
        </w:rPr>
        <w:t>-</w:t>
      </w:r>
      <w:r w:rsidRPr="008218DC">
        <w:rPr>
          <w:rFonts w:ascii="Times New Roman" w:hAnsi="Times New Roman" w:cs="Times New Roman"/>
          <w:bCs/>
          <w:sz w:val="28"/>
          <w:szCs w:val="28"/>
        </w:rPr>
        <w:t xml:space="preserve"> как доля рейсов пассажирского транспорта, отправившихся из начального остановочного пункта и прибывших в конечный остановочный пункт в соответствии с расписанием либо с задержкой не более 3 мин и (или) опережением графика не более 1 мин, относительно времени, предусмотренного расписанием, к общему числу рейсов, предусмотренных расписанием за календарный месяц.</w:t>
      </w:r>
    </w:p>
    <w:p w14:paraId="0C096460" w14:textId="0D5B4600" w:rsidR="008218DC" w:rsidRDefault="008218DC" w:rsidP="008218DC">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8218DC">
        <w:rPr>
          <w:rFonts w:ascii="Times New Roman" w:hAnsi="Times New Roman" w:cs="Times New Roman"/>
          <w:bCs/>
          <w:sz w:val="28"/>
          <w:szCs w:val="28"/>
        </w:rPr>
        <w:t xml:space="preserve">Индекс качества контрактов на транспортную работу рассчитывается как сумма баллов за 3 компонента индекса: 0,3 балла, если </w:t>
      </w:r>
      <w:r w:rsidR="00301F24" w:rsidRPr="00301F24">
        <w:rPr>
          <w:rFonts w:ascii="Times New Roman" w:hAnsi="Times New Roman" w:cs="Times New Roman"/>
          <w:bCs/>
          <w:sz w:val="28"/>
          <w:szCs w:val="28"/>
        </w:rPr>
        <w:t>все муниципальные перевозки осуществляются по регулируемым тарифам</w:t>
      </w:r>
      <w:r w:rsidRPr="008218DC">
        <w:rPr>
          <w:rFonts w:ascii="Times New Roman" w:hAnsi="Times New Roman" w:cs="Times New Roman"/>
          <w:bCs/>
          <w:sz w:val="28"/>
          <w:szCs w:val="28"/>
        </w:rPr>
        <w:t>; 0,2 балла, если все межмуниципальные маршруты регулярных перевозок осуществляются по регулируемым тарифам; 0,5 баллов, если перевозки осуществляются по контрактам на транспортную работу.</w:t>
      </w:r>
    </w:p>
    <w:p w14:paraId="5BB08A89" w14:textId="326075DC" w:rsidR="008218DC" w:rsidRDefault="008218DC" w:rsidP="008218DC">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8218DC">
        <w:rPr>
          <w:rFonts w:ascii="Times New Roman" w:hAnsi="Times New Roman" w:cs="Times New Roman"/>
          <w:bCs/>
          <w:sz w:val="28"/>
          <w:szCs w:val="28"/>
        </w:rPr>
        <w:t xml:space="preserve">Отношение стоимости безлимитного проездного билета на календарный месяц, предоставляющего право совершения неограниченного количества поездок в период срока его действия на всех маршрутах пассажирского транспорта (при отсутствии такого безлимитного билета </w:t>
      </w:r>
      <w:r w:rsidR="003A7AE0">
        <w:rPr>
          <w:rFonts w:ascii="Times New Roman" w:hAnsi="Times New Roman" w:cs="Times New Roman"/>
          <w:bCs/>
          <w:sz w:val="28"/>
          <w:szCs w:val="28"/>
        </w:rPr>
        <w:t>-</w:t>
      </w:r>
      <w:r w:rsidRPr="008218DC">
        <w:rPr>
          <w:rFonts w:ascii="Times New Roman" w:hAnsi="Times New Roman" w:cs="Times New Roman"/>
          <w:bCs/>
          <w:sz w:val="28"/>
          <w:szCs w:val="28"/>
        </w:rPr>
        <w:t xml:space="preserve"> стоимость 22 разовых билетов), к величине среднего арифметического взвешенного среднедушевого денежного дохода населения в субъекте Российской Федерации, где расположена городская агломерация.</w:t>
      </w:r>
    </w:p>
    <w:p w14:paraId="4E68F848" w14:textId="6A9BF264" w:rsidR="008218DC" w:rsidRDefault="008218DC" w:rsidP="008218DC">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8218DC">
        <w:rPr>
          <w:rFonts w:ascii="Times New Roman" w:hAnsi="Times New Roman" w:cs="Times New Roman"/>
          <w:bCs/>
          <w:sz w:val="28"/>
          <w:szCs w:val="28"/>
        </w:rPr>
        <w:lastRenderedPageBreak/>
        <w:t>Фактические параметры качества управления и организации транспортного обслуживания населения</w:t>
      </w:r>
      <w:r>
        <w:rPr>
          <w:rFonts w:ascii="Times New Roman" w:hAnsi="Times New Roman" w:cs="Times New Roman"/>
          <w:bCs/>
          <w:sz w:val="28"/>
          <w:szCs w:val="28"/>
        </w:rPr>
        <w:t xml:space="preserve"> на период проведения обследования представлены в таблиц</w:t>
      </w:r>
      <w:r w:rsidR="00301F24">
        <w:rPr>
          <w:rFonts w:ascii="Times New Roman" w:hAnsi="Times New Roman" w:cs="Times New Roman"/>
          <w:bCs/>
          <w:sz w:val="28"/>
          <w:szCs w:val="28"/>
        </w:rPr>
        <w:t xml:space="preserve">е </w:t>
      </w:r>
      <w:r w:rsidR="004E7B3B">
        <w:rPr>
          <w:rFonts w:ascii="Times New Roman" w:hAnsi="Times New Roman" w:cs="Times New Roman"/>
          <w:bCs/>
          <w:sz w:val="28"/>
          <w:szCs w:val="28"/>
        </w:rPr>
        <w:t>1</w:t>
      </w:r>
      <w:r w:rsidR="000D433D">
        <w:rPr>
          <w:rFonts w:ascii="Times New Roman" w:hAnsi="Times New Roman" w:cs="Times New Roman"/>
          <w:bCs/>
          <w:sz w:val="28"/>
          <w:szCs w:val="28"/>
        </w:rPr>
        <w:t>7</w:t>
      </w:r>
      <w:r w:rsidR="00301F24">
        <w:rPr>
          <w:rFonts w:ascii="Times New Roman" w:hAnsi="Times New Roman" w:cs="Times New Roman"/>
          <w:bCs/>
          <w:sz w:val="28"/>
          <w:szCs w:val="28"/>
        </w:rPr>
        <w:t>.</w:t>
      </w:r>
    </w:p>
    <w:p w14:paraId="56024E9D" w14:textId="77777777" w:rsidR="004E7B3B" w:rsidRPr="008218DC" w:rsidRDefault="004E7B3B" w:rsidP="008218DC">
      <w:pPr>
        <w:widowControl w:val="0"/>
        <w:shd w:val="clear" w:color="auto" w:fill="FFFFFF"/>
        <w:spacing w:after="0" w:line="240" w:lineRule="auto"/>
        <w:ind w:firstLine="708"/>
        <w:contextualSpacing/>
        <w:jc w:val="both"/>
        <w:rPr>
          <w:rFonts w:ascii="Times New Roman" w:hAnsi="Times New Roman" w:cs="Times New Roman"/>
          <w:bCs/>
          <w:sz w:val="28"/>
          <w:szCs w:val="28"/>
        </w:rPr>
      </w:pPr>
    </w:p>
    <w:p w14:paraId="318EB933" w14:textId="7A933D57" w:rsidR="004E7B3B" w:rsidRPr="003B4A7C" w:rsidRDefault="004E7B3B" w:rsidP="004E7B3B">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Таблица 1</w:t>
      </w:r>
      <w:r w:rsidR="000D433D">
        <w:rPr>
          <w:rFonts w:ascii="Times New Roman" w:hAnsi="Times New Roman" w:cs="Times New Roman"/>
          <w:bCs/>
          <w:color w:val="000000" w:themeColor="text1"/>
          <w:sz w:val="28"/>
          <w:szCs w:val="28"/>
        </w:rPr>
        <w:t>7</w:t>
      </w:r>
    </w:p>
    <w:p w14:paraId="758A770F" w14:textId="0322605E" w:rsidR="008218DC" w:rsidRDefault="008218DC" w:rsidP="008218DC">
      <w:pPr>
        <w:pStyle w:val="otst"/>
        <w:widowControl w:val="0"/>
        <w:spacing w:before="0" w:beforeAutospacing="0" w:after="0" w:afterAutospacing="0"/>
        <w:contextualSpacing/>
        <w:jc w:val="center"/>
        <w:rPr>
          <w:bCs/>
          <w:sz w:val="28"/>
          <w:szCs w:val="28"/>
        </w:rPr>
      </w:pPr>
      <w:r>
        <w:rPr>
          <w:bCs/>
          <w:sz w:val="28"/>
          <w:szCs w:val="28"/>
        </w:rPr>
        <w:t>Фактические п</w:t>
      </w:r>
      <w:r w:rsidRPr="003B4A7C">
        <w:rPr>
          <w:bCs/>
          <w:sz w:val="28"/>
          <w:szCs w:val="28"/>
        </w:rPr>
        <w:t>араметры</w:t>
      </w:r>
      <w:r>
        <w:rPr>
          <w:bCs/>
          <w:sz w:val="28"/>
          <w:szCs w:val="28"/>
        </w:rPr>
        <w:t xml:space="preserve"> </w:t>
      </w:r>
      <w:r w:rsidRPr="003B4A7C">
        <w:rPr>
          <w:bCs/>
          <w:sz w:val="28"/>
          <w:szCs w:val="28"/>
        </w:rPr>
        <w:t xml:space="preserve">качества </w:t>
      </w:r>
      <w:r>
        <w:rPr>
          <w:bCs/>
          <w:sz w:val="28"/>
          <w:szCs w:val="28"/>
        </w:rPr>
        <w:t>управления и организации транспортного обслуживания населения</w:t>
      </w:r>
      <w:r w:rsidR="00301F24">
        <w:rPr>
          <w:bCs/>
          <w:sz w:val="28"/>
          <w:szCs w:val="28"/>
        </w:rPr>
        <w:t xml:space="preserve"> на период обследования</w:t>
      </w:r>
    </w:p>
    <w:p w14:paraId="5C067E06" w14:textId="77777777" w:rsidR="008218DC" w:rsidRDefault="008218DC" w:rsidP="008218DC">
      <w:pPr>
        <w:pStyle w:val="otst"/>
        <w:widowControl w:val="0"/>
        <w:spacing w:before="0" w:beforeAutospacing="0" w:after="0" w:afterAutospacing="0"/>
        <w:contextualSpacing/>
        <w:jc w:val="center"/>
        <w:rPr>
          <w:bCs/>
          <w:sz w:val="28"/>
          <w:szCs w:val="28"/>
        </w:rPr>
      </w:pPr>
    </w:p>
    <w:tbl>
      <w:tblPr>
        <w:tblStyle w:val="aa"/>
        <w:tblW w:w="0" w:type="auto"/>
        <w:tblLook w:val="04A0" w:firstRow="1" w:lastRow="0" w:firstColumn="1" w:lastColumn="0" w:noHBand="0" w:noVBand="1"/>
      </w:tblPr>
      <w:tblGrid>
        <w:gridCol w:w="1747"/>
        <w:gridCol w:w="1891"/>
        <w:gridCol w:w="1692"/>
        <w:gridCol w:w="1789"/>
        <w:gridCol w:w="2454"/>
      </w:tblGrid>
      <w:tr w:rsidR="008218DC" w14:paraId="612D25DA" w14:textId="77777777" w:rsidTr="000D433D">
        <w:trPr>
          <w:trHeight w:val="1031"/>
        </w:trPr>
        <w:tc>
          <w:tcPr>
            <w:tcW w:w="1128" w:type="dxa"/>
            <w:vAlign w:val="center"/>
          </w:tcPr>
          <w:p w14:paraId="001D8486" w14:textId="77777777" w:rsidR="008218DC" w:rsidRPr="003B4A7C" w:rsidRDefault="008218DC" w:rsidP="0058564A">
            <w:pPr>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Безопасность и надежность </w:t>
            </w:r>
          </w:p>
        </w:tc>
        <w:tc>
          <w:tcPr>
            <w:tcW w:w="1898" w:type="dxa"/>
            <w:vAlign w:val="center"/>
          </w:tcPr>
          <w:p w14:paraId="0771C214"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Скорость и пунктуальность</w:t>
            </w:r>
          </w:p>
        </w:tc>
        <w:tc>
          <w:tcPr>
            <w:tcW w:w="1699" w:type="dxa"/>
            <w:vAlign w:val="center"/>
          </w:tcPr>
          <w:p w14:paraId="322F31FD" w14:textId="77777777" w:rsidR="008218DC" w:rsidRDefault="008218DC" w:rsidP="0058564A">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Комфорт </w:t>
            </w:r>
          </w:p>
          <w:p w14:paraId="579D8C05"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и удобство</w:t>
            </w:r>
          </w:p>
        </w:tc>
        <w:tc>
          <w:tcPr>
            <w:tcW w:w="1807" w:type="dxa"/>
            <w:vAlign w:val="center"/>
          </w:tcPr>
          <w:p w14:paraId="52117398"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Экологичность</w:t>
            </w:r>
          </w:p>
        </w:tc>
        <w:tc>
          <w:tcPr>
            <w:tcW w:w="3041" w:type="dxa"/>
            <w:vAlign w:val="center"/>
          </w:tcPr>
          <w:p w14:paraId="028C733A" w14:textId="77777777" w:rsidR="008218DC" w:rsidRDefault="008218DC" w:rsidP="0058564A">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Доступность</w:t>
            </w:r>
            <w:r>
              <w:rPr>
                <w:rFonts w:ascii="Times New Roman" w:hAnsi="Times New Roman" w:cs="Times New Roman"/>
                <w:bCs/>
                <w:sz w:val="24"/>
                <w:szCs w:val="24"/>
              </w:rPr>
              <w:t xml:space="preserve"> </w:t>
            </w:r>
            <w:r w:rsidRPr="003B4A7C">
              <w:rPr>
                <w:rFonts w:ascii="Times New Roman" w:hAnsi="Times New Roman" w:cs="Times New Roman"/>
                <w:bCs/>
                <w:sz w:val="24"/>
                <w:szCs w:val="24"/>
              </w:rPr>
              <w:t xml:space="preserve">и </w:t>
            </w:r>
            <w:proofErr w:type="spellStart"/>
            <w:r w:rsidRPr="003B4A7C">
              <w:rPr>
                <w:rFonts w:ascii="Times New Roman" w:hAnsi="Times New Roman" w:cs="Times New Roman"/>
                <w:bCs/>
                <w:sz w:val="24"/>
                <w:szCs w:val="24"/>
              </w:rPr>
              <w:t>инклюзивность</w:t>
            </w:r>
            <w:proofErr w:type="spellEnd"/>
          </w:p>
        </w:tc>
      </w:tr>
      <w:tr w:rsidR="008218DC" w14:paraId="6359C45A" w14:textId="77777777" w:rsidTr="000D433D">
        <w:trPr>
          <w:trHeight w:val="2575"/>
        </w:trPr>
        <w:tc>
          <w:tcPr>
            <w:tcW w:w="1128" w:type="dxa"/>
            <w:vAlign w:val="center"/>
          </w:tcPr>
          <w:p w14:paraId="1C11F55D" w14:textId="77777777" w:rsidR="008218DC" w:rsidRPr="003B4A7C" w:rsidRDefault="008218DC" w:rsidP="0058564A">
            <w:pPr>
              <w:widowControl w:val="0"/>
              <w:jc w:val="center"/>
              <w:rPr>
                <w:rFonts w:ascii="Times New Roman" w:hAnsi="Times New Roman" w:cs="Times New Roman"/>
                <w:bCs/>
                <w:sz w:val="24"/>
                <w:szCs w:val="24"/>
              </w:rPr>
            </w:pPr>
            <w:r>
              <w:rPr>
                <w:rFonts w:ascii="Times New Roman" w:hAnsi="Times New Roman" w:cs="Times New Roman"/>
                <w:bCs/>
                <w:sz w:val="24"/>
                <w:szCs w:val="24"/>
              </w:rPr>
              <w:t>Число погибших               и раненых                  в ДТП                     с участием пассажирского транспорта</w:t>
            </w:r>
          </w:p>
        </w:tc>
        <w:tc>
          <w:tcPr>
            <w:tcW w:w="1898" w:type="dxa"/>
            <w:vAlign w:val="center"/>
          </w:tcPr>
          <w:p w14:paraId="77FEC11B" w14:textId="74F4B73E" w:rsidR="008218DC" w:rsidRDefault="00E570D2"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Пунктуальность транспортного</w:t>
            </w:r>
            <w:r w:rsidR="008218DC">
              <w:rPr>
                <w:rFonts w:ascii="Times New Roman" w:hAnsi="Times New Roman" w:cs="Times New Roman"/>
                <w:bCs/>
                <w:sz w:val="24"/>
                <w:szCs w:val="24"/>
              </w:rPr>
              <w:t xml:space="preserve"> обслуживания</w:t>
            </w:r>
          </w:p>
        </w:tc>
        <w:tc>
          <w:tcPr>
            <w:tcW w:w="1699" w:type="dxa"/>
            <w:vAlign w:val="center"/>
          </w:tcPr>
          <w:p w14:paraId="03431E3A" w14:textId="77777777" w:rsidR="008218DC" w:rsidRPr="00F70844" w:rsidRDefault="008218DC" w:rsidP="0058564A">
            <w:pPr>
              <w:widowControl w:val="0"/>
              <w:jc w:val="center"/>
              <w:rPr>
                <w:rFonts w:ascii="Times New Roman" w:hAnsi="Times New Roman" w:cs="Times New Roman"/>
                <w:bCs/>
                <w:color w:val="000000" w:themeColor="text1"/>
                <w:sz w:val="28"/>
                <w:szCs w:val="28"/>
              </w:rPr>
            </w:pPr>
            <w:r w:rsidRPr="00F70844">
              <w:rPr>
                <w:rFonts w:ascii="Times New Roman" w:hAnsi="Times New Roman" w:cs="Times New Roman"/>
                <w:bCs/>
                <w:color w:val="000000" w:themeColor="text1"/>
                <w:sz w:val="24"/>
                <w:szCs w:val="24"/>
              </w:rPr>
              <w:t>Индекс качества контрактов на транспортную работу</w:t>
            </w:r>
          </w:p>
        </w:tc>
        <w:tc>
          <w:tcPr>
            <w:tcW w:w="1807" w:type="dxa"/>
            <w:vAlign w:val="center"/>
          </w:tcPr>
          <w:p w14:paraId="40EB3C76" w14:textId="56BE16D7" w:rsidR="008218DC" w:rsidRPr="00F70844" w:rsidRDefault="003A7AE0"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w:t>
            </w:r>
          </w:p>
        </w:tc>
        <w:tc>
          <w:tcPr>
            <w:tcW w:w="3041" w:type="dxa"/>
            <w:vAlign w:val="center"/>
          </w:tcPr>
          <w:p w14:paraId="1B7B46D9" w14:textId="77777777" w:rsidR="008218DC" w:rsidRPr="00F70844" w:rsidRDefault="008218DC" w:rsidP="0058564A">
            <w:pPr>
              <w:widowControl w:val="0"/>
              <w:jc w:val="center"/>
              <w:rPr>
                <w:rFonts w:ascii="Times New Roman" w:hAnsi="Times New Roman" w:cs="Times New Roman"/>
                <w:bCs/>
                <w:sz w:val="28"/>
                <w:szCs w:val="28"/>
              </w:rPr>
            </w:pPr>
            <w:r w:rsidRPr="00F70844">
              <w:rPr>
                <w:rFonts w:ascii="Times New Roman" w:hAnsi="Times New Roman" w:cs="Times New Roman"/>
                <w:bCs/>
                <w:sz w:val="24"/>
                <w:szCs w:val="24"/>
              </w:rPr>
              <w:t>Ценовая доступность проезда</w:t>
            </w:r>
          </w:p>
        </w:tc>
      </w:tr>
      <w:tr w:rsidR="008218DC" w14:paraId="5D4073E5" w14:textId="77777777" w:rsidTr="000D433D">
        <w:trPr>
          <w:trHeight w:val="956"/>
        </w:trPr>
        <w:tc>
          <w:tcPr>
            <w:tcW w:w="1128" w:type="dxa"/>
            <w:vAlign w:val="center"/>
          </w:tcPr>
          <w:p w14:paraId="05CEA284" w14:textId="77777777" w:rsidR="008218DC" w:rsidRPr="003B4A7C" w:rsidRDefault="008218DC" w:rsidP="0058564A">
            <w:pPr>
              <w:widowControl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98" w:type="dxa"/>
            <w:vAlign w:val="center"/>
          </w:tcPr>
          <w:p w14:paraId="633D520E" w14:textId="673CEC66" w:rsidR="008218DC" w:rsidRPr="008218DC" w:rsidRDefault="00301F24" w:rsidP="0058564A">
            <w:pPr>
              <w:widowControl w:val="0"/>
              <w:jc w:val="center"/>
              <w:rPr>
                <w:rFonts w:ascii="Times New Roman" w:hAnsi="Times New Roman" w:cs="Times New Roman"/>
                <w:bCs/>
                <w:sz w:val="28"/>
                <w:szCs w:val="28"/>
                <w:lang w:val="en-US"/>
              </w:rPr>
            </w:pPr>
            <w:r>
              <w:rPr>
                <w:rFonts w:ascii="Times New Roman" w:hAnsi="Times New Roman" w:cs="Times New Roman"/>
                <w:bCs/>
                <w:sz w:val="24"/>
                <w:szCs w:val="24"/>
              </w:rPr>
              <w:t>78</w:t>
            </w:r>
            <w:r w:rsidR="008218DC">
              <w:rPr>
                <w:rFonts w:ascii="Times New Roman" w:hAnsi="Times New Roman" w:cs="Times New Roman"/>
                <w:bCs/>
                <w:sz w:val="24"/>
                <w:szCs w:val="24"/>
                <w:lang w:val="en-US"/>
              </w:rPr>
              <w:t>%</w:t>
            </w:r>
          </w:p>
        </w:tc>
        <w:tc>
          <w:tcPr>
            <w:tcW w:w="1699" w:type="dxa"/>
            <w:vAlign w:val="center"/>
          </w:tcPr>
          <w:p w14:paraId="4281D474" w14:textId="06208DC3" w:rsidR="008218DC" w:rsidRPr="00F70844" w:rsidRDefault="003A7AE0" w:rsidP="0058564A">
            <w:pPr>
              <w:widowControl w:val="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4"/>
                <w:szCs w:val="24"/>
              </w:rPr>
              <w:t>-</w:t>
            </w:r>
          </w:p>
        </w:tc>
        <w:tc>
          <w:tcPr>
            <w:tcW w:w="1807" w:type="dxa"/>
            <w:vAlign w:val="center"/>
          </w:tcPr>
          <w:p w14:paraId="09C0392A" w14:textId="3EA71337" w:rsidR="008218DC" w:rsidRPr="00F70844" w:rsidRDefault="003A7AE0" w:rsidP="0058564A">
            <w:pPr>
              <w:widowControl w:val="0"/>
              <w:jc w:val="center"/>
              <w:rPr>
                <w:rFonts w:ascii="Times New Roman" w:hAnsi="Times New Roman" w:cs="Times New Roman"/>
                <w:bCs/>
                <w:sz w:val="28"/>
                <w:szCs w:val="28"/>
              </w:rPr>
            </w:pPr>
            <w:r>
              <w:rPr>
                <w:rFonts w:ascii="Times New Roman" w:hAnsi="Times New Roman" w:cs="Times New Roman"/>
                <w:bCs/>
                <w:sz w:val="24"/>
                <w:szCs w:val="24"/>
              </w:rPr>
              <w:t>-</w:t>
            </w:r>
          </w:p>
        </w:tc>
        <w:tc>
          <w:tcPr>
            <w:tcW w:w="3041" w:type="dxa"/>
            <w:vAlign w:val="center"/>
          </w:tcPr>
          <w:p w14:paraId="2E5DBDA0" w14:textId="77777777" w:rsidR="008218DC" w:rsidRPr="00F70844" w:rsidRDefault="008218DC" w:rsidP="0058564A">
            <w:pPr>
              <w:widowControl w:val="0"/>
              <w:jc w:val="center"/>
              <w:rPr>
                <w:rFonts w:ascii="Times New Roman" w:hAnsi="Times New Roman" w:cs="Times New Roman"/>
                <w:bCs/>
                <w:sz w:val="28"/>
                <w:szCs w:val="28"/>
                <w:lang w:val="en-US"/>
              </w:rPr>
            </w:pPr>
            <w:r w:rsidRPr="00F70844">
              <w:rPr>
                <w:rFonts w:ascii="Times New Roman" w:hAnsi="Times New Roman" w:cs="Times New Roman"/>
                <w:bCs/>
                <w:sz w:val="24"/>
                <w:szCs w:val="24"/>
                <w:lang w:val="en-US"/>
              </w:rPr>
              <w:t>&lt;7%</w:t>
            </w:r>
          </w:p>
        </w:tc>
      </w:tr>
    </w:tbl>
    <w:p w14:paraId="0CAB110E" w14:textId="77777777" w:rsidR="008218DC" w:rsidRDefault="008218DC" w:rsidP="008218DC">
      <w:pPr>
        <w:widowControl w:val="0"/>
        <w:shd w:val="clear" w:color="auto" w:fill="FFFFFF"/>
        <w:spacing w:after="0" w:line="240" w:lineRule="auto"/>
        <w:ind w:firstLine="708"/>
        <w:contextualSpacing/>
        <w:jc w:val="both"/>
        <w:rPr>
          <w:rFonts w:ascii="Times New Roman" w:hAnsi="Times New Roman" w:cs="Times New Roman"/>
          <w:bCs/>
          <w:sz w:val="28"/>
          <w:szCs w:val="28"/>
        </w:rPr>
      </w:pPr>
    </w:p>
    <w:p w14:paraId="7B04A2AD" w14:textId="45DFFDD8" w:rsidR="008218DC" w:rsidRPr="003B4A7C" w:rsidRDefault="008218DC" w:rsidP="008218DC">
      <w:pPr>
        <w:pStyle w:val="otst"/>
        <w:widowControl w:val="0"/>
        <w:spacing w:before="0" w:beforeAutospacing="0" w:after="0" w:afterAutospacing="0"/>
        <w:contextualSpacing/>
        <w:jc w:val="right"/>
        <w:rPr>
          <w:bCs/>
          <w:sz w:val="28"/>
          <w:szCs w:val="28"/>
        </w:rPr>
      </w:pPr>
      <w:r w:rsidRPr="003B4A7C">
        <w:rPr>
          <w:bCs/>
          <w:color w:val="000000" w:themeColor="text1"/>
          <w:sz w:val="28"/>
          <w:szCs w:val="28"/>
        </w:rPr>
        <w:t>Таблица 1</w:t>
      </w:r>
      <w:r w:rsidR="000D433D">
        <w:rPr>
          <w:bCs/>
          <w:color w:val="000000" w:themeColor="text1"/>
          <w:sz w:val="28"/>
          <w:szCs w:val="28"/>
        </w:rPr>
        <w:t>8</w:t>
      </w:r>
    </w:p>
    <w:p w14:paraId="20888B5B" w14:textId="28F47220" w:rsidR="008218DC" w:rsidRDefault="008218DC" w:rsidP="008218DC">
      <w:pPr>
        <w:pStyle w:val="otst"/>
        <w:widowControl w:val="0"/>
        <w:spacing w:before="0" w:beforeAutospacing="0" w:after="0" w:afterAutospacing="0"/>
        <w:contextualSpacing/>
        <w:jc w:val="center"/>
        <w:rPr>
          <w:bCs/>
          <w:sz w:val="28"/>
          <w:szCs w:val="28"/>
        </w:rPr>
      </w:pPr>
      <w:r>
        <w:rPr>
          <w:bCs/>
          <w:sz w:val="28"/>
          <w:szCs w:val="28"/>
        </w:rPr>
        <w:t>Рекомендуемые ц</w:t>
      </w:r>
      <w:r w:rsidRPr="003B4A7C">
        <w:rPr>
          <w:bCs/>
          <w:sz w:val="28"/>
          <w:szCs w:val="28"/>
        </w:rPr>
        <w:t>елевые параметры качества маршрутной сети</w:t>
      </w:r>
    </w:p>
    <w:p w14:paraId="04BD2339" w14:textId="068696AF" w:rsidR="006B3478" w:rsidRDefault="006B3478" w:rsidP="00D73FAC">
      <w:pPr>
        <w:widowControl w:val="0"/>
        <w:spacing w:after="0" w:line="240" w:lineRule="auto"/>
        <w:ind w:firstLine="709"/>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1658"/>
        <w:gridCol w:w="1873"/>
        <w:gridCol w:w="1631"/>
        <w:gridCol w:w="1790"/>
        <w:gridCol w:w="2621"/>
      </w:tblGrid>
      <w:tr w:rsidR="001E3B91" w14:paraId="6B2D1A13" w14:textId="77777777" w:rsidTr="00BC4A69">
        <w:trPr>
          <w:trHeight w:val="1063"/>
        </w:trPr>
        <w:tc>
          <w:tcPr>
            <w:tcW w:w="1128" w:type="dxa"/>
            <w:vAlign w:val="center"/>
          </w:tcPr>
          <w:p w14:paraId="68F2B2FE" w14:textId="1E41E407" w:rsidR="001E3B91" w:rsidRPr="003B4A7C" w:rsidRDefault="001E3B91" w:rsidP="00D73FAC">
            <w:pPr>
              <w:widowControl w:val="0"/>
              <w:jc w:val="center"/>
              <w:rPr>
                <w:rFonts w:ascii="Times New Roman" w:hAnsi="Times New Roman" w:cs="Times New Roman"/>
                <w:bCs/>
                <w:sz w:val="24"/>
                <w:szCs w:val="24"/>
              </w:rPr>
            </w:pPr>
            <w:r>
              <w:rPr>
                <w:rFonts w:ascii="Times New Roman" w:hAnsi="Times New Roman" w:cs="Times New Roman"/>
                <w:bCs/>
                <w:sz w:val="24"/>
                <w:szCs w:val="24"/>
              </w:rPr>
              <w:t xml:space="preserve">Безопасность и надежность </w:t>
            </w:r>
          </w:p>
        </w:tc>
        <w:tc>
          <w:tcPr>
            <w:tcW w:w="1898" w:type="dxa"/>
            <w:vAlign w:val="center"/>
          </w:tcPr>
          <w:p w14:paraId="28CE02A0" w14:textId="36013FA0"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Скорость и пунктуальность</w:t>
            </w:r>
          </w:p>
        </w:tc>
        <w:tc>
          <w:tcPr>
            <w:tcW w:w="1699" w:type="dxa"/>
            <w:vAlign w:val="center"/>
          </w:tcPr>
          <w:p w14:paraId="5A7F6A84" w14:textId="77777777" w:rsidR="001E3B91" w:rsidRDefault="001E3B91"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Комфорт </w:t>
            </w:r>
          </w:p>
          <w:p w14:paraId="024779E3" w14:textId="652F1682"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и удобство</w:t>
            </w:r>
          </w:p>
        </w:tc>
        <w:tc>
          <w:tcPr>
            <w:tcW w:w="1807" w:type="dxa"/>
            <w:vAlign w:val="center"/>
          </w:tcPr>
          <w:p w14:paraId="0B1BB111" w14:textId="16B38A50"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Экологичность</w:t>
            </w:r>
          </w:p>
        </w:tc>
        <w:tc>
          <w:tcPr>
            <w:tcW w:w="3041" w:type="dxa"/>
            <w:vAlign w:val="center"/>
          </w:tcPr>
          <w:p w14:paraId="4064841D" w14:textId="00CDCD4C"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Доступность</w:t>
            </w:r>
            <w:r>
              <w:rPr>
                <w:rFonts w:ascii="Times New Roman" w:hAnsi="Times New Roman" w:cs="Times New Roman"/>
                <w:bCs/>
                <w:sz w:val="24"/>
                <w:szCs w:val="24"/>
              </w:rPr>
              <w:t xml:space="preserve"> </w:t>
            </w:r>
            <w:r w:rsidRPr="003B4A7C">
              <w:rPr>
                <w:rFonts w:ascii="Times New Roman" w:hAnsi="Times New Roman" w:cs="Times New Roman"/>
                <w:bCs/>
                <w:sz w:val="24"/>
                <w:szCs w:val="24"/>
              </w:rPr>
              <w:t xml:space="preserve">и </w:t>
            </w:r>
            <w:proofErr w:type="spellStart"/>
            <w:r w:rsidRPr="003B4A7C">
              <w:rPr>
                <w:rFonts w:ascii="Times New Roman" w:hAnsi="Times New Roman" w:cs="Times New Roman"/>
                <w:bCs/>
                <w:sz w:val="24"/>
                <w:szCs w:val="24"/>
              </w:rPr>
              <w:t>инклюзивность</w:t>
            </w:r>
            <w:proofErr w:type="spellEnd"/>
          </w:p>
        </w:tc>
      </w:tr>
      <w:tr w:rsidR="001E3B91" w14:paraId="0D23A681" w14:textId="77777777" w:rsidTr="000D433D">
        <w:trPr>
          <w:trHeight w:val="3074"/>
        </w:trPr>
        <w:tc>
          <w:tcPr>
            <w:tcW w:w="1128" w:type="dxa"/>
            <w:vAlign w:val="center"/>
          </w:tcPr>
          <w:p w14:paraId="6E2FA39A" w14:textId="503D8EBE" w:rsidR="001E3B91" w:rsidRPr="003B4A7C" w:rsidRDefault="008218DC" w:rsidP="00D73FAC">
            <w:pPr>
              <w:widowControl w:val="0"/>
              <w:jc w:val="center"/>
              <w:rPr>
                <w:rFonts w:ascii="Times New Roman" w:hAnsi="Times New Roman" w:cs="Times New Roman"/>
                <w:bCs/>
                <w:sz w:val="24"/>
                <w:szCs w:val="24"/>
              </w:rPr>
            </w:pPr>
            <w:r>
              <w:rPr>
                <w:rFonts w:ascii="Times New Roman" w:hAnsi="Times New Roman" w:cs="Times New Roman"/>
                <w:bCs/>
                <w:sz w:val="24"/>
                <w:szCs w:val="24"/>
              </w:rPr>
              <w:t>Д</w:t>
            </w:r>
            <w:r w:rsidRPr="003B4A7C">
              <w:rPr>
                <w:rFonts w:ascii="Times New Roman" w:hAnsi="Times New Roman" w:cs="Times New Roman"/>
                <w:bCs/>
                <w:sz w:val="24"/>
                <w:szCs w:val="24"/>
              </w:rPr>
              <w:t>оля ТС со сроком службы не выше нормативного</w:t>
            </w:r>
          </w:p>
        </w:tc>
        <w:tc>
          <w:tcPr>
            <w:tcW w:w="1898" w:type="dxa"/>
            <w:vAlign w:val="center"/>
          </w:tcPr>
          <w:p w14:paraId="3C4E3BBF" w14:textId="41C99A42"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Средняя скорость поездки на пассажирском транспорте</w:t>
            </w:r>
          </w:p>
        </w:tc>
        <w:tc>
          <w:tcPr>
            <w:tcW w:w="1699" w:type="dxa"/>
            <w:vAlign w:val="center"/>
          </w:tcPr>
          <w:p w14:paraId="2056D725" w14:textId="0B93C8E2"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Соблюдение норм вместимости подвижного состава в пиковый час</w:t>
            </w:r>
          </w:p>
        </w:tc>
        <w:tc>
          <w:tcPr>
            <w:tcW w:w="1807" w:type="dxa"/>
            <w:vAlign w:val="center"/>
          </w:tcPr>
          <w:p w14:paraId="3E88683B" w14:textId="4C34FBC9"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 xml:space="preserve">Средние нормативные </w:t>
            </w:r>
            <w:proofErr w:type="spellStart"/>
            <w:r w:rsidRPr="003B4A7C">
              <w:rPr>
                <w:rFonts w:ascii="Times New Roman" w:hAnsi="Times New Roman" w:cs="Times New Roman"/>
                <w:bCs/>
                <w:sz w:val="24"/>
                <w:szCs w:val="24"/>
              </w:rPr>
              <w:t>пробеговые</w:t>
            </w:r>
            <w:proofErr w:type="spellEnd"/>
            <w:r w:rsidRPr="003B4A7C">
              <w:rPr>
                <w:rFonts w:ascii="Times New Roman" w:hAnsi="Times New Roman" w:cs="Times New Roman"/>
                <w:bCs/>
                <w:sz w:val="24"/>
                <w:szCs w:val="24"/>
              </w:rPr>
              <w:t xml:space="preserve"> выбросы на 1 кресло</w:t>
            </w:r>
            <w:r w:rsidR="003A7AE0">
              <w:rPr>
                <w:rFonts w:ascii="Times New Roman" w:hAnsi="Times New Roman" w:cs="Times New Roman"/>
                <w:bCs/>
                <w:sz w:val="24"/>
                <w:szCs w:val="24"/>
              </w:rPr>
              <w:t>-</w:t>
            </w:r>
            <w:r w:rsidRPr="003B4A7C">
              <w:rPr>
                <w:rFonts w:ascii="Times New Roman" w:hAnsi="Times New Roman" w:cs="Times New Roman"/>
                <w:bCs/>
                <w:sz w:val="24"/>
                <w:szCs w:val="24"/>
              </w:rPr>
              <w:t>км пробега</w:t>
            </w:r>
          </w:p>
        </w:tc>
        <w:tc>
          <w:tcPr>
            <w:tcW w:w="3041" w:type="dxa"/>
            <w:vAlign w:val="center"/>
          </w:tcPr>
          <w:p w14:paraId="12136558" w14:textId="50155F7C"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Территориальная доступность остановочных пунктов, где интенсивность движения составляет не менее 1 рейса в час (100% для многоквартирных домов/90% для индивидуальных)</w:t>
            </w:r>
          </w:p>
        </w:tc>
      </w:tr>
      <w:tr w:rsidR="001E3B91" w14:paraId="281116FF" w14:textId="77777777" w:rsidTr="000D433D">
        <w:trPr>
          <w:trHeight w:val="922"/>
        </w:trPr>
        <w:tc>
          <w:tcPr>
            <w:tcW w:w="1128" w:type="dxa"/>
            <w:vAlign w:val="center"/>
          </w:tcPr>
          <w:p w14:paraId="192C78DF" w14:textId="590C56AB" w:rsidR="001E3B91" w:rsidRPr="003B4A7C" w:rsidRDefault="001E3B91" w:rsidP="00D73FAC">
            <w:pPr>
              <w:widowControl w:val="0"/>
              <w:jc w:val="center"/>
              <w:rPr>
                <w:rFonts w:ascii="Times New Roman" w:hAnsi="Times New Roman" w:cs="Times New Roman"/>
                <w:bCs/>
                <w:sz w:val="24"/>
                <w:szCs w:val="24"/>
              </w:rPr>
            </w:pPr>
            <w:r>
              <w:rPr>
                <w:rFonts w:ascii="Times New Roman" w:hAnsi="Times New Roman" w:cs="Times New Roman"/>
                <w:bCs/>
                <w:sz w:val="24"/>
                <w:szCs w:val="24"/>
              </w:rPr>
              <w:t>0</w:t>
            </w:r>
          </w:p>
        </w:tc>
        <w:tc>
          <w:tcPr>
            <w:tcW w:w="1898" w:type="dxa"/>
            <w:vAlign w:val="center"/>
          </w:tcPr>
          <w:p w14:paraId="2BB76BEC" w14:textId="38871254"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 xml:space="preserve">&gt; </w:t>
            </w:r>
            <w:r w:rsidR="004E7B3B">
              <w:rPr>
                <w:rFonts w:ascii="Times New Roman" w:hAnsi="Times New Roman" w:cs="Times New Roman"/>
                <w:bCs/>
                <w:sz w:val="24"/>
                <w:szCs w:val="24"/>
              </w:rPr>
              <w:t>3</w:t>
            </w:r>
            <w:r w:rsidRPr="003B4A7C">
              <w:rPr>
                <w:rFonts w:ascii="Times New Roman" w:hAnsi="Times New Roman" w:cs="Times New Roman"/>
                <w:bCs/>
                <w:sz w:val="24"/>
                <w:szCs w:val="24"/>
              </w:rPr>
              <w:t>0 км/ч</w:t>
            </w:r>
          </w:p>
        </w:tc>
        <w:tc>
          <w:tcPr>
            <w:tcW w:w="1699" w:type="dxa"/>
            <w:vAlign w:val="center"/>
          </w:tcPr>
          <w:p w14:paraId="426EE54F" w14:textId="13D52556" w:rsidR="004E7B3B" w:rsidRDefault="001E3B91"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1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3,5 </w:t>
            </w:r>
          </w:p>
          <w:p w14:paraId="36B3F408" w14:textId="30D6FB2E"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чел/кв. м</w:t>
            </w:r>
          </w:p>
        </w:tc>
        <w:tc>
          <w:tcPr>
            <w:tcW w:w="1807" w:type="dxa"/>
            <w:vAlign w:val="center"/>
          </w:tcPr>
          <w:p w14:paraId="30A5B2B2" w14:textId="4AE4264E" w:rsidR="001E3B91" w:rsidRDefault="001E3B91" w:rsidP="00D73FAC">
            <w:pPr>
              <w:widowControl w:val="0"/>
              <w:jc w:val="center"/>
              <w:rPr>
                <w:rFonts w:ascii="Times New Roman" w:hAnsi="Times New Roman" w:cs="Times New Roman"/>
                <w:bCs/>
                <w:sz w:val="28"/>
                <w:szCs w:val="28"/>
              </w:rPr>
            </w:pPr>
            <w:proofErr w:type="spellStart"/>
            <w:r w:rsidRPr="003B4A7C">
              <w:rPr>
                <w:rFonts w:ascii="Times New Roman" w:hAnsi="Times New Roman" w:cs="Times New Roman"/>
                <w:bCs/>
                <w:sz w:val="24"/>
                <w:szCs w:val="24"/>
              </w:rPr>
              <w:t>min</w:t>
            </w:r>
            <w:proofErr w:type="spellEnd"/>
          </w:p>
        </w:tc>
        <w:tc>
          <w:tcPr>
            <w:tcW w:w="3041" w:type="dxa"/>
            <w:vAlign w:val="center"/>
          </w:tcPr>
          <w:p w14:paraId="5FC51DB2" w14:textId="6D6F7C53" w:rsidR="001E3B91" w:rsidRDefault="001E3B91" w:rsidP="00D73FAC">
            <w:pPr>
              <w:widowControl w:val="0"/>
              <w:jc w:val="center"/>
              <w:rPr>
                <w:rFonts w:ascii="Times New Roman" w:hAnsi="Times New Roman" w:cs="Times New Roman"/>
                <w:bCs/>
                <w:sz w:val="28"/>
                <w:szCs w:val="28"/>
              </w:rPr>
            </w:pPr>
            <w:r w:rsidRPr="003B4A7C">
              <w:rPr>
                <w:rFonts w:ascii="Times New Roman" w:hAnsi="Times New Roman" w:cs="Times New Roman"/>
                <w:bCs/>
                <w:sz w:val="24"/>
                <w:szCs w:val="24"/>
              </w:rPr>
              <w:t xml:space="preserve">500 м/ </w:t>
            </w:r>
            <w:r>
              <w:rPr>
                <w:rFonts w:ascii="Times New Roman" w:hAnsi="Times New Roman" w:cs="Times New Roman"/>
                <w:bCs/>
                <w:sz w:val="24"/>
                <w:szCs w:val="24"/>
              </w:rPr>
              <w:t>600</w:t>
            </w:r>
            <w:r w:rsidRPr="003B4A7C">
              <w:rPr>
                <w:rFonts w:ascii="Times New Roman" w:hAnsi="Times New Roman" w:cs="Times New Roman"/>
                <w:bCs/>
                <w:sz w:val="24"/>
                <w:szCs w:val="24"/>
              </w:rPr>
              <w:t xml:space="preserve"> м</w:t>
            </w:r>
          </w:p>
        </w:tc>
      </w:tr>
    </w:tbl>
    <w:p w14:paraId="744F5BE9" w14:textId="2385FD85" w:rsidR="009A4B75" w:rsidRDefault="009A4B75" w:rsidP="00D73FAC">
      <w:pPr>
        <w:widowControl w:val="0"/>
        <w:spacing w:after="0" w:line="240" w:lineRule="auto"/>
        <w:ind w:firstLine="709"/>
        <w:jc w:val="both"/>
        <w:rPr>
          <w:rFonts w:ascii="Times New Roman" w:hAnsi="Times New Roman" w:cs="Times New Roman"/>
          <w:bCs/>
          <w:sz w:val="28"/>
          <w:szCs w:val="28"/>
        </w:rPr>
      </w:pPr>
    </w:p>
    <w:p w14:paraId="13194BC6" w14:textId="25D885FD" w:rsidR="00032FE8" w:rsidRDefault="00884945"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По указанных целевым параметрам качества маршрутной сети можно </w:t>
      </w:r>
      <w:r w:rsidRPr="003B4A7C">
        <w:rPr>
          <w:rFonts w:ascii="Times New Roman" w:hAnsi="Times New Roman" w:cs="Times New Roman"/>
          <w:bCs/>
          <w:sz w:val="28"/>
          <w:szCs w:val="28"/>
        </w:rPr>
        <w:lastRenderedPageBreak/>
        <w:t xml:space="preserve">сделать вывод о ее соответствии приведенным значениям в </w:t>
      </w:r>
      <w:r w:rsidR="00556DDB">
        <w:rPr>
          <w:rFonts w:ascii="Times New Roman" w:hAnsi="Times New Roman" w:cs="Times New Roman"/>
          <w:bCs/>
          <w:sz w:val="28"/>
          <w:szCs w:val="28"/>
        </w:rPr>
        <w:t>муниципальном образовании город Ставрополь Ставропольского края</w:t>
      </w:r>
      <w:r w:rsidRPr="003B4A7C">
        <w:rPr>
          <w:rFonts w:ascii="Times New Roman" w:hAnsi="Times New Roman" w:cs="Times New Roman"/>
          <w:bCs/>
          <w:sz w:val="28"/>
          <w:szCs w:val="28"/>
        </w:rPr>
        <w:t>.</w:t>
      </w:r>
    </w:p>
    <w:p w14:paraId="7E990383" w14:textId="77777777" w:rsidR="00BC4A69" w:rsidRDefault="00BC4A69" w:rsidP="00D73FAC">
      <w:pPr>
        <w:widowControl w:val="0"/>
        <w:spacing w:after="0" w:line="240" w:lineRule="auto"/>
        <w:ind w:firstLine="709"/>
        <w:jc w:val="both"/>
        <w:rPr>
          <w:rFonts w:ascii="Times New Roman" w:hAnsi="Times New Roman" w:cs="Times New Roman"/>
          <w:bCs/>
          <w:sz w:val="28"/>
          <w:szCs w:val="28"/>
        </w:rPr>
      </w:pPr>
    </w:p>
    <w:p w14:paraId="425E2E13" w14:textId="2C26C046" w:rsidR="00032FE8" w:rsidRPr="003B4A7C" w:rsidRDefault="00032FE8"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F541F0">
        <w:rPr>
          <w:bCs/>
          <w:color w:val="000000" w:themeColor="text1"/>
          <w:sz w:val="28"/>
          <w:szCs w:val="28"/>
        </w:rPr>
        <w:t>1</w:t>
      </w:r>
      <w:r w:rsidR="000D433D">
        <w:rPr>
          <w:bCs/>
          <w:color w:val="000000" w:themeColor="text1"/>
          <w:sz w:val="28"/>
          <w:szCs w:val="28"/>
        </w:rPr>
        <w:t>9</w:t>
      </w:r>
    </w:p>
    <w:p w14:paraId="29C457AB" w14:textId="3808406F" w:rsidR="00CD420D" w:rsidRDefault="008218DC" w:rsidP="001E3B91">
      <w:pPr>
        <w:pStyle w:val="otst"/>
        <w:widowControl w:val="0"/>
        <w:spacing w:before="0" w:beforeAutospacing="0" w:after="0" w:afterAutospacing="0"/>
        <w:contextualSpacing/>
        <w:jc w:val="center"/>
        <w:rPr>
          <w:bCs/>
          <w:sz w:val="28"/>
          <w:szCs w:val="28"/>
        </w:rPr>
      </w:pPr>
      <w:r>
        <w:rPr>
          <w:bCs/>
          <w:sz w:val="28"/>
          <w:szCs w:val="28"/>
        </w:rPr>
        <w:t>Фактические</w:t>
      </w:r>
      <w:r w:rsidR="001E3B91" w:rsidRPr="003B4A7C">
        <w:rPr>
          <w:bCs/>
          <w:sz w:val="28"/>
          <w:szCs w:val="28"/>
        </w:rPr>
        <w:t xml:space="preserve"> параметры качества маршрутной сети</w:t>
      </w:r>
    </w:p>
    <w:p w14:paraId="2A174061" w14:textId="77777777" w:rsidR="001E3B91" w:rsidRPr="00F541F0" w:rsidRDefault="001E3B91" w:rsidP="001E3B91">
      <w:pPr>
        <w:pStyle w:val="otst"/>
        <w:widowControl w:val="0"/>
        <w:spacing w:before="0" w:beforeAutospacing="0" w:after="0" w:afterAutospacing="0"/>
        <w:contextualSpacing/>
        <w:jc w:val="center"/>
        <w:rPr>
          <w:bCs/>
          <w:color w:val="000000" w:themeColor="text1"/>
          <w:sz w:val="28"/>
          <w:szCs w:val="28"/>
        </w:rPr>
      </w:pPr>
    </w:p>
    <w:tbl>
      <w:tblPr>
        <w:tblStyle w:val="aa"/>
        <w:tblW w:w="4850" w:type="pct"/>
        <w:tblLook w:val="04A0" w:firstRow="1" w:lastRow="0" w:firstColumn="1" w:lastColumn="0" w:noHBand="0" w:noVBand="1"/>
      </w:tblPr>
      <w:tblGrid>
        <w:gridCol w:w="1797"/>
        <w:gridCol w:w="1840"/>
        <w:gridCol w:w="1820"/>
        <w:gridCol w:w="1768"/>
        <w:gridCol w:w="2061"/>
      </w:tblGrid>
      <w:tr w:rsidR="00F70844" w:rsidRPr="003B4A7C" w14:paraId="4B2A0474" w14:textId="77777777" w:rsidTr="00BC4A69">
        <w:trPr>
          <w:trHeight w:val="2526"/>
        </w:trPr>
        <w:tc>
          <w:tcPr>
            <w:tcW w:w="968" w:type="pct"/>
            <w:vAlign w:val="center"/>
          </w:tcPr>
          <w:p w14:paraId="435604E8" w14:textId="53EFDFE2"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Безопасность и надежность (доля ТС со сроком службы не выше нормативного), %</w:t>
            </w:r>
          </w:p>
        </w:tc>
        <w:tc>
          <w:tcPr>
            <w:tcW w:w="991" w:type="pct"/>
            <w:vAlign w:val="center"/>
          </w:tcPr>
          <w:p w14:paraId="4012552D" w14:textId="4149D4FB"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Скорость и пунктуальность</w:t>
            </w:r>
            <w:r>
              <w:rPr>
                <w:rFonts w:ascii="Times New Roman" w:hAnsi="Times New Roman" w:cs="Times New Roman"/>
                <w:bCs/>
                <w:sz w:val="24"/>
                <w:szCs w:val="24"/>
              </w:rPr>
              <w:t xml:space="preserve"> (с</w:t>
            </w:r>
            <w:r w:rsidRPr="003B4A7C">
              <w:rPr>
                <w:rFonts w:ascii="Times New Roman" w:hAnsi="Times New Roman" w:cs="Times New Roman"/>
                <w:bCs/>
                <w:sz w:val="24"/>
                <w:szCs w:val="24"/>
              </w:rPr>
              <w:t>редняя скорость поездки на пассажирском транспорте</w:t>
            </w:r>
            <w:r>
              <w:rPr>
                <w:rFonts w:ascii="Times New Roman" w:hAnsi="Times New Roman" w:cs="Times New Roman"/>
                <w:bCs/>
                <w:sz w:val="24"/>
                <w:szCs w:val="24"/>
              </w:rPr>
              <w:t>)</w:t>
            </w:r>
          </w:p>
        </w:tc>
        <w:tc>
          <w:tcPr>
            <w:tcW w:w="980" w:type="pct"/>
            <w:vAlign w:val="center"/>
          </w:tcPr>
          <w:p w14:paraId="5607089A" w14:textId="4B2EDAD3"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Комфор</w:t>
            </w:r>
            <w:r>
              <w:rPr>
                <w:rFonts w:ascii="Times New Roman" w:hAnsi="Times New Roman" w:cs="Times New Roman"/>
                <w:bCs/>
                <w:sz w:val="24"/>
                <w:szCs w:val="24"/>
              </w:rPr>
              <w:t xml:space="preserve">т </w:t>
            </w:r>
            <w:r w:rsidRPr="003B4A7C">
              <w:rPr>
                <w:rFonts w:ascii="Times New Roman" w:hAnsi="Times New Roman" w:cs="Times New Roman"/>
                <w:bCs/>
                <w:sz w:val="24"/>
                <w:szCs w:val="24"/>
              </w:rPr>
              <w:t>и удобство (доля ТС, оборудованных системой климат</w:t>
            </w:r>
            <w:r w:rsidR="003A7AE0">
              <w:rPr>
                <w:rFonts w:ascii="Times New Roman" w:hAnsi="Times New Roman" w:cs="Times New Roman"/>
                <w:bCs/>
                <w:sz w:val="24"/>
                <w:szCs w:val="24"/>
              </w:rPr>
              <w:t>-</w:t>
            </w:r>
            <w:r w:rsidRPr="003B4A7C">
              <w:rPr>
                <w:rFonts w:ascii="Times New Roman" w:hAnsi="Times New Roman" w:cs="Times New Roman"/>
                <w:bCs/>
                <w:sz w:val="24"/>
                <w:szCs w:val="24"/>
              </w:rPr>
              <w:t>контроля) %</w:t>
            </w:r>
          </w:p>
        </w:tc>
        <w:tc>
          <w:tcPr>
            <w:tcW w:w="952" w:type="pct"/>
            <w:vAlign w:val="center"/>
          </w:tcPr>
          <w:p w14:paraId="66E1F15B" w14:textId="4321BB6E"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Экологичность (доля ТС высоких экологических классов) %</w:t>
            </w:r>
          </w:p>
        </w:tc>
        <w:tc>
          <w:tcPr>
            <w:tcW w:w="1110" w:type="pct"/>
            <w:vAlign w:val="center"/>
          </w:tcPr>
          <w:p w14:paraId="04F5221A" w14:textId="14EC11A9"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Доступность и </w:t>
            </w:r>
            <w:proofErr w:type="spellStart"/>
            <w:r w:rsidRPr="003B4A7C">
              <w:rPr>
                <w:rFonts w:ascii="Times New Roman" w:hAnsi="Times New Roman" w:cs="Times New Roman"/>
                <w:bCs/>
                <w:sz w:val="24"/>
                <w:szCs w:val="24"/>
              </w:rPr>
              <w:t>инклюзивность</w:t>
            </w:r>
            <w:proofErr w:type="spellEnd"/>
            <w:r w:rsidRPr="003B4A7C">
              <w:rPr>
                <w:rFonts w:ascii="Times New Roman" w:hAnsi="Times New Roman" w:cs="Times New Roman"/>
                <w:bCs/>
                <w:sz w:val="24"/>
                <w:szCs w:val="24"/>
              </w:rPr>
              <w:t xml:space="preserve"> (доля ТС, приспособленных для перевозки маломобильных групп населения), %</w:t>
            </w:r>
          </w:p>
        </w:tc>
      </w:tr>
      <w:tr w:rsidR="00F70844" w:rsidRPr="003B4A7C" w14:paraId="0749AC08" w14:textId="77777777" w:rsidTr="00BC4A69">
        <w:trPr>
          <w:trHeight w:val="549"/>
        </w:trPr>
        <w:tc>
          <w:tcPr>
            <w:tcW w:w="5000" w:type="pct"/>
            <w:gridSpan w:val="5"/>
            <w:vAlign w:val="center"/>
          </w:tcPr>
          <w:p w14:paraId="58A32EDD" w14:textId="4104D7F3"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Автобусные маршруты</w:t>
            </w:r>
          </w:p>
        </w:tc>
      </w:tr>
      <w:tr w:rsidR="00F70844" w:rsidRPr="003B4A7C" w14:paraId="777E1156" w14:textId="77777777" w:rsidTr="00BC4A69">
        <w:trPr>
          <w:trHeight w:val="571"/>
        </w:trPr>
        <w:tc>
          <w:tcPr>
            <w:tcW w:w="968" w:type="pct"/>
            <w:vAlign w:val="center"/>
          </w:tcPr>
          <w:p w14:paraId="25F9BB25" w14:textId="43D0FCFD"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75,1</w:t>
            </w:r>
          </w:p>
        </w:tc>
        <w:tc>
          <w:tcPr>
            <w:tcW w:w="991" w:type="pct"/>
            <w:vAlign w:val="center"/>
          </w:tcPr>
          <w:p w14:paraId="64CA9254" w14:textId="1A53CDC3"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&gt; 20 км/ч</w:t>
            </w:r>
          </w:p>
        </w:tc>
        <w:tc>
          <w:tcPr>
            <w:tcW w:w="980" w:type="pct"/>
            <w:vAlign w:val="center"/>
          </w:tcPr>
          <w:p w14:paraId="788D4E95" w14:textId="5343A2D4"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24,2</w:t>
            </w:r>
          </w:p>
        </w:tc>
        <w:tc>
          <w:tcPr>
            <w:tcW w:w="952" w:type="pct"/>
            <w:vAlign w:val="center"/>
          </w:tcPr>
          <w:p w14:paraId="600CA9A8" w14:textId="77777777"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13,7</w:t>
            </w:r>
          </w:p>
        </w:tc>
        <w:tc>
          <w:tcPr>
            <w:tcW w:w="1110" w:type="pct"/>
            <w:vAlign w:val="center"/>
          </w:tcPr>
          <w:p w14:paraId="60D571DD" w14:textId="77777777"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51,0</w:t>
            </w:r>
          </w:p>
        </w:tc>
      </w:tr>
      <w:tr w:rsidR="00F70844" w:rsidRPr="003B4A7C" w14:paraId="26CA722E" w14:textId="77777777" w:rsidTr="00BC4A69">
        <w:trPr>
          <w:trHeight w:val="537"/>
        </w:trPr>
        <w:tc>
          <w:tcPr>
            <w:tcW w:w="5000" w:type="pct"/>
            <w:gridSpan w:val="5"/>
            <w:vAlign w:val="center"/>
          </w:tcPr>
          <w:p w14:paraId="17C2C9F5" w14:textId="5C23E0F4" w:rsidR="00F70844" w:rsidRPr="003B4A7C" w:rsidRDefault="002377B6" w:rsidP="00D73FAC">
            <w:pPr>
              <w:widowControl w:val="0"/>
              <w:jc w:val="center"/>
              <w:rPr>
                <w:rFonts w:ascii="Times New Roman" w:hAnsi="Times New Roman" w:cs="Times New Roman"/>
                <w:bCs/>
                <w:sz w:val="24"/>
                <w:szCs w:val="24"/>
              </w:rPr>
            </w:pPr>
            <w:r>
              <w:rPr>
                <w:rFonts w:ascii="Times New Roman" w:hAnsi="Times New Roman" w:cs="Times New Roman"/>
                <w:bCs/>
                <w:sz w:val="24"/>
                <w:szCs w:val="24"/>
              </w:rPr>
              <w:t>ГНЭТ</w:t>
            </w:r>
          </w:p>
        </w:tc>
      </w:tr>
      <w:tr w:rsidR="00F70844" w:rsidRPr="003B4A7C" w14:paraId="7D003A70" w14:textId="77777777" w:rsidTr="00BC4A69">
        <w:trPr>
          <w:trHeight w:val="559"/>
        </w:trPr>
        <w:tc>
          <w:tcPr>
            <w:tcW w:w="968" w:type="pct"/>
            <w:vAlign w:val="center"/>
          </w:tcPr>
          <w:p w14:paraId="7FA698B9" w14:textId="3F53CCF5"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0</w:t>
            </w:r>
          </w:p>
        </w:tc>
        <w:tc>
          <w:tcPr>
            <w:tcW w:w="991" w:type="pct"/>
            <w:vAlign w:val="center"/>
          </w:tcPr>
          <w:p w14:paraId="3EBF1FF3" w14:textId="1C097713"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&gt; 20 км/ч</w:t>
            </w:r>
          </w:p>
        </w:tc>
        <w:tc>
          <w:tcPr>
            <w:tcW w:w="980" w:type="pct"/>
            <w:vAlign w:val="center"/>
          </w:tcPr>
          <w:p w14:paraId="353DF981" w14:textId="3E6834D2"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0</w:t>
            </w:r>
          </w:p>
        </w:tc>
        <w:tc>
          <w:tcPr>
            <w:tcW w:w="952" w:type="pct"/>
            <w:vAlign w:val="center"/>
          </w:tcPr>
          <w:p w14:paraId="25998CED" w14:textId="222F298E"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100,0</w:t>
            </w:r>
          </w:p>
        </w:tc>
        <w:tc>
          <w:tcPr>
            <w:tcW w:w="1110" w:type="pct"/>
            <w:vAlign w:val="center"/>
          </w:tcPr>
          <w:p w14:paraId="0EC02961" w14:textId="065A0049"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0</w:t>
            </w:r>
          </w:p>
        </w:tc>
      </w:tr>
      <w:tr w:rsidR="00F70844" w:rsidRPr="003B4A7C" w14:paraId="291512F6" w14:textId="77777777" w:rsidTr="00BC4A69">
        <w:trPr>
          <w:trHeight w:val="567"/>
        </w:trPr>
        <w:tc>
          <w:tcPr>
            <w:tcW w:w="5000" w:type="pct"/>
            <w:gridSpan w:val="5"/>
            <w:vAlign w:val="center"/>
          </w:tcPr>
          <w:p w14:paraId="56B64229" w14:textId="453987F1"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Дачные (сезонные) маршруты</w:t>
            </w:r>
          </w:p>
        </w:tc>
      </w:tr>
      <w:tr w:rsidR="00F70844" w:rsidRPr="003B4A7C" w14:paraId="0011BE93" w14:textId="77777777" w:rsidTr="00BC4A69">
        <w:trPr>
          <w:trHeight w:val="561"/>
        </w:trPr>
        <w:tc>
          <w:tcPr>
            <w:tcW w:w="968" w:type="pct"/>
            <w:vAlign w:val="center"/>
          </w:tcPr>
          <w:p w14:paraId="4AD903EA" w14:textId="1F629318"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100,0</w:t>
            </w:r>
          </w:p>
        </w:tc>
        <w:tc>
          <w:tcPr>
            <w:tcW w:w="991" w:type="pct"/>
            <w:vAlign w:val="center"/>
          </w:tcPr>
          <w:p w14:paraId="0BDDC16C" w14:textId="3229E773"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&gt; 20 км/ч</w:t>
            </w:r>
          </w:p>
        </w:tc>
        <w:tc>
          <w:tcPr>
            <w:tcW w:w="980" w:type="pct"/>
            <w:vAlign w:val="center"/>
          </w:tcPr>
          <w:p w14:paraId="0277FFE7" w14:textId="4B29563A"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33,3</w:t>
            </w:r>
          </w:p>
        </w:tc>
        <w:tc>
          <w:tcPr>
            <w:tcW w:w="952" w:type="pct"/>
            <w:vAlign w:val="center"/>
          </w:tcPr>
          <w:p w14:paraId="50A0F6DE" w14:textId="75BB19BC"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14,3</w:t>
            </w:r>
          </w:p>
        </w:tc>
        <w:tc>
          <w:tcPr>
            <w:tcW w:w="1110" w:type="pct"/>
            <w:vAlign w:val="center"/>
          </w:tcPr>
          <w:p w14:paraId="4A2B7419" w14:textId="25D73A88" w:rsidR="00F70844" w:rsidRPr="003B4A7C" w:rsidRDefault="00F70844"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100,0</w:t>
            </w:r>
          </w:p>
        </w:tc>
      </w:tr>
    </w:tbl>
    <w:p w14:paraId="162AACFC" w14:textId="77777777" w:rsidR="009A4B75" w:rsidRDefault="009A4B75" w:rsidP="00D73FAC">
      <w:pPr>
        <w:widowControl w:val="0"/>
        <w:shd w:val="clear" w:color="auto" w:fill="FFFFFF"/>
        <w:spacing w:after="0" w:line="240" w:lineRule="auto"/>
        <w:ind w:firstLine="708"/>
        <w:contextualSpacing/>
        <w:jc w:val="both"/>
        <w:rPr>
          <w:rFonts w:ascii="Times New Roman" w:hAnsi="Times New Roman" w:cs="Times New Roman"/>
          <w:bCs/>
          <w:sz w:val="28"/>
          <w:szCs w:val="28"/>
        </w:rPr>
      </w:pPr>
    </w:p>
    <w:p w14:paraId="1055A2AE" w14:textId="6E54CAA7" w:rsidR="00465873" w:rsidRPr="00465873" w:rsidRDefault="00465873" w:rsidP="00465873">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465873">
        <w:rPr>
          <w:rFonts w:ascii="Times New Roman" w:hAnsi="Times New Roman" w:cs="Times New Roman"/>
          <w:bCs/>
          <w:sz w:val="28"/>
          <w:szCs w:val="28"/>
        </w:rPr>
        <w:t xml:space="preserve">В настоящее время пассажирские перевозки </w:t>
      </w:r>
      <w:r>
        <w:rPr>
          <w:rFonts w:ascii="Times New Roman" w:hAnsi="Times New Roman" w:cs="Times New Roman"/>
          <w:bCs/>
          <w:sz w:val="28"/>
          <w:szCs w:val="28"/>
        </w:rPr>
        <w:t>на территории города Ставрополя</w:t>
      </w:r>
      <w:r w:rsidRPr="00465873">
        <w:rPr>
          <w:rFonts w:ascii="Times New Roman" w:hAnsi="Times New Roman" w:cs="Times New Roman"/>
          <w:bCs/>
          <w:sz w:val="28"/>
          <w:szCs w:val="28"/>
        </w:rPr>
        <w:t xml:space="preserve"> осуществляются по маршрутным сетям, сложившимся за длительный период времени и не соответствующим современным реалиям спроса и технологического развития. </w:t>
      </w:r>
      <w:r>
        <w:rPr>
          <w:rFonts w:ascii="Times New Roman" w:hAnsi="Times New Roman" w:cs="Times New Roman"/>
          <w:bCs/>
          <w:sz w:val="28"/>
          <w:szCs w:val="28"/>
        </w:rPr>
        <w:t>М</w:t>
      </w:r>
      <w:r w:rsidRPr="00465873">
        <w:rPr>
          <w:rFonts w:ascii="Times New Roman" w:hAnsi="Times New Roman" w:cs="Times New Roman"/>
          <w:bCs/>
          <w:sz w:val="28"/>
          <w:szCs w:val="28"/>
        </w:rPr>
        <w:t xml:space="preserve">аршрутная сеть нуждается в периодическом пересмотре, вызванном появлением новых зон жилой, коммерческой и иной застройки, изменением мест приложения труда, модернизацией </w:t>
      </w:r>
      <w:r>
        <w:rPr>
          <w:rFonts w:ascii="Times New Roman" w:hAnsi="Times New Roman" w:cs="Times New Roman"/>
          <w:bCs/>
          <w:sz w:val="28"/>
          <w:szCs w:val="28"/>
        </w:rPr>
        <w:t>УДС</w:t>
      </w:r>
      <w:r w:rsidRPr="00465873">
        <w:rPr>
          <w:rFonts w:ascii="Times New Roman" w:hAnsi="Times New Roman" w:cs="Times New Roman"/>
          <w:bCs/>
          <w:sz w:val="28"/>
          <w:szCs w:val="28"/>
        </w:rPr>
        <w:t>.</w:t>
      </w:r>
    </w:p>
    <w:p w14:paraId="43D864ED" w14:textId="7B6C6C92" w:rsidR="00D37D4B" w:rsidRPr="00465873" w:rsidRDefault="00D37D4B" w:rsidP="00D73FAC">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465873">
        <w:rPr>
          <w:rFonts w:ascii="Times New Roman" w:hAnsi="Times New Roman" w:cs="Times New Roman"/>
          <w:bCs/>
          <w:sz w:val="28"/>
          <w:szCs w:val="28"/>
        </w:rPr>
        <w:t xml:space="preserve">На основании </w:t>
      </w:r>
      <w:r w:rsidR="00465873" w:rsidRPr="00465873">
        <w:rPr>
          <w:rFonts w:ascii="Times New Roman" w:hAnsi="Times New Roman" w:cs="Times New Roman"/>
          <w:bCs/>
          <w:sz w:val="28"/>
          <w:szCs w:val="28"/>
        </w:rPr>
        <w:t xml:space="preserve">фактических параметров качества маршрутной сети </w:t>
      </w:r>
      <w:r w:rsidRPr="00465873">
        <w:rPr>
          <w:rFonts w:ascii="Times New Roman" w:hAnsi="Times New Roman" w:cs="Times New Roman"/>
          <w:bCs/>
          <w:sz w:val="28"/>
          <w:szCs w:val="28"/>
        </w:rPr>
        <w:t>можно сделать вывод о необходимости модернизации подвижного состава</w:t>
      </w:r>
      <w:r w:rsidR="00465873">
        <w:rPr>
          <w:rFonts w:ascii="Times New Roman" w:hAnsi="Times New Roman" w:cs="Times New Roman"/>
          <w:bCs/>
          <w:sz w:val="28"/>
          <w:szCs w:val="28"/>
        </w:rPr>
        <w:t xml:space="preserve">, особое внимание стоит уделить </w:t>
      </w:r>
      <w:r w:rsidR="004E7B3B">
        <w:rPr>
          <w:rFonts w:ascii="Times New Roman" w:hAnsi="Times New Roman" w:cs="Times New Roman"/>
          <w:bCs/>
          <w:sz w:val="28"/>
          <w:szCs w:val="28"/>
        </w:rPr>
        <w:t>ГНЭТ</w:t>
      </w:r>
      <w:r w:rsidRPr="00465873">
        <w:rPr>
          <w:rFonts w:ascii="Times New Roman" w:hAnsi="Times New Roman" w:cs="Times New Roman"/>
          <w:bCs/>
          <w:sz w:val="28"/>
          <w:szCs w:val="28"/>
        </w:rPr>
        <w:t xml:space="preserve">. </w:t>
      </w:r>
    </w:p>
    <w:p w14:paraId="7E16872F" w14:textId="5FA49E61" w:rsidR="00D37D4B" w:rsidRPr="003B4A7C" w:rsidRDefault="00D37D4B" w:rsidP="00D73FAC">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Также, при относительно высоких показателях безопасности и надежности, индексы экологичности, комфорта и удобства остаются низкими.</w:t>
      </w:r>
    </w:p>
    <w:p w14:paraId="495CD79D" w14:textId="0BBC60F2" w:rsidR="00D37D4B" w:rsidRDefault="00D37D4B" w:rsidP="00D73FAC">
      <w:pPr>
        <w:widowControl w:val="0"/>
        <w:shd w:val="clear" w:color="auto" w:fill="FFFFFF"/>
        <w:spacing w:after="0" w:line="240" w:lineRule="auto"/>
        <w:ind w:firstLine="708"/>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При этом, стоит обратить внимание на необходимость увеличения дол</w:t>
      </w:r>
      <w:r w:rsidR="00884945" w:rsidRPr="003B4A7C">
        <w:rPr>
          <w:rFonts w:ascii="Times New Roman" w:hAnsi="Times New Roman" w:cs="Times New Roman"/>
          <w:bCs/>
          <w:sz w:val="28"/>
          <w:szCs w:val="28"/>
        </w:rPr>
        <w:t>и</w:t>
      </w:r>
      <w:r w:rsidRPr="003B4A7C">
        <w:rPr>
          <w:rFonts w:ascii="Times New Roman" w:hAnsi="Times New Roman" w:cs="Times New Roman"/>
          <w:bCs/>
          <w:sz w:val="28"/>
          <w:szCs w:val="28"/>
        </w:rPr>
        <w:t xml:space="preserve"> ТС, приспособленных для перевозки маломобильных групп населения</w:t>
      </w:r>
      <w:r w:rsidR="00884945" w:rsidRPr="003B4A7C">
        <w:rPr>
          <w:rFonts w:ascii="Times New Roman" w:hAnsi="Times New Roman" w:cs="Times New Roman"/>
          <w:bCs/>
          <w:sz w:val="28"/>
          <w:szCs w:val="28"/>
        </w:rPr>
        <w:t>.</w:t>
      </w:r>
    </w:p>
    <w:p w14:paraId="2BE956E5" w14:textId="3CB3D9C1" w:rsidR="00BC4A69" w:rsidRPr="003B4A7C" w:rsidRDefault="00BC4A69" w:rsidP="00BC4A69">
      <w:pPr>
        <w:widowControl w:val="0"/>
        <w:spacing w:after="0" w:line="240" w:lineRule="auto"/>
        <w:ind w:firstLine="709"/>
        <w:jc w:val="both"/>
        <w:rPr>
          <w:rFonts w:ascii="Times New Roman" w:hAnsi="Times New Roman" w:cs="Times New Roman"/>
          <w:bCs/>
          <w:sz w:val="28"/>
          <w:szCs w:val="28"/>
        </w:rPr>
      </w:pPr>
      <w:r w:rsidRPr="000D433D">
        <w:rPr>
          <w:rFonts w:ascii="Times New Roman" w:hAnsi="Times New Roman" w:cs="Times New Roman"/>
          <w:bCs/>
          <w:sz w:val="28"/>
          <w:szCs w:val="28"/>
        </w:rPr>
        <w:t xml:space="preserve">В целевой модели управления и организации транспортного обслуживания населения </w:t>
      </w:r>
      <w:r>
        <w:rPr>
          <w:rFonts w:ascii="Times New Roman" w:hAnsi="Times New Roman" w:cs="Times New Roman"/>
          <w:bCs/>
          <w:sz w:val="28"/>
          <w:szCs w:val="28"/>
        </w:rPr>
        <w:t xml:space="preserve">города Ставрополя </w:t>
      </w:r>
      <w:r w:rsidRPr="000D433D">
        <w:rPr>
          <w:rFonts w:ascii="Times New Roman" w:hAnsi="Times New Roman" w:cs="Times New Roman"/>
          <w:bCs/>
          <w:sz w:val="28"/>
          <w:szCs w:val="28"/>
        </w:rPr>
        <w:t>приоритет рекомендуется отдавать повышению качества транспортного обслуживания населения.</w:t>
      </w:r>
    </w:p>
    <w:p w14:paraId="52D5BFE1" w14:textId="530E7B00" w:rsidR="002D3410" w:rsidRDefault="00734147" w:rsidP="004E7B3B">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lastRenderedPageBreak/>
        <w:t xml:space="preserve">Раздел </w:t>
      </w:r>
      <w:r w:rsidR="00C6412A" w:rsidRPr="003B4A7C">
        <w:rPr>
          <w:rFonts w:ascii="Times New Roman" w:eastAsia="Times New Roman" w:hAnsi="Times New Roman" w:cs="Times New Roman"/>
          <w:bCs/>
          <w:color w:val="000000" w:themeColor="text1"/>
          <w:sz w:val="28"/>
          <w:szCs w:val="28"/>
        </w:rPr>
        <w:t>2</w:t>
      </w:r>
      <w:r w:rsidR="002D3410" w:rsidRPr="003B4A7C">
        <w:rPr>
          <w:rFonts w:ascii="Times New Roman" w:eastAsia="Times New Roman" w:hAnsi="Times New Roman" w:cs="Times New Roman"/>
          <w:bCs/>
          <w:color w:val="000000" w:themeColor="text1"/>
          <w:sz w:val="28"/>
          <w:szCs w:val="28"/>
        </w:rPr>
        <w:t>. Проведение дополнительных обследований пассажиропотоков и условий движения на маршрутной сети ПТОП</w:t>
      </w:r>
    </w:p>
    <w:p w14:paraId="1A8E954C" w14:textId="77777777" w:rsidR="00F8413E" w:rsidRPr="003B4A7C" w:rsidRDefault="00F8413E" w:rsidP="00B41E73">
      <w:pPr>
        <w:widowControl w:val="0"/>
        <w:shd w:val="clear" w:color="auto" w:fill="FFFFFF"/>
        <w:spacing w:after="0" w:line="240" w:lineRule="auto"/>
        <w:contextualSpacing/>
        <w:jc w:val="both"/>
        <w:rPr>
          <w:rFonts w:ascii="Times New Roman" w:eastAsia="Times New Roman" w:hAnsi="Times New Roman" w:cs="Times New Roman"/>
          <w:bCs/>
          <w:color w:val="000000" w:themeColor="text1"/>
          <w:sz w:val="28"/>
          <w:szCs w:val="28"/>
        </w:rPr>
      </w:pPr>
    </w:p>
    <w:p w14:paraId="72DF2A79" w14:textId="3CE6DB19" w:rsidR="00B6171F"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2</w:t>
      </w:r>
      <w:r w:rsidR="002D3410" w:rsidRPr="003B4A7C">
        <w:rPr>
          <w:rFonts w:ascii="Times New Roman" w:eastAsia="Times New Roman" w:hAnsi="Times New Roman" w:cs="Times New Roman"/>
          <w:bCs/>
          <w:color w:val="000000" w:themeColor="text1"/>
          <w:sz w:val="28"/>
          <w:szCs w:val="28"/>
        </w:rPr>
        <w:t xml:space="preserve">.1. Сведения </w:t>
      </w:r>
      <w:r w:rsidR="002D3410" w:rsidRPr="003B4A7C">
        <w:rPr>
          <w:rFonts w:ascii="Times New Roman" w:hAnsi="Times New Roman" w:cs="Times New Roman"/>
          <w:bCs/>
          <w:sz w:val="28"/>
          <w:szCs w:val="28"/>
        </w:rPr>
        <w:t>о соблюдении норм вместимости</w:t>
      </w:r>
    </w:p>
    <w:p w14:paraId="7F701915" w14:textId="77777777" w:rsidR="000D433D" w:rsidRDefault="000D433D"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6ADBE03F" w14:textId="60266B14" w:rsidR="002377B6" w:rsidRPr="003B4A7C" w:rsidRDefault="002377B6" w:rsidP="002377B6">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0D433D">
        <w:rPr>
          <w:bCs/>
          <w:color w:val="000000" w:themeColor="text1"/>
          <w:sz w:val="28"/>
          <w:szCs w:val="28"/>
        </w:rPr>
        <w:t>20</w:t>
      </w:r>
    </w:p>
    <w:p w14:paraId="1036B811" w14:textId="77777777" w:rsidR="002377B6" w:rsidRPr="00A664A2" w:rsidRDefault="002377B6" w:rsidP="002377B6">
      <w:pPr>
        <w:pStyle w:val="otst"/>
        <w:widowControl w:val="0"/>
        <w:spacing w:before="0" w:beforeAutospacing="0" w:after="0" w:afterAutospacing="0"/>
        <w:contextualSpacing/>
        <w:jc w:val="center"/>
        <w:rPr>
          <w:bCs/>
          <w:sz w:val="28"/>
          <w:szCs w:val="28"/>
        </w:rPr>
      </w:pPr>
      <w:r w:rsidRPr="003B4A7C">
        <w:rPr>
          <w:bCs/>
          <w:sz w:val="28"/>
          <w:szCs w:val="28"/>
        </w:rPr>
        <w:t xml:space="preserve">Соблюдение норм </w:t>
      </w:r>
      <w:proofErr w:type="spellStart"/>
      <w:r w:rsidRPr="003B4A7C">
        <w:rPr>
          <w:bCs/>
          <w:sz w:val="28"/>
          <w:szCs w:val="28"/>
        </w:rPr>
        <w:t>вместимоти</w:t>
      </w:r>
      <w:proofErr w:type="spellEnd"/>
      <w:r>
        <w:rPr>
          <w:bCs/>
          <w:sz w:val="28"/>
          <w:szCs w:val="28"/>
        </w:rPr>
        <w:t xml:space="preserve"> (доля перегонов маршрутной сети, на которых наполнение подвижного состава в час пик составляет не более 4 чел/м</w:t>
      </w:r>
      <w:r>
        <w:rPr>
          <w:bCs/>
          <w:sz w:val="28"/>
          <w:szCs w:val="28"/>
          <w:vertAlign w:val="superscript"/>
        </w:rPr>
        <w:t>2</w:t>
      </w:r>
      <w:r>
        <w:rPr>
          <w:bCs/>
          <w:sz w:val="28"/>
          <w:szCs w:val="28"/>
        </w:rPr>
        <w:t>)</w:t>
      </w:r>
    </w:p>
    <w:p w14:paraId="1E401C4D" w14:textId="77777777" w:rsidR="002377B6" w:rsidRDefault="002377B6" w:rsidP="002377B6">
      <w:pPr>
        <w:pStyle w:val="otst"/>
        <w:widowControl w:val="0"/>
        <w:spacing w:before="0" w:beforeAutospacing="0" w:after="0" w:afterAutospacing="0" w:line="240" w:lineRule="exact"/>
        <w:contextualSpacing/>
        <w:jc w:val="right"/>
        <w:rPr>
          <w:bCs/>
          <w:color w:val="000000" w:themeColor="text1"/>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11"/>
        <w:gridCol w:w="4771"/>
        <w:gridCol w:w="1532"/>
        <w:gridCol w:w="1604"/>
      </w:tblGrid>
      <w:tr w:rsidR="002377B6" w:rsidRPr="00317B92" w14:paraId="5CCA8869" w14:textId="77777777" w:rsidTr="002377B6">
        <w:trPr>
          <w:cantSplit/>
          <w:trHeight w:val="20"/>
        </w:trPr>
        <w:tc>
          <w:tcPr>
            <w:tcW w:w="290" w:type="pct"/>
            <w:vMerge w:val="restart"/>
            <w:vAlign w:val="center"/>
          </w:tcPr>
          <w:p w14:paraId="1C8A6B53" w14:textId="77777777" w:rsidR="002377B6" w:rsidRPr="003B4A7C" w:rsidRDefault="002377B6" w:rsidP="002377B6">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 xml:space="preserve">№ </w:t>
            </w:r>
          </w:p>
          <w:p w14:paraId="05440F38"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color w:val="000000"/>
                <w:sz w:val="24"/>
                <w:szCs w:val="24"/>
              </w:rPr>
              <w:t>п/п</w:t>
            </w:r>
          </w:p>
        </w:tc>
        <w:tc>
          <w:tcPr>
            <w:tcW w:w="580" w:type="pct"/>
            <w:vMerge w:val="restart"/>
            <w:shd w:val="clear" w:color="auto" w:fill="auto"/>
            <w:vAlign w:val="center"/>
          </w:tcPr>
          <w:p w14:paraId="1F089670" w14:textId="77777777" w:rsidR="002377B6" w:rsidRPr="003B4A7C" w:rsidRDefault="002377B6" w:rsidP="002377B6">
            <w:pPr>
              <w:widowControl w:val="0"/>
              <w:spacing w:after="0" w:line="240" w:lineRule="auto"/>
              <w:jc w:val="center"/>
              <w:rPr>
                <w:rFonts w:ascii="Times New Roman" w:eastAsia="Times New Roman" w:hAnsi="Times New Roman" w:cs="Times New Roman"/>
                <w:bCs/>
                <w:color w:val="000000"/>
                <w:sz w:val="24"/>
                <w:szCs w:val="24"/>
              </w:rPr>
            </w:pPr>
            <w:r w:rsidRPr="003B4A7C">
              <w:rPr>
                <w:rFonts w:ascii="Times New Roman" w:eastAsia="Times New Roman" w:hAnsi="Times New Roman" w:cs="Times New Roman"/>
                <w:bCs/>
                <w:color w:val="000000"/>
                <w:sz w:val="24"/>
                <w:szCs w:val="24"/>
              </w:rPr>
              <w:t>Номер</w:t>
            </w:r>
          </w:p>
          <w:p w14:paraId="277FF7E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color w:val="000000"/>
                <w:sz w:val="24"/>
                <w:szCs w:val="24"/>
              </w:rPr>
              <w:t>маршута</w:t>
            </w:r>
            <w:proofErr w:type="spellEnd"/>
          </w:p>
        </w:tc>
        <w:tc>
          <w:tcPr>
            <w:tcW w:w="2492" w:type="pct"/>
            <w:vMerge w:val="restart"/>
            <w:shd w:val="clear" w:color="auto" w:fill="auto"/>
            <w:vAlign w:val="center"/>
          </w:tcPr>
          <w:p w14:paraId="7356B2C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Наименование маршрута</w:t>
            </w:r>
          </w:p>
        </w:tc>
        <w:tc>
          <w:tcPr>
            <w:tcW w:w="1638" w:type="pct"/>
            <w:gridSpan w:val="2"/>
            <w:shd w:val="clear" w:color="auto" w:fill="auto"/>
            <w:vAlign w:val="center"/>
          </w:tcPr>
          <w:p w14:paraId="60169121" w14:textId="77777777" w:rsidR="002377B6" w:rsidRPr="00317B92"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Доля перегонов</w:t>
            </w:r>
          </w:p>
        </w:tc>
      </w:tr>
      <w:tr w:rsidR="002377B6" w:rsidRPr="00317B92" w14:paraId="74C53513" w14:textId="77777777" w:rsidTr="002377B6">
        <w:trPr>
          <w:cantSplit/>
          <w:trHeight w:val="20"/>
        </w:trPr>
        <w:tc>
          <w:tcPr>
            <w:tcW w:w="290" w:type="pct"/>
            <w:vMerge/>
            <w:vAlign w:val="center"/>
          </w:tcPr>
          <w:p w14:paraId="60E013C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p>
        </w:tc>
        <w:tc>
          <w:tcPr>
            <w:tcW w:w="580" w:type="pct"/>
            <w:vMerge/>
            <w:shd w:val="clear" w:color="auto" w:fill="auto"/>
            <w:vAlign w:val="center"/>
          </w:tcPr>
          <w:p w14:paraId="0F63F89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p>
        </w:tc>
        <w:tc>
          <w:tcPr>
            <w:tcW w:w="2492" w:type="pct"/>
            <w:vMerge/>
            <w:shd w:val="clear" w:color="auto" w:fill="auto"/>
            <w:vAlign w:val="center"/>
          </w:tcPr>
          <w:p w14:paraId="094461EB"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p>
        </w:tc>
        <w:tc>
          <w:tcPr>
            <w:tcW w:w="800" w:type="pct"/>
            <w:shd w:val="clear" w:color="auto" w:fill="auto"/>
            <w:vAlign w:val="center"/>
          </w:tcPr>
          <w:p w14:paraId="1F6D3C88" w14:textId="77777777" w:rsidR="002377B6" w:rsidRPr="00317B92"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прямом направлении</w:t>
            </w:r>
          </w:p>
        </w:tc>
        <w:tc>
          <w:tcPr>
            <w:tcW w:w="838" w:type="pct"/>
            <w:shd w:val="clear" w:color="auto" w:fill="auto"/>
            <w:vAlign w:val="center"/>
          </w:tcPr>
          <w:p w14:paraId="3CB7DDCF" w14:textId="77777777" w:rsidR="002377B6" w:rsidRPr="00317B92"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обратном направлении</w:t>
            </w:r>
          </w:p>
        </w:tc>
      </w:tr>
    </w:tbl>
    <w:p w14:paraId="4C9202CD" w14:textId="77777777" w:rsidR="002377B6" w:rsidRPr="00317B92" w:rsidRDefault="002377B6" w:rsidP="002377B6">
      <w:pPr>
        <w:pStyle w:val="otst"/>
        <w:widowControl w:val="0"/>
        <w:spacing w:before="0" w:beforeAutospacing="0" w:after="0" w:afterAutospacing="0" w:line="14" w:lineRule="auto"/>
        <w:contextualSpacing/>
        <w:jc w:val="right"/>
        <w:rPr>
          <w:bCs/>
          <w:color w:val="000000" w:themeColor="text1"/>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110"/>
        <w:gridCol w:w="4771"/>
        <w:gridCol w:w="1532"/>
        <w:gridCol w:w="1604"/>
      </w:tblGrid>
      <w:tr w:rsidR="002377B6" w:rsidRPr="003B4A7C" w14:paraId="691F14D8" w14:textId="77777777" w:rsidTr="002377B6">
        <w:trPr>
          <w:cantSplit/>
          <w:trHeight w:val="20"/>
          <w:tblHeader/>
        </w:trPr>
        <w:tc>
          <w:tcPr>
            <w:tcW w:w="290" w:type="pct"/>
            <w:vAlign w:val="center"/>
          </w:tcPr>
          <w:p w14:paraId="188257B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80" w:type="pct"/>
            <w:shd w:val="clear" w:color="auto" w:fill="auto"/>
            <w:vAlign w:val="center"/>
          </w:tcPr>
          <w:p w14:paraId="5B6B571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492" w:type="pct"/>
            <w:shd w:val="clear" w:color="auto" w:fill="auto"/>
            <w:vAlign w:val="center"/>
          </w:tcPr>
          <w:p w14:paraId="3FF86711"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800" w:type="pct"/>
            <w:shd w:val="clear" w:color="auto" w:fill="auto"/>
            <w:vAlign w:val="center"/>
          </w:tcPr>
          <w:p w14:paraId="3796D7FC" w14:textId="77777777" w:rsidR="002377B6"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838" w:type="pct"/>
            <w:shd w:val="clear" w:color="auto" w:fill="auto"/>
            <w:vAlign w:val="center"/>
          </w:tcPr>
          <w:p w14:paraId="30E8AC19" w14:textId="77777777" w:rsidR="002377B6"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2377B6" w:rsidRPr="003B4A7C" w14:paraId="2468D2E2" w14:textId="77777777" w:rsidTr="002377B6">
        <w:trPr>
          <w:cantSplit/>
          <w:trHeight w:val="20"/>
        </w:trPr>
        <w:tc>
          <w:tcPr>
            <w:tcW w:w="290" w:type="pct"/>
          </w:tcPr>
          <w:p w14:paraId="686F938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580" w:type="pct"/>
            <w:shd w:val="clear" w:color="auto" w:fill="auto"/>
            <w:vAlign w:val="center"/>
          </w:tcPr>
          <w:p w14:paraId="1B7BCC48"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3м</w:t>
            </w:r>
          </w:p>
        </w:tc>
        <w:tc>
          <w:tcPr>
            <w:tcW w:w="2492" w:type="pct"/>
            <w:shd w:val="clear" w:color="auto" w:fill="auto"/>
            <w:vAlign w:val="center"/>
          </w:tcPr>
          <w:p w14:paraId="7758B401" w14:textId="57B30260"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микрорайон «Радуга»</w:t>
            </w:r>
          </w:p>
        </w:tc>
        <w:tc>
          <w:tcPr>
            <w:tcW w:w="800" w:type="pct"/>
            <w:shd w:val="clear" w:color="auto" w:fill="auto"/>
            <w:vAlign w:val="center"/>
          </w:tcPr>
          <w:p w14:paraId="20FE8001" w14:textId="77777777" w:rsidR="002377B6" w:rsidRDefault="002377B6" w:rsidP="002377B6">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0,72</w:t>
            </w:r>
          </w:p>
        </w:tc>
        <w:tc>
          <w:tcPr>
            <w:tcW w:w="838" w:type="pct"/>
            <w:shd w:val="clear" w:color="auto" w:fill="auto"/>
            <w:vAlign w:val="center"/>
          </w:tcPr>
          <w:p w14:paraId="5E8160BB" w14:textId="77777777" w:rsidR="002377B6" w:rsidRDefault="002377B6" w:rsidP="002377B6">
            <w:pPr>
              <w:widowControl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0,88</w:t>
            </w:r>
          </w:p>
        </w:tc>
      </w:tr>
      <w:tr w:rsidR="002377B6" w:rsidRPr="003B4A7C" w14:paraId="596820F6" w14:textId="77777777" w:rsidTr="002377B6">
        <w:trPr>
          <w:cantSplit/>
          <w:trHeight w:val="20"/>
        </w:trPr>
        <w:tc>
          <w:tcPr>
            <w:tcW w:w="290" w:type="pct"/>
          </w:tcPr>
          <w:p w14:paraId="646EDF9F"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580" w:type="pct"/>
            <w:shd w:val="clear" w:color="auto" w:fill="auto"/>
            <w:vAlign w:val="center"/>
            <w:hideMark/>
          </w:tcPr>
          <w:p w14:paraId="0C85C775"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492" w:type="pct"/>
            <w:shd w:val="clear" w:color="auto" w:fill="auto"/>
            <w:vAlign w:val="center"/>
            <w:hideMark/>
          </w:tcPr>
          <w:p w14:paraId="03418E2D" w14:textId="052EABCA"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Стеклотарный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800" w:type="pct"/>
            <w:shd w:val="clear" w:color="auto" w:fill="auto"/>
            <w:vAlign w:val="center"/>
          </w:tcPr>
          <w:p w14:paraId="04F81072"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color w:val="000000"/>
                <w:sz w:val="24"/>
                <w:szCs w:val="24"/>
              </w:rPr>
              <w:t>0,91</w:t>
            </w:r>
          </w:p>
        </w:tc>
        <w:tc>
          <w:tcPr>
            <w:tcW w:w="838" w:type="pct"/>
            <w:shd w:val="clear" w:color="auto" w:fill="auto"/>
            <w:vAlign w:val="center"/>
          </w:tcPr>
          <w:p w14:paraId="3B9B8C7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0,95</w:t>
            </w:r>
          </w:p>
        </w:tc>
      </w:tr>
      <w:tr w:rsidR="002377B6" w:rsidRPr="003B4A7C" w14:paraId="5B11882F" w14:textId="77777777" w:rsidTr="002377B6">
        <w:trPr>
          <w:cantSplit/>
          <w:trHeight w:val="20"/>
        </w:trPr>
        <w:tc>
          <w:tcPr>
            <w:tcW w:w="290" w:type="pct"/>
          </w:tcPr>
          <w:p w14:paraId="0AC55E5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80" w:type="pct"/>
            <w:shd w:val="clear" w:color="auto" w:fill="auto"/>
            <w:vAlign w:val="center"/>
            <w:hideMark/>
          </w:tcPr>
          <w:p w14:paraId="50C071A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7м</w:t>
            </w:r>
          </w:p>
        </w:tc>
        <w:tc>
          <w:tcPr>
            <w:tcW w:w="2492" w:type="pct"/>
            <w:shd w:val="clear" w:color="auto" w:fill="auto"/>
            <w:vAlign w:val="center"/>
            <w:hideMark/>
          </w:tcPr>
          <w:p w14:paraId="01D4721B" w14:textId="74693102"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Мичурина</w:t>
            </w:r>
          </w:p>
        </w:tc>
        <w:tc>
          <w:tcPr>
            <w:tcW w:w="800" w:type="pct"/>
            <w:shd w:val="clear" w:color="auto" w:fill="auto"/>
            <w:vAlign w:val="center"/>
          </w:tcPr>
          <w:p w14:paraId="4E2A1AE6"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4056C00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7E0DD96E" w14:textId="77777777" w:rsidTr="002377B6">
        <w:trPr>
          <w:cantSplit/>
          <w:trHeight w:val="20"/>
        </w:trPr>
        <w:tc>
          <w:tcPr>
            <w:tcW w:w="290" w:type="pct"/>
          </w:tcPr>
          <w:p w14:paraId="4AA2636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580" w:type="pct"/>
            <w:shd w:val="clear" w:color="auto" w:fill="auto"/>
            <w:vAlign w:val="center"/>
            <w:hideMark/>
          </w:tcPr>
          <w:p w14:paraId="52CBD7E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492" w:type="pct"/>
            <w:shd w:val="clear" w:color="auto" w:fill="auto"/>
            <w:vAlign w:val="center"/>
            <w:hideMark/>
          </w:tcPr>
          <w:p w14:paraId="7125C9CC" w14:textId="030C7F83" w:rsidR="002377B6"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1BB8900"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Перспективный</w:t>
            </w:r>
          </w:p>
        </w:tc>
        <w:tc>
          <w:tcPr>
            <w:tcW w:w="800" w:type="pct"/>
            <w:shd w:val="clear" w:color="auto" w:fill="auto"/>
            <w:vAlign w:val="center"/>
          </w:tcPr>
          <w:p w14:paraId="2283A270"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2EFB699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45530A0C" w14:textId="77777777" w:rsidTr="002377B6">
        <w:trPr>
          <w:cantSplit/>
          <w:trHeight w:val="20"/>
        </w:trPr>
        <w:tc>
          <w:tcPr>
            <w:tcW w:w="290" w:type="pct"/>
          </w:tcPr>
          <w:p w14:paraId="745B578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580" w:type="pct"/>
            <w:shd w:val="clear" w:color="auto" w:fill="auto"/>
            <w:vAlign w:val="center"/>
            <w:hideMark/>
          </w:tcPr>
          <w:p w14:paraId="6F39DEEF"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9м</w:t>
            </w:r>
          </w:p>
        </w:tc>
        <w:tc>
          <w:tcPr>
            <w:tcW w:w="2492" w:type="pct"/>
            <w:shd w:val="clear" w:color="auto" w:fill="auto"/>
            <w:vAlign w:val="center"/>
            <w:hideMark/>
          </w:tcPr>
          <w:p w14:paraId="1A2A71A2" w14:textId="1FDA058D" w:rsidR="002377B6"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9562299"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ж/к «Перспективный»</w:t>
            </w:r>
          </w:p>
        </w:tc>
        <w:tc>
          <w:tcPr>
            <w:tcW w:w="800" w:type="pct"/>
            <w:shd w:val="clear" w:color="auto" w:fill="auto"/>
            <w:vAlign w:val="center"/>
          </w:tcPr>
          <w:p w14:paraId="287A441D"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color w:val="000000"/>
                <w:sz w:val="24"/>
                <w:szCs w:val="24"/>
              </w:rPr>
              <w:t>0,76</w:t>
            </w:r>
          </w:p>
        </w:tc>
        <w:tc>
          <w:tcPr>
            <w:tcW w:w="838" w:type="pct"/>
            <w:shd w:val="clear" w:color="auto" w:fill="auto"/>
            <w:vAlign w:val="center"/>
          </w:tcPr>
          <w:p w14:paraId="7593E20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319C85BE" w14:textId="77777777" w:rsidTr="002377B6">
        <w:trPr>
          <w:cantSplit/>
          <w:trHeight w:val="20"/>
        </w:trPr>
        <w:tc>
          <w:tcPr>
            <w:tcW w:w="290" w:type="pct"/>
          </w:tcPr>
          <w:p w14:paraId="1DB55098"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580" w:type="pct"/>
            <w:shd w:val="clear" w:color="auto" w:fill="auto"/>
            <w:vAlign w:val="center"/>
          </w:tcPr>
          <w:p w14:paraId="4FE18FB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p>
        </w:tc>
        <w:tc>
          <w:tcPr>
            <w:tcW w:w="2492" w:type="pct"/>
            <w:shd w:val="clear" w:color="auto" w:fill="auto"/>
            <w:vAlign w:val="center"/>
          </w:tcPr>
          <w:p w14:paraId="1B5337AC" w14:textId="2F30C8FE"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 «Электрон»</w:t>
            </w:r>
          </w:p>
        </w:tc>
        <w:tc>
          <w:tcPr>
            <w:tcW w:w="800" w:type="pct"/>
            <w:shd w:val="clear" w:color="auto" w:fill="auto"/>
            <w:vAlign w:val="center"/>
          </w:tcPr>
          <w:p w14:paraId="628B934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1F9EFEAA"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10EC7AC3" w14:textId="77777777" w:rsidTr="002377B6">
        <w:trPr>
          <w:cantSplit/>
          <w:trHeight w:val="20"/>
        </w:trPr>
        <w:tc>
          <w:tcPr>
            <w:tcW w:w="290" w:type="pct"/>
          </w:tcPr>
          <w:p w14:paraId="5CC3968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580" w:type="pct"/>
            <w:shd w:val="clear" w:color="auto" w:fill="auto"/>
            <w:vAlign w:val="center"/>
          </w:tcPr>
          <w:p w14:paraId="56727DFA"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p>
        </w:tc>
        <w:tc>
          <w:tcPr>
            <w:tcW w:w="2492" w:type="pct"/>
            <w:shd w:val="clear" w:color="auto" w:fill="auto"/>
            <w:vAlign w:val="center"/>
          </w:tcPr>
          <w:p w14:paraId="0157BDDC" w14:textId="548910F9"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Селекционная</w:t>
            </w:r>
          </w:p>
        </w:tc>
        <w:tc>
          <w:tcPr>
            <w:tcW w:w="800" w:type="pct"/>
            <w:shd w:val="clear" w:color="auto" w:fill="auto"/>
            <w:vAlign w:val="center"/>
          </w:tcPr>
          <w:p w14:paraId="1E1B52D4"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1945417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0C031883" w14:textId="77777777" w:rsidTr="002377B6">
        <w:trPr>
          <w:cantSplit/>
          <w:trHeight w:val="20"/>
        </w:trPr>
        <w:tc>
          <w:tcPr>
            <w:tcW w:w="290" w:type="pct"/>
          </w:tcPr>
          <w:p w14:paraId="5B2E397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580" w:type="pct"/>
            <w:shd w:val="clear" w:color="auto" w:fill="auto"/>
            <w:vAlign w:val="center"/>
          </w:tcPr>
          <w:p w14:paraId="17601371"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p>
        </w:tc>
        <w:tc>
          <w:tcPr>
            <w:tcW w:w="2492" w:type="pct"/>
            <w:shd w:val="clear" w:color="auto" w:fill="auto"/>
            <w:vAlign w:val="center"/>
          </w:tcPr>
          <w:p w14:paraId="5BD6997C" w14:textId="70BB731B" w:rsidR="002377B6" w:rsidRDefault="002377B6" w:rsidP="002377B6">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2CB162B"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800" w:type="pct"/>
            <w:shd w:val="clear" w:color="auto" w:fill="auto"/>
            <w:vAlign w:val="center"/>
          </w:tcPr>
          <w:p w14:paraId="541E4D95"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29931E6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611FB3F5" w14:textId="77777777" w:rsidTr="002377B6">
        <w:trPr>
          <w:cantSplit/>
          <w:trHeight w:val="20"/>
        </w:trPr>
        <w:tc>
          <w:tcPr>
            <w:tcW w:w="290" w:type="pct"/>
          </w:tcPr>
          <w:p w14:paraId="6DD0160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580" w:type="pct"/>
            <w:shd w:val="clear" w:color="auto" w:fill="auto"/>
            <w:vAlign w:val="center"/>
            <w:hideMark/>
          </w:tcPr>
          <w:p w14:paraId="62EB075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15м</w:t>
            </w:r>
          </w:p>
        </w:tc>
        <w:tc>
          <w:tcPr>
            <w:tcW w:w="2492" w:type="pct"/>
            <w:shd w:val="clear" w:color="auto" w:fill="auto"/>
            <w:vAlign w:val="center"/>
            <w:hideMark/>
          </w:tcPr>
          <w:p w14:paraId="6D84FF40" w14:textId="05FC6104" w:rsidR="002377B6"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й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Pr>
                <w:rFonts w:ascii="Times New Roman" w:eastAsia="Times New Roman" w:hAnsi="Times New Roman" w:cs="Times New Roman"/>
                <w:bCs/>
                <w:sz w:val="24"/>
                <w:szCs w:val="24"/>
              </w:rPr>
              <w:t>пр</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2411D02"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800" w:type="pct"/>
            <w:shd w:val="clear" w:color="auto" w:fill="auto"/>
            <w:vAlign w:val="center"/>
          </w:tcPr>
          <w:p w14:paraId="370298CA"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79AC46A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3D5BE6FC" w14:textId="77777777" w:rsidTr="002377B6">
        <w:trPr>
          <w:cantSplit/>
          <w:trHeight w:val="20"/>
        </w:trPr>
        <w:tc>
          <w:tcPr>
            <w:tcW w:w="290" w:type="pct"/>
          </w:tcPr>
          <w:p w14:paraId="1847B3D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580" w:type="pct"/>
            <w:shd w:val="clear" w:color="auto" w:fill="auto"/>
            <w:vAlign w:val="center"/>
            <w:hideMark/>
          </w:tcPr>
          <w:p w14:paraId="11CC1AC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19м</w:t>
            </w:r>
          </w:p>
        </w:tc>
        <w:tc>
          <w:tcPr>
            <w:tcW w:w="2492" w:type="pct"/>
            <w:shd w:val="clear" w:color="auto" w:fill="auto"/>
            <w:vAlign w:val="center"/>
            <w:hideMark/>
          </w:tcPr>
          <w:p w14:paraId="5E2BF093" w14:textId="506B061A"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бульвар Зеленая роща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детская городская больница </w:t>
            </w:r>
          </w:p>
        </w:tc>
        <w:tc>
          <w:tcPr>
            <w:tcW w:w="800" w:type="pct"/>
            <w:shd w:val="clear" w:color="auto" w:fill="auto"/>
            <w:vAlign w:val="center"/>
          </w:tcPr>
          <w:p w14:paraId="56B91EA7"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16D9D20C"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287D9A4E" w14:textId="77777777" w:rsidTr="002377B6">
        <w:trPr>
          <w:cantSplit/>
          <w:trHeight w:val="20"/>
        </w:trPr>
        <w:tc>
          <w:tcPr>
            <w:tcW w:w="290" w:type="pct"/>
          </w:tcPr>
          <w:p w14:paraId="09B9161C"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580" w:type="pct"/>
            <w:shd w:val="clear" w:color="auto" w:fill="auto"/>
            <w:vAlign w:val="center"/>
          </w:tcPr>
          <w:p w14:paraId="1C91EB5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p>
        </w:tc>
        <w:tc>
          <w:tcPr>
            <w:tcW w:w="2492" w:type="pct"/>
            <w:shd w:val="clear" w:color="auto" w:fill="auto"/>
            <w:vAlign w:val="center"/>
          </w:tcPr>
          <w:p w14:paraId="24FF3BA8" w14:textId="111357A1"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 «Мечта»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 «Химик»</w:t>
            </w:r>
          </w:p>
        </w:tc>
        <w:tc>
          <w:tcPr>
            <w:tcW w:w="800" w:type="pct"/>
            <w:shd w:val="clear" w:color="auto" w:fill="auto"/>
            <w:vAlign w:val="center"/>
          </w:tcPr>
          <w:p w14:paraId="6EA072F2"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1C66A2B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167085CE" w14:textId="77777777" w:rsidTr="002377B6">
        <w:trPr>
          <w:cantSplit/>
          <w:trHeight w:val="20"/>
        </w:trPr>
        <w:tc>
          <w:tcPr>
            <w:tcW w:w="290" w:type="pct"/>
          </w:tcPr>
          <w:p w14:paraId="759568EA"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580" w:type="pct"/>
            <w:shd w:val="clear" w:color="auto" w:fill="auto"/>
            <w:vAlign w:val="center"/>
          </w:tcPr>
          <w:p w14:paraId="7FE6DD41"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21м</w:t>
            </w:r>
          </w:p>
        </w:tc>
        <w:tc>
          <w:tcPr>
            <w:tcW w:w="2492" w:type="pct"/>
            <w:shd w:val="clear" w:color="auto" w:fill="auto"/>
            <w:vAlign w:val="center"/>
          </w:tcPr>
          <w:p w14:paraId="56C2F761" w14:textId="09E10DCA"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800" w:type="pct"/>
            <w:shd w:val="clear" w:color="auto" w:fill="auto"/>
            <w:vAlign w:val="center"/>
          </w:tcPr>
          <w:p w14:paraId="10992C51"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F45DE5D"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08EA6CCC" w14:textId="77777777" w:rsidTr="002377B6">
        <w:trPr>
          <w:cantSplit/>
          <w:trHeight w:val="20"/>
        </w:trPr>
        <w:tc>
          <w:tcPr>
            <w:tcW w:w="290" w:type="pct"/>
          </w:tcPr>
          <w:p w14:paraId="75C9F88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580" w:type="pct"/>
            <w:shd w:val="clear" w:color="auto" w:fill="auto"/>
            <w:vAlign w:val="center"/>
          </w:tcPr>
          <w:p w14:paraId="604FC12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29м</w:t>
            </w:r>
          </w:p>
        </w:tc>
        <w:tc>
          <w:tcPr>
            <w:tcW w:w="2492" w:type="pct"/>
            <w:shd w:val="clear" w:color="auto" w:fill="auto"/>
            <w:vAlign w:val="center"/>
          </w:tcPr>
          <w:p w14:paraId="6EB125D1" w14:textId="78221CDB"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p>
        </w:tc>
        <w:tc>
          <w:tcPr>
            <w:tcW w:w="800" w:type="pct"/>
            <w:shd w:val="clear" w:color="auto" w:fill="auto"/>
            <w:vAlign w:val="center"/>
          </w:tcPr>
          <w:p w14:paraId="1D04B56B"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8B0925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1DC3CEEB" w14:textId="77777777" w:rsidTr="002377B6">
        <w:trPr>
          <w:cantSplit/>
          <w:trHeight w:val="20"/>
        </w:trPr>
        <w:tc>
          <w:tcPr>
            <w:tcW w:w="290" w:type="pct"/>
          </w:tcPr>
          <w:p w14:paraId="245C7E2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580" w:type="pct"/>
            <w:shd w:val="clear" w:color="auto" w:fill="auto"/>
            <w:vAlign w:val="center"/>
            <w:hideMark/>
          </w:tcPr>
          <w:p w14:paraId="0B5FEF1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31м</w:t>
            </w:r>
          </w:p>
        </w:tc>
        <w:tc>
          <w:tcPr>
            <w:tcW w:w="2492" w:type="pct"/>
            <w:shd w:val="clear" w:color="auto" w:fill="auto"/>
            <w:vAlign w:val="center"/>
            <w:hideMark/>
          </w:tcPr>
          <w:p w14:paraId="7A6502AC" w14:textId="2B0CED40"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w:t>
            </w:r>
            <w:proofErr w:type="spellStart"/>
            <w:r w:rsidRPr="003B4A7C">
              <w:rPr>
                <w:rFonts w:ascii="Times New Roman" w:eastAsia="Times New Roman" w:hAnsi="Times New Roman" w:cs="Times New Roman"/>
                <w:bCs/>
                <w:sz w:val="24"/>
                <w:szCs w:val="24"/>
              </w:rPr>
              <w:t>Завокзальная</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9 поликлиника</w:t>
            </w:r>
          </w:p>
        </w:tc>
        <w:tc>
          <w:tcPr>
            <w:tcW w:w="800" w:type="pct"/>
            <w:shd w:val="clear" w:color="auto" w:fill="auto"/>
            <w:vAlign w:val="center"/>
          </w:tcPr>
          <w:p w14:paraId="10248A35"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64D6C155"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1AF98D49" w14:textId="77777777" w:rsidTr="002377B6">
        <w:trPr>
          <w:cantSplit/>
          <w:trHeight w:val="20"/>
        </w:trPr>
        <w:tc>
          <w:tcPr>
            <w:tcW w:w="290" w:type="pct"/>
          </w:tcPr>
          <w:p w14:paraId="7BE5DC91"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580" w:type="pct"/>
            <w:shd w:val="clear" w:color="auto" w:fill="auto"/>
            <w:vAlign w:val="center"/>
          </w:tcPr>
          <w:p w14:paraId="3C4BA6A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32А</w:t>
            </w:r>
          </w:p>
        </w:tc>
        <w:tc>
          <w:tcPr>
            <w:tcW w:w="2492" w:type="pct"/>
            <w:shd w:val="clear" w:color="auto" w:fill="auto"/>
            <w:vAlign w:val="center"/>
          </w:tcPr>
          <w:p w14:paraId="3D4537CC" w14:textId="6E76300E"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800" w:type="pct"/>
            <w:shd w:val="clear" w:color="auto" w:fill="auto"/>
            <w:vAlign w:val="center"/>
          </w:tcPr>
          <w:p w14:paraId="237A72DD"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2B95556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64A8E582" w14:textId="77777777" w:rsidTr="002377B6">
        <w:trPr>
          <w:cantSplit/>
          <w:trHeight w:val="20"/>
        </w:trPr>
        <w:tc>
          <w:tcPr>
            <w:tcW w:w="290" w:type="pct"/>
          </w:tcPr>
          <w:p w14:paraId="72ADE695"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580" w:type="pct"/>
            <w:shd w:val="clear" w:color="auto" w:fill="auto"/>
            <w:vAlign w:val="center"/>
            <w:hideMark/>
          </w:tcPr>
          <w:p w14:paraId="1473E3C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32м</w:t>
            </w:r>
          </w:p>
        </w:tc>
        <w:tc>
          <w:tcPr>
            <w:tcW w:w="2492" w:type="pct"/>
            <w:shd w:val="clear" w:color="auto" w:fill="auto"/>
            <w:vAlign w:val="center"/>
            <w:hideMark/>
          </w:tcPr>
          <w:p w14:paraId="3CF5463E" w14:textId="0CD1BFDC"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Pr>
                <w:rFonts w:ascii="Times New Roman" w:eastAsia="Times New Roman" w:hAnsi="Times New Roman" w:cs="Times New Roman"/>
                <w:bCs/>
                <w:sz w:val="24"/>
                <w:szCs w:val="24"/>
              </w:rPr>
              <w:t>пр</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800" w:type="pct"/>
            <w:shd w:val="clear" w:color="auto" w:fill="auto"/>
            <w:vAlign w:val="center"/>
          </w:tcPr>
          <w:p w14:paraId="28949E47"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6888D6E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160102D8" w14:textId="77777777" w:rsidTr="002377B6">
        <w:trPr>
          <w:cantSplit/>
          <w:trHeight w:val="20"/>
        </w:trPr>
        <w:tc>
          <w:tcPr>
            <w:tcW w:w="290" w:type="pct"/>
          </w:tcPr>
          <w:p w14:paraId="3E798FA8"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w:t>
            </w:r>
          </w:p>
        </w:tc>
        <w:tc>
          <w:tcPr>
            <w:tcW w:w="580" w:type="pct"/>
            <w:shd w:val="clear" w:color="auto" w:fill="auto"/>
            <w:vAlign w:val="center"/>
            <w:hideMark/>
          </w:tcPr>
          <w:p w14:paraId="5888FB4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35м</w:t>
            </w:r>
          </w:p>
        </w:tc>
        <w:tc>
          <w:tcPr>
            <w:tcW w:w="2492" w:type="pct"/>
            <w:shd w:val="clear" w:color="auto" w:fill="auto"/>
            <w:vAlign w:val="center"/>
            <w:hideMark/>
          </w:tcPr>
          <w:p w14:paraId="1A1D4F3B" w14:textId="33F18223"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Pr>
                <w:rFonts w:ascii="Times New Roman" w:eastAsia="Times New Roman" w:hAnsi="Times New Roman" w:cs="Times New Roman"/>
                <w:bCs/>
                <w:sz w:val="24"/>
                <w:szCs w:val="24"/>
              </w:rPr>
              <w:t>пр</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бульвар Зеленая Роща</w:t>
            </w:r>
          </w:p>
        </w:tc>
        <w:tc>
          <w:tcPr>
            <w:tcW w:w="800" w:type="pct"/>
            <w:shd w:val="clear" w:color="auto" w:fill="auto"/>
            <w:vAlign w:val="center"/>
          </w:tcPr>
          <w:p w14:paraId="71753BE2"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398748CF"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0,59</w:t>
            </w:r>
          </w:p>
        </w:tc>
      </w:tr>
      <w:tr w:rsidR="002377B6" w:rsidRPr="003B4A7C" w14:paraId="2CC4039C" w14:textId="77777777" w:rsidTr="002377B6">
        <w:trPr>
          <w:cantSplit/>
          <w:trHeight w:val="20"/>
        </w:trPr>
        <w:tc>
          <w:tcPr>
            <w:tcW w:w="290" w:type="pct"/>
          </w:tcPr>
          <w:p w14:paraId="3FD6E38C"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580" w:type="pct"/>
            <w:shd w:val="clear" w:color="auto" w:fill="auto"/>
            <w:vAlign w:val="center"/>
            <w:hideMark/>
          </w:tcPr>
          <w:p w14:paraId="31E44BD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p>
        </w:tc>
        <w:tc>
          <w:tcPr>
            <w:tcW w:w="2492" w:type="pct"/>
            <w:shd w:val="clear" w:color="auto" w:fill="auto"/>
            <w:vAlign w:val="center"/>
            <w:hideMark/>
          </w:tcPr>
          <w:p w14:paraId="1E3EA371" w14:textId="329911DF" w:rsidR="002377B6"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410F732"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Селекционная</w:t>
            </w:r>
          </w:p>
        </w:tc>
        <w:tc>
          <w:tcPr>
            <w:tcW w:w="800" w:type="pct"/>
            <w:shd w:val="clear" w:color="auto" w:fill="auto"/>
            <w:vAlign w:val="center"/>
          </w:tcPr>
          <w:p w14:paraId="79E82E80"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B4CCF9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7D357A1A" w14:textId="77777777" w:rsidTr="002377B6">
        <w:trPr>
          <w:cantSplit/>
          <w:trHeight w:val="20"/>
        </w:trPr>
        <w:tc>
          <w:tcPr>
            <w:tcW w:w="290" w:type="pct"/>
          </w:tcPr>
          <w:p w14:paraId="76CB3CE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p>
        </w:tc>
        <w:tc>
          <w:tcPr>
            <w:tcW w:w="580" w:type="pct"/>
            <w:shd w:val="clear" w:color="auto" w:fill="auto"/>
            <w:vAlign w:val="center"/>
            <w:hideMark/>
          </w:tcPr>
          <w:p w14:paraId="6DEC63D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40м</w:t>
            </w:r>
          </w:p>
        </w:tc>
        <w:tc>
          <w:tcPr>
            <w:tcW w:w="2492" w:type="pct"/>
            <w:shd w:val="clear" w:color="auto" w:fill="auto"/>
            <w:vAlign w:val="center"/>
            <w:hideMark/>
          </w:tcPr>
          <w:p w14:paraId="20BE83E0" w14:textId="448A6176"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 </w:t>
            </w:r>
            <w:r>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Мечта</w:t>
            </w:r>
            <w:r>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«Радуга»</w:t>
            </w:r>
          </w:p>
        </w:tc>
        <w:tc>
          <w:tcPr>
            <w:tcW w:w="800" w:type="pct"/>
            <w:shd w:val="clear" w:color="auto" w:fill="auto"/>
            <w:vAlign w:val="center"/>
          </w:tcPr>
          <w:p w14:paraId="47D5E358"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0,78</w:t>
            </w:r>
          </w:p>
        </w:tc>
        <w:tc>
          <w:tcPr>
            <w:tcW w:w="838" w:type="pct"/>
            <w:shd w:val="clear" w:color="auto" w:fill="auto"/>
            <w:vAlign w:val="center"/>
          </w:tcPr>
          <w:p w14:paraId="737F7EEF"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614900CC" w14:textId="77777777" w:rsidTr="002377B6">
        <w:trPr>
          <w:cantSplit/>
          <w:trHeight w:val="20"/>
        </w:trPr>
        <w:tc>
          <w:tcPr>
            <w:tcW w:w="290" w:type="pct"/>
          </w:tcPr>
          <w:p w14:paraId="079A2B3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580" w:type="pct"/>
            <w:shd w:val="clear" w:color="auto" w:fill="auto"/>
            <w:vAlign w:val="center"/>
          </w:tcPr>
          <w:p w14:paraId="40788285"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41</w:t>
            </w:r>
          </w:p>
        </w:tc>
        <w:tc>
          <w:tcPr>
            <w:tcW w:w="2492" w:type="pct"/>
            <w:shd w:val="clear" w:color="auto" w:fill="auto"/>
            <w:vAlign w:val="center"/>
          </w:tcPr>
          <w:p w14:paraId="6A34023A" w14:textId="56BB2209"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«Диагностический центр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8466A12"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Чехова»</w:t>
            </w:r>
          </w:p>
        </w:tc>
        <w:tc>
          <w:tcPr>
            <w:tcW w:w="800" w:type="pct"/>
            <w:shd w:val="clear" w:color="auto" w:fill="auto"/>
            <w:vAlign w:val="center"/>
          </w:tcPr>
          <w:p w14:paraId="7060302B"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3524D69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4C0C3E67" w14:textId="77777777" w:rsidTr="002377B6">
        <w:trPr>
          <w:cantSplit/>
          <w:trHeight w:val="20"/>
        </w:trPr>
        <w:tc>
          <w:tcPr>
            <w:tcW w:w="290" w:type="pct"/>
          </w:tcPr>
          <w:p w14:paraId="48B076D0"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580" w:type="pct"/>
            <w:shd w:val="clear" w:color="auto" w:fill="auto"/>
            <w:vAlign w:val="center"/>
            <w:hideMark/>
          </w:tcPr>
          <w:p w14:paraId="34CAE83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42м</w:t>
            </w:r>
          </w:p>
        </w:tc>
        <w:tc>
          <w:tcPr>
            <w:tcW w:w="2492" w:type="pct"/>
            <w:shd w:val="clear" w:color="auto" w:fill="auto"/>
            <w:vAlign w:val="center"/>
            <w:hideMark/>
          </w:tcPr>
          <w:p w14:paraId="673AAFD0" w14:textId="2DA770BF"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800" w:type="pct"/>
            <w:shd w:val="clear" w:color="auto" w:fill="auto"/>
            <w:vAlign w:val="center"/>
          </w:tcPr>
          <w:p w14:paraId="51779CBF"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color w:val="000000"/>
                <w:sz w:val="24"/>
                <w:szCs w:val="24"/>
              </w:rPr>
              <w:t>0,87</w:t>
            </w:r>
          </w:p>
        </w:tc>
        <w:tc>
          <w:tcPr>
            <w:tcW w:w="838" w:type="pct"/>
            <w:shd w:val="clear" w:color="auto" w:fill="auto"/>
            <w:vAlign w:val="center"/>
          </w:tcPr>
          <w:p w14:paraId="74C5319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0,90</w:t>
            </w:r>
          </w:p>
        </w:tc>
      </w:tr>
      <w:tr w:rsidR="002377B6" w:rsidRPr="003B4A7C" w14:paraId="5519D875" w14:textId="77777777" w:rsidTr="002377B6">
        <w:trPr>
          <w:cantSplit/>
          <w:trHeight w:val="20"/>
        </w:trPr>
        <w:tc>
          <w:tcPr>
            <w:tcW w:w="290" w:type="pct"/>
          </w:tcPr>
          <w:p w14:paraId="0CC2D97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580" w:type="pct"/>
            <w:shd w:val="clear" w:color="auto" w:fill="auto"/>
            <w:vAlign w:val="center"/>
            <w:hideMark/>
          </w:tcPr>
          <w:p w14:paraId="2A1CD710"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44м</w:t>
            </w:r>
          </w:p>
        </w:tc>
        <w:tc>
          <w:tcPr>
            <w:tcW w:w="2492" w:type="pct"/>
            <w:shd w:val="clear" w:color="auto" w:fill="auto"/>
            <w:vAlign w:val="center"/>
            <w:hideMark/>
          </w:tcPr>
          <w:p w14:paraId="2F7342D3" w14:textId="2391B24B"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Ромашковая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ул. Широкая</w:t>
            </w:r>
          </w:p>
        </w:tc>
        <w:tc>
          <w:tcPr>
            <w:tcW w:w="800" w:type="pct"/>
            <w:shd w:val="clear" w:color="auto" w:fill="auto"/>
            <w:vAlign w:val="center"/>
          </w:tcPr>
          <w:p w14:paraId="73D77376"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2B757BC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58BE8131" w14:textId="77777777" w:rsidTr="002377B6">
        <w:trPr>
          <w:cantSplit/>
          <w:trHeight w:val="20"/>
        </w:trPr>
        <w:tc>
          <w:tcPr>
            <w:tcW w:w="290" w:type="pct"/>
          </w:tcPr>
          <w:p w14:paraId="5B91DA91"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580" w:type="pct"/>
            <w:shd w:val="clear" w:color="auto" w:fill="auto"/>
            <w:vAlign w:val="center"/>
            <w:hideMark/>
          </w:tcPr>
          <w:p w14:paraId="057AD34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45м</w:t>
            </w:r>
          </w:p>
        </w:tc>
        <w:tc>
          <w:tcPr>
            <w:tcW w:w="2492" w:type="pct"/>
            <w:shd w:val="clear" w:color="auto" w:fill="auto"/>
            <w:vAlign w:val="center"/>
            <w:hideMark/>
          </w:tcPr>
          <w:p w14:paraId="540731A3" w14:textId="4E2F4706"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Автостанция №1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Стеклотарный завод</w:t>
            </w:r>
          </w:p>
        </w:tc>
        <w:tc>
          <w:tcPr>
            <w:tcW w:w="800" w:type="pct"/>
            <w:shd w:val="clear" w:color="auto" w:fill="auto"/>
            <w:vAlign w:val="center"/>
          </w:tcPr>
          <w:p w14:paraId="33082FEE"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C237EA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73BDFA41" w14:textId="77777777" w:rsidTr="002377B6">
        <w:trPr>
          <w:cantSplit/>
          <w:trHeight w:val="20"/>
        </w:trPr>
        <w:tc>
          <w:tcPr>
            <w:tcW w:w="290" w:type="pct"/>
          </w:tcPr>
          <w:p w14:paraId="1F6F1B4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580" w:type="pct"/>
            <w:shd w:val="clear" w:color="auto" w:fill="auto"/>
            <w:vAlign w:val="center"/>
          </w:tcPr>
          <w:p w14:paraId="0477456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46</w:t>
            </w:r>
          </w:p>
        </w:tc>
        <w:tc>
          <w:tcPr>
            <w:tcW w:w="2492" w:type="pct"/>
            <w:shd w:val="clear" w:color="auto" w:fill="auto"/>
            <w:vAlign w:val="center"/>
          </w:tcPr>
          <w:p w14:paraId="6EAE0729" w14:textId="3C21BB7B" w:rsidR="002377B6"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5559713" w14:textId="77777777"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800" w:type="pct"/>
            <w:shd w:val="clear" w:color="auto" w:fill="auto"/>
            <w:vAlign w:val="center"/>
          </w:tcPr>
          <w:p w14:paraId="5F916C0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68E9FDE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37BDCA6A" w14:textId="77777777" w:rsidTr="002377B6">
        <w:trPr>
          <w:cantSplit/>
          <w:trHeight w:val="20"/>
        </w:trPr>
        <w:tc>
          <w:tcPr>
            <w:tcW w:w="290" w:type="pct"/>
          </w:tcPr>
          <w:p w14:paraId="5A367511"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580" w:type="pct"/>
            <w:shd w:val="clear" w:color="auto" w:fill="auto"/>
            <w:vAlign w:val="center"/>
            <w:hideMark/>
          </w:tcPr>
          <w:p w14:paraId="7635E4EA"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47м</w:t>
            </w:r>
          </w:p>
        </w:tc>
        <w:tc>
          <w:tcPr>
            <w:tcW w:w="2492" w:type="pct"/>
            <w:shd w:val="clear" w:color="auto" w:fill="auto"/>
            <w:vAlign w:val="center"/>
            <w:hideMark/>
          </w:tcPr>
          <w:p w14:paraId="0C9BD9C0" w14:textId="3D683977"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ж/к «Белый город»</w:t>
            </w:r>
          </w:p>
        </w:tc>
        <w:tc>
          <w:tcPr>
            <w:tcW w:w="800" w:type="pct"/>
            <w:shd w:val="clear" w:color="auto" w:fill="auto"/>
            <w:vAlign w:val="center"/>
          </w:tcPr>
          <w:p w14:paraId="51FD4E3A"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0,64</w:t>
            </w:r>
          </w:p>
        </w:tc>
        <w:tc>
          <w:tcPr>
            <w:tcW w:w="838" w:type="pct"/>
            <w:shd w:val="clear" w:color="auto" w:fill="auto"/>
            <w:vAlign w:val="center"/>
          </w:tcPr>
          <w:p w14:paraId="7DAED8BD"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0,33</w:t>
            </w:r>
          </w:p>
        </w:tc>
      </w:tr>
      <w:tr w:rsidR="002377B6" w:rsidRPr="003B4A7C" w14:paraId="38EA29CF" w14:textId="77777777" w:rsidTr="002377B6">
        <w:trPr>
          <w:cantSplit/>
          <w:trHeight w:val="20"/>
        </w:trPr>
        <w:tc>
          <w:tcPr>
            <w:tcW w:w="290" w:type="pct"/>
          </w:tcPr>
          <w:p w14:paraId="070B12D0"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c>
          <w:tcPr>
            <w:tcW w:w="580" w:type="pct"/>
            <w:shd w:val="clear" w:color="auto" w:fill="auto"/>
            <w:vAlign w:val="center"/>
          </w:tcPr>
          <w:p w14:paraId="4EDD61E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w:t>
            </w:r>
          </w:p>
        </w:tc>
        <w:tc>
          <w:tcPr>
            <w:tcW w:w="2492" w:type="pct"/>
            <w:shd w:val="clear" w:color="auto" w:fill="auto"/>
            <w:vAlign w:val="center"/>
          </w:tcPr>
          <w:p w14:paraId="1E026298" w14:textId="2FDCFD75"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800" w:type="pct"/>
            <w:shd w:val="clear" w:color="auto" w:fill="auto"/>
            <w:vAlign w:val="center"/>
          </w:tcPr>
          <w:p w14:paraId="5C8D1C1C"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2C7C558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5809D65A" w14:textId="77777777" w:rsidTr="002377B6">
        <w:trPr>
          <w:cantSplit/>
          <w:trHeight w:val="20"/>
        </w:trPr>
        <w:tc>
          <w:tcPr>
            <w:tcW w:w="290" w:type="pct"/>
          </w:tcPr>
          <w:p w14:paraId="0A52B72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p>
        </w:tc>
        <w:tc>
          <w:tcPr>
            <w:tcW w:w="580" w:type="pct"/>
            <w:shd w:val="clear" w:color="auto" w:fill="auto"/>
            <w:vAlign w:val="center"/>
            <w:hideMark/>
          </w:tcPr>
          <w:p w14:paraId="22491B8D"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51м</w:t>
            </w:r>
          </w:p>
        </w:tc>
        <w:tc>
          <w:tcPr>
            <w:tcW w:w="2492" w:type="pct"/>
            <w:shd w:val="clear" w:color="auto" w:fill="auto"/>
            <w:vAlign w:val="center"/>
            <w:hideMark/>
          </w:tcPr>
          <w:p w14:paraId="69B2B587" w14:textId="69038CB0"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8</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я Промышленная</w:t>
            </w:r>
          </w:p>
        </w:tc>
        <w:tc>
          <w:tcPr>
            <w:tcW w:w="800" w:type="pct"/>
            <w:shd w:val="clear" w:color="auto" w:fill="auto"/>
            <w:vAlign w:val="center"/>
          </w:tcPr>
          <w:p w14:paraId="07EAFCEC"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CF5AD65"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4A1A0E44" w14:textId="77777777" w:rsidTr="002377B6">
        <w:trPr>
          <w:cantSplit/>
          <w:trHeight w:val="20"/>
        </w:trPr>
        <w:tc>
          <w:tcPr>
            <w:tcW w:w="290" w:type="pct"/>
          </w:tcPr>
          <w:p w14:paraId="0C7132A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28.</w:t>
            </w:r>
          </w:p>
        </w:tc>
        <w:tc>
          <w:tcPr>
            <w:tcW w:w="580" w:type="pct"/>
            <w:shd w:val="clear" w:color="auto" w:fill="auto"/>
            <w:vAlign w:val="center"/>
            <w:hideMark/>
          </w:tcPr>
          <w:p w14:paraId="6DB1297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55м</w:t>
            </w:r>
          </w:p>
        </w:tc>
        <w:tc>
          <w:tcPr>
            <w:tcW w:w="2492" w:type="pct"/>
            <w:shd w:val="clear" w:color="auto" w:fill="auto"/>
            <w:vAlign w:val="center"/>
            <w:hideMark/>
          </w:tcPr>
          <w:p w14:paraId="4090197D" w14:textId="52C2D0EB"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373 квартал</w:t>
            </w:r>
          </w:p>
        </w:tc>
        <w:tc>
          <w:tcPr>
            <w:tcW w:w="800" w:type="pct"/>
            <w:shd w:val="clear" w:color="auto" w:fill="auto"/>
            <w:vAlign w:val="center"/>
          </w:tcPr>
          <w:p w14:paraId="732E9BDC"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E1E43C0"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5EC9DDAB" w14:textId="77777777" w:rsidTr="002377B6">
        <w:trPr>
          <w:cantSplit/>
          <w:trHeight w:val="20"/>
        </w:trPr>
        <w:tc>
          <w:tcPr>
            <w:tcW w:w="290" w:type="pct"/>
          </w:tcPr>
          <w:p w14:paraId="64A227A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w:t>
            </w:r>
          </w:p>
        </w:tc>
        <w:tc>
          <w:tcPr>
            <w:tcW w:w="580" w:type="pct"/>
            <w:shd w:val="clear" w:color="auto" w:fill="auto"/>
            <w:vAlign w:val="center"/>
            <w:hideMark/>
          </w:tcPr>
          <w:p w14:paraId="3BD859E2"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88</w:t>
            </w:r>
          </w:p>
        </w:tc>
        <w:tc>
          <w:tcPr>
            <w:tcW w:w="2492" w:type="pct"/>
            <w:shd w:val="clear" w:color="auto" w:fill="auto"/>
            <w:vAlign w:val="center"/>
            <w:hideMark/>
          </w:tcPr>
          <w:p w14:paraId="75FD049F" w14:textId="1E87AFEB"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Гипермаркет Магнит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Диагностический центр</w:t>
            </w:r>
          </w:p>
        </w:tc>
        <w:tc>
          <w:tcPr>
            <w:tcW w:w="800" w:type="pct"/>
            <w:shd w:val="clear" w:color="auto" w:fill="auto"/>
            <w:vAlign w:val="center"/>
          </w:tcPr>
          <w:p w14:paraId="06A73995"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858B94F"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5470D0C9" w14:textId="77777777" w:rsidTr="002377B6">
        <w:trPr>
          <w:cantSplit/>
          <w:trHeight w:val="20"/>
        </w:trPr>
        <w:tc>
          <w:tcPr>
            <w:tcW w:w="290" w:type="pct"/>
          </w:tcPr>
          <w:p w14:paraId="0149DE6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580" w:type="pct"/>
            <w:shd w:val="clear" w:color="auto" w:fill="auto"/>
            <w:vAlign w:val="center"/>
            <w:hideMark/>
          </w:tcPr>
          <w:p w14:paraId="09E539B6"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p>
        </w:tc>
        <w:tc>
          <w:tcPr>
            <w:tcW w:w="2492" w:type="pct"/>
            <w:shd w:val="clear" w:color="auto" w:fill="auto"/>
            <w:vAlign w:val="center"/>
            <w:hideMark/>
          </w:tcPr>
          <w:p w14:paraId="39E3A202" w14:textId="505FC4BC"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800" w:type="pct"/>
            <w:shd w:val="clear" w:color="auto" w:fill="auto"/>
            <w:vAlign w:val="center"/>
          </w:tcPr>
          <w:p w14:paraId="6CCAF01E"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406A98B3"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1A6A9889" w14:textId="77777777" w:rsidTr="002377B6">
        <w:trPr>
          <w:cantSplit/>
          <w:trHeight w:val="20"/>
        </w:trPr>
        <w:tc>
          <w:tcPr>
            <w:tcW w:w="290" w:type="pct"/>
          </w:tcPr>
          <w:p w14:paraId="07068CFC"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p>
        </w:tc>
        <w:tc>
          <w:tcPr>
            <w:tcW w:w="580" w:type="pct"/>
            <w:shd w:val="clear" w:color="auto" w:fill="auto"/>
            <w:vAlign w:val="center"/>
            <w:hideMark/>
          </w:tcPr>
          <w:p w14:paraId="215B4A7C"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p>
        </w:tc>
        <w:tc>
          <w:tcPr>
            <w:tcW w:w="2492" w:type="pct"/>
            <w:shd w:val="clear" w:color="auto" w:fill="auto"/>
            <w:vAlign w:val="center"/>
            <w:hideMark/>
          </w:tcPr>
          <w:p w14:paraId="46452D98" w14:textId="195512D0"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800" w:type="pct"/>
            <w:shd w:val="clear" w:color="auto" w:fill="auto"/>
            <w:vAlign w:val="center"/>
          </w:tcPr>
          <w:p w14:paraId="66F3030C"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13C8D39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5B996799" w14:textId="77777777" w:rsidTr="002377B6">
        <w:trPr>
          <w:cantSplit/>
          <w:trHeight w:val="20"/>
        </w:trPr>
        <w:tc>
          <w:tcPr>
            <w:tcW w:w="290" w:type="pct"/>
          </w:tcPr>
          <w:p w14:paraId="066A6E3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580" w:type="pct"/>
            <w:shd w:val="clear" w:color="auto" w:fill="auto"/>
            <w:vAlign w:val="center"/>
            <w:hideMark/>
          </w:tcPr>
          <w:p w14:paraId="3C13723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492" w:type="pct"/>
            <w:shd w:val="clear" w:color="auto" w:fill="auto"/>
            <w:vAlign w:val="center"/>
            <w:hideMark/>
          </w:tcPr>
          <w:p w14:paraId="5111D5AA" w14:textId="20CDEC89"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6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800" w:type="pct"/>
            <w:shd w:val="clear" w:color="auto" w:fill="auto"/>
            <w:vAlign w:val="center"/>
          </w:tcPr>
          <w:p w14:paraId="343EB63F"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64E26068"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1A083034" w14:textId="77777777" w:rsidTr="002377B6">
        <w:trPr>
          <w:cantSplit/>
          <w:trHeight w:val="20"/>
        </w:trPr>
        <w:tc>
          <w:tcPr>
            <w:tcW w:w="290" w:type="pct"/>
          </w:tcPr>
          <w:p w14:paraId="27282F0D"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p>
        </w:tc>
        <w:tc>
          <w:tcPr>
            <w:tcW w:w="580" w:type="pct"/>
            <w:shd w:val="clear" w:color="auto" w:fill="auto"/>
            <w:vAlign w:val="center"/>
            <w:hideMark/>
          </w:tcPr>
          <w:p w14:paraId="4BA1D0BA"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p>
        </w:tc>
        <w:tc>
          <w:tcPr>
            <w:tcW w:w="2492" w:type="pct"/>
            <w:shd w:val="clear" w:color="auto" w:fill="auto"/>
            <w:vAlign w:val="center"/>
            <w:hideMark/>
          </w:tcPr>
          <w:p w14:paraId="19D14298" w14:textId="43842A29"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800" w:type="pct"/>
            <w:shd w:val="clear" w:color="auto" w:fill="auto"/>
            <w:vAlign w:val="center"/>
          </w:tcPr>
          <w:p w14:paraId="0BF47E97"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3DA91144"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6506D5AE" w14:textId="77777777" w:rsidTr="002377B6">
        <w:trPr>
          <w:cantSplit/>
          <w:trHeight w:val="20"/>
        </w:trPr>
        <w:tc>
          <w:tcPr>
            <w:tcW w:w="290" w:type="pct"/>
          </w:tcPr>
          <w:p w14:paraId="472DEDD7"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p>
        </w:tc>
        <w:tc>
          <w:tcPr>
            <w:tcW w:w="580" w:type="pct"/>
            <w:shd w:val="clear" w:color="auto" w:fill="auto"/>
            <w:vAlign w:val="center"/>
            <w:hideMark/>
          </w:tcPr>
          <w:p w14:paraId="480A3EBA"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492" w:type="pct"/>
            <w:shd w:val="clear" w:color="auto" w:fill="auto"/>
            <w:vAlign w:val="center"/>
            <w:hideMark/>
          </w:tcPr>
          <w:p w14:paraId="4C153572" w14:textId="2DD2463F"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Инструментальный завод»</w:t>
            </w:r>
          </w:p>
        </w:tc>
        <w:tc>
          <w:tcPr>
            <w:tcW w:w="800" w:type="pct"/>
            <w:shd w:val="clear" w:color="auto" w:fill="auto"/>
            <w:vAlign w:val="center"/>
          </w:tcPr>
          <w:p w14:paraId="64B02204"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5415D7DB"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r w:rsidR="002377B6" w:rsidRPr="003B4A7C" w14:paraId="7A3667B6" w14:textId="77777777" w:rsidTr="002377B6">
        <w:trPr>
          <w:cantSplit/>
          <w:trHeight w:val="20"/>
        </w:trPr>
        <w:tc>
          <w:tcPr>
            <w:tcW w:w="290" w:type="pct"/>
          </w:tcPr>
          <w:p w14:paraId="52406E58"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c>
          <w:tcPr>
            <w:tcW w:w="580" w:type="pct"/>
            <w:shd w:val="clear" w:color="auto" w:fill="auto"/>
            <w:vAlign w:val="center"/>
            <w:hideMark/>
          </w:tcPr>
          <w:p w14:paraId="0CD602A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p>
        </w:tc>
        <w:tc>
          <w:tcPr>
            <w:tcW w:w="2492" w:type="pct"/>
            <w:shd w:val="clear" w:color="auto" w:fill="auto"/>
            <w:vAlign w:val="center"/>
            <w:hideMark/>
          </w:tcPr>
          <w:p w14:paraId="0930B4F6" w14:textId="323B524C" w:rsidR="002377B6" w:rsidRPr="003B4A7C" w:rsidRDefault="002377B6" w:rsidP="002377B6">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800" w:type="pct"/>
            <w:shd w:val="clear" w:color="auto" w:fill="auto"/>
            <w:vAlign w:val="center"/>
          </w:tcPr>
          <w:p w14:paraId="2C9AF13F" w14:textId="77777777" w:rsidR="002377B6" w:rsidRPr="003B4A7C" w:rsidRDefault="002377B6" w:rsidP="002377B6">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838" w:type="pct"/>
            <w:shd w:val="clear" w:color="auto" w:fill="auto"/>
            <w:vAlign w:val="center"/>
          </w:tcPr>
          <w:p w14:paraId="4F25DA59" w14:textId="77777777" w:rsidR="002377B6" w:rsidRPr="003B4A7C" w:rsidRDefault="002377B6" w:rsidP="002377B6">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r>
    </w:tbl>
    <w:p w14:paraId="1435BA17" w14:textId="77777777" w:rsidR="002377B6" w:rsidRPr="00F541F0" w:rsidRDefault="002377B6" w:rsidP="002377B6">
      <w:pPr>
        <w:pStyle w:val="otst"/>
        <w:widowControl w:val="0"/>
        <w:spacing w:before="0" w:beforeAutospacing="0" w:after="0" w:afterAutospacing="0" w:line="240" w:lineRule="exact"/>
        <w:contextualSpacing/>
        <w:jc w:val="right"/>
        <w:rPr>
          <w:bCs/>
          <w:color w:val="000000" w:themeColor="text1"/>
          <w:sz w:val="28"/>
          <w:szCs w:val="28"/>
        </w:rPr>
      </w:pPr>
    </w:p>
    <w:p w14:paraId="45F57CE7" w14:textId="434E7D38" w:rsidR="002D3410" w:rsidRPr="003B4A7C"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2</w:t>
      </w:r>
      <w:r w:rsidR="002D3410" w:rsidRPr="003B4A7C">
        <w:rPr>
          <w:rFonts w:ascii="Times New Roman" w:hAnsi="Times New Roman" w:cs="Times New Roman"/>
          <w:bCs/>
          <w:sz w:val="28"/>
          <w:szCs w:val="28"/>
        </w:rPr>
        <w:t>.2. Сведения о параметрах дорожного движения</w:t>
      </w:r>
    </w:p>
    <w:p w14:paraId="620AC901" w14:textId="52CE2113" w:rsidR="008F56C9" w:rsidRPr="00F541F0" w:rsidRDefault="008F56C9" w:rsidP="00D73FAC">
      <w:pPr>
        <w:pStyle w:val="otst"/>
        <w:widowControl w:val="0"/>
        <w:spacing w:before="0" w:beforeAutospacing="0" w:after="0" w:afterAutospacing="0" w:line="240" w:lineRule="exact"/>
        <w:contextualSpacing/>
        <w:jc w:val="right"/>
        <w:rPr>
          <w:bCs/>
          <w:color w:val="000000" w:themeColor="text1"/>
          <w:sz w:val="28"/>
          <w:szCs w:val="28"/>
        </w:rPr>
      </w:pPr>
    </w:p>
    <w:p w14:paraId="16260095" w14:textId="77777777" w:rsidR="00BC4A69"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К основным параметрам дорожного движения относят измеряемые показатели:</w:t>
      </w:r>
      <w:r w:rsidR="006C5198" w:rsidRPr="003B4A7C">
        <w:rPr>
          <w:rFonts w:ascii="Times New Roman" w:hAnsi="Times New Roman" w:cs="Times New Roman"/>
          <w:bCs/>
          <w:sz w:val="28"/>
          <w:szCs w:val="28"/>
        </w:rPr>
        <w:t xml:space="preserve"> </w:t>
      </w:r>
    </w:p>
    <w:p w14:paraId="1CBD6B79" w14:textId="77777777" w:rsidR="00BC4A69" w:rsidRDefault="006C5198"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интенсивность</w:t>
      </w:r>
      <w:r w:rsidR="008F56C9" w:rsidRPr="003B4A7C">
        <w:rPr>
          <w:rFonts w:ascii="Times New Roman" w:hAnsi="Times New Roman" w:cs="Times New Roman"/>
          <w:bCs/>
          <w:sz w:val="28"/>
          <w:szCs w:val="28"/>
        </w:rPr>
        <w:t xml:space="preserve">, </w:t>
      </w:r>
    </w:p>
    <w:p w14:paraId="491C5BAC" w14:textId="77777777" w:rsidR="00BC4A69"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состав и скорость движения транспортных средств, </w:t>
      </w:r>
    </w:p>
    <w:p w14:paraId="71FD162C" w14:textId="15488422" w:rsidR="00BC4A69"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а также исчисляемые показатели</w:t>
      </w:r>
      <w:r w:rsidR="00BC4A69">
        <w:rPr>
          <w:rFonts w:ascii="Times New Roman" w:hAnsi="Times New Roman" w:cs="Times New Roman"/>
          <w:bCs/>
          <w:sz w:val="28"/>
          <w:szCs w:val="28"/>
        </w:rPr>
        <w:t>:</w:t>
      </w:r>
      <w:r w:rsidRPr="003B4A7C">
        <w:rPr>
          <w:rFonts w:ascii="Times New Roman" w:hAnsi="Times New Roman" w:cs="Times New Roman"/>
          <w:bCs/>
          <w:sz w:val="28"/>
          <w:szCs w:val="28"/>
        </w:rPr>
        <w:t xml:space="preserve"> </w:t>
      </w:r>
    </w:p>
    <w:p w14:paraId="4132FD74" w14:textId="77777777" w:rsidR="00BC4A69"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плотность движения транспортных средств, </w:t>
      </w:r>
    </w:p>
    <w:p w14:paraId="0976F1BB" w14:textId="77777777" w:rsidR="00BC4A69"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коэффициент загрузки дорог движением, </w:t>
      </w:r>
    </w:p>
    <w:p w14:paraId="13A50530" w14:textId="77777777" w:rsidR="00BC4A69"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потери времени (задержка) в движении транспортных средств и (или) пешеходов, </w:t>
      </w:r>
    </w:p>
    <w:p w14:paraId="7E8597BF" w14:textId="33245386" w:rsidR="008F56C9" w:rsidRPr="003B4A7C"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пропускная способность дорог, участков дорог</w:t>
      </w:r>
      <w:r w:rsidR="006C5198" w:rsidRPr="003B4A7C">
        <w:rPr>
          <w:rFonts w:ascii="Times New Roman" w:hAnsi="Times New Roman" w:cs="Times New Roman"/>
          <w:bCs/>
          <w:sz w:val="28"/>
          <w:szCs w:val="28"/>
        </w:rPr>
        <w:t>.</w:t>
      </w:r>
    </w:p>
    <w:p w14:paraId="661B6934" w14:textId="7DE4C582" w:rsidR="008F56C9" w:rsidRPr="003B4A7C" w:rsidRDefault="008F56C9"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Указанные показатели дают количественную и качественную характеристику дорожного движения.</w:t>
      </w:r>
    </w:p>
    <w:p w14:paraId="17A01EBA" w14:textId="77777777" w:rsidR="00B6171F" w:rsidRPr="003B4A7C" w:rsidRDefault="00B6171F" w:rsidP="00D73FAC">
      <w:pPr>
        <w:pStyle w:val="otst"/>
        <w:widowControl w:val="0"/>
        <w:spacing w:before="0" w:beforeAutospacing="0" w:after="0" w:afterAutospacing="0" w:line="240" w:lineRule="exact"/>
        <w:contextualSpacing/>
        <w:jc w:val="right"/>
        <w:rPr>
          <w:bCs/>
          <w:color w:val="000000" w:themeColor="text1"/>
          <w:sz w:val="28"/>
          <w:szCs w:val="28"/>
        </w:rPr>
      </w:pPr>
    </w:p>
    <w:p w14:paraId="354A9EEF" w14:textId="685474C5" w:rsidR="0045201B" w:rsidRPr="003B4A7C" w:rsidRDefault="0045201B"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734147" w:rsidRPr="003B4A7C">
        <w:rPr>
          <w:bCs/>
          <w:color w:val="000000" w:themeColor="text1"/>
          <w:sz w:val="28"/>
          <w:szCs w:val="28"/>
        </w:rPr>
        <w:t>2</w:t>
      </w:r>
      <w:r w:rsidR="00BC4A69">
        <w:rPr>
          <w:bCs/>
          <w:color w:val="000000" w:themeColor="text1"/>
          <w:sz w:val="28"/>
          <w:szCs w:val="28"/>
        </w:rPr>
        <w:t>1</w:t>
      </w:r>
    </w:p>
    <w:p w14:paraId="54A25E69" w14:textId="6A3882DB" w:rsidR="0045201B" w:rsidRDefault="0045201B" w:rsidP="00D73FAC">
      <w:pPr>
        <w:widowControl w:val="0"/>
        <w:spacing w:after="0" w:line="240" w:lineRule="auto"/>
        <w:jc w:val="center"/>
        <w:rPr>
          <w:rFonts w:ascii="Times New Roman" w:hAnsi="Times New Roman" w:cs="Times New Roman"/>
          <w:bCs/>
          <w:sz w:val="28"/>
          <w:szCs w:val="28"/>
        </w:rPr>
      </w:pPr>
      <w:r w:rsidRPr="003B4A7C">
        <w:rPr>
          <w:rFonts w:ascii="Times New Roman" w:hAnsi="Times New Roman" w:cs="Times New Roman"/>
          <w:bCs/>
          <w:sz w:val="28"/>
          <w:szCs w:val="28"/>
        </w:rPr>
        <w:t>Интенсивность транс</w:t>
      </w:r>
      <w:r w:rsidR="00E25B7B" w:rsidRPr="003B4A7C">
        <w:rPr>
          <w:rFonts w:ascii="Times New Roman" w:hAnsi="Times New Roman" w:cs="Times New Roman"/>
          <w:bCs/>
          <w:sz w:val="28"/>
          <w:szCs w:val="28"/>
        </w:rPr>
        <w:t>по</w:t>
      </w:r>
      <w:r w:rsidRPr="003B4A7C">
        <w:rPr>
          <w:rFonts w:ascii="Times New Roman" w:hAnsi="Times New Roman" w:cs="Times New Roman"/>
          <w:bCs/>
          <w:sz w:val="28"/>
          <w:szCs w:val="28"/>
        </w:rPr>
        <w:t>ртных потоков</w:t>
      </w:r>
    </w:p>
    <w:p w14:paraId="15010445" w14:textId="77777777" w:rsidR="00F541F0" w:rsidRPr="00F541F0" w:rsidRDefault="00F541F0" w:rsidP="00D73FAC">
      <w:pPr>
        <w:pStyle w:val="otst"/>
        <w:widowControl w:val="0"/>
        <w:spacing w:before="0" w:beforeAutospacing="0" w:after="0" w:afterAutospacing="0" w:line="240" w:lineRule="exact"/>
        <w:contextualSpacing/>
        <w:jc w:val="right"/>
        <w:rPr>
          <w:bCs/>
          <w:color w:val="000000" w:themeColor="text1"/>
          <w:sz w:val="28"/>
          <w:szCs w:val="28"/>
        </w:rPr>
      </w:pPr>
    </w:p>
    <w:tbl>
      <w:tblPr>
        <w:tblStyle w:val="TableNormal"/>
        <w:tblW w:w="4923" w:type="pct"/>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446"/>
        <w:gridCol w:w="567"/>
        <w:gridCol w:w="1276"/>
        <w:gridCol w:w="1275"/>
        <w:gridCol w:w="1280"/>
      </w:tblGrid>
      <w:tr w:rsidR="00497C75" w:rsidRPr="003B4A7C" w14:paraId="73FED9A5" w14:textId="77777777" w:rsidTr="00497C75">
        <w:trPr>
          <w:cantSplit/>
          <w:trHeight w:val="233"/>
          <w:tblHeader/>
        </w:trPr>
        <w:tc>
          <w:tcPr>
            <w:tcW w:w="205" w:type="pct"/>
            <w:vMerge w:val="restart"/>
            <w:vAlign w:val="center"/>
          </w:tcPr>
          <w:p w14:paraId="5A067376" w14:textId="77777777" w:rsidR="00497C75" w:rsidRPr="003B4A7C" w:rsidRDefault="00497C75" w:rsidP="00D73FAC">
            <w:pPr>
              <w:pStyle w:val="TableParagraph"/>
              <w:jc w:val="center"/>
              <w:rPr>
                <w:bCs/>
                <w:lang w:val="ru-RU"/>
              </w:rPr>
            </w:pPr>
            <w:r w:rsidRPr="003B4A7C">
              <w:rPr>
                <w:bCs/>
                <w:sz w:val="24"/>
                <w:szCs w:val="24"/>
                <w:lang w:val="ru-RU"/>
              </w:rPr>
              <w:t>№ п/п</w:t>
            </w:r>
          </w:p>
        </w:tc>
        <w:tc>
          <w:tcPr>
            <w:tcW w:w="2410" w:type="pct"/>
            <w:vMerge w:val="restart"/>
            <w:vAlign w:val="center"/>
          </w:tcPr>
          <w:p w14:paraId="44886B94" w14:textId="77777777" w:rsidR="00497C75" w:rsidRPr="003B4A7C" w:rsidRDefault="00497C75" w:rsidP="00D73FAC">
            <w:pPr>
              <w:pStyle w:val="TableParagraph"/>
              <w:jc w:val="center"/>
              <w:rPr>
                <w:bCs/>
                <w:sz w:val="24"/>
                <w:szCs w:val="24"/>
                <w:lang w:val="ru-RU"/>
              </w:rPr>
            </w:pPr>
            <w:r w:rsidRPr="003B4A7C">
              <w:rPr>
                <w:bCs/>
                <w:sz w:val="24"/>
                <w:szCs w:val="24"/>
                <w:lang w:val="ru-RU"/>
              </w:rPr>
              <w:t>Транспортный узел</w:t>
            </w:r>
          </w:p>
        </w:tc>
        <w:tc>
          <w:tcPr>
            <w:tcW w:w="307" w:type="pct"/>
            <w:vMerge w:val="restart"/>
            <w:vAlign w:val="center"/>
          </w:tcPr>
          <w:p w14:paraId="4093F451" w14:textId="77777777" w:rsidR="00497C75" w:rsidRPr="003B4A7C" w:rsidRDefault="00497C75" w:rsidP="00D73FAC">
            <w:pPr>
              <w:pStyle w:val="TableParagraph"/>
              <w:tabs>
                <w:tab w:val="left" w:pos="900"/>
              </w:tabs>
              <w:jc w:val="center"/>
              <w:rPr>
                <w:bCs/>
                <w:sz w:val="24"/>
                <w:szCs w:val="24"/>
                <w:lang w:val="ru-RU"/>
              </w:rPr>
            </w:pPr>
            <w:r w:rsidRPr="003B4A7C">
              <w:rPr>
                <w:bCs/>
                <w:sz w:val="24"/>
                <w:szCs w:val="24"/>
                <w:lang w:val="ru-RU"/>
              </w:rPr>
              <w:t>Ед. изм.</w:t>
            </w:r>
          </w:p>
        </w:tc>
        <w:tc>
          <w:tcPr>
            <w:tcW w:w="2077" w:type="pct"/>
            <w:gridSpan w:val="3"/>
            <w:vAlign w:val="center"/>
          </w:tcPr>
          <w:p w14:paraId="1D161A62" w14:textId="057905F1" w:rsidR="00497C75" w:rsidRPr="003B4A7C" w:rsidRDefault="00497C75" w:rsidP="00D73FAC">
            <w:pPr>
              <w:pStyle w:val="TableParagraph"/>
              <w:tabs>
                <w:tab w:val="left" w:pos="900"/>
              </w:tabs>
              <w:jc w:val="center"/>
              <w:rPr>
                <w:bCs/>
              </w:rPr>
            </w:pPr>
            <w:r w:rsidRPr="003B4A7C">
              <w:rPr>
                <w:bCs/>
                <w:sz w:val="24"/>
                <w:szCs w:val="24"/>
                <w:lang w:val="ru-RU"/>
              </w:rPr>
              <w:t xml:space="preserve">Приведенная интенсивность </w:t>
            </w:r>
          </w:p>
        </w:tc>
      </w:tr>
      <w:tr w:rsidR="00497C75" w:rsidRPr="003B4A7C" w14:paraId="413EB1AD" w14:textId="77777777" w:rsidTr="00497C75">
        <w:trPr>
          <w:cantSplit/>
          <w:trHeight w:val="223"/>
          <w:tblHeader/>
        </w:trPr>
        <w:tc>
          <w:tcPr>
            <w:tcW w:w="205" w:type="pct"/>
            <w:vMerge/>
            <w:vAlign w:val="center"/>
          </w:tcPr>
          <w:p w14:paraId="42D2D883" w14:textId="77777777" w:rsidR="00497C75" w:rsidRPr="003B4A7C" w:rsidRDefault="00497C75" w:rsidP="00D73FAC">
            <w:pPr>
              <w:pStyle w:val="TableParagraph"/>
              <w:jc w:val="center"/>
              <w:rPr>
                <w:bCs/>
                <w:sz w:val="24"/>
                <w:szCs w:val="24"/>
              </w:rPr>
            </w:pPr>
          </w:p>
        </w:tc>
        <w:tc>
          <w:tcPr>
            <w:tcW w:w="2410" w:type="pct"/>
            <w:vMerge/>
            <w:vAlign w:val="center"/>
          </w:tcPr>
          <w:p w14:paraId="2DC8E38C" w14:textId="77777777" w:rsidR="00497C75" w:rsidRPr="003B4A7C" w:rsidRDefault="00497C75" w:rsidP="00D73FAC">
            <w:pPr>
              <w:pStyle w:val="TableParagraph"/>
              <w:jc w:val="center"/>
              <w:rPr>
                <w:bCs/>
                <w:sz w:val="24"/>
                <w:szCs w:val="24"/>
              </w:rPr>
            </w:pPr>
          </w:p>
        </w:tc>
        <w:tc>
          <w:tcPr>
            <w:tcW w:w="307" w:type="pct"/>
            <w:vMerge/>
            <w:vAlign w:val="center"/>
          </w:tcPr>
          <w:p w14:paraId="0ECE300E" w14:textId="77777777" w:rsidR="00497C75" w:rsidRPr="003B4A7C" w:rsidRDefault="00497C75" w:rsidP="00D73FAC">
            <w:pPr>
              <w:pStyle w:val="TableParagraph"/>
              <w:tabs>
                <w:tab w:val="left" w:pos="900"/>
              </w:tabs>
              <w:jc w:val="center"/>
              <w:rPr>
                <w:bCs/>
                <w:sz w:val="24"/>
                <w:szCs w:val="24"/>
              </w:rPr>
            </w:pPr>
          </w:p>
        </w:tc>
        <w:tc>
          <w:tcPr>
            <w:tcW w:w="692" w:type="pct"/>
            <w:vAlign w:val="center"/>
          </w:tcPr>
          <w:p w14:paraId="1716336C" w14:textId="73433909" w:rsidR="00497C75" w:rsidRPr="003B4A7C" w:rsidRDefault="00497C75" w:rsidP="00D73FAC">
            <w:pPr>
              <w:pStyle w:val="TableParagraph"/>
              <w:tabs>
                <w:tab w:val="left" w:pos="900"/>
              </w:tabs>
              <w:jc w:val="center"/>
              <w:rPr>
                <w:bCs/>
                <w:sz w:val="24"/>
                <w:szCs w:val="24"/>
              </w:rPr>
            </w:pPr>
            <w:r w:rsidRPr="003B4A7C">
              <w:rPr>
                <w:bCs/>
                <w:sz w:val="24"/>
                <w:szCs w:val="24"/>
                <w:lang w:val="ru-RU"/>
              </w:rPr>
              <w:t>8.00</w:t>
            </w:r>
            <w:r w:rsidR="003A7AE0">
              <w:rPr>
                <w:bCs/>
                <w:sz w:val="24"/>
                <w:szCs w:val="24"/>
                <w:lang w:val="ru-RU"/>
              </w:rPr>
              <w:t>-</w:t>
            </w:r>
            <w:r w:rsidRPr="003B4A7C">
              <w:rPr>
                <w:bCs/>
                <w:sz w:val="24"/>
                <w:szCs w:val="24"/>
                <w:lang w:val="ru-RU"/>
              </w:rPr>
              <w:t>9.00</w:t>
            </w:r>
          </w:p>
        </w:tc>
        <w:tc>
          <w:tcPr>
            <w:tcW w:w="691" w:type="pct"/>
            <w:vAlign w:val="center"/>
          </w:tcPr>
          <w:p w14:paraId="49BF81C3" w14:textId="38BE45D3" w:rsidR="00497C75" w:rsidRPr="003B4A7C" w:rsidRDefault="00497C75" w:rsidP="00D73FAC">
            <w:pPr>
              <w:pStyle w:val="TableParagraph"/>
              <w:tabs>
                <w:tab w:val="left" w:pos="900"/>
              </w:tabs>
              <w:jc w:val="center"/>
              <w:rPr>
                <w:bCs/>
                <w:sz w:val="24"/>
                <w:szCs w:val="24"/>
              </w:rPr>
            </w:pPr>
            <w:r w:rsidRPr="003B4A7C">
              <w:rPr>
                <w:bCs/>
                <w:sz w:val="24"/>
                <w:szCs w:val="24"/>
                <w:lang w:val="ru-RU"/>
              </w:rPr>
              <w:t>12.00</w:t>
            </w:r>
            <w:r w:rsidR="003A7AE0">
              <w:rPr>
                <w:bCs/>
                <w:sz w:val="24"/>
                <w:szCs w:val="24"/>
                <w:lang w:val="ru-RU"/>
              </w:rPr>
              <w:t>-</w:t>
            </w:r>
            <w:r w:rsidRPr="003B4A7C">
              <w:rPr>
                <w:bCs/>
                <w:sz w:val="24"/>
                <w:szCs w:val="24"/>
                <w:lang w:val="ru-RU"/>
              </w:rPr>
              <w:t>13.00</w:t>
            </w:r>
          </w:p>
        </w:tc>
        <w:tc>
          <w:tcPr>
            <w:tcW w:w="694" w:type="pct"/>
            <w:vAlign w:val="center"/>
          </w:tcPr>
          <w:p w14:paraId="52E1F346" w14:textId="1521BBD0" w:rsidR="00497C75" w:rsidRPr="003B4A7C" w:rsidRDefault="00497C75" w:rsidP="00D73FAC">
            <w:pPr>
              <w:pStyle w:val="TableParagraph"/>
              <w:tabs>
                <w:tab w:val="left" w:pos="900"/>
              </w:tabs>
              <w:jc w:val="center"/>
              <w:rPr>
                <w:bCs/>
                <w:sz w:val="24"/>
                <w:szCs w:val="24"/>
              </w:rPr>
            </w:pPr>
            <w:r w:rsidRPr="003B4A7C">
              <w:rPr>
                <w:bCs/>
                <w:sz w:val="24"/>
                <w:szCs w:val="24"/>
                <w:lang w:val="ru-RU"/>
              </w:rPr>
              <w:t>18.00</w:t>
            </w:r>
            <w:r w:rsidR="003A7AE0">
              <w:rPr>
                <w:bCs/>
                <w:sz w:val="24"/>
                <w:szCs w:val="24"/>
                <w:lang w:val="ru-RU"/>
              </w:rPr>
              <w:t>-</w:t>
            </w:r>
            <w:r w:rsidRPr="003B4A7C">
              <w:rPr>
                <w:bCs/>
                <w:sz w:val="24"/>
                <w:szCs w:val="24"/>
                <w:lang w:val="ru-RU"/>
              </w:rPr>
              <w:t>19.00</w:t>
            </w:r>
          </w:p>
        </w:tc>
      </w:tr>
    </w:tbl>
    <w:p w14:paraId="620AF92F" w14:textId="77777777" w:rsidR="006C6E04" w:rsidRPr="006C6E04" w:rsidRDefault="006C6E04" w:rsidP="00D73FAC">
      <w:pPr>
        <w:widowControl w:val="0"/>
        <w:spacing w:after="0" w:line="14" w:lineRule="auto"/>
        <w:jc w:val="center"/>
        <w:rPr>
          <w:rFonts w:ascii="Times New Roman" w:hAnsi="Times New Roman" w:cs="Times New Roman"/>
          <w:bCs/>
          <w:sz w:val="2"/>
          <w:szCs w:val="2"/>
        </w:rPr>
      </w:pPr>
    </w:p>
    <w:tbl>
      <w:tblPr>
        <w:tblStyle w:val="TableNormal"/>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447"/>
        <w:gridCol w:w="566"/>
        <w:gridCol w:w="1276"/>
        <w:gridCol w:w="1275"/>
        <w:gridCol w:w="1280"/>
      </w:tblGrid>
      <w:tr w:rsidR="00D21DC5" w:rsidRPr="003B4A7C" w14:paraId="059FA2DD" w14:textId="77777777" w:rsidTr="00497C75">
        <w:trPr>
          <w:trHeight w:val="64"/>
          <w:tblHeader/>
        </w:trPr>
        <w:tc>
          <w:tcPr>
            <w:tcW w:w="205" w:type="pct"/>
            <w:vAlign w:val="center"/>
          </w:tcPr>
          <w:p w14:paraId="7B0B31E8" w14:textId="48E16D9D" w:rsidR="00D21DC5" w:rsidRPr="003B4A7C" w:rsidRDefault="006C6E04" w:rsidP="00D73FAC">
            <w:pPr>
              <w:pStyle w:val="TableParagraph"/>
              <w:jc w:val="center"/>
              <w:rPr>
                <w:bCs/>
                <w:lang w:val="ru-RU"/>
              </w:rPr>
            </w:pPr>
            <w:r>
              <w:rPr>
                <w:bCs/>
                <w:lang w:val="ru-RU"/>
              </w:rPr>
              <w:t>1</w:t>
            </w:r>
          </w:p>
        </w:tc>
        <w:tc>
          <w:tcPr>
            <w:tcW w:w="2411" w:type="pct"/>
            <w:vAlign w:val="center"/>
          </w:tcPr>
          <w:p w14:paraId="7F90DEEA" w14:textId="0B36F635" w:rsidR="00D21DC5" w:rsidRPr="003B4A7C" w:rsidRDefault="006C6E04" w:rsidP="00D73FAC">
            <w:pPr>
              <w:pStyle w:val="TableParagraph"/>
              <w:jc w:val="center"/>
              <w:rPr>
                <w:bCs/>
                <w:sz w:val="24"/>
                <w:szCs w:val="24"/>
                <w:lang w:val="ru-RU"/>
              </w:rPr>
            </w:pPr>
            <w:r>
              <w:rPr>
                <w:bCs/>
                <w:sz w:val="24"/>
                <w:szCs w:val="24"/>
                <w:lang w:val="ru-RU"/>
              </w:rPr>
              <w:t>2</w:t>
            </w:r>
          </w:p>
        </w:tc>
        <w:tc>
          <w:tcPr>
            <w:tcW w:w="307" w:type="pct"/>
            <w:vAlign w:val="center"/>
          </w:tcPr>
          <w:p w14:paraId="141BACF7" w14:textId="568FFE62" w:rsidR="00D21DC5" w:rsidRPr="003B4A7C" w:rsidRDefault="006C6E04" w:rsidP="00D73FAC">
            <w:pPr>
              <w:pStyle w:val="TableParagraph"/>
              <w:tabs>
                <w:tab w:val="left" w:pos="900"/>
              </w:tabs>
              <w:jc w:val="center"/>
              <w:rPr>
                <w:bCs/>
                <w:sz w:val="24"/>
                <w:szCs w:val="24"/>
                <w:lang w:val="ru-RU"/>
              </w:rPr>
            </w:pPr>
            <w:r>
              <w:rPr>
                <w:bCs/>
                <w:sz w:val="24"/>
                <w:szCs w:val="24"/>
                <w:lang w:val="ru-RU"/>
              </w:rPr>
              <w:t>3</w:t>
            </w:r>
          </w:p>
        </w:tc>
        <w:tc>
          <w:tcPr>
            <w:tcW w:w="692" w:type="pct"/>
            <w:vAlign w:val="center"/>
          </w:tcPr>
          <w:p w14:paraId="1EC7393D" w14:textId="6D1ED91B" w:rsidR="00D21DC5" w:rsidRPr="006C6E04" w:rsidRDefault="006C6E04" w:rsidP="00D73FAC">
            <w:pPr>
              <w:pStyle w:val="TableParagraph"/>
              <w:tabs>
                <w:tab w:val="left" w:pos="900"/>
              </w:tabs>
              <w:jc w:val="center"/>
              <w:rPr>
                <w:bCs/>
                <w:lang w:val="ru-RU"/>
              </w:rPr>
            </w:pPr>
            <w:r>
              <w:rPr>
                <w:bCs/>
                <w:lang w:val="ru-RU"/>
              </w:rPr>
              <w:t>4</w:t>
            </w:r>
          </w:p>
        </w:tc>
        <w:tc>
          <w:tcPr>
            <w:tcW w:w="691" w:type="pct"/>
            <w:vAlign w:val="center"/>
          </w:tcPr>
          <w:p w14:paraId="5F0373D2" w14:textId="537BC30A" w:rsidR="00D21DC5" w:rsidRPr="006C6E04" w:rsidRDefault="006C6E04" w:rsidP="00D73FAC">
            <w:pPr>
              <w:pStyle w:val="TableParagraph"/>
              <w:tabs>
                <w:tab w:val="left" w:pos="900"/>
              </w:tabs>
              <w:jc w:val="center"/>
              <w:rPr>
                <w:bCs/>
                <w:lang w:val="ru-RU"/>
              </w:rPr>
            </w:pPr>
            <w:r>
              <w:rPr>
                <w:bCs/>
                <w:lang w:val="ru-RU"/>
              </w:rPr>
              <w:t>5</w:t>
            </w:r>
          </w:p>
        </w:tc>
        <w:tc>
          <w:tcPr>
            <w:tcW w:w="694" w:type="pct"/>
            <w:vAlign w:val="center"/>
          </w:tcPr>
          <w:p w14:paraId="227F384D" w14:textId="4DF63591" w:rsidR="00D21DC5" w:rsidRPr="006C6E04" w:rsidRDefault="006C6E04" w:rsidP="00D73FAC">
            <w:pPr>
              <w:pStyle w:val="TableParagraph"/>
              <w:tabs>
                <w:tab w:val="left" w:pos="900"/>
              </w:tabs>
              <w:jc w:val="center"/>
              <w:rPr>
                <w:bCs/>
                <w:lang w:val="ru-RU"/>
              </w:rPr>
            </w:pPr>
            <w:r>
              <w:rPr>
                <w:bCs/>
                <w:lang w:val="ru-RU"/>
              </w:rPr>
              <w:t>6</w:t>
            </w:r>
          </w:p>
        </w:tc>
      </w:tr>
      <w:tr w:rsidR="00D21DC5" w:rsidRPr="003B4A7C" w14:paraId="2860B5E3" w14:textId="77777777" w:rsidTr="00497C75">
        <w:trPr>
          <w:cantSplit/>
          <w:trHeight w:val="299"/>
        </w:trPr>
        <w:tc>
          <w:tcPr>
            <w:tcW w:w="205" w:type="pct"/>
            <w:vAlign w:val="center"/>
          </w:tcPr>
          <w:p w14:paraId="5837B74C" w14:textId="3A8D49C0" w:rsidR="00D21DC5" w:rsidRPr="003B4A7C" w:rsidRDefault="00D21DC5" w:rsidP="00D73FAC">
            <w:pPr>
              <w:jc w:val="center"/>
              <w:rPr>
                <w:bCs/>
                <w:lang w:val="ru-RU"/>
              </w:rPr>
            </w:pPr>
            <w:r w:rsidRPr="003B4A7C">
              <w:rPr>
                <w:rFonts w:ascii="Times New Roman" w:hAnsi="Times New Roman" w:cs="Times New Roman"/>
                <w:bCs/>
                <w:sz w:val="24"/>
                <w:szCs w:val="24"/>
                <w:lang w:val="ru-RU"/>
              </w:rPr>
              <w:t>1</w:t>
            </w:r>
            <w:r w:rsidR="00DC2DA8">
              <w:rPr>
                <w:rFonts w:ascii="Times New Roman" w:hAnsi="Times New Roman" w:cs="Times New Roman"/>
                <w:bCs/>
                <w:sz w:val="24"/>
                <w:szCs w:val="24"/>
                <w:lang w:val="ru-RU"/>
              </w:rPr>
              <w:t>.</w:t>
            </w:r>
          </w:p>
        </w:tc>
        <w:tc>
          <w:tcPr>
            <w:tcW w:w="2411" w:type="pct"/>
          </w:tcPr>
          <w:p w14:paraId="6C7FD598" w14:textId="7F6135C9" w:rsidR="00D21DC5" w:rsidRPr="003B4A7C" w:rsidRDefault="00D21DC5" w:rsidP="00D73FAC">
            <w:pPr>
              <w:pStyle w:val="TableParagraph"/>
              <w:ind w:left="107"/>
              <w:rPr>
                <w:bCs/>
                <w:sz w:val="24"/>
                <w:szCs w:val="24"/>
                <w:lang w:val="ru-RU"/>
              </w:rPr>
            </w:pPr>
            <w:r w:rsidRPr="003B4A7C">
              <w:rPr>
                <w:bCs/>
                <w:sz w:val="24"/>
                <w:szCs w:val="24"/>
                <w:lang w:val="ru-RU"/>
              </w:rPr>
              <w:t xml:space="preserve">ул. 45 Параллель </w:t>
            </w:r>
            <w:r w:rsidR="003A7AE0">
              <w:rPr>
                <w:bCs/>
                <w:sz w:val="24"/>
                <w:szCs w:val="24"/>
                <w:lang w:val="ru-RU"/>
              </w:rPr>
              <w:t>-</w:t>
            </w:r>
            <w:r w:rsidRPr="003B4A7C">
              <w:rPr>
                <w:bCs/>
                <w:sz w:val="24"/>
                <w:szCs w:val="24"/>
                <w:lang w:val="ru-RU"/>
              </w:rPr>
              <w:t xml:space="preserve"> ул. Пирогова</w:t>
            </w:r>
          </w:p>
        </w:tc>
        <w:tc>
          <w:tcPr>
            <w:tcW w:w="307" w:type="pct"/>
          </w:tcPr>
          <w:p w14:paraId="67E7B6BA" w14:textId="217A0CEC" w:rsidR="00D21DC5" w:rsidRPr="003B4A7C" w:rsidRDefault="002A2822" w:rsidP="00D73FAC">
            <w:pPr>
              <w:pStyle w:val="TableParagraph"/>
              <w:jc w:val="center"/>
              <w:rPr>
                <w:bCs/>
                <w:color w:val="000000"/>
                <w:sz w:val="24"/>
                <w:szCs w:val="24"/>
                <w:lang w:val="ru-RU"/>
              </w:rPr>
            </w:pPr>
            <w:r w:rsidRPr="003B4A7C">
              <w:rPr>
                <w:bCs/>
                <w:color w:val="000000"/>
                <w:sz w:val="24"/>
                <w:szCs w:val="24"/>
                <w:lang w:val="ru-RU"/>
              </w:rPr>
              <w:t>шт.</w:t>
            </w:r>
          </w:p>
        </w:tc>
        <w:tc>
          <w:tcPr>
            <w:tcW w:w="692" w:type="pct"/>
            <w:vAlign w:val="center"/>
          </w:tcPr>
          <w:p w14:paraId="7F321323" w14:textId="04C72BCB" w:rsidR="00D21DC5" w:rsidRPr="003B4A7C" w:rsidRDefault="00D21DC5" w:rsidP="00D73FAC">
            <w:pPr>
              <w:pStyle w:val="TableParagraph"/>
              <w:ind w:left="311" w:right="303"/>
              <w:jc w:val="center"/>
              <w:rPr>
                <w:bCs/>
                <w:sz w:val="24"/>
                <w:szCs w:val="24"/>
              </w:rPr>
            </w:pPr>
            <w:r w:rsidRPr="003B4A7C">
              <w:rPr>
                <w:bCs/>
                <w:color w:val="000000"/>
                <w:sz w:val="24"/>
                <w:szCs w:val="24"/>
              </w:rPr>
              <w:t>2286</w:t>
            </w:r>
          </w:p>
        </w:tc>
        <w:tc>
          <w:tcPr>
            <w:tcW w:w="691" w:type="pct"/>
            <w:vAlign w:val="center"/>
          </w:tcPr>
          <w:p w14:paraId="3F152DB6"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2639</w:t>
            </w:r>
          </w:p>
        </w:tc>
        <w:tc>
          <w:tcPr>
            <w:tcW w:w="694" w:type="pct"/>
            <w:vAlign w:val="center"/>
          </w:tcPr>
          <w:p w14:paraId="2A876CAB"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2817</w:t>
            </w:r>
          </w:p>
        </w:tc>
      </w:tr>
      <w:tr w:rsidR="00D21DC5" w:rsidRPr="003B4A7C" w14:paraId="46D5ED1D" w14:textId="77777777" w:rsidTr="00497C75">
        <w:trPr>
          <w:cantSplit/>
          <w:trHeight w:val="299"/>
        </w:trPr>
        <w:tc>
          <w:tcPr>
            <w:tcW w:w="205" w:type="pct"/>
            <w:vAlign w:val="center"/>
          </w:tcPr>
          <w:p w14:paraId="212E902C" w14:textId="595324BD" w:rsidR="00D21DC5" w:rsidRPr="003B4A7C" w:rsidRDefault="00D21DC5" w:rsidP="00D73FAC">
            <w:pPr>
              <w:jc w:val="center"/>
              <w:rPr>
                <w:bCs/>
                <w:lang w:val="ru-RU"/>
              </w:rPr>
            </w:pPr>
            <w:r w:rsidRPr="003B4A7C">
              <w:rPr>
                <w:rFonts w:ascii="Times New Roman" w:hAnsi="Times New Roman" w:cs="Times New Roman"/>
                <w:bCs/>
                <w:sz w:val="24"/>
                <w:szCs w:val="24"/>
                <w:lang w:val="ru-RU"/>
              </w:rPr>
              <w:t>2</w:t>
            </w:r>
            <w:r w:rsidR="00DC2DA8">
              <w:rPr>
                <w:rFonts w:ascii="Times New Roman" w:hAnsi="Times New Roman" w:cs="Times New Roman"/>
                <w:bCs/>
                <w:sz w:val="24"/>
                <w:szCs w:val="24"/>
                <w:lang w:val="ru-RU"/>
              </w:rPr>
              <w:t>.</w:t>
            </w:r>
          </w:p>
        </w:tc>
        <w:tc>
          <w:tcPr>
            <w:tcW w:w="2411" w:type="pct"/>
          </w:tcPr>
          <w:p w14:paraId="125D9F22" w14:textId="32E9FB29" w:rsidR="00D21DC5" w:rsidRPr="003B4A7C" w:rsidRDefault="00D21DC5" w:rsidP="00D73FAC">
            <w:pPr>
              <w:pStyle w:val="TableParagraph"/>
              <w:ind w:left="107"/>
              <w:rPr>
                <w:bCs/>
                <w:sz w:val="24"/>
                <w:szCs w:val="24"/>
                <w:lang w:val="ru-RU"/>
              </w:rPr>
            </w:pPr>
            <w:r w:rsidRPr="003B4A7C">
              <w:rPr>
                <w:bCs/>
                <w:sz w:val="24"/>
                <w:szCs w:val="24"/>
                <w:lang w:val="ru-RU"/>
              </w:rPr>
              <w:t xml:space="preserve">ул. 50 лет ВЛКСМ </w:t>
            </w:r>
            <w:r w:rsidR="003A7AE0">
              <w:rPr>
                <w:bCs/>
                <w:sz w:val="24"/>
                <w:szCs w:val="24"/>
                <w:lang w:val="ru-RU"/>
              </w:rPr>
              <w:t>-</w:t>
            </w:r>
            <w:r w:rsidRPr="003B4A7C">
              <w:rPr>
                <w:bCs/>
                <w:sz w:val="24"/>
                <w:szCs w:val="24"/>
                <w:lang w:val="ru-RU"/>
              </w:rPr>
              <w:t xml:space="preserve"> ул. Тухачевского</w:t>
            </w:r>
          </w:p>
        </w:tc>
        <w:tc>
          <w:tcPr>
            <w:tcW w:w="307" w:type="pct"/>
          </w:tcPr>
          <w:p w14:paraId="783E9F8F" w14:textId="68E75736" w:rsidR="00D21DC5"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2CAEA934" w14:textId="3F59EF50" w:rsidR="00D21DC5" w:rsidRPr="003B4A7C" w:rsidRDefault="00D21DC5" w:rsidP="00D73FAC">
            <w:pPr>
              <w:pStyle w:val="TableParagraph"/>
              <w:ind w:left="311" w:right="303"/>
              <w:jc w:val="center"/>
              <w:rPr>
                <w:bCs/>
                <w:sz w:val="24"/>
                <w:szCs w:val="24"/>
              </w:rPr>
            </w:pPr>
            <w:r w:rsidRPr="003B4A7C">
              <w:rPr>
                <w:bCs/>
                <w:color w:val="000000"/>
                <w:sz w:val="24"/>
                <w:szCs w:val="24"/>
              </w:rPr>
              <w:t>4209</w:t>
            </w:r>
          </w:p>
        </w:tc>
        <w:tc>
          <w:tcPr>
            <w:tcW w:w="691" w:type="pct"/>
            <w:vAlign w:val="center"/>
          </w:tcPr>
          <w:p w14:paraId="439DFF2A"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4074</w:t>
            </w:r>
          </w:p>
        </w:tc>
        <w:tc>
          <w:tcPr>
            <w:tcW w:w="694" w:type="pct"/>
            <w:vAlign w:val="center"/>
          </w:tcPr>
          <w:p w14:paraId="1F52CED8"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4541</w:t>
            </w:r>
          </w:p>
        </w:tc>
      </w:tr>
      <w:tr w:rsidR="00D21DC5" w:rsidRPr="003B4A7C" w14:paraId="687D199C" w14:textId="77777777" w:rsidTr="00497C75">
        <w:trPr>
          <w:cantSplit/>
          <w:trHeight w:val="299"/>
        </w:trPr>
        <w:tc>
          <w:tcPr>
            <w:tcW w:w="205" w:type="pct"/>
            <w:vAlign w:val="center"/>
          </w:tcPr>
          <w:p w14:paraId="17F657AA" w14:textId="65B54644" w:rsidR="00D21DC5" w:rsidRPr="003B4A7C" w:rsidRDefault="00D21DC5" w:rsidP="00D73FAC">
            <w:pPr>
              <w:jc w:val="center"/>
              <w:rPr>
                <w:bCs/>
                <w:lang w:val="ru-RU"/>
              </w:rPr>
            </w:pPr>
            <w:r w:rsidRPr="003B4A7C">
              <w:rPr>
                <w:rFonts w:ascii="Times New Roman" w:hAnsi="Times New Roman" w:cs="Times New Roman"/>
                <w:bCs/>
                <w:sz w:val="24"/>
                <w:szCs w:val="24"/>
                <w:lang w:val="ru-RU"/>
              </w:rPr>
              <w:t>3</w:t>
            </w:r>
            <w:r w:rsidR="00DC2DA8">
              <w:rPr>
                <w:rFonts w:ascii="Times New Roman" w:hAnsi="Times New Roman" w:cs="Times New Roman"/>
                <w:bCs/>
                <w:sz w:val="24"/>
                <w:szCs w:val="24"/>
                <w:lang w:val="ru-RU"/>
              </w:rPr>
              <w:t>.</w:t>
            </w:r>
          </w:p>
        </w:tc>
        <w:tc>
          <w:tcPr>
            <w:tcW w:w="2411" w:type="pct"/>
          </w:tcPr>
          <w:p w14:paraId="608DDE56" w14:textId="405530A2" w:rsidR="00D21DC5" w:rsidRPr="003B4A7C" w:rsidRDefault="00D21DC5" w:rsidP="00D73FAC">
            <w:pPr>
              <w:pStyle w:val="TableParagraph"/>
              <w:ind w:left="107"/>
              <w:rPr>
                <w:bCs/>
                <w:sz w:val="24"/>
                <w:szCs w:val="24"/>
                <w:lang w:val="ru-RU"/>
              </w:rPr>
            </w:pPr>
            <w:r w:rsidRPr="003B4A7C">
              <w:rPr>
                <w:bCs/>
                <w:sz w:val="24"/>
                <w:szCs w:val="24"/>
                <w:lang w:val="ru-RU"/>
              </w:rPr>
              <w:t xml:space="preserve">ул. 45 Параллель </w:t>
            </w:r>
            <w:r w:rsidR="003A7AE0">
              <w:rPr>
                <w:bCs/>
                <w:sz w:val="24"/>
                <w:szCs w:val="24"/>
                <w:lang w:val="ru-RU"/>
              </w:rPr>
              <w:t>-</w:t>
            </w:r>
            <w:r w:rsidRPr="003B4A7C">
              <w:rPr>
                <w:bCs/>
                <w:sz w:val="24"/>
                <w:szCs w:val="24"/>
                <w:lang w:val="ru-RU"/>
              </w:rPr>
              <w:t xml:space="preserve"> ул. </w:t>
            </w:r>
            <w:proofErr w:type="spellStart"/>
            <w:r w:rsidRPr="003B4A7C">
              <w:rPr>
                <w:bCs/>
                <w:sz w:val="24"/>
                <w:szCs w:val="24"/>
                <w:lang w:val="ru-RU"/>
              </w:rPr>
              <w:t>Доваторцев</w:t>
            </w:r>
            <w:proofErr w:type="spellEnd"/>
          </w:p>
        </w:tc>
        <w:tc>
          <w:tcPr>
            <w:tcW w:w="307" w:type="pct"/>
          </w:tcPr>
          <w:p w14:paraId="56DB6955" w14:textId="0E09AC87" w:rsidR="00D21DC5"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3D977151" w14:textId="157C2671" w:rsidR="00D21DC5" w:rsidRPr="003B4A7C" w:rsidRDefault="00D21DC5" w:rsidP="00D73FAC">
            <w:pPr>
              <w:pStyle w:val="TableParagraph"/>
              <w:ind w:left="311" w:right="303"/>
              <w:jc w:val="center"/>
              <w:rPr>
                <w:bCs/>
                <w:sz w:val="24"/>
                <w:szCs w:val="24"/>
              </w:rPr>
            </w:pPr>
            <w:r w:rsidRPr="003B4A7C">
              <w:rPr>
                <w:bCs/>
                <w:color w:val="000000"/>
                <w:sz w:val="24"/>
                <w:szCs w:val="24"/>
              </w:rPr>
              <w:t>5113</w:t>
            </w:r>
          </w:p>
        </w:tc>
        <w:tc>
          <w:tcPr>
            <w:tcW w:w="691" w:type="pct"/>
            <w:vAlign w:val="center"/>
          </w:tcPr>
          <w:p w14:paraId="75E315BA"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5505</w:t>
            </w:r>
          </w:p>
        </w:tc>
        <w:tc>
          <w:tcPr>
            <w:tcW w:w="694" w:type="pct"/>
            <w:vAlign w:val="center"/>
          </w:tcPr>
          <w:p w14:paraId="23C57097"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5068</w:t>
            </w:r>
          </w:p>
        </w:tc>
      </w:tr>
      <w:tr w:rsidR="00D21DC5" w:rsidRPr="003B4A7C" w14:paraId="0D6B998B" w14:textId="77777777" w:rsidTr="00497C75">
        <w:trPr>
          <w:cantSplit/>
          <w:trHeight w:val="299"/>
        </w:trPr>
        <w:tc>
          <w:tcPr>
            <w:tcW w:w="205" w:type="pct"/>
            <w:vAlign w:val="center"/>
          </w:tcPr>
          <w:p w14:paraId="224C5DD3" w14:textId="76559636" w:rsidR="00D21DC5" w:rsidRPr="003B4A7C" w:rsidRDefault="00D21DC5" w:rsidP="00D73FAC">
            <w:pPr>
              <w:jc w:val="center"/>
              <w:rPr>
                <w:bCs/>
                <w:lang w:val="ru-RU"/>
              </w:rPr>
            </w:pPr>
            <w:r w:rsidRPr="003B4A7C">
              <w:rPr>
                <w:rFonts w:ascii="Times New Roman" w:hAnsi="Times New Roman" w:cs="Times New Roman"/>
                <w:bCs/>
                <w:sz w:val="24"/>
                <w:szCs w:val="24"/>
                <w:lang w:val="ru-RU"/>
              </w:rPr>
              <w:t>4</w:t>
            </w:r>
            <w:r w:rsidR="00DC2DA8">
              <w:rPr>
                <w:rFonts w:ascii="Times New Roman" w:hAnsi="Times New Roman" w:cs="Times New Roman"/>
                <w:bCs/>
                <w:sz w:val="24"/>
                <w:szCs w:val="24"/>
                <w:lang w:val="ru-RU"/>
              </w:rPr>
              <w:t>.</w:t>
            </w:r>
          </w:p>
        </w:tc>
        <w:tc>
          <w:tcPr>
            <w:tcW w:w="2411" w:type="pct"/>
          </w:tcPr>
          <w:p w14:paraId="2C7963E4" w14:textId="18282A78" w:rsidR="00497C75" w:rsidRDefault="00D21DC5" w:rsidP="00D73FAC">
            <w:pPr>
              <w:pStyle w:val="TableParagraph"/>
              <w:ind w:left="107"/>
              <w:rPr>
                <w:bCs/>
                <w:sz w:val="24"/>
                <w:szCs w:val="24"/>
                <w:lang w:val="ru-RU"/>
              </w:rPr>
            </w:pPr>
            <w:r w:rsidRPr="003B4A7C">
              <w:rPr>
                <w:bCs/>
                <w:sz w:val="24"/>
                <w:szCs w:val="24"/>
                <w:lang w:val="ru-RU"/>
              </w:rPr>
              <w:t xml:space="preserve">ул. </w:t>
            </w:r>
            <w:proofErr w:type="spellStart"/>
            <w:r w:rsidRPr="003B4A7C">
              <w:rPr>
                <w:bCs/>
                <w:sz w:val="24"/>
                <w:szCs w:val="24"/>
                <w:lang w:val="ru-RU"/>
              </w:rPr>
              <w:t>Доваторцев</w:t>
            </w:r>
            <w:proofErr w:type="spellEnd"/>
            <w:r w:rsidRPr="003B4A7C">
              <w:rPr>
                <w:bCs/>
                <w:sz w:val="24"/>
                <w:szCs w:val="24"/>
                <w:lang w:val="ru-RU"/>
              </w:rPr>
              <w:t xml:space="preserve"> </w:t>
            </w:r>
            <w:r w:rsidR="003A7AE0">
              <w:rPr>
                <w:bCs/>
                <w:sz w:val="24"/>
                <w:szCs w:val="24"/>
                <w:lang w:val="ru-RU"/>
              </w:rPr>
              <w:t>-</w:t>
            </w:r>
            <w:r w:rsidRPr="003B4A7C">
              <w:rPr>
                <w:bCs/>
                <w:sz w:val="24"/>
                <w:szCs w:val="24"/>
                <w:lang w:val="ru-RU"/>
              </w:rPr>
              <w:t xml:space="preserve"> ул. Тухачевского </w:t>
            </w:r>
            <w:r w:rsidR="003A7AE0">
              <w:rPr>
                <w:bCs/>
                <w:sz w:val="24"/>
                <w:szCs w:val="24"/>
                <w:lang w:val="ru-RU"/>
              </w:rPr>
              <w:t>-</w:t>
            </w:r>
            <w:r w:rsidRPr="003B4A7C">
              <w:rPr>
                <w:bCs/>
                <w:sz w:val="24"/>
                <w:szCs w:val="24"/>
                <w:lang w:val="ru-RU"/>
              </w:rPr>
              <w:t xml:space="preserve"> </w:t>
            </w:r>
          </w:p>
          <w:p w14:paraId="42B8B2D9" w14:textId="1B08678E" w:rsidR="00D21DC5" w:rsidRPr="003B4A7C" w:rsidRDefault="00D21DC5" w:rsidP="00D73FAC">
            <w:pPr>
              <w:pStyle w:val="TableParagraph"/>
              <w:ind w:left="107"/>
              <w:rPr>
                <w:bCs/>
                <w:sz w:val="24"/>
                <w:szCs w:val="24"/>
                <w:lang w:val="ru-RU"/>
              </w:rPr>
            </w:pPr>
            <w:r w:rsidRPr="003B4A7C">
              <w:rPr>
                <w:bCs/>
                <w:sz w:val="24"/>
                <w:szCs w:val="24"/>
                <w:lang w:val="ru-RU"/>
              </w:rPr>
              <w:t>ул. Космонавтов</w:t>
            </w:r>
          </w:p>
        </w:tc>
        <w:tc>
          <w:tcPr>
            <w:tcW w:w="307" w:type="pct"/>
          </w:tcPr>
          <w:p w14:paraId="4784DC5E" w14:textId="242C7ED4" w:rsidR="00D21DC5"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42B1F7E3" w14:textId="3A64C921" w:rsidR="00D21DC5" w:rsidRPr="003B4A7C" w:rsidRDefault="00D21DC5" w:rsidP="00D73FAC">
            <w:pPr>
              <w:pStyle w:val="TableParagraph"/>
              <w:ind w:left="311" w:right="303"/>
              <w:jc w:val="center"/>
              <w:rPr>
                <w:bCs/>
                <w:sz w:val="24"/>
                <w:szCs w:val="24"/>
              </w:rPr>
            </w:pPr>
            <w:r w:rsidRPr="003B4A7C">
              <w:rPr>
                <w:bCs/>
                <w:color w:val="000000"/>
                <w:sz w:val="24"/>
                <w:szCs w:val="24"/>
              </w:rPr>
              <w:t>6445</w:t>
            </w:r>
          </w:p>
        </w:tc>
        <w:tc>
          <w:tcPr>
            <w:tcW w:w="691" w:type="pct"/>
            <w:vAlign w:val="center"/>
          </w:tcPr>
          <w:p w14:paraId="407F9D20"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7027</w:t>
            </w:r>
          </w:p>
        </w:tc>
        <w:tc>
          <w:tcPr>
            <w:tcW w:w="694" w:type="pct"/>
            <w:vAlign w:val="center"/>
          </w:tcPr>
          <w:p w14:paraId="7ABBB069"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7449</w:t>
            </w:r>
          </w:p>
        </w:tc>
      </w:tr>
      <w:tr w:rsidR="00D21DC5" w:rsidRPr="003B4A7C" w14:paraId="46DC66A6" w14:textId="77777777" w:rsidTr="00497C75">
        <w:trPr>
          <w:cantSplit/>
          <w:trHeight w:val="299"/>
        </w:trPr>
        <w:tc>
          <w:tcPr>
            <w:tcW w:w="205" w:type="pct"/>
            <w:vAlign w:val="center"/>
          </w:tcPr>
          <w:p w14:paraId="73EE2476" w14:textId="4C708AF4" w:rsidR="00D21DC5" w:rsidRPr="003B4A7C" w:rsidRDefault="00D21DC5" w:rsidP="00D73FAC">
            <w:pPr>
              <w:jc w:val="center"/>
              <w:rPr>
                <w:bCs/>
                <w:lang w:val="ru-RU"/>
              </w:rPr>
            </w:pPr>
            <w:r w:rsidRPr="003B4A7C">
              <w:rPr>
                <w:rFonts w:ascii="Times New Roman" w:hAnsi="Times New Roman" w:cs="Times New Roman"/>
                <w:bCs/>
                <w:sz w:val="24"/>
                <w:szCs w:val="24"/>
                <w:lang w:val="ru-RU"/>
              </w:rPr>
              <w:t>5</w:t>
            </w:r>
            <w:r w:rsidR="00DC2DA8">
              <w:rPr>
                <w:rFonts w:ascii="Times New Roman" w:hAnsi="Times New Roman" w:cs="Times New Roman"/>
                <w:bCs/>
                <w:sz w:val="24"/>
                <w:szCs w:val="24"/>
                <w:lang w:val="ru-RU"/>
              </w:rPr>
              <w:t>.</w:t>
            </w:r>
          </w:p>
        </w:tc>
        <w:tc>
          <w:tcPr>
            <w:tcW w:w="2411" w:type="pct"/>
          </w:tcPr>
          <w:p w14:paraId="11F9C133" w14:textId="7B0A0B0E" w:rsidR="00D21DC5" w:rsidRPr="003B4A7C" w:rsidRDefault="00D21DC5"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Доваторцев</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Шпаковская</w:t>
            </w:r>
            <w:proofErr w:type="spellEnd"/>
          </w:p>
        </w:tc>
        <w:tc>
          <w:tcPr>
            <w:tcW w:w="307" w:type="pct"/>
          </w:tcPr>
          <w:p w14:paraId="53D0BA7D" w14:textId="5A0A3EF1" w:rsidR="00D21DC5"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35757E98" w14:textId="4F06D2C5" w:rsidR="00D21DC5" w:rsidRPr="003B4A7C" w:rsidRDefault="00D21DC5" w:rsidP="00D73FAC">
            <w:pPr>
              <w:pStyle w:val="TableParagraph"/>
              <w:ind w:left="311" w:right="303"/>
              <w:jc w:val="center"/>
              <w:rPr>
                <w:bCs/>
                <w:sz w:val="24"/>
                <w:szCs w:val="24"/>
              </w:rPr>
            </w:pPr>
            <w:r w:rsidRPr="003B4A7C">
              <w:rPr>
                <w:bCs/>
                <w:color w:val="000000"/>
                <w:sz w:val="24"/>
                <w:szCs w:val="24"/>
              </w:rPr>
              <w:t>10220</w:t>
            </w:r>
          </w:p>
        </w:tc>
        <w:tc>
          <w:tcPr>
            <w:tcW w:w="691" w:type="pct"/>
            <w:vAlign w:val="center"/>
          </w:tcPr>
          <w:p w14:paraId="7786687A"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8912</w:t>
            </w:r>
          </w:p>
        </w:tc>
        <w:tc>
          <w:tcPr>
            <w:tcW w:w="694" w:type="pct"/>
            <w:vAlign w:val="center"/>
          </w:tcPr>
          <w:p w14:paraId="7A6319A9"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9261</w:t>
            </w:r>
          </w:p>
        </w:tc>
      </w:tr>
      <w:tr w:rsidR="00D21DC5" w:rsidRPr="003B4A7C" w14:paraId="381D4E14" w14:textId="77777777" w:rsidTr="00497C75">
        <w:trPr>
          <w:cantSplit/>
          <w:trHeight w:val="299"/>
        </w:trPr>
        <w:tc>
          <w:tcPr>
            <w:tcW w:w="205" w:type="pct"/>
            <w:vAlign w:val="center"/>
          </w:tcPr>
          <w:p w14:paraId="105ACAB2" w14:textId="148F9DDE" w:rsidR="00D21DC5" w:rsidRPr="003B4A7C" w:rsidRDefault="00D21DC5" w:rsidP="00D73FAC">
            <w:pPr>
              <w:jc w:val="center"/>
              <w:rPr>
                <w:bCs/>
                <w:lang w:val="ru-RU"/>
              </w:rPr>
            </w:pPr>
            <w:r w:rsidRPr="003B4A7C">
              <w:rPr>
                <w:rFonts w:ascii="Times New Roman" w:hAnsi="Times New Roman" w:cs="Times New Roman"/>
                <w:bCs/>
                <w:sz w:val="24"/>
                <w:szCs w:val="24"/>
                <w:lang w:val="ru-RU"/>
              </w:rPr>
              <w:t>6</w:t>
            </w:r>
            <w:r w:rsidR="00DC2DA8">
              <w:rPr>
                <w:rFonts w:ascii="Times New Roman" w:hAnsi="Times New Roman" w:cs="Times New Roman"/>
                <w:bCs/>
                <w:sz w:val="24"/>
                <w:szCs w:val="24"/>
                <w:lang w:val="ru-RU"/>
              </w:rPr>
              <w:t>.</w:t>
            </w:r>
          </w:p>
        </w:tc>
        <w:tc>
          <w:tcPr>
            <w:tcW w:w="2411" w:type="pct"/>
          </w:tcPr>
          <w:p w14:paraId="061EC0B8" w14:textId="69036CC4" w:rsidR="00D21DC5" w:rsidRPr="003B4A7C" w:rsidRDefault="00D21DC5"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Доваторцев</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Серова</w:t>
            </w:r>
            <w:proofErr w:type="spellEnd"/>
          </w:p>
        </w:tc>
        <w:tc>
          <w:tcPr>
            <w:tcW w:w="307" w:type="pct"/>
          </w:tcPr>
          <w:p w14:paraId="5509A69A" w14:textId="561D78AB" w:rsidR="00D21DC5"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64D41335" w14:textId="098F2EF8" w:rsidR="00D21DC5" w:rsidRPr="003B4A7C" w:rsidRDefault="00D21DC5" w:rsidP="00D73FAC">
            <w:pPr>
              <w:pStyle w:val="TableParagraph"/>
              <w:ind w:left="311" w:right="303"/>
              <w:jc w:val="center"/>
              <w:rPr>
                <w:bCs/>
                <w:sz w:val="24"/>
                <w:szCs w:val="24"/>
              </w:rPr>
            </w:pPr>
            <w:r w:rsidRPr="003B4A7C">
              <w:rPr>
                <w:bCs/>
                <w:color w:val="000000"/>
                <w:sz w:val="24"/>
                <w:szCs w:val="24"/>
              </w:rPr>
              <w:t>7349</w:t>
            </w:r>
          </w:p>
        </w:tc>
        <w:tc>
          <w:tcPr>
            <w:tcW w:w="691" w:type="pct"/>
            <w:vAlign w:val="center"/>
          </w:tcPr>
          <w:p w14:paraId="36F1B338"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7392</w:t>
            </w:r>
          </w:p>
        </w:tc>
        <w:tc>
          <w:tcPr>
            <w:tcW w:w="694" w:type="pct"/>
            <w:vAlign w:val="center"/>
          </w:tcPr>
          <w:p w14:paraId="71753273" w14:textId="77777777" w:rsidR="00D21DC5" w:rsidRPr="003B4A7C" w:rsidRDefault="00D21DC5" w:rsidP="00D73FAC">
            <w:pPr>
              <w:pStyle w:val="TableParagraph"/>
              <w:ind w:left="311" w:right="303"/>
              <w:jc w:val="center"/>
              <w:rPr>
                <w:bCs/>
                <w:sz w:val="24"/>
                <w:szCs w:val="24"/>
              </w:rPr>
            </w:pPr>
            <w:r w:rsidRPr="003B4A7C">
              <w:rPr>
                <w:bCs/>
                <w:color w:val="000000"/>
                <w:sz w:val="24"/>
                <w:szCs w:val="24"/>
              </w:rPr>
              <w:t>7227</w:t>
            </w:r>
          </w:p>
        </w:tc>
      </w:tr>
      <w:tr w:rsidR="002A2822" w:rsidRPr="003B4A7C" w14:paraId="2A197C7D" w14:textId="77777777" w:rsidTr="00497C75">
        <w:trPr>
          <w:cantSplit/>
          <w:trHeight w:val="302"/>
        </w:trPr>
        <w:tc>
          <w:tcPr>
            <w:tcW w:w="205" w:type="pct"/>
            <w:vAlign w:val="center"/>
          </w:tcPr>
          <w:p w14:paraId="5749291C" w14:textId="64A7FE5A" w:rsidR="002A2822" w:rsidRPr="003B4A7C" w:rsidRDefault="002A2822" w:rsidP="00D73FAC">
            <w:pPr>
              <w:jc w:val="center"/>
              <w:rPr>
                <w:bCs/>
              </w:rPr>
            </w:pPr>
            <w:r w:rsidRPr="003B4A7C">
              <w:rPr>
                <w:rFonts w:ascii="Times New Roman" w:hAnsi="Times New Roman" w:cs="Times New Roman"/>
                <w:bCs/>
                <w:sz w:val="24"/>
                <w:szCs w:val="24"/>
                <w:lang w:val="ru-RU"/>
              </w:rPr>
              <w:t>7</w:t>
            </w:r>
            <w:r w:rsidR="00DC2DA8">
              <w:rPr>
                <w:rFonts w:ascii="Times New Roman" w:hAnsi="Times New Roman" w:cs="Times New Roman"/>
                <w:bCs/>
                <w:sz w:val="24"/>
                <w:szCs w:val="24"/>
                <w:lang w:val="ru-RU"/>
              </w:rPr>
              <w:t>.</w:t>
            </w:r>
          </w:p>
        </w:tc>
        <w:tc>
          <w:tcPr>
            <w:tcW w:w="2411" w:type="pct"/>
          </w:tcPr>
          <w:p w14:paraId="2CBAFAD4" w14:textId="4F747411"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Доваторцев</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Тельмана</w:t>
            </w:r>
            <w:proofErr w:type="spellEnd"/>
          </w:p>
        </w:tc>
        <w:tc>
          <w:tcPr>
            <w:tcW w:w="307" w:type="pct"/>
          </w:tcPr>
          <w:p w14:paraId="0A1744BD" w14:textId="798BA2E3"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1C3560D3" w14:textId="6E4938DC" w:rsidR="002A2822" w:rsidRPr="003B4A7C" w:rsidRDefault="002A2822" w:rsidP="00D73FAC">
            <w:pPr>
              <w:pStyle w:val="TableParagraph"/>
              <w:ind w:left="311" w:right="303"/>
              <w:jc w:val="center"/>
              <w:rPr>
                <w:bCs/>
                <w:sz w:val="24"/>
                <w:szCs w:val="24"/>
              </w:rPr>
            </w:pPr>
            <w:r w:rsidRPr="003B4A7C">
              <w:rPr>
                <w:bCs/>
                <w:color w:val="000000"/>
                <w:sz w:val="24"/>
                <w:szCs w:val="24"/>
              </w:rPr>
              <w:t>6131</w:t>
            </w:r>
          </w:p>
        </w:tc>
        <w:tc>
          <w:tcPr>
            <w:tcW w:w="691" w:type="pct"/>
            <w:vAlign w:val="center"/>
          </w:tcPr>
          <w:p w14:paraId="46D02EE8"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6476</w:t>
            </w:r>
          </w:p>
        </w:tc>
        <w:tc>
          <w:tcPr>
            <w:tcW w:w="694" w:type="pct"/>
            <w:vAlign w:val="center"/>
          </w:tcPr>
          <w:p w14:paraId="3BA45339"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6323</w:t>
            </w:r>
          </w:p>
        </w:tc>
      </w:tr>
      <w:tr w:rsidR="002A2822" w:rsidRPr="003B4A7C" w14:paraId="762489DE" w14:textId="77777777" w:rsidTr="00497C75">
        <w:trPr>
          <w:cantSplit/>
          <w:trHeight w:val="299"/>
        </w:trPr>
        <w:tc>
          <w:tcPr>
            <w:tcW w:w="205" w:type="pct"/>
            <w:vAlign w:val="center"/>
          </w:tcPr>
          <w:p w14:paraId="2EC98587" w14:textId="1BD59F16" w:rsidR="002A2822" w:rsidRPr="003B4A7C" w:rsidRDefault="002A2822" w:rsidP="00D73FAC">
            <w:pPr>
              <w:jc w:val="center"/>
              <w:rPr>
                <w:bCs/>
              </w:rPr>
            </w:pPr>
            <w:r w:rsidRPr="003B4A7C">
              <w:rPr>
                <w:rFonts w:ascii="Times New Roman" w:hAnsi="Times New Roman" w:cs="Times New Roman"/>
                <w:bCs/>
                <w:sz w:val="24"/>
                <w:szCs w:val="24"/>
                <w:lang w:val="ru-RU"/>
              </w:rPr>
              <w:t>8</w:t>
            </w:r>
            <w:r w:rsidR="00DC2DA8">
              <w:rPr>
                <w:rFonts w:ascii="Times New Roman" w:hAnsi="Times New Roman" w:cs="Times New Roman"/>
                <w:bCs/>
                <w:sz w:val="24"/>
                <w:szCs w:val="24"/>
                <w:lang w:val="ru-RU"/>
              </w:rPr>
              <w:t>.</w:t>
            </w:r>
          </w:p>
        </w:tc>
        <w:tc>
          <w:tcPr>
            <w:tcW w:w="2411" w:type="pct"/>
          </w:tcPr>
          <w:p w14:paraId="041455C7" w14:textId="243DC633"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Доваторцев</w:t>
            </w:r>
            <w:proofErr w:type="spellEnd"/>
            <w:r w:rsidRPr="003B4A7C">
              <w:rPr>
                <w:bCs/>
                <w:sz w:val="24"/>
                <w:szCs w:val="24"/>
              </w:rPr>
              <w:t xml:space="preserve"> </w:t>
            </w:r>
            <w:r w:rsidR="003A7AE0">
              <w:rPr>
                <w:bCs/>
                <w:sz w:val="24"/>
                <w:szCs w:val="24"/>
                <w:lang w:val="ru-RU"/>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Лермонтова</w:t>
            </w:r>
            <w:proofErr w:type="spellEnd"/>
            <w:r w:rsidRPr="003B4A7C">
              <w:rPr>
                <w:bCs/>
                <w:sz w:val="24"/>
                <w:szCs w:val="24"/>
              </w:rPr>
              <w:t xml:space="preserve"> </w:t>
            </w:r>
          </w:p>
        </w:tc>
        <w:tc>
          <w:tcPr>
            <w:tcW w:w="307" w:type="pct"/>
          </w:tcPr>
          <w:p w14:paraId="665E167D" w14:textId="7CF4D081"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1B2B5C95" w14:textId="39B4C108" w:rsidR="002A2822" w:rsidRPr="003B4A7C" w:rsidRDefault="002A2822" w:rsidP="00D73FAC">
            <w:pPr>
              <w:pStyle w:val="TableParagraph"/>
              <w:ind w:left="311" w:right="303"/>
              <w:jc w:val="center"/>
              <w:rPr>
                <w:bCs/>
                <w:sz w:val="24"/>
                <w:szCs w:val="24"/>
              </w:rPr>
            </w:pPr>
            <w:r w:rsidRPr="003B4A7C">
              <w:rPr>
                <w:bCs/>
                <w:color w:val="000000"/>
                <w:sz w:val="24"/>
                <w:szCs w:val="24"/>
              </w:rPr>
              <w:t>7646</w:t>
            </w:r>
          </w:p>
        </w:tc>
        <w:tc>
          <w:tcPr>
            <w:tcW w:w="691" w:type="pct"/>
            <w:vAlign w:val="center"/>
          </w:tcPr>
          <w:p w14:paraId="698B76D3"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6875</w:t>
            </w:r>
          </w:p>
        </w:tc>
        <w:tc>
          <w:tcPr>
            <w:tcW w:w="694" w:type="pct"/>
            <w:vAlign w:val="center"/>
          </w:tcPr>
          <w:p w14:paraId="265A6D6C"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7138</w:t>
            </w:r>
          </w:p>
        </w:tc>
      </w:tr>
      <w:tr w:rsidR="002A2822" w:rsidRPr="003B4A7C" w14:paraId="0FB401DD" w14:textId="77777777" w:rsidTr="00497C75">
        <w:trPr>
          <w:cantSplit/>
          <w:trHeight w:val="282"/>
        </w:trPr>
        <w:tc>
          <w:tcPr>
            <w:tcW w:w="205" w:type="pct"/>
            <w:vAlign w:val="center"/>
          </w:tcPr>
          <w:p w14:paraId="72CA0E58" w14:textId="6D44C10B" w:rsidR="002A2822" w:rsidRPr="003B4A7C" w:rsidRDefault="002A2822" w:rsidP="00D73FAC">
            <w:pPr>
              <w:jc w:val="center"/>
              <w:rPr>
                <w:bCs/>
              </w:rPr>
            </w:pPr>
            <w:r w:rsidRPr="003B4A7C">
              <w:rPr>
                <w:rFonts w:ascii="Times New Roman" w:hAnsi="Times New Roman" w:cs="Times New Roman"/>
                <w:bCs/>
                <w:sz w:val="24"/>
                <w:szCs w:val="24"/>
                <w:lang w:val="ru-RU"/>
              </w:rPr>
              <w:t>9</w:t>
            </w:r>
            <w:r w:rsidR="00DC2DA8">
              <w:rPr>
                <w:rFonts w:ascii="Times New Roman" w:hAnsi="Times New Roman" w:cs="Times New Roman"/>
                <w:bCs/>
                <w:sz w:val="24"/>
                <w:szCs w:val="24"/>
                <w:lang w:val="ru-RU"/>
              </w:rPr>
              <w:t>.</w:t>
            </w:r>
          </w:p>
        </w:tc>
        <w:tc>
          <w:tcPr>
            <w:tcW w:w="2411" w:type="pct"/>
          </w:tcPr>
          <w:p w14:paraId="4C953A2F" w14:textId="43F25AB6"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Доваторцев</w:t>
            </w:r>
            <w:proofErr w:type="spellEnd"/>
            <w:r w:rsidRPr="003B4A7C">
              <w:rPr>
                <w:bCs/>
                <w:sz w:val="24"/>
                <w:szCs w:val="24"/>
              </w:rPr>
              <w:t xml:space="preserve"> </w:t>
            </w:r>
            <w:r w:rsidR="003A7AE0">
              <w:rPr>
                <w:bCs/>
                <w:sz w:val="24"/>
                <w:szCs w:val="24"/>
                <w:lang w:val="ru-RU"/>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Мира</w:t>
            </w:r>
            <w:proofErr w:type="spellEnd"/>
            <w:r w:rsidRPr="003B4A7C">
              <w:rPr>
                <w:bCs/>
                <w:sz w:val="24"/>
                <w:szCs w:val="24"/>
              </w:rPr>
              <w:t xml:space="preserve"> </w:t>
            </w:r>
          </w:p>
        </w:tc>
        <w:tc>
          <w:tcPr>
            <w:tcW w:w="307" w:type="pct"/>
          </w:tcPr>
          <w:p w14:paraId="666608F0" w14:textId="56EFD062"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13E5EC6D" w14:textId="4291974C" w:rsidR="002A2822" w:rsidRPr="003B4A7C" w:rsidRDefault="002A2822" w:rsidP="00D73FAC">
            <w:pPr>
              <w:pStyle w:val="TableParagraph"/>
              <w:ind w:left="311" w:right="303"/>
              <w:jc w:val="center"/>
              <w:rPr>
                <w:bCs/>
                <w:sz w:val="24"/>
                <w:szCs w:val="24"/>
              </w:rPr>
            </w:pPr>
            <w:r w:rsidRPr="003B4A7C">
              <w:rPr>
                <w:bCs/>
                <w:color w:val="000000"/>
                <w:sz w:val="24"/>
                <w:szCs w:val="24"/>
              </w:rPr>
              <w:t>3305</w:t>
            </w:r>
          </w:p>
        </w:tc>
        <w:tc>
          <w:tcPr>
            <w:tcW w:w="691" w:type="pct"/>
            <w:vAlign w:val="center"/>
          </w:tcPr>
          <w:p w14:paraId="76ABD2C8"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2951</w:t>
            </w:r>
          </w:p>
        </w:tc>
        <w:tc>
          <w:tcPr>
            <w:tcW w:w="694" w:type="pct"/>
            <w:vAlign w:val="center"/>
          </w:tcPr>
          <w:p w14:paraId="38C243E9"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3117</w:t>
            </w:r>
          </w:p>
        </w:tc>
      </w:tr>
      <w:tr w:rsidR="002A2822" w:rsidRPr="003B4A7C" w14:paraId="3471C288" w14:textId="77777777" w:rsidTr="00497C75">
        <w:trPr>
          <w:cantSplit/>
          <w:trHeight w:val="282"/>
        </w:trPr>
        <w:tc>
          <w:tcPr>
            <w:tcW w:w="205" w:type="pct"/>
            <w:vAlign w:val="center"/>
          </w:tcPr>
          <w:p w14:paraId="07B821F4" w14:textId="01AEA9BA" w:rsidR="002A2822" w:rsidRPr="003B4A7C" w:rsidRDefault="002A2822" w:rsidP="00D73FAC">
            <w:pPr>
              <w:jc w:val="center"/>
              <w:rPr>
                <w:bCs/>
              </w:rPr>
            </w:pPr>
            <w:r w:rsidRPr="003B4A7C">
              <w:rPr>
                <w:rFonts w:ascii="Times New Roman" w:hAnsi="Times New Roman" w:cs="Times New Roman"/>
                <w:bCs/>
                <w:sz w:val="24"/>
                <w:szCs w:val="24"/>
                <w:lang w:val="ru-RU"/>
              </w:rPr>
              <w:t>10</w:t>
            </w:r>
            <w:r w:rsidR="00DC2DA8">
              <w:rPr>
                <w:rFonts w:ascii="Times New Roman" w:hAnsi="Times New Roman" w:cs="Times New Roman"/>
                <w:bCs/>
                <w:sz w:val="24"/>
                <w:szCs w:val="24"/>
                <w:lang w:val="ru-RU"/>
              </w:rPr>
              <w:t>.</w:t>
            </w:r>
          </w:p>
        </w:tc>
        <w:tc>
          <w:tcPr>
            <w:tcW w:w="2411" w:type="pct"/>
          </w:tcPr>
          <w:p w14:paraId="3DFB36A0" w14:textId="591F356A"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Доваторцев</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Ленина</w:t>
            </w:r>
            <w:proofErr w:type="spellEnd"/>
          </w:p>
        </w:tc>
        <w:tc>
          <w:tcPr>
            <w:tcW w:w="307" w:type="pct"/>
          </w:tcPr>
          <w:p w14:paraId="6DE806CC" w14:textId="491A329E"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696B7FAC" w14:textId="7371C038" w:rsidR="002A2822" w:rsidRPr="003B4A7C" w:rsidRDefault="002A2822" w:rsidP="00D73FAC">
            <w:pPr>
              <w:pStyle w:val="TableParagraph"/>
              <w:ind w:left="311" w:right="303"/>
              <w:jc w:val="center"/>
              <w:rPr>
                <w:bCs/>
                <w:sz w:val="24"/>
                <w:szCs w:val="24"/>
              </w:rPr>
            </w:pPr>
            <w:r w:rsidRPr="003B4A7C">
              <w:rPr>
                <w:bCs/>
                <w:color w:val="000000"/>
                <w:sz w:val="24"/>
                <w:szCs w:val="24"/>
              </w:rPr>
              <w:t>4044</w:t>
            </w:r>
          </w:p>
        </w:tc>
        <w:tc>
          <w:tcPr>
            <w:tcW w:w="691" w:type="pct"/>
            <w:vAlign w:val="center"/>
          </w:tcPr>
          <w:p w14:paraId="5C0DEABC"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4098</w:t>
            </w:r>
          </w:p>
        </w:tc>
        <w:tc>
          <w:tcPr>
            <w:tcW w:w="694" w:type="pct"/>
            <w:vAlign w:val="center"/>
          </w:tcPr>
          <w:p w14:paraId="1CF314CD"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3504</w:t>
            </w:r>
          </w:p>
        </w:tc>
      </w:tr>
      <w:tr w:rsidR="002A2822" w:rsidRPr="003B4A7C" w14:paraId="733BCD47" w14:textId="77777777" w:rsidTr="00497C75">
        <w:trPr>
          <w:cantSplit/>
          <w:trHeight w:val="299"/>
        </w:trPr>
        <w:tc>
          <w:tcPr>
            <w:tcW w:w="205" w:type="pct"/>
            <w:vAlign w:val="center"/>
          </w:tcPr>
          <w:p w14:paraId="0B40AEE1" w14:textId="24B1F93F" w:rsidR="002A2822" w:rsidRPr="003B4A7C" w:rsidRDefault="002A2822" w:rsidP="00D73FAC">
            <w:pPr>
              <w:jc w:val="center"/>
              <w:rPr>
                <w:bCs/>
              </w:rPr>
            </w:pPr>
            <w:r w:rsidRPr="003B4A7C">
              <w:rPr>
                <w:rFonts w:ascii="Times New Roman" w:hAnsi="Times New Roman" w:cs="Times New Roman"/>
                <w:bCs/>
                <w:sz w:val="24"/>
                <w:szCs w:val="24"/>
                <w:lang w:val="ru-RU"/>
              </w:rPr>
              <w:t>11</w:t>
            </w:r>
            <w:r w:rsidR="00DC2DA8">
              <w:rPr>
                <w:rFonts w:ascii="Times New Roman" w:hAnsi="Times New Roman" w:cs="Times New Roman"/>
                <w:bCs/>
                <w:sz w:val="24"/>
                <w:szCs w:val="24"/>
                <w:lang w:val="ru-RU"/>
              </w:rPr>
              <w:t>.</w:t>
            </w:r>
          </w:p>
        </w:tc>
        <w:tc>
          <w:tcPr>
            <w:tcW w:w="2411" w:type="pct"/>
          </w:tcPr>
          <w:p w14:paraId="4B81AE8D" w14:textId="4B865DCA" w:rsidR="002A2822" w:rsidRPr="003B4A7C" w:rsidRDefault="00C350DA" w:rsidP="00D73FAC">
            <w:pPr>
              <w:pStyle w:val="TableParagraph"/>
              <w:ind w:left="107"/>
              <w:rPr>
                <w:bCs/>
                <w:sz w:val="24"/>
                <w:szCs w:val="24"/>
                <w:lang w:val="ru-RU"/>
              </w:rPr>
            </w:pPr>
            <w:r>
              <w:rPr>
                <w:bCs/>
                <w:sz w:val="24"/>
                <w:szCs w:val="24"/>
                <w:lang w:val="ru-RU"/>
              </w:rPr>
              <w:t>просп.</w:t>
            </w:r>
            <w:r w:rsidR="002A2822" w:rsidRPr="003B4A7C">
              <w:rPr>
                <w:bCs/>
                <w:sz w:val="24"/>
                <w:szCs w:val="24"/>
                <w:lang w:val="ru-RU"/>
              </w:rPr>
              <w:t xml:space="preserve"> Кулакова </w:t>
            </w:r>
            <w:r w:rsidR="003A7AE0">
              <w:rPr>
                <w:bCs/>
                <w:sz w:val="24"/>
                <w:szCs w:val="24"/>
                <w:lang w:val="ru-RU"/>
              </w:rPr>
              <w:t>-</w:t>
            </w:r>
            <w:r w:rsidR="002A2822" w:rsidRPr="003B4A7C">
              <w:rPr>
                <w:bCs/>
                <w:sz w:val="24"/>
                <w:szCs w:val="24"/>
                <w:lang w:val="ru-RU"/>
              </w:rPr>
              <w:t xml:space="preserve"> ул. </w:t>
            </w:r>
            <w:proofErr w:type="spellStart"/>
            <w:r w:rsidR="002A2822" w:rsidRPr="003B4A7C">
              <w:rPr>
                <w:bCs/>
                <w:sz w:val="24"/>
                <w:szCs w:val="24"/>
                <w:lang w:val="ru-RU"/>
              </w:rPr>
              <w:t>Бруснева</w:t>
            </w:r>
            <w:proofErr w:type="spellEnd"/>
          </w:p>
        </w:tc>
        <w:tc>
          <w:tcPr>
            <w:tcW w:w="307" w:type="pct"/>
          </w:tcPr>
          <w:p w14:paraId="015C2406" w14:textId="0D14AA46"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491235A2" w14:textId="7959B405" w:rsidR="002A2822" w:rsidRPr="003B4A7C" w:rsidRDefault="002A2822" w:rsidP="00D73FAC">
            <w:pPr>
              <w:pStyle w:val="TableParagraph"/>
              <w:ind w:left="311" w:right="303"/>
              <w:jc w:val="center"/>
              <w:rPr>
                <w:bCs/>
                <w:sz w:val="24"/>
                <w:szCs w:val="24"/>
              </w:rPr>
            </w:pPr>
            <w:r w:rsidRPr="003B4A7C">
              <w:rPr>
                <w:bCs/>
                <w:color w:val="000000"/>
                <w:sz w:val="24"/>
                <w:szCs w:val="24"/>
              </w:rPr>
              <w:t>5028</w:t>
            </w:r>
          </w:p>
        </w:tc>
        <w:tc>
          <w:tcPr>
            <w:tcW w:w="691" w:type="pct"/>
            <w:vAlign w:val="center"/>
          </w:tcPr>
          <w:p w14:paraId="5AA05C98"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4350</w:t>
            </w:r>
          </w:p>
        </w:tc>
        <w:tc>
          <w:tcPr>
            <w:tcW w:w="694" w:type="pct"/>
            <w:vAlign w:val="center"/>
          </w:tcPr>
          <w:p w14:paraId="550D1DC4"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4483</w:t>
            </w:r>
          </w:p>
        </w:tc>
      </w:tr>
      <w:tr w:rsidR="002A2822" w:rsidRPr="003B4A7C" w14:paraId="2C31827D" w14:textId="77777777" w:rsidTr="00497C75">
        <w:trPr>
          <w:cantSplit/>
          <w:trHeight w:val="299"/>
        </w:trPr>
        <w:tc>
          <w:tcPr>
            <w:tcW w:w="205" w:type="pct"/>
            <w:vAlign w:val="center"/>
          </w:tcPr>
          <w:p w14:paraId="583F1E45" w14:textId="5AB3B3F7" w:rsidR="002A2822" w:rsidRPr="003B4A7C" w:rsidRDefault="002A2822" w:rsidP="00D73FAC">
            <w:pPr>
              <w:jc w:val="center"/>
              <w:rPr>
                <w:bCs/>
              </w:rPr>
            </w:pPr>
            <w:r w:rsidRPr="003B4A7C">
              <w:rPr>
                <w:rFonts w:ascii="Times New Roman" w:hAnsi="Times New Roman" w:cs="Times New Roman"/>
                <w:bCs/>
                <w:sz w:val="24"/>
                <w:szCs w:val="24"/>
                <w:lang w:val="ru-RU"/>
              </w:rPr>
              <w:t>12</w:t>
            </w:r>
            <w:r w:rsidR="00DC2DA8">
              <w:rPr>
                <w:rFonts w:ascii="Times New Roman" w:hAnsi="Times New Roman" w:cs="Times New Roman"/>
                <w:bCs/>
                <w:sz w:val="24"/>
                <w:szCs w:val="24"/>
                <w:lang w:val="ru-RU"/>
              </w:rPr>
              <w:t>.</w:t>
            </w:r>
          </w:p>
        </w:tc>
        <w:tc>
          <w:tcPr>
            <w:tcW w:w="2411" w:type="pct"/>
          </w:tcPr>
          <w:p w14:paraId="0879121D" w14:textId="4516C6A2" w:rsidR="002A2822" w:rsidRPr="003B4A7C" w:rsidRDefault="00C350DA" w:rsidP="00D73FAC">
            <w:pPr>
              <w:pStyle w:val="TableParagraph"/>
              <w:ind w:left="107"/>
              <w:rPr>
                <w:bCs/>
                <w:sz w:val="24"/>
                <w:szCs w:val="24"/>
                <w:lang w:val="ru-RU"/>
              </w:rPr>
            </w:pPr>
            <w:r>
              <w:rPr>
                <w:bCs/>
                <w:sz w:val="24"/>
                <w:szCs w:val="24"/>
                <w:lang w:val="ru-RU"/>
              </w:rPr>
              <w:t>просп.</w:t>
            </w:r>
            <w:r w:rsidR="002A2822" w:rsidRPr="003B4A7C">
              <w:rPr>
                <w:bCs/>
                <w:sz w:val="24"/>
                <w:szCs w:val="24"/>
                <w:lang w:val="ru-RU"/>
              </w:rPr>
              <w:t xml:space="preserve"> Кулакова </w:t>
            </w:r>
            <w:r w:rsidR="003A7AE0">
              <w:rPr>
                <w:bCs/>
                <w:sz w:val="24"/>
                <w:szCs w:val="24"/>
                <w:lang w:val="ru-RU"/>
              </w:rPr>
              <w:t>-</w:t>
            </w:r>
            <w:r w:rsidR="002A2822" w:rsidRPr="003B4A7C">
              <w:rPr>
                <w:bCs/>
                <w:sz w:val="24"/>
                <w:szCs w:val="24"/>
                <w:lang w:val="ru-RU"/>
              </w:rPr>
              <w:t xml:space="preserve"> просп. Юности</w:t>
            </w:r>
          </w:p>
        </w:tc>
        <w:tc>
          <w:tcPr>
            <w:tcW w:w="307" w:type="pct"/>
          </w:tcPr>
          <w:p w14:paraId="668265AB" w14:textId="6CD4EEDB"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27B89C3B" w14:textId="46DEA590" w:rsidR="002A2822" w:rsidRPr="003B4A7C" w:rsidRDefault="002A2822" w:rsidP="00D73FAC">
            <w:pPr>
              <w:pStyle w:val="TableParagraph"/>
              <w:ind w:left="311" w:right="303"/>
              <w:jc w:val="center"/>
              <w:rPr>
                <w:bCs/>
                <w:sz w:val="24"/>
                <w:szCs w:val="24"/>
              </w:rPr>
            </w:pPr>
            <w:r w:rsidRPr="003B4A7C">
              <w:rPr>
                <w:bCs/>
                <w:color w:val="000000"/>
                <w:sz w:val="24"/>
                <w:szCs w:val="24"/>
              </w:rPr>
              <w:t>5337</w:t>
            </w:r>
          </w:p>
        </w:tc>
        <w:tc>
          <w:tcPr>
            <w:tcW w:w="691" w:type="pct"/>
            <w:vAlign w:val="center"/>
          </w:tcPr>
          <w:p w14:paraId="704E5806"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5216</w:t>
            </w:r>
          </w:p>
        </w:tc>
        <w:tc>
          <w:tcPr>
            <w:tcW w:w="694" w:type="pct"/>
            <w:vAlign w:val="center"/>
          </w:tcPr>
          <w:p w14:paraId="0893E128"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5147</w:t>
            </w:r>
          </w:p>
        </w:tc>
      </w:tr>
      <w:tr w:rsidR="002A2822" w:rsidRPr="003B4A7C" w14:paraId="2A66A409" w14:textId="77777777" w:rsidTr="00497C75">
        <w:trPr>
          <w:cantSplit/>
          <w:trHeight w:val="299"/>
        </w:trPr>
        <w:tc>
          <w:tcPr>
            <w:tcW w:w="205" w:type="pct"/>
            <w:vAlign w:val="center"/>
          </w:tcPr>
          <w:p w14:paraId="0267CFC7" w14:textId="3B0BDF8D" w:rsidR="002A2822" w:rsidRPr="003B4A7C" w:rsidRDefault="002A2822" w:rsidP="00D73FAC">
            <w:pPr>
              <w:jc w:val="center"/>
              <w:rPr>
                <w:bCs/>
              </w:rPr>
            </w:pPr>
            <w:r w:rsidRPr="003B4A7C">
              <w:rPr>
                <w:rFonts w:ascii="Times New Roman" w:hAnsi="Times New Roman" w:cs="Times New Roman"/>
                <w:bCs/>
                <w:sz w:val="24"/>
                <w:szCs w:val="24"/>
                <w:lang w:val="ru-RU"/>
              </w:rPr>
              <w:t>13</w:t>
            </w:r>
            <w:r w:rsidR="00DC2DA8">
              <w:rPr>
                <w:rFonts w:ascii="Times New Roman" w:hAnsi="Times New Roman" w:cs="Times New Roman"/>
                <w:bCs/>
                <w:sz w:val="24"/>
                <w:szCs w:val="24"/>
                <w:lang w:val="ru-RU"/>
              </w:rPr>
              <w:t>.</w:t>
            </w:r>
          </w:p>
        </w:tc>
        <w:tc>
          <w:tcPr>
            <w:tcW w:w="2411" w:type="pct"/>
          </w:tcPr>
          <w:p w14:paraId="639ABB04" w14:textId="45115B5A" w:rsidR="002A2822" w:rsidRPr="003B4A7C" w:rsidRDefault="00C350DA" w:rsidP="00D73FAC">
            <w:pPr>
              <w:pStyle w:val="TableParagraph"/>
              <w:ind w:left="107"/>
              <w:rPr>
                <w:bCs/>
                <w:sz w:val="24"/>
                <w:szCs w:val="24"/>
                <w:lang w:val="ru-RU"/>
              </w:rPr>
            </w:pPr>
            <w:r>
              <w:rPr>
                <w:bCs/>
                <w:sz w:val="24"/>
                <w:szCs w:val="24"/>
                <w:lang w:val="ru-RU"/>
              </w:rPr>
              <w:t>просп.</w:t>
            </w:r>
            <w:r w:rsidR="002A2822" w:rsidRPr="003B4A7C">
              <w:rPr>
                <w:bCs/>
                <w:sz w:val="24"/>
                <w:szCs w:val="24"/>
                <w:lang w:val="ru-RU"/>
              </w:rPr>
              <w:t xml:space="preserve"> Кулакова </w:t>
            </w:r>
            <w:r w:rsidR="003A7AE0">
              <w:rPr>
                <w:bCs/>
                <w:sz w:val="24"/>
                <w:szCs w:val="24"/>
                <w:lang w:val="ru-RU"/>
              </w:rPr>
              <w:t>-</w:t>
            </w:r>
            <w:r w:rsidR="002A2822" w:rsidRPr="003B4A7C">
              <w:rPr>
                <w:bCs/>
                <w:sz w:val="24"/>
                <w:szCs w:val="24"/>
                <w:lang w:val="ru-RU"/>
              </w:rPr>
              <w:t xml:space="preserve"> ул. Ленина </w:t>
            </w:r>
          </w:p>
        </w:tc>
        <w:tc>
          <w:tcPr>
            <w:tcW w:w="307" w:type="pct"/>
          </w:tcPr>
          <w:p w14:paraId="4F2FD632" w14:textId="3FDC46F0"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42056B5C" w14:textId="33834D0E" w:rsidR="002A2822" w:rsidRPr="003B4A7C" w:rsidRDefault="002A2822" w:rsidP="00D73FAC">
            <w:pPr>
              <w:pStyle w:val="TableParagraph"/>
              <w:ind w:left="311" w:right="303"/>
              <w:jc w:val="center"/>
              <w:rPr>
                <w:bCs/>
                <w:sz w:val="24"/>
                <w:szCs w:val="24"/>
              </w:rPr>
            </w:pPr>
            <w:r w:rsidRPr="003B4A7C">
              <w:rPr>
                <w:bCs/>
                <w:color w:val="000000"/>
                <w:sz w:val="24"/>
                <w:szCs w:val="24"/>
              </w:rPr>
              <w:t>8201</w:t>
            </w:r>
          </w:p>
        </w:tc>
        <w:tc>
          <w:tcPr>
            <w:tcW w:w="691" w:type="pct"/>
            <w:vAlign w:val="center"/>
          </w:tcPr>
          <w:p w14:paraId="64F49045"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7766</w:t>
            </w:r>
          </w:p>
        </w:tc>
        <w:tc>
          <w:tcPr>
            <w:tcW w:w="694" w:type="pct"/>
            <w:vAlign w:val="center"/>
          </w:tcPr>
          <w:p w14:paraId="154F9DD5"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7863</w:t>
            </w:r>
          </w:p>
        </w:tc>
      </w:tr>
      <w:tr w:rsidR="002A2822" w:rsidRPr="003B4A7C" w14:paraId="5A267EA5" w14:textId="77777777" w:rsidTr="00497C75">
        <w:trPr>
          <w:cantSplit/>
          <w:trHeight w:val="299"/>
        </w:trPr>
        <w:tc>
          <w:tcPr>
            <w:tcW w:w="205" w:type="pct"/>
            <w:vAlign w:val="center"/>
          </w:tcPr>
          <w:p w14:paraId="3EAFB4D4" w14:textId="518BEF60" w:rsidR="002A2822" w:rsidRPr="003B4A7C" w:rsidRDefault="002A2822" w:rsidP="00D73FAC">
            <w:pPr>
              <w:jc w:val="center"/>
              <w:rPr>
                <w:bCs/>
              </w:rPr>
            </w:pPr>
            <w:r w:rsidRPr="003B4A7C">
              <w:rPr>
                <w:rFonts w:ascii="Times New Roman" w:hAnsi="Times New Roman" w:cs="Times New Roman"/>
                <w:bCs/>
                <w:sz w:val="24"/>
                <w:szCs w:val="24"/>
                <w:lang w:val="ru-RU"/>
              </w:rPr>
              <w:t>14</w:t>
            </w:r>
            <w:r w:rsidR="00DC2DA8">
              <w:rPr>
                <w:rFonts w:ascii="Times New Roman" w:hAnsi="Times New Roman" w:cs="Times New Roman"/>
                <w:bCs/>
                <w:sz w:val="24"/>
                <w:szCs w:val="24"/>
                <w:lang w:val="ru-RU"/>
              </w:rPr>
              <w:t>.</w:t>
            </w:r>
          </w:p>
        </w:tc>
        <w:tc>
          <w:tcPr>
            <w:tcW w:w="2411" w:type="pct"/>
          </w:tcPr>
          <w:p w14:paraId="75B8EE65" w14:textId="4982EA41"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Ленина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Краснофлотская</w:t>
            </w:r>
            <w:proofErr w:type="spellEnd"/>
          </w:p>
        </w:tc>
        <w:tc>
          <w:tcPr>
            <w:tcW w:w="307" w:type="pct"/>
          </w:tcPr>
          <w:p w14:paraId="1EB1CEAA" w14:textId="009A36F0"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529EA089" w14:textId="79391A45" w:rsidR="002A2822" w:rsidRPr="003B4A7C" w:rsidRDefault="002A2822" w:rsidP="00D73FAC">
            <w:pPr>
              <w:pStyle w:val="TableParagraph"/>
              <w:ind w:left="311" w:right="303"/>
              <w:jc w:val="center"/>
              <w:rPr>
                <w:bCs/>
                <w:sz w:val="24"/>
                <w:szCs w:val="24"/>
              </w:rPr>
            </w:pPr>
            <w:r w:rsidRPr="003B4A7C">
              <w:rPr>
                <w:bCs/>
                <w:color w:val="000000"/>
                <w:sz w:val="24"/>
                <w:szCs w:val="24"/>
              </w:rPr>
              <w:t>3198</w:t>
            </w:r>
          </w:p>
        </w:tc>
        <w:tc>
          <w:tcPr>
            <w:tcW w:w="691" w:type="pct"/>
            <w:vAlign w:val="center"/>
          </w:tcPr>
          <w:p w14:paraId="2A818DC0"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3560</w:t>
            </w:r>
          </w:p>
        </w:tc>
        <w:tc>
          <w:tcPr>
            <w:tcW w:w="694" w:type="pct"/>
            <w:vAlign w:val="center"/>
          </w:tcPr>
          <w:p w14:paraId="4727BA65"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3890</w:t>
            </w:r>
          </w:p>
        </w:tc>
      </w:tr>
      <w:tr w:rsidR="002A2822" w:rsidRPr="003B4A7C" w14:paraId="4CDE52C8" w14:textId="77777777" w:rsidTr="00497C75">
        <w:trPr>
          <w:cantSplit/>
          <w:trHeight w:val="299"/>
        </w:trPr>
        <w:tc>
          <w:tcPr>
            <w:tcW w:w="205" w:type="pct"/>
            <w:vAlign w:val="center"/>
          </w:tcPr>
          <w:p w14:paraId="11D56480" w14:textId="006B16D6" w:rsidR="002A2822" w:rsidRPr="003B4A7C" w:rsidRDefault="002A2822" w:rsidP="00D73FAC">
            <w:pPr>
              <w:jc w:val="center"/>
              <w:rPr>
                <w:bCs/>
              </w:rPr>
            </w:pPr>
            <w:r w:rsidRPr="003B4A7C">
              <w:rPr>
                <w:rFonts w:ascii="Times New Roman" w:hAnsi="Times New Roman" w:cs="Times New Roman"/>
                <w:bCs/>
                <w:sz w:val="24"/>
                <w:szCs w:val="24"/>
                <w:lang w:val="ru-RU"/>
              </w:rPr>
              <w:lastRenderedPageBreak/>
              <w:t>15</w:t>
            </w:r>
            <w:r w:rsidR="00DC2DA8">
              <w:rPr>
                <w:rFonts w:ascii="Times New Roman" w:hAnsi="Times New Roman" w:cs="Times New Roman"/>
                <w:bCs/>
                <w:sz w:val="24"/>
                <w:szCs w:val="24"/>
                <w:lang w:val="ru-RU"/>
              </w:rPr>
              <w:t>.</w:t>
            </w:r>
          </w:p>
        </w:tc>
        <w:tc>
          <w:tcPr>
            <w:tcW w:w="2411" w:type="pct"/>
          </w:tcPr>
          <w:p w14:paraId="427D2CD6" w14:textId="43AA2D65" w:rsidR="002A2822" w:rsidRPr="003B4A7C" w:rsidRDefault="002A2822" w:rsidP="00D73FAC">
            <w:pPr>
              <w:pStyle w:val="TableParagraph"/>
              <w:ind w:left="107"/>
              <w:rPr>
                <w:bCs/>
                <w:sz w:val="24"/>
                <w:szCs w:val="24"/>
                <w:lang w:val="ru-RU"/>
              </w:rPr>
            </w:pPr>
            <w:r w:rsidRPr="003B4A7C">
              <w:rPr>
                <w:bCs/>
                <w:sz w:val="24"/>
                <w:szCs w:val="24"/>
                <w:lang w:val="ru-RU"/>
              </w:rPr>
              <w:t xml:space="preserve">ул. Ленина </w:t>
            </w:r>
            <w:r w:rsidR="003A7AE0">
              <w:rPr>
                <w:bCs/>
                <w:sz w:val="24"/>
                <w:szCs w:val="24"/>
                <w:lang w:val="ru-RU"/>
              </w:rPr>
              <w:t>-</w:t>
            </w:r>
            <w:r w:rsidRPr="003B4A7C">
              <w:rPr>
                <w:bCs/>
                <w:sz w:val="24"/>
                <w:szCs w:val="24"/>
                <w:lang w:val="ru-RU"/>
              </w:rPr>
              <w:t xml:space="preserve"> ул. </w:t>
            </w:r>
            <w:r w:rsidR="00C350DA">
              <w:rPr>
                <w:bCs/>
                <w:sz w:val="24"/>
                <w:szCs w:val="24"/>
                <w:lang w:val="ru-RU"/>
              </w:rPr>
              <w:t>Л.</w:t>
            </w:r>
            <w:r w:rsidRPr="003B4A7C">
              <w:rPr>
                <w:bCs/>
                <w:sz w:val="24"/>
                <w:szCs w:val="24"/>
                <w:lang w:val="ru-RU"/>
              </w:rPr>
              <w:t xml:space="preserve"> Толстого</w:t>
            </w:r>
          </w:p>
        </w:tc>
        <w:tc>
          <w:tcPr>
            <w:tcW w:w="307" w:type="pct"/>
          </w:tcPr>
          <w:p w14:paraId="384F2D0C" w14:textId="373A4F2F"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572DD945" w14:textId="26522481" w:rsidR="002A2822" w:rsidRPr="003B4A7C" w:rsidRDefault="002A2822" w:rsidP="00D73FAC">
            <w:pPr>
              <w:pStyle w:val="TableParagraph"/>
              <w:ind w:left="311" w:right="303"/>
              <w:jc w:val="center"/>
              <w:rPr>
                <w:bCs/>
                <w:sz w:val="24"/>
                <w:szCs w:val="24"/>
              </w:rPr>
            </w:pPr>
            <w:r w:rsidRPr="003B4A7C">
              <w:rPr>
                <w:bCs/>
                <w:color w:val="000000"/>
                <w:sz w:val="24"/>
                <w:szCs w:val="24"/>
              </w:rPr>
              <w:t>2472</w:t>
            </w:r>
          </w:p>
        </w:tc>
        <w:tc>
          <w:tcPr>
            <w:tcW w:w="691" w:type="pct"/>
            <w:vAlign w:val="center"/>
          </w:tcPr>
          <w:p w14:paraId="14F50981"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2868</w:t>
            </w:r>
          </w:p>
        </w:tc>
        <w:tc>
          <w:tcPr>
            <w:tcW w:w="694" w:type="pct"/>
            <w:vAlign w:val="center"/>
          </w:tcPr>
          <w:p w14:paraId="177A60C0"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3015</w:t>
            </w:r>
          </w:p>
        </w:tc>
      </w:tr>
      <w:tr w:rsidR="002A2822" w:rsidRPr="003B4A7C" w14:paraId="11EB8DBE" w14:textId="77777777" w:rsidTr="00497C75">
        <w:trPr>
          <w:cantSplit/>
          <w:trHeight w:val="299"/>
        </w:trPr>
        <w:tc>
          <w:tcPr>
            <w:tcW w:w="205" w:type="pct"/>
            <w:vAlign w:val="center"/>
          </w:tcPr>
          <w:p w14:paraId="081AA2DE" w14:textId="2757C4DE" w:rsidR="002A2822" w:rsidRPr="003B4A7C" w:rsidRDefault="002A2822" w:rsidP="00D73FAC">
            <w:pPr>
              <w:jc w:val="center"/>
              <w:rPr>
                <w:bCs/>
              </w:rPr>
            </w:pPr>
            <w:r w:rsidRPr="003B4A7C">
              <w:rPr>
                <w:rFonts w:ascii="Times New Roman" w:hAnsi="Times New Roman" w:cs="Times New Roman"/>
                <w:bCs/>
                <w:sz w:val="24"/>
                <w:szCs w:val="24"/>
                <w:lang w:val="ru-RU"/>
              </w:rPr>
              <w:t>16</w:t>
            </w:r>
            <w:r w:rsidR="00DC2DA8">
              <w:rPr>
                <w:rFonts w:ascii="Times New Roman" w:hAnsi="Times New Roman" w:cs="Times New Roman"/>
                <w:bCs/>
                <w:sz w:val="24"/>
                <w:szCs w:val="24"/>
                <w:lang w:val="ru-RU"/>
              </w:rPr>
              <w:t>.</w:t>
            </w:r>
          </w:p>
        </w:tc>
        <w:tc>
          <w:tcPr>
            <w:tcW w:w="2411" w:type="pct"/>
          </w:tcPr>
          <w:p w14:paraId="00E6DAD2" w14:textId="73C645D9"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Ленина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Ломоносова</w:t>
            </w:r>
            <w:proofErr w:type="spellEnd"/>
          </w:p>
        </w:tc>
        <w:tc>
          <w:tcPr>
            <w:tcW w:w="307" w:type="pct"/>
          </w:tcPr>
          <w:p w14:paraId="5B1D45CD" w14:textId="52FC882E"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3365584C" w14:textId="50800A70" w:rsidR="002A2822" w:rsidRPr="003B4A7C" w:rsidRDefault="002A2822" w:rsidP="00D73FAC">
            <w:pPr>
              <w:pStyle w:val="TableParagraph"/>
              <w:ind w:left="311" w:right="303"/>
              <w:jc w:val="center"/>
              <w:rPr>
                <w:bCs/>
                <w:sz w:val="24"/>
                <w:szCs w:val="24"/>
              </w:rPr>
            </w:pPr>
            <w:r w:rsidRPr="003B4A7C">
              <w:rPr>
                <w:bCs/>
                <w:color w:val="000000"/>
                <w:sz w:val="24"/>
                <w:szCs w:val="24"/>
              </w:rPr>
              <w:t>2217</w:t>
            </w:r>
          </w:p>
        </w:tc>
        <w:tc>
          <w:tcPr>
            <w:tcW w:w="691" w:type="pct"/>
            <w:vAlign w:val="center"/>
          </w:tcPr>
          <w:p w14:paraId="51F92351"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2078</w:t>
            </w:r>
          </w:p>
        </w:tc>
        <w:tc>
          <w:tcPr>
            <w:tcW w:w="694" w:type="pct"/>
            <w:vAlign w:val="center"/>
          </w:tcPr>
          <w:p w14:paraId="5DCCB93F"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1826</w:t>
            </w:r>
          </w:p>
        </w:tc>
      </w:tr>
      <w:tr w:rsidR="002A2822" w:rsidRPr="003B4A7C" w14:paraId="3F63FE4B" w14:textId="77777777" w:rsidTr="00497C75">
        <w:trPr>
          <w:cantSplit/>
          <w:trHeight w:val="299"/>
        </w:trPr>
        <w:tc>
          <w:tcPr>
            <w:tcW w:w="205" w:type="pct"/>
            <w:vAlign w:val="center"/>
          </w:tcPr>
          <w:p w14:paraId="14A95C10" w14:textId="6D284A2B" w:rsidR="002A2822" w:rsidRPr="003B4A7C" w:rsidRDefault="002A2822" w:rsidP="00D73FAC">
            <w:pPr>
              <w:jc w:val="center"/>
              <w:rPr>
                <w:bCs/>
              </w:rPr>
            </w:pPr>
            <w:r w:rsidRPr="003B4A7C">
              <w:rPr>
                <w:rFonts w:ascii="Times New Roman" w:hAnsi="Times New Roman" w:cs="Times New Roman"/>
                <w:bCs/>
                <w:sz w:val="24"/>
                <w:szCs w:val="24"/>
                <w:lang w:val="ru-RU"/>
              </w:rPr>
              <w:t>17</w:t>
            </w:r>
            <w:r w:rsidR="00DC2DA8">
              <w:rPr>
                <w:rFonts w:ascii="Times New Roman" w:hAnsi="Times New Roman" w:cs="Times New Roman"/>
                <w:bCs/>
                <w:sz w:val="24"/>
                <w:szCs w:val="24"/>
                <w:lang w:val="ru-RU"/>
              </w:rPr>
              <w:t>.</w:t>
            </w:r>
          </w:p>
        </w:tc>
        <w:tc>
          <w:tcPr>
            <w:tcW w:w="2411" w:type="pct"/>
          </w:tcPr>
          <w:p w14:paraId="403D8178" w14:textId="7FEF9DA2"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Ленина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Пушкина</w:t>
            </w:r>
            <w:proofErr w:type="spellEnd"/>
          </w:p>
        </w:tc>
        <w:tc>
          <w:tcPr>
            <w:tcW w:w="307" w:type="pct"/>
          </w:tcPr>
          <w:p w14:paraId="11CD0E04" w14:textId="3D01244D"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129CA027" w14:textId="0D0B9E85" w:rsidR="002A2822" w:rsidRPr="003B4A7C" w:rsidRDefault="002A2822" w:rsidP="00D73FAC">
            <w:pPr>
              <w:pStyle w:val="TableParagraph"/>
              <w:ind w:left="311" w:right="303"/>
              <w:jc w:val="center"/>
              <w:rPr>
                <w:bCs/>
                <w:sz w:val="24"/>
                <w:szCs w:val="24"/>
              </w:rPr>
            </w:pPr>
            <w:r w:rsidRPr="003B4A7C">
              <w:rPr>
                <w:bCs/>
                <w:color w:val="000000"/>
                <w:sz w:val="24"/>
                <w:szCs w:val="24"/>
              </w:rPr>
              <w:t>2347</w:t>
            </w:r>
          </w:p>
        </w:tc>
        <w:tc>
          <w:tcPr>
            <w:tcW w:w="691" w:type="pct"/>
            <w:vAlign w:val="center"/>
          </w:tcPr>
          <w:p w14:paraId="1DB8BD8E"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2314</w:t>
            </w:r>
          </w:p>
        </w:tc>
        <w:tc>
          <w:tcPr>
            <w:tcW w:w="694" w:type="pct"/>
            <w:vAlign w:val="center"/>
          </w:tcPr>
          <w:p w14:paraId="534CABB4"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2302</w:t>
            </w:r>
          </w:p>
        </w:tc>
      </w:tr>
      <w:tr w:rsidR="002A2822" w:rsidRPr="003B4A7C" w14:paraId="5CB21947" w14:textId="77777777" w:rsidTr="00497C75">
        <w:trPr>
          <w:cantSplit/>
          <w:trHeight w:val="299"/>
        </w:trPr>
        <w:tc>
          <w:tcPr>
            <w:tcW w:w="205" w:type="pct"/>
            <w:vAlign w:val="center"/>
          </w:tcPr>
          <w:p w14:paraId="7A1F5E48" w14:textId="3DB250F0" w:rsidR="002A2822" w:rsidRPr="003B4A7C" w:rsidRDefault="002A2822" w:rsidP="00D73FAC">
            <w:pPr>
              <w:jc w:val="center"/>
              <w:rPr>
                <w:bCs/>
              </w:rPr>
            </w:pPr>
            <w:r w:rsidRPr="003B4A7C">
              <w:rPr>
                <w:rFonts w:ascii="Times New Roman" w:hAnsi="Times New Roman" w:cs="Times New Roman"/>
                <w:bCs/>
                <w:sz w:val="24"/>
                <w:szCs w:val="24"/>
                <w:lang w:val="ru-RU"/>
              </w:rPr>
              <w:t>18</w:t>
            </w:r>
            <w:r w:rsidR="00DC2DA8">
              <w:rPr>
                <w:rFonts w:ascii="Times New Roman" w:hAnsi="Times New Roman" w:cs="Times New Roman"/>
                <w:bCs/>
                <w:sz w:val="24"/>
                <w:szCs w:val="24"/>
                <w:lang w:val="ru-RU"/>
              </w:rPr>
              <w:t>.</w:t>
            </w:r>
          </w:p>
        </w:tc>
        <w:tc>
          <w:tcPr>
            <w:tcW w:w="2411" w:type="pct"/>
          </w:tcPr>
          <w:p w14:paraId="2070E499" w14:textId="7B8E2DA8"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Ленина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Артема</w:t>
            </w:r>
            <w:proofErr w:type="spellEnd"/>
          </w:p>
        </w:tc>
        <w:tc>
          <w:tcPr>
            <w:tcW w:w="307" w:type="pct"/>
          </w:tcPr>
          <w:p w14:paraId="36D9DF30" w14:textId="6FDA84C6"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25FE7F8D" w14:textId="029F5DB0" w:rsidR="002A2822" w:rsidRPr="003B4A7C" w:rsidRDefault="002A2822" w:rsidP="00D73FAC">
            <w:pPr>
              <w:pStyle w:val="TableParagraph"/>
              <w:ind w:left="311" w:right="303"/>
              <w:jc w:val="center"/>
              <w:rPr>
                <w:bCs/>
                <w:sz w:val="24"/>
                <w:szCs w:val="24"/>
              </w:rPr>
            </w:pPr>
            <w:r w:rsidRPr="003B4A7C">
              <w:rPr>
                <w:bCs/>
                <w:color w:val="000000"/>
                <w:sz w:val="24"/>
                <w:szCs w:val="24"/>
              </w:rPr>
              <w:t>2326</w:t>
            </w:r>
          </w:p>
        </w:tc>
        <w:tc>
          <w:tcPr>
            <w:tcW w:w="691" w:type="pct"/>
            <w:vAlign w:val="center"/>
          </w:tcPr>
          <w:p w14:paraId="2F700004"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2561</w:t>
            </w:r>
          </w:p>
        </w:tc>
        <w:tc>
          <w:tcPr>
            <w:tcW w:w="694" w:type="pct"/>
            <w:vAlign w:val="center"/>
          </w:tcPr>
          <w:p w14:paraId="76BD7157"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2102</w:t>
            </w:r>
          </w:p>
        </w:tc>
      </w:tr>
      <w:tr w:rsidR="002A2822" w:rsidRPr="003B4A7C" w14:paraId="16F737A3" w14:textId="77777777" w:rsidTr="00497C75">
        <w:trPr>
          <w:cantSplit/>
          <w:trHeight w:val="299"/>
        </w:trPr>
        <w:tc>
          <w:tcPr>
            <w:tcW w:w="205" w:type="pct"/>
            <w:vAlign w:val="center"/>
          </w:tcPr>
          <w:p w14:paraId="3780B09B" w14:textId="7CD7EC6A" w:rsidR="002A2822" w:rsidRPr="003B4A7C" w:rsidRDefault="002A2822" w:rsidP="00D73FAC">
            <w:pPr>
              <w:jc w:val="center"/>
              <w:rPr>
                <w:bCs/>
              </w:rPr>
            </w:pPr>
            <w:r w:rsidRPr="003B4A7C">
              <w:rPr>
                <w:rFonts w:ascii="Times New Roman" w:hAnsi="Times New Roman" w:cs="Times New Roman"/>
                <w:bCs/>
                <w:sz w:val="24"/>
                <w:szCs w:val="24"/>
                <w:lang w:val="ru-RU"/>
              </w:rPr>
              <w:t>19</w:t>
            </w:r>
            <w:r w:rsidR="00DC2DA8">
              <w:rPr>
                <w:rFonts w:ascii="Times New Roman" w:hAnsi="Times New Roman" w:cs="Times New Roman"/>
                <w:bCs/>
                <w:sz w:val="24"/>
                <w:szCs w:val="24"/>
                <w:lang w:val="ru-RU"/>
              </w:rPr>
              <w:t>.</w:t>
            </w:r>
          </w:p>
        </w:tc>
        <w:tc>
          <w:tcPr>
            <w:tcW w:w="2411" w:type="pct"/>
          </w:tcPr>
          <w:p w14:paraId="5F03EECB" w14:textId="2F122268"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Ленина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Жукова</w:t>
            </w:r>
            <w:proofErr w:type="spellEnd"/>
          </w:p>
        </w:tc>
        <w:tc>
          <w:tcPr>
            <w:tcW w:w="307" w:type="pct"/>
          </w:tcPr>
          <w:p w14:paraId="33E0430F" w14:textId="2D2481DD"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34ECBC56" w14:textId="5F53FB65" w:rsidR="002A2822" w:rsidRPr="003B4A7C" w:rsidRDefault="002A2822" w:rsidP="00D73FAC">
            <w:pPr>
              <w:pStyle w:val="TableParagraph"/>
              <w:ind w:left="311" w:right="303"/>
              <w:jc w:val="center"/>
              <w:rPr>
                <w:bCs/>
                <w:sz w:val="24"/>
                <w:szCs w:val="24"/>
              </w:rPr>
            </w:pPr>
            <w:r w:rsidRPr="003B4A7C">
              <w:rPr>
                <w:bCs/>
                <w:color w:val="000000"/>
                <w:sz w:val="24"/>
                <w:szCs w:val="24"/>
              </w:rPr>
              <w:t>1915</w:t>
            </w:r>
          </w:p>
        </w:tc>
        <w:tc>
          <w:tcPr>
            <w:tcW w:w="691" w:type="pct"/>
            <w:vAlign w:val="center"/>
          </w:tcPr>
          <w:p w14:paraId="7901F9DE"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1399</w:t>
            </w:r>
          </w:p>
        </w:tc>
        <w:tc>
          <w:tcPr>
            <w:tcW w:w="694" w:type="pct"/>
            <w:vAlign w:val="center"/>
          </w:tcPr>
          <w:p w14:paraId="5BDBB68D"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1860</w:t>
            </w:r>
          </w:p>
        </w:tc>
      </w:tr>
      <w:tr w:rsidR="002A2822" w:rsidRPr="003B4A7C" w14:paraId="1CB699B3" w14:textId="77777777" w:rsidTr="00497C75">
        <w:trPr>
          <w:cantSplit/>
          <w:trHeight w:val="299"/>
        </w:trPr>
        <w:tc>
          <w:tcPr>
            <w:tcW w:w="205" w:type="pct"/>
            <w:vAlign w:val="center"/>
          </w:tcPr>
          <w:p w14:paraId="251E17B9" w14:textId="02958790" w:rsidR="002A2822" w:rsidRPr="003B4A7C" w:rsidRDefault="002A2822" w:rsidP="00D73FAC">
            <w:pPr>
              <w:jc w:val="center"/>
              <w:rPr>
                <w:bCs/>
              </w:rPr>
            </w:pPr>
            <w:r w:rsidRPr="003B4A7C">
              <w:rPr>
                <w:rFonts w:ascii="Times New Roman" w:hAnsi="Times New Roman" w:cs="Times New Roman"/>
                <w:bCs/>
                <w:sz w:val="24"/>
                <w:szCs w:val="24"/>
                <w:lang w:val="ru-RU"/>
              </w:rPr>
              <w:t>20</w:t>
            </w:r>
            <w:r w:rsidR="00DC2DA8">
              <w:rPr>
                <w:rFonts w:ascii="Times New Roman" w:hAnsi="Times New Roman" w:cs="Times New Roman"/>
                <w:bCs/>
                <w:sz w:val="24"/>
                <w:szCs w:val="24"/>
                <w:lang w:val="ru-RU"/>
              </w:rPr>
              <w:t>.</w:t>
            </w:r>
          </w:p>
        </w:tc>
        <w:tc>
          <w:tcPr>
            <w:tcW w:w="2411" w:type="pct"/>
          </w:tcPr>
          <w:p w14:paraId="0E80CDD5" w14:textId="5F69F70D"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Мира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Краснофлотская</w:t>
            </w:r>
            <w:proofErr w:type="spellEnd"/>
          </w:p>
        </w:tc>
        <w:tc>
          <w:tcPr>
            <w:tcW w:w="307" w:type="pct"/>
          </w:tcPr>
          <w:p w14:paraId="75D00452" w14:textId="6C96BE58"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7E650BA3" w14:textId="3D796978" w:rsidR="002A2822" w:rsidRPr="003B4A7C" w:rsidRDefault="002A2822" w:rsidP="00D73FAC">
            <w:pPr>
              <w:pStyle w:val="TableParagraph"/>
              <w:ind w:left="311" w:right="303"/>
              <w:jc w:val="center"/>
              <w:rPr>
                <w:bCs/>
                <w:sz w:val="24"/>
                <w:szCs w:val="24"/>
              </w:rPr>
            </w:pPr>
            <w:r w:rsidRPr="003B4A7C">
              <w:rPr>
                <w:bCs/>
                <w:color w:val="000000"/>
                <w:sz w:val="24"/>
                <w:szCs w:val="24"/>
              </w:rPr>
              <w:t>2590</w:t>
            </w:r>
          </w:p>
        </w:tc>
        <w:tc>
          <w:tcPr>
            <w:tcW w:w="691" w:type="pct"/>
            <w:vAlign w:val="center"/>
          </w:tcPr>
          <w:p w14:paraId="057C7351"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2536</w:t>
            </w:r>
          </w:p>
        </w:tc>
        <w:tc>
          <w:tcPr>
            <w:tcW w:w="694" w:type="pct"/>
            <w:vAlign w:val="center"/>
          </w:tcPr>
          <w:p w14:paraId="12608AB9"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2555</w:t>
            </w:r>
          </w:p>
        </w:tc>
      </w:tr>
      <w:tr w:rsidR="002A2822" w:rsidRPr="003B4A7C" w14:paraId="0F6A7E0B" w14:textId="77777777" w:rsidTr="00497C75">
        <w:trPr>
          <w:cantSplit/>
          <w:trHeight w:val="302"/>
        </w:trPr>
        <w:tc>
          <w:tcPr>
            <w:tcW w:w="205" w:type="pct"/>
            <w:vAlign w:val="center"/>
          </w:tcPr>
          <w:p w14:paraId="24332E3D" w14:textId="3D7E45E7" w:rsidR="002A2822" w:rsidRPr="003B4A7C" w:rsidRDefault="002A2822" w:rsidP="00D73FAC">
            <w:pPr>
              <w:jc w:val="center"/>
              <w:rPr>
                <w:bCs/>
              </w:rPr>
            </w:pPr>
            <w:r w:rsidRPr="003B4A7C">
              <w:rPr>
                <w:rFonts w:ascii="Times New Roman" w:hAnsi="Times New Roman" w:cs="Times New Roman"/>
                <w:bCs/>
                <w:sz w:val="24"/>
                <w:szCs w:val="24"/>
                <w:lang w:val="ru-RU"/>
              </w:rPr>
              <w:t>21</w:t>
            </w:r>
            <w:r w:rsidR="00DC2DA8">
              <w:rPr>
                <w:rFonts w:ascii="Times New Roman" w:hAnsi="Times New Roman" w:cs="Times New Roman"/>
                <w:bCs/>
                <w:sz w:val="24"/>
                <w:szCs w:val="24"/>
                <w:lang w:val="ru-RU"/>
              </w:rPr>
              <w:t>.</w:t>
            </w:r>
          </w:p>
        </w:tc>
        <w:tc>
          <w:tcPr>
            <w:tcW w:w="2411" w:type="pct"/>
          </w:tcPr>
          <w:p w14:paraId="5A819534" w14:textId="10A04DC1" w:rsidR="002A2822" w:rsidRPr="003B4A7C" w:rsidRDefault="002A2822" w:rsidP="00D73FAC">
            <w:pPr>
              <w:pStyle w:val="TableParagraph"/>
              <w:ind w:left="107"/>
              <w:rPr>
                <w:bCs/>
                <w:sz w:val="24"/>
                <w:szCs w:val="24"/>
                <w:lang w:val="ru-RU"/>
              </w:rPr>
            </w:pPr>
            <w:r w:rsidRPr="003B4A7C">
              <w:rPr>
                <w:bCs/>
                <w:sz w:val="24"/>
                <w:szCs w:val="24"/>
                <w:lang w:val="ru-RU"/>
              </w:rPr>
              <w:t xml:space="preserve">ул. Мира </w:t>
            </w:r>
            <w:r w:rsidR="003A7AE0">
              <w:rPr>
                <w:bCs/>
                <w:sz w:val="24"/>
                <w:szCs w:val="24"/>
                <w:lang w:val="ru-RU"/>
              </w:rPr>
              <w:t>-</w:t>
            </w:r>
            <w:r w:rsidRPr="003B4A7C">
              <w:rPr>
                <w:bCs/>
                <w:sz w:val="24"/>
                <w:szCs w:val="24"/>
                <w:lang w:val="ru-RU"/>
              </w:rPr>
              <w:t xml:space="preserve"> ул. </w:t>
            </w:r>
            <w:r w:rsidR="00C350DA">
              <w:rPr>
                <w:bCs/>
                <w:sz w:val="24"/>
                <w:szCs w:val="24"/>
                <w:lang w:val="ru-RU"/>
              </w:rPr>
              <w:t>Л.</w:t>
            </w:r>
            <w:r w:rsidRPr="003B4A7C">
              <w:rPr>
                <w:bCs/>
                <w:sz w:val="24"/>
                <w:szCs w:val="24"/>
                <w:lang w:val="ru-RU"/>
              </w:rPr>
              <w:t xml:space="preserve"> Толстого</w:t>
            </w:r>
          </w:p>
        </w:tc>
        <w:tc>
          <w:tcPr>
            <w:tcW w:w="307" w:type="pct"/>
          </w:tcPr>
          <w:p w14:paraId="4223BABE" w14:textId="6E11259C"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3845CAD3" w14:textId="4842B4ED" w:rsidR="002A2822" w:rsidRPr="003B4A7C" w:rsidRDefault="002A2822" w:rsidP="00D73FAC">
            <w:pPr>
              <w:pStyle w:val="TableParagraph"/>
              <w:ind w:left="311" w:right="303"/>
              <w:jc w:val="center"/>
              <w:rPr>
                <w:bCs/>
                <w:sz w:val="24"/>
                <w:szCs w:val="24"/>
              </w:rPr>
            </w:pPr>
            <w:r w:rsidRPr="003B4A7C">
              <w:rPr>
                <w:bCs/>
                <w:color w:val="000000"/>
                <w:sz w:val="24"/>
                <w:szCs w:val="24"/>
              </w:rPr>
              <w:t>2870</w:t>
            </w:r>
          </w:p>
        </w:tc>
        <w:tc>
          <w:tcPr>
            <w:tcW w:w="691" w:type="pct"/>
            <w:vAlign w:val="center"/>
          </w:tcPr>
          <w:p w14:paraId="6882DFCF"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3103</w:t>
            </w:r>
          </w:p>
        </w:tc>
        <w:tc>
          <w:tcPr>
            <w:tcW w:w="694" w:type="pct"/>
            <w:vAlign w:val="center"/>
          </w:tcPr>
          <w:p w14:paraId="7FD0FC42"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2860</w:t>
            </w:r>
          </w:p>
        </w:tc>
      </w:tr>
      <w:tr w:rsidR="002A2822" w:rsidRPr="003B4A7C" w14:paraId="0A423951" w14:textId="77777777" w:rsidTr="00497C75">
        <w:trPr>
          <w:cantSplit/>
          <w:trHeight w:val="299"/>
        </w:trPr>
        <w:tc>
          <w:tcPr>
            <w:tcW w:w="205" w:type="pct"/>
            <w:vAlign w:val="center"/>
          </w:tcPr>
          <w:p w14:paraId="03722E76" w14:textId="304C774D" w:rsidR="002A2822" w:rsidRPr="003B4A7C" w:rsidRDefault="002A2822" w:rsidP="00D73FAC">
            <w:pPr>
              <w:jc w:val="center"/>
              <w:rPr>
                <w:bCs/>
              </w:rPr>
            </w:pPr>
            <w:r w:rsidRPr="003B4A7C">
              <w:rPr>
                <w:rFonts w:ascii="Times New Roman" w:hAnsi="Times New Roman" w:cs="Times New Roman"/>
                <w:bCs/>
                <w:sz w:val="24"/>
                <w:szCs w:val="24"/>
                <w:lang w:val="ru-RU"/>
              </w:rPr>
              <w:t>22</w:t>
            </w:r>
            <w:r w:rsidR="00DC2DA8">
              <w:rPr>
                <w:rFonts w:ascii="Times New Roman" w:hAnsi="Times New Roman" w:cs="Times New Roman"/>
                <w:bCs/>
                <w:sz w:val="24"/>
                <w:szCs w:val="24"/>
                <w:lang w:val="ru-RU"/>
              </w:rPr>
              <w:t>.</w:t>
            </w:r>
          </w:p>
        </w:tc>
        <w:tc>
          <w:tcPr>
            <w:tcW w:w="2411" w:type="pct"/>
          </w:tcPr>
          <w:p w14:paraId="4E6D1CC3" w14:textId="0252165B"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Мира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Ломоносова</w:t>
            </w:r>
            <w:proofErr w:type="spellEnd"/>
          </w:p>
        </w:tc>
        <w:tc>
          <w:tcPr>
            <w:tcW w:w="307" w:type="pct"/>
          </w:tcPr>
          <w:p w14:paraId="31BE4CCF" w14:textId="22DCC464"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4AF55203" w14:textId="6FBFF246" w:rsidR="002A2822" w:rsidRPr="003B4A7C" w:rsidRDefault="002A2822" w:rsidP="00D73FAC">
            <w:pPr>
              <w:pStyle w:val="TableParagraph"/>
              <w:ind w:left="311" w:right="303"/>
              <w:jc w:val="center"/>
              <w:rPr>
                <w:bCs/>
                <w:sz w:val="24"/>
                <w:szCs w:val="24"/>
              </w:rPr>
            </w:pPr>
            <w:r w:rsidRPr="003B4A7C">
              <w:rPr>
                <w:bCs/>
                <w:color w:val="000000"/>
                <w:sz w:val="24"/>
                <w:szCs w:val="24"/>
              </w:rPr>
              <w:t>2751</w:t>
            </w:r>
          </w:p>
        </w:tc>
        <w:tc>
          <w:tcPr>
            <w:tcW w:w="691" w:type="pct"/>
            <w:vAlign w:val="center"/>
          </w:tcPr>
          <w:p w14:paraId="40580984"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2781</w:t>
            </w:r>
          </w:p>
        </w:tc>
        <w:tc>
          <w:tcPr>
            <w:tcW w:w="694" w:type="pct"/>
            <w:vAlign w:val="center"/>
          </w:tcPr>
          <w:p w14:paraId="0C71F149"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2498</w:t>
            </w:r>
          </w:p>
        </w:tc>
      </w:tr>
      <w:tr w:rsidR="002A2822" w:rsidRPr="003B4A7C" w14:paraId="7A93524A" w14:textId="77777777" w:rsidTr="00497C75">
        <w:trPr>
          <w:cantSplit/>
          <w:trHeight w:val="299"/>
        </w:trPr>
        <w:tc>
          <w:tcPr>
            <w:tcW w:w="205" w:type="pct"/>
            <w:vAlign w:val="center"/>
          </w:tcPr>
          <w:p w14:paraId="299D89F5" w14:textId="0089A14A" w:rsidR="002A2822" w:rsidRPr="003B4A7C" w:rsidRDefault="002A2822" w:rsidP="00D73FAC">
            <w:pPr>
              <w:jc w:val="center"/>
              <w:rPr>
                <w:bCs/>
              </w:rPr>
            </w:pPr>
            <w:r w:rsidRPr="003B4A7C">
              <w:rPr>
                <w:rFonts w:ascii="Times New Roman" w:hAnsi="Times New Roman" w:cs="Times New Roman"/>
                <w:bCs/>
                <w:sz w:val="24"/>
                <w:szCs w:val="24"/>
                <w:lang w:val="ru-RU"/>
              </w:rPr>
              <w:t>23</w:t>
            </w:r>
            <w:r w:rsidR="00DC2DA8">
              <w:rPr>
                <w:rFonts w:ascii="Times New Roman" w:hAnsi="Times New Roman" w:cs="Times New Roman"/>
                <w:bCs/>
                <w:sz w:val="24"/>
                <w:szCs w:val="24"/>
                <w:lang w:val="ru-RU"/>
              </w:rPr>
              <w:t>.</w:t>
            </w:r>
          </w:p>
        </w:tc>
        <w:tc>
          <w:tcPr>
            <w:tcW w:w="2411" w:type="pct"/>
          </w:tcPr>
          <w:p w14:paraId="1BC231F4" w14:textId="3480CDED"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Мира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Пушкина</w:t>
            </w:r>
            <w:proofErr w:type="spellEnd"/>
          </w:p>
        </w:tc>
        <w:tc>
          <w:tcPr>
            <w:tcW w:w="307" w:type="pct"/>
          </w:tcPr>
          <w:p w14:paraId="3C3F5015" w14:textId="0A66E767"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04032F17" w14:textId="6C9571E5" w:rsidR="002A2822" w:rsidRPr="003B4A7C" w:rsidRDefault="002A2822" w:rsidP="00D73FAC">
            <w:pPr>
              <w:pStyle w:val="TableParagraph"/>
              <w:ind w:left="311" w:right="303"/>
              <w:jc w:val="center"/>
              <w:rPr>
                <w:bCs/>
                <w:sz w:val="24"/>
                <w:szCs w:val="24"/>
              </w:rPr>
            </w:pPr>
            <w:r w:rsidRPr="003B4A7C">
              <w:rPr>
                <w:bCs/>
                <w:color w:val="000000"/>
                <w:sz w:val="24"/>
                <w:szCs w:val="24"/>
              </w:rPr>
              <w:t>2750</w:t>
            </w:r>
          </w:p>
        </w:tc>
        <w:tc>
          <w:tcPr>
            <w:tcW w:w="691" w:type="pct"/>
            <w:vAlign w:val="center"/>
          </w:tcPr>
          <w:p w14:paraId="093249D8"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2787</w:t>
            </w:r>
          </w:p>
        </w:tc>
        <w:tc>
          <w:tcPr>
            <w:tcW w:w="694" w:type="pct"/>
            <w:vAlign w:val="center"/>
          </w:tcPr>
          <w:p w14:paraId="694797B1"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2539</w:t>
            </w:r>
          </w:p>
        </w:tc>
      </w:tr>
      <w:tr w:rsidR="002A2822" w:rsidRPr="003B4A7C" w14:paraId="63DA5413" w14:textId="77777777" w:rsidTr="00497C75">
        <w:trPr>
          <w:cantSplit/>
          <w:trHeight w:val="299"/>
        </w:trPr>
        <w:tc>
          <w:tcPr>
            <w:tcW w:w="205" w:type="pct"/>
            <w:vAlign w:val="center"/>
          </w:tcPr>
          <w:p w14:paraId="00C8DDCB" w14:textId="3AFD3EF8" w:rsidR="002A2822" w:rsidRPr="003B4A7C" w:rsidRDefault="002A2822" w:rsidP="00D73FAC">
            <w:pPr>
              <w:jc w:val="center"/>
              <w:rPr>
                <w:bCs/>
              </w:rPr>
            </w:pPr>
            <w:r w:rsidRPr="003B4A7C">
              <w:rPr>
                <w:rFonts w:ascii="Times New Roman" w:hAnsi="Times New Roman" w:cs="Times New Roman"/>
                <w:bCs/>
                <w:sz w:val="24"/>
                <w:szCs w:val="24"/>
                <w:lang w:val="ru-RU"/>
              </w:rPr>
              <w:t>24</w:t>
            </w:r>
            <w:r w:rsidR="00DC2DA8">
              <w:rPr>
                <w:rFonts w:ascii="Times New Roman" w:hAnsi="Times New Roman" w:cs="Times New Roman"/>
                <w:bCs/>
                <w:sz w:val="24"/>
                <w:szCs w:val="24"/>
                <w:lang w:val="ru-RU"/>
              </w:rPr>
              <w:t>.</w:t>
            </w:r>
          </w:p>
        </w:tc>
        <w:tc>
          <w:tcPr>
            <w:tcW w:w="2411" w:type="pct"/>
          </w:tcPr>
          <w:p w14:paraId="34F1606E" w14:textId="6B4CFAE7"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Мира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Жукова</w:t>
            </w:r>
            <w:proofErr w:type="spellEnd"/>
          </w:p>
        </w:tc>
        <w:tc>
          <w:tcPr>
            <w:tcW w:w="307" w:type="pct"/>
          </w:tcPr>
          <w:p w14:paraId="0C183A10" w14:textId="28C8214D"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2B0D31D5" w14:textId="63F01310" w:rsidR="002A2822" w:rsidRPr="003B4A7C" w:rsidRDefault="002A2822" w:rsidP="00D73FAC">
            <w:pPr>
              <w:pStyle w:val="TableParagraph"/>
              <w:ind w:left="311" w:right="303"/>
              <w:jc w:val="center"/>
              <w:rPr>
                <w:bCs/>
                <w:sz w:val="24"/>
                <w:szCs w:val="24"/>
              </w:rPr>
            </w:pPr>
            <w:r w:rsidRPr="003B4A7C">
              <w:rPr>
                <w:bCs/>
                <w:color w:val="000000"/>
                <w:sz w:val="24"/>
                <w:szCs w:val="24"/>
              </w:rPr>
              <w:t>2974</w:t>
            </w:r>
          </w:p>
        </w:tc>
        <w:tc>
          <w:tcPr>
            <w:tcW w:w="691" w:type="pct"/>
            <w:vAlign w:val="center"/>
          </w:tcPr>
          <w:p w14:paraId="343D7D80"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2831</w:t>
            </w:r>
          </w:p>
        </w:tc>
        <w:tc>
          <w:tcPr>
            <w:tcW w:w="694" w:type="pct"/>
            <w:vAlign w:val="center"/>
          </w:tcPr>
          <w:p w14:paraId="360473C6"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2800</w:t>
            </w:r>
          </w:p>
        </w:tc>
      </w:tr>
      <w:tr w:rsidR="002A2822" w:rsidRPr="003B4A7C" w14:paraId="2D77E800" w14:textId="77777777" w:rsidTr="00497C75">
        <w:trPr>
          <w:cantSplit/>
          <w:trHeight w:val="299"/>
        </w:trPr>
        <w:tc>
          <w:tcPr>
            <w:tcW w:w="205" w:type="pct"/>
            <w:vAlign w:val="center"/>
          </w:tcPr>
          <w:p w14:paraId="49D836AB" w14:textId="20657495" w:rsidR="002A2822" w:rsidRPr="003B4A7C" w:rsidRDefault="002A2822" w:rsidP="00D73FAC">
            <w:pPr>
              <w:jc w:val="center"/>
              <w:rPr>
                <w:bCs/>
              </w:rPr>
            </w:pPr>
            <w:r w:rsidRPr="003B4A7C">
              <w:rPr>
                <w:rFonts w:ascii="Times New Roman" w:hAnsi="Times New Roman" w:cs="Times New Roman"/>
                <w:bCs/>
                <w:sz w:val="24"/>
                <w:szCs w:val="24"/>
                <w:lang w:val="ru-RU"/>
              </w:rPr>
              <w:t>25</w:t>
            </w:r>
            <w:r w:rsidR="00DC2DA8">
              <w:rPr>
                <w:rFonts w:ascii="Times New Roman" w:hAnsi="Times New Roman" w:cs="Times New Roman"/>
                <w:bCs/>
                <w:sz w:val="24"/>
                <w:szCs w:val="24"/>
                <w:lang w:val="ru-RU"/>
              </w:rPr>
              <w:t>.</w:t>
            </w:r>
          </w:p>
        </w:tc>
        <w:tc>
          <w:tcPr>
            <w:tcW w:w="2411" w:type="pct"/>
          </w:tcPr>
          <w:p w14:paraId="06B608D4" w14:textId="24C05F03"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Мира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Артёма</w:t>
            </w:r>
            <w:proofErr w:type="spellEnd"/>
          </w:p>
        </w:tc>
        <w:tc>
          <w:tcPr>
            <w:tcW w:w="307" w:type="pct"/>
          </w:tcPr>
          <w:p w14:paraId="542A52AD" w14:textId="20B25A5F"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107D642B" w14:textId="187824D9" w:rsidR="002A2822" w:rsidRPr="003B4A7C" w:rsidRDefault="002A2822" w:rsidP="00D73FAC">
            <w:pPr>
              <w:pStyle w:val="TableParagraph"/>
              <w:ind w:left="311" w:right="303"/>
              <w:jc w:val="center"/>
              <w:rPr>
                <w:bCs/>
                <w:sz w:val="24"/>
                <w:szCs w:val="24"/>
              </w:rPr>
            </w:pPr>
            <w:r w:rsidRPr="003B4A7C">
              <w:rPr>
                <w:bCs/>
                <w:color w:val="000000"/>
                <w:sz w:val="24"/>
                <w:szCs w:val="24"/>
              </w:rPr>
              <w:t>3197</w:t>
            </w:r>
          </w:p>
        </w:tc>
        <w:tc>
          <w:tcPr>
            <w:tcW w:w="691" w:type="pct"/>
            <w:vAlign w:val="center"/>
          </w:tcPr>
          <w:p w14:paraId="35786D1C"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3179</w:t>
            </w:r>
          </w:p>
        </w:tc>
        <w:tc>
          <w:tcPr>
            <w:tcW w:w="694" w:type="pct"/>
            <w:vAlign w:val="center"/>
          </w:tcPr>
          <w:p w14:paraId="67FE9A72"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3086</w:t>
            </w:r>
          </w:p>
        </w:tc>
      </w:tr>
      <w:tr w:rsidR="002A2822" w:rsidRPr="003B4A7C" w14:paraId="1EE9B5B3" w14:textId="77777777" w:rsidTr="00497C75">
        <w:trPr>
          <w:cantSplit/>
          <w:trHeight w:val="299"/>
        </w:trPr>
        <w:tc>
          <w:tcPr>
            <w:tcW w:w="205" w:type="pct"/>
            <w:vAlign w:val="center"/>
          </w:tcPr>
          <w:p w14:paraId="6C0C00A5" w14:textId="6F3637D1" w:rsidR="002A2822" w:rsidRPr="003B4A7C" w:rsidRDefault="002A2822" w:rsidP="00D73FAC">
            <w:pPr>
              <w:jc w:val="center"/>
              <w:rPr>
                <w:bCs/>
              </w:rPr>
            </w:pPr>
            <w:r w:rsidRPr="003B4A7C">
              <w:rPr>
                <w:rFonts w:ascii="Times New Roman" w:hAnsi="Times New Roman" w:cs="Times New Roman"/>
                <w:bCs/>
                <w:sz w:val="24"/>
                <w:szCs w:val="24"/>
                <w:lang w:val="ru-RU"/>
              </w:rPr>
              <w:t>26</w:t>
            </w:r>
            <w:r w:rsidR="00DC2DA8">
              <w:rPr>
                <w:rFonts w:ascii="Times New Roman" w:hAnsi="Times New Roman" w:cs="Times New Roman"/>
                <w:bCs/>
                <w:sz w:val="24"/>
                <w:szCs w:val="24"/>
                <w:lang w:val="ru-RU"/>
              </w:rPr>
              <w:t>.</w:t>
            </w:r>
          </w:p>
        </w:tc>
        <w:tc>
          <w:tcPr>
            <w:tcW w:w="2411" w:type="pct"/>
          </w:tcPr>
          <w:p w14:paraId="2381A012" w14:textId="2605997B"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Лермонтова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Краснофлотская</w:t>
            </w:r>
            <w:proofErr w:type="spellEnd"/>
          </w:p>
        </w:tc>
        <w:tc>
          <w:tcPr>
            <w:tcW w:w="307" w:type="pct"/>
          </w:tcPr>
          <w:p w14:paraId="3CB2F29C" w14:textId="7541A85A"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3EE69C32" w14:textId="76B29960" w:rsidR="002A2822" w:rsidRPr="003B4A7C" w:rsidRDefault="002A2822" w:rsidP="00D73FAC">
            <w:pPr>
              <w:pStyle w:val="TableParagraph"/>
              <w:ind w:left="311" w:right="303"/>
              <w:jc w:val="center"/>
              <w:rPr>
                <w:bCs/>
                <w:sz w:val="24"/>
                <w:szCs w:val="24"/>
              </w:rPr>
            </w:pPr>
            <w:r w:rsidRPr="003B4A7C">
              <w:rPr>
                <w:bCs/>
                <w:color w:val="000000"/>
                <w:sz w:val="24"/>
                <w:szCs w:val="24"/>
              </w:rPr>
              <w:t>4675</w:t>
            </w:r>
          </w:p>
        </w:tc>
        <w:tc>
          <w:tcPr>
            <w:tcW w:w="691" w:type="pct"/>
            <w:vAlign w:val="center"/>
          </w:tcPr>
          <w:p w14:paraId="3002F2D9"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4341</w:t>
            </w:r>
          </w:p>
        </w:tc>
        <w:tc>
          <w:tcPr>
            <w:tcW w:w="694" w:type="pct"/>
            <w:vAlign w:val="center"/>
          </w:tcPr>
          <w:p w14:paraId="7C2B29A6"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4074</w:t>
            </w:r>
          </w:p>
        </w:tc>
      </w:tr>
      <w:tr w:rsidR="002A2822" w:rsidRPr="003B4A7C" w14:paraId="63909159" w14:textId="77777777" w:rsidTr="00497C75">
        <w:trPr>
          <w:cantSplit/>
          <w:trHeight w:val="301"/>
        </w:trPr>
        <w:tc>
          <w:tcPr>
            <w:tcW w:w="205" w:type="pct"/>
            <w:vAlign w:val="center"/>
          </w:tcPr>
          <w:p w14:paraId="06EC5931" w14:textId="0E0835E7" w:rsidR="002A2822" w:rsidRPr="003B4A7C" w:rsidRDefault="002A2822" w:rsidP="00D73FAC">
            <w:pPr>
              <w:jc w:val="center"/>
              <w:rPr>
                <w:bCs/>
              </w:rPr>
            </w:pPr>
            <w:r w:rsidRPr="003B4A7C">
              <w:rPr>
                <w:rFonts w:ascii="Times New Roman" w:hAnsi="Times New Roman" w:cs="Times New Roman"/>
                <w:bCs/>
                <w:sz w:val="24"/>
                <w:szCs w:val="24"/>
                <w:lang w:val="ru-RU"/>
              </w:rPr>
              <w:t>27</w:t>
            </w:r>
            <w:r w:rsidR="00DC2DA8">
              <w:rPr>
                <w:rFonts w:ascii="Times New Roman" w:hAnsi="Times New Roman" w:cs="Times New Roman"/>
                <w:bCs/>
                <w:sz w:val="24"/>
                <w:szCs w:val="24"/>
                <w:lang w:val="ru-RU"/>
              </w:rPr>
              <w:t>.</w:t>
            </w:r>
          </w:p>
        </w:tc>
        <w:tc>
          <w:tcPr>
            <w:tcW w:w="2411" w:type="pct"/>
          </w:tcPr>
          <w:p w14:paraId="34265304" w14:textId="3A12EE30" w:rsidR="002A2822" w:rsidRPr="003B4A7C" w:rsidRDefault="002A2822" w:rsidP="00D73FAC">
            <w:pPr>
              <w:pStyle w:val="TableParagraph"/>
              <w:ind w:left="107"/>
              <w:rPr>
                <w:bCs/>
                <w:sz w:val="24"/>
                <w:szCs w:val="24"/>
                <w:lang w:val="ru-RU"/>
              </w:rPr>
            </w:pPr>
            <w:r w:rsidRPr="003B4A7C">
              <w:rPr>
                <w:bCs/>
                <w:sz w:val="24"/>
                <w:szCs w:val="24"/>
                <w:lang w:val="ru-RU"/>
              </w:rPr>
              <w:t xml:space="preserve">ул. Лермонтова </w:t>
            </w:r>
            <w:r w:rsidR="003A7AE0">
              <w:rPr>
                <w:bCs/>
                <w:sz w:val="24"/>
                <w:szCs w:val="24"/>
                <w:lang w:val="ru-RU"/>
              </w:rPr>
              <w:t>-</w:t>
            </w:r>
            <w:r w:rsidRPr="003B4A7C">
              <w:rPr>
                <w:bCs/>
                <w:sz w:val="24"/>
                <w:szCs w:val="24"/>
                <w:lang w:val="ru-RU"/>
              </w:rPr>
              <w:t xml:space="preserve"> ул. </w:t>
            </w:r>
            <w:r w:rsidR="00C350DA">
              <w:rPr>
                <w:bCs/>
                <w:sz w:val="24"/>
                <w:szCs w:val="24"/>
                <w:lang w:val="ru-RU"/>
              </w:rPr>
              <w:t>Л.</w:t>
            </w:r>
            <w:r w:rsidRPr="003B4A7C">
              <w:rPr>
                <w:bCs/>
                <w:sz w:val="24"/>
                <w:szCs w:val="24"/>
                <w:lang w:val="ru-RU"/>
              </w:rPr>
              <w:t xml:space="preserve"> Толстого</w:t>
            </w:r>
          </w:p>
        </w:tc>
        <w:tc>
          <w:tcPr>
            <w:tcW w:w="307" w:type="pct"/>
          </w:tcPr>
          <w:p w14:paraId="285DA64D" w14:textId="72E48D96"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3D4B8C5B" w14:textId="38121287" w:rsidR="002A2822" w:rsidRPr="003B4A7C" w:rsidRDefault="002A2822" w:rsidP="00D73FAC">
            <w:pPr>
              <w:pStyle w:val="TableParagraph"/>
              <w:ind w:left="311" w:right="303"/>
              <w:jc w:val="center"/>
              <w:rPr>
                <w:bCs/>
                <w:sz w:val="24"/>
                <w:szCs w:val="24"/>
              </w:rPr>
            </w:pPr>
            <w:r w:rsidRPr="003B4A7C">
              <w:rPr>
                <w:bCs/>
                <w:color w:val="000000"/>
                <w:sz w:val="24"/>
                <w:szCs w:val="24"/>
              </w:rPr>
              <w:t>4822</w:t>
            </w:r>
          </w:p>
        </w:tc>
        <w:tc>
          <w:tcPr>
            <w:tcW w:w="691" w:type="pct"/>
            <w:vAlign w:val="center"/>
          </w:tcPr>
          <w:p w14:paraId="165458FA"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4650</w:t>
            </w:r>
          </w:p>
        </w:tc>
        <w:tc>
          <w:tcPr>
            <w:tcW w:w="694" w:type="pct"/>
            <w:vAlign w:val="center"/>
          </w:tcPr>
          <w:p w14:paraId="3CE62119"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4635</w:t>
            </w:r>
          </w:p>
        </w:tc>
      </w:tr>
      <w:tr w:rsidR="002A2822" w:rsidRPr="003B4A7C" w14:paraId="6CB20CC2" w14:textId="77777777" w:rsidTr="00497C75">
        <w:trPr>
          <w:cantSplit/>
          <w:trHeight w:val="299"/>
        </w:trPr>
        <w:tc>
          <w:tcPr>
            <w:tcW w:w="205" w:type="pct"/>
            <w:vAlign w:val="center"/>
          </w:tcPr>
          <w:p w14:paraId="3C24F84C" w14:textId="6C08A4D3" w:rsidR="002A2822" w:rsidRPr="003B4A7C" w:rsidRDefault="002A2822" w:rsidP="00D73FAC">
            <w:pPr>
              <w:jc w:val="center"/>
              <w:rPr>
                <w:bCs/>
              </w:rPr>
            </w:pPr>
            <w:r w:rsidRPr="003B4A7C">
              <w:rPr>
                <w:rFonts w:ascii="Times New Roman" w:hAnsi="Times New Roman" w:cs="Times New Roman"/>
                <w:bCs/>
                <w:sz w:val="24"/>
                <w:szCs w:val="24"/>
                <w:lang w:val="ru-RU"/>
              </w:rPr>
              <w:t>28</w:t>
            </w:r>
            <w:r w:rsidR="00DC2DA8">
              <w:rPr>
                <w:rFonts w:ascii="Times New Roman" w:hAnsi="Times New Roman" w:cs="Times New Roman"/>
                <w:bCs/>
                <w:sz w:val="24"/>
                <w:szCs w:val="24"/>
                <w:lang w:val="ru-RU"/>
              </w:rPr>
              <w:t>.</w:t>
            </w:r>
          </w:p>
        </w:tc>
        <w:tc>
          <w:tcPr>
            <w:tcW w:w="2411" w:type="pct"/>
          </w:tcPr>
          <w:p w14:paraId="715643D6" w14:textId="0EA5BD34"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Лермонтова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Ломоносова</w:t>
            </w:r>
            <w:proofErr w:type="spellEnd"/>
          </w:p>
        </w:tc>
        <w:tc>
          <w:tcPr>
            <w:tcW w:w="307" w:type="pct"/>
          </w:tcPr>
          <w:p w14:paraId="3F7C197F" w14:textId="4518AE4D"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15756CD8" w14:textId="2BC1A8F9" w:rsidR="002A2822" w:rsidRPr="003B4A7C" w:rsidRDefault="002A2822" w:rsidP="00D73FAC">
            <w:pPr>
              <w:pStyle w:val="TableParagraph"/>
              <w:ind w:left="311" w:right="303"/>
              <w:jc w:val="center"/>
              <w:rPr>
                <w:bCs/>
                <w:sz w:val="24"/>
                <w:szCs w:val="24"/>
              </w:rPr>
            </w:pPr>
            <w:r w:rsidRPr="003B4A7C">
              <w:rPr>
                <w:bCs/>
                <w:color w:val="000000"/>
                <w:sz w:val="24"/>
                <w:szCs w:val="24"/>
              </w:rPr>
              <w:t>4675</w:t>
            </w:r>
          </w:p>
        </w:tc>
        <w:tc>
          <w:tcPr>
            <w:tcW w:w="691" w:type="pct"/>
            <w:vAlign w:val="center"/>
          </w:tcPr>
          <w:p w14:paraId="54DD56EF"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4275</w:t>
            </w:r>
          </w:p>
        </w:tc>
        <w:tc>
          <w:tcPr>
            <w:tcW w:w="694" w:type="pct"/>
            <w:vAlign w:val="center"/>
          </w:tcPr>
          <w:p w14:paraId="4A5CFF11"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4252</w:t>
            </w:r>
          </w:p>
        </w:tc>
      </w:tr>
      <w:tr w:rsidR="002A2822" w:rsidRPr="003B4A7C" w14:paraId="36378524" w14:textId="77777777" w:rsidTr="00497C75">
        <w:trPr>
          <w:cantSplit/>
          <w:trHeight w:val="299"/>
        </w:trPr>
        <w:tc>
          <w:tcPr>
            <w:tcW w:w="205" w:type="pct"/>
            <w:vAlign w:val="center"/>
          </w:tcPr>
          <w:p w14:paraId="05A069AA" w14:textId="22A81E8D" w:rsidR="002A2822" w:rsidRPr="003B4A7C" w:rsidRDefault="002A2822" w:rsidP="00D73FAC">
            <w:pPr>
              <w:jc w:val="center"/>
              <w:rPr>
                <w:bCs/>
              </w:rPr>
            </w:pPr>
            <w:r w:rsidRPr="003B4A7C">
              <w:rPr>
                <w:rFonts w:ascii="Times New Roman" w:hAnsi="Times New Roman" w:cs="Times New Roman"/>
                <w:bCs/>
                <w:sz w:val="24"/>
                <w:szCs w:val="24"/>
                <w:lang w:val="ru-RU"/>
              </w:rPr>
              <w:t>29</w:t>
            </w:r>
            <w:r w:rsidR="00DC2DA8">
              <w:rPr>
                <w:rFonts w:ascii="Times New Roman" w:hAnsi="Times New Roman" w:cs="Times New Roman"/>
                <w:bCs/>
                <w:sz w:val="24"/>
                <w:szCs w:val="24"/>
                <w:lang w:val="ru-RU"/>
              </w:rPr>
              <w:t>.</w:t>
            </w:r>
          </w:p>
        </w:tc>
        <w:tc>
          <w:tcPr>
            <w:tcW w:w="2411" w:type="pct"/>
          </w:tcPr>
          <w:p w14:paraId="7602438B" w14:textId="5B5E5029"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Лермонтова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Пушкина</w:t>
            </w:r>
            <w:proofErr w:type="spellEnd"/>
          </w:p>
        </w:tc>
        <w:tc>
          <w:tcPr>
            <w:tcW w:w="307" w:type="pct"/>
          </w:tcPr>
          <w:p w14:paraId="4D233CBC" w14:textId="5EE38EB9"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4FE632D1" w14:textId="16EAEA17" w:rsidR="002A2822" w:rsidRPr="003B4A7C" w:rsidRDefault="002A2822" w:rsidP="00D73FAC">
            <w:pPr>
              <w:pStyle w:val="TableParagraph"/>
              <w:ind w:left="311" w:right="303"/>
              <w:jc w:val="center"/>
              <w:rPr>
                <w:bCs/>
                <w:sz w:val="24"/>
                <w:szCs w:val="24"/>
              </w:rPr>
            </w:pPr>
            <w:r w:rsidRPr="003B4A7C">
              <w:rPr>
                <w:bCs/>
                <w:color w:val="000000"/>
                <w:sz w:val="24"/>
                <w:szCs w:val="24"/>
              </w:rPr>
              <w:t>4285</w:t>
            </w:r>
          </w:p>
        </w:tc>
        <w:tc>
          <w:tcPr>
            <w:tcW w:w="691" w:type="pct"/>
            <w:vAlign w:val="center"/>
          </w:tcPr>
          <w:p w14:paraId="4D385790"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4081</w:t>
            </w:r>
          </w:p>
        </w:tc>
        <w:tc>
          <w:tcPr>
            <w:tcW w:w="694" w:type="pct"/>
            <w:vAlign w:val="center"/>
          </w:tcPr>
          <w:p w14:paraId="05840EC6"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3423</w:t>
            </w:r>
          </w:p>
        </w:tc>
      </w:tr>
      <w:tr w:rsidR="002A2822" w:rsidRPr="003B4A7C" w14:paraId="393C739F" w14:textId="77777777" w:rsidTr="00497C75">
        <w:trPr>
          <w:cantSplit/>
          <w:trHeight w:val="299"/>
        </w:trPr>
        <w:tc>
          <w:tcPr>
            <w:tcW w:w="205" w:type="pct"/>
            <w:vAlign w:val="center"/>
          </w:tcPr>
          <w:p w14:paraId="0AFB8D4C" w14:textId="26A8D048" w:rsidR="002A2822" w:rsidRPr="003B4A7C" w:rsidRDefault="002A2822" w:rsidP="00D73FAC">
            <w:pPr>
              <w:jc w:val="center"/>
              <w:rPr>
                <w:bCs/>
              </w:rPr>
            </w:pPr>
            <w:r w:rsidRPr="003B4A7C">
              <w:rPr>
                <w:rFonts w:ascii="Times New Roman" w:hAnsi="Times New Roman" w:cs="Times New Roman"/>
                <w:bCs/>
                <w:sz w:val="24"/>
                <w:szCs w:val="24"/>
                <w:lang w:val="ru-RU"/>
              </w:rPr>
              <w:t>30</w:t>
            </w:r>
            <w:r w:rsidR="00DC2DA8">
              <w:rPr>
                <w:rFonts w:ascii="Times New Roman" w:hAnsi="Times New Roman" w:cs="Times New Roman"/>
                <w:bCs/>
                <w:sz w:val="24"/>
                <w:szCs w:val="24"/>
                <w:lang w:val="ru-RU"/>
              </w:rPr>
              <w:t>.</w:t>
            </w:r>
          </w:p>
        </w:tc>
        <w:tc>
          <w:tcPr>
            <w:tcW w:w="2411" w:type="pct"/>
          </w:tcPr>
          <w:p w14:paraId="6F686091" w14:textId="50F712EF"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Лермонтова</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Артема</w:t>
            </w:r>
            <w:proofErr w:type="spellEnd"/>
          </w:p>
        </w:tc>
        <w:tc>
          <w:tcPr>
            <w:tcW w:w="307" w:type="pct"/>
          </w:tcPr>
          <w:p w14:paraId="6A7F7B9B" w14:textId="5AE72560"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124D9137" w14:textId="5BDDE3F8" w:rsidR="002A2822" w:rsidRPr="003B4A7C" w:rsidRDefault="002A2822" w:rsidP="00D73FAC">
            <w:pPr>
              <w:pStyle w:val="TableParagraph"/>
              <w:ind w:left="311" w:right="303"/>
              <w:jc w:val="center"/>
              <w:rPr>
                <w:bCs/>
                <w:sz w:val="24"/>
                <w:szCs w:val="24"/>
              </w:rPr>
            </w:pPr>
            <w:r w:rsidRPr="003B4A7C">
              <w:rPr>
                <w:bCs/>
                <w:color w:val="000000"/>
                <w:sz w:val="24"/>
                <w:szCs w:val="24"/>
              </w:rPr>
              <w:t>4266</w:t>
            </w:r>
          </w:p>
        </w:tc>
        <w:tc>
          <w:tcPr>
            <w:tcW w:w="691" w:type="pct"/>
            <w:vAlign w:val="center"/>
          </w:tcPr>
          <w:p w14:paraId="44C8AC3E"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4135</w:t>
            </w:r>
          </w:p>
        </w:tc>
        <w:tc>
          <w:tcPr>
            <w:tcW w:w="694" w:type="pct"/>
            <w:vAlign w:val="center"/>
          </w:tcPr>
          <w:p w14:paraId="6184A861"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4167</w:t>
            </w:r>
          </w:p>
        </w:tc>
      </w:tr>
      <w:tr w:rsidR="002A2822" w:rsidRPr="003B4A7C" w14:paraId="3A5B4ECF" w14:textId="77777777" w:rsidTr="00497C75">
        <w:trPr>
          <w:cantSplit/>
          <w:trHeight w:val="299"/>
        </w:trPr>
        <w:tc>
          <w:tcPr>
            <w:tcW w:w="205" w:type="pct"/>
            <w:vAlign w:val="center"/>
          </w:tcPr>
          <w:p w14:paraId="5F2C6131" w14:textId="354B1174" w:rsidR="002A2822" w:rsidRPr="003B4A7C" w:rsidRDefault="002A2822" w:rsidP="00D73FAC">
            <w:pPr>
              <w:jc w:val="center"/>
              <w:rPr>
                <w:bCs/>
              </w:rPr>
            </w:pPr>
            <w:r w:rsidRPr="003B4A7C">
              <w:rPr>
                <w:rFonts w:ascii="Times New Roman" w:hAnsi="Times New Roman" w:cs="Times New Roman"/>
                <w:bCs/>
                <w:sz w:val="24"/>
                <w:szCs w:val="24"/>
                <w:lang w:val="ru-RU"/>
              </w:rPr>
              <w:t>31</w:t>
            </w:r>
            <w:r w:rsidR="00DC2DA8">
              <w:rPr>
                <w:rFonts w:ascii="Times New Roman" w:hAnsi="Times New Roman" w:cs="Times New Roman"/>
                <w:bCs/>
                <w:sz w:val="24"/>
                <w:szCs w:val="24"/>
                <w:lang w:val="ru-RU"/>
              </w:rPr>
              <w:t>.</w:t>
            </w:r>
          </w:p>
        </w:tc>
        <w:tc>
          <w:tcPr>
            <w:tcW w:w="2411" w:type="pct"/>
          </w:tcPr>
          <w:p w14:paraId="44998B1D" w14:textId="1E14E6E6" w:rsidR="002A2822" w:rsidRPr="00DC2DA8" w:rsidRDefault="00C350DA" w:rsidP="00D73FAC">
            <w:pPr>
              <w:pStyle w:val="TableParagraph"/>
              <w:ind w:left="107"/>
              <w:rPr>
                <w:bCs/>
                <w:sz w:val="24"/>
                <w:szCs w:val="24"/>
                <w:lang w:val="ru-RU"/>
              </w:rPr>
            </w:pPr>
            <w:r>
              <w:rPr>
                <w:bCs/>
                <w:sz w:val="24"/>
                <w:szCs w:val="24"/>
                <w:lang w:val="ru-RU"/>
              </w:rPr>
              <w:t>просп.</w:t>
            </w:r>
            <w:r w:rsidR="002A2822" w:rsidRPr="003B4A7C">
              <w:rPr>
                <w:bCs/>
                <w:sz w:val="24"/>
                <w:szCs w:val="24"/>
                <w:lang w:val="ru-RU"/>
              </w:rPr>
              <w:t xml:space="preserve"> </w:t>
            </w:r>
            <w:r w:rsidR="006924DC">
              <w:rPr>
                <w:bCs/>
                <w:sz w:val="24"/>
                <w:szCs w:val="24"/>
                <w:lang w:val="ru-RU"/>
              </w:rPr>
              <w:t>К.</w:t>
            </w:r>
            <w:r w:rsidR="002A2822" w:rsidRPr="003B4A7C">
              <w:rPr>
                <w:bCs/>
                <w:sz w:val="24"/>
                <w:szCs w:val="24"/>
                <w:lang w:val="ru-RU"/>
              </w:rPr>
              <w:t xml:space="preserve"> Маркса </w:t>
            </w:r>
            <w:r w:rsidR="003A7AE0">
              <w:rPr>
                <w:bCs/>
                <w:sz w:val="24"/>
                <w:szCs w:val="24"/>
                <w:lang w:val="ru-RU"/>
              </w:rPr>
              <w:t>-</w:t>
            </w:r>
            <w:r w:rsidR="002A2822" w:rsidRPr="003B4A7C">
              <w:rPr>
                <w:bCs/>
                <w:sz w:val="24"/>
                <w:szCs w:val="24"/>
                <w:lang w:val="ru-RU"/>
              </w:rPr>
              <w:t xml:space="preserve"> ул. </w:t>
            </w:r>
            <w:proofErr w:type="spellStart"/>
            <w:r w:rsidR="002A2822" w:rsidRPr="00DC2DA8">
              <w:rPr>
                <w:bCs/>
                <w:sz w:val="24"/>
                <w:szCs w:val="24"/>
                <w:lang w:val="ru-RU"/>
              </w:rPr>
              <w:t>Голенева</w:t>
            </w:r>
            <w:proofErr w:type="spellEnd"/>
          </w:p>
        </w:tc>
        <w:tc>
          <w:tcPr>
            <w:tcW w:w="307" w:type="pct"/>
          </w:tcPr>
          <w:p w14:paraId="55793E8B" w14:textId="7091A95E"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517AAA1B" w14:textId="37B5D355" w:rsidR="002A2822" w:rsidRPr="003B4A7C" w:rsidRDefault="002A2822" w:rsidP="00D73FAC">
            <w:pPr>
              <w:pStyle w:val="TableParagraph"/>
              <w:ind w:left="311" w:right="303"/>
              <w:jc w:val="center"/>
              <w:rPr>
                <w:bCs/>
                <w:sz w:val="24"/>
                <w:szCs w:val="24"/>
              </w:rPr>
            </w:pPr>
            <w:r w:rsidRPr="003B4A7C">
              <w:rPr>
                <w:bCs/>
                <w:color w:val="000000"/>
                <w:sz w:val="24"/>
                <w:szCs w:val="24"/>
              </w:rPr>
              <w:t>4823</w:t>
            </w:r>
          </w:p>
        </w:tc>
        <w:tc>
          <w:tcPr>
            <w:tcW w:w="691" w:type="pct"/>
            <w:vAlign w:val="center"/>
          </w:tcPr>
          <w:p w14:paraId="69DCAE17"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4607</w:t>
            </w:r>
          </w:p>
        </w:tc>
        <w:tc>
          <w:tcPr>
            <w:tcW w:w="694" w:type="pct"/>
            <w:vAlign w:val="center"/>
          </w:tcPr>
          <w:p w14:paraId="520F91DB"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4551</w:t>
            </w:r>
          </w:p>
        </w:tc>
      </w:tr>
      <w:tr w:rsidR="002A2822" w:rsidRPr="003B4A7C" w14:paraId="412F7670" w14:textId="77777777" w:rsidTr="00497C75">
        <w:trPr>
          <w:cantSplit/>
          <w:trHeight w:val="299"/>
        </w:trPr>
        <w:tc>
          <w:tcPr>
            <w:tcW w:w="205" w:type="pct"/>
            <w:vAlign w:val="center"/>
          </w:tcPr>
          <w:p w14:paraId="5BEB2347" w14:textId="1BE96AEE" w:rsidR="002A2822" w:rsidRPr="003B4A7C" w:rsidRDefault="002A2822" w:rsidP="00D73FAC">
            <w:pPr>
              <w:jc w:val="center"/>
              <w:rPr>
                <w:bCs/>
              </w:rPr>
            </w:pPr>
            <w:r w:rsidRPr="003B4A7C">
              <w:rPr>
                <w:rFonts w:ascii="Times New Roman" w:hAnsi="Times New Roman" w:cs="Times New Roman"/>
                <w:bCs/>
                <w:sz w:val="24"/>
                <w:szCs w:val="24"/>
                <w:lang w:val="ru-RU"/>
              </w:rPr>
              <w:t>32</w:t>
            </w:r>
            <w:r w:rsidR="00DC2DA8">
              <w:rPr>
                <w:rFonts w:ascii="Times New Roman" w:hAnsi="Times New Roman" w:cs="Times New Roman"/>
                <w:bCs/>
                <w:sz w:val="24"/>
                <w:szCs w:val="24"/>
                <w:lang w:val="ru-RU"/>
              </w:rPr>
              <w:t>.</w:t>
            </w:r>
          </w:p>
        </w:tc>
        <w:tc>
          <w:tcPr>
            <w:tcW w:w="2411" w:type="pct"/>
          </w:tcPr>
          <w:p w14:paraId="66B550F4" w14:textId="2133C04E" w:rsidR="002A2822" w:rsidRPr="003B4A7C" w:rsidRDefault="002A2822" w:rsidP="00D73FAC">
            <w:pPr>
              <w:pStyle w:val="TableParagraph"/>
              <w:ind w:left="107"/>
              <w:rPr>
                <w:bCs/>
                <w:sz w:val="24"/>
                <w:szCs w:val="24"/>
              </w:rPr>
            </w:pP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Объездная</w:t>
            </w:r>
            <w:proofErr w:type="spellEnd"/>
            <w:r w:rsidRPr="003B4A7C">
              <w:rPr>
                <w:bCs/>
                <w:sz w:val="24"/>
                <w:szCs w:val="24"/>
              </w:rPr>
              <w:t xml:space="preserve"> </w:t>
            </w:r>
            <w:r w:rsidR="003A7AE0">
              <w:rPr>
                <w:bCs/>
                <w:sz w:val="24"/>
                <w:szCs w:val="24"/>
              </w:rPr>
              <w:t>-</w:t>
            </w:r>
            <w:r w:rsidRPr="003B4A7C">
              <w:rPr>
                <w:bCs/>
                <w:sz w:val="24"/>
                <w:szCs w:val="24"/>
              </w:rPr>
              <w:t xml:space="preserve"> </w:t>
            </w:r>
            <w:proofErr w:type="spellStart"/>
            <w:r w:rsidRPr="003B4A7C">
              <w:rPr>
                <w:bCs/>
                <w:sz w:val="24"/>
                <w:szCs w:val="24"/>
              </w:rPr>
              <w:t>ул</w:t>
            </w:r>
            <w:proofErr w:type="spellEnd"/>
            <w:r w:rsidRPr="003B4A7C">
              <w:rPr>
                <w:bCs/>
                <w:sz w:val="24"/>
                <w:szCs w:val="24"/>
              </w:rPr>
              <w:t xml:space="preserve">. </w:t>
            </w:r>
            <w:proofErr w:type="spellStart"/>
            <w:r w:rsidRPr="003B4A7C">
              <w:rPr>
                <w:bCs/>
                <w:sz w:val="24"/>
                <w:szCs w:val="24"/>
              </w:rPr>
              <w:t>Каховская</w:t>
            </w:r>
            <w:proofErr w:type="spellEnd"/>
          </w:p>
        </w:tc>
        <w:tc>
          <w:tcPr>
            <w:tcW w:w="307" w:type="pct"/>
          </w:tcPr>
          <w:p w14:paraId="55E56724" w14:textId="1F1B5EA8"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54EF8BA3" w14:textId="27612C18" w:rsidR="002A2822" w:rsidRPr="003B4A7C" w:rsidRDefault="002A2822" w:rsidP="00D73FAC">
            <w:pPr>
              <w:pStyle w:val="TableParagraph"/>
              <w:ind w:left="311" w:right="303"/>
              <w:jc w:val="center"/>
              <w:rPr>
                <w:bCs/>
                <w:sz w:val="24"/>
                <w:szCs w:val="24"/>
              </w:rPr>
            </w:pPr>
            <w:r w:rsidRPr="003B4A7C">
              <w:rPr>
                <w:bCs/>
                <w:color w:val="000000"/>
                <w:sz w:val="24"/>
                <w:szCs w:val="24"/>
              </w:rPr>
              <w:t>3476</w:t>
            </w:r>
          </w:p>
        </w:tc>
        <w:tc>
          <w:tcPr>
            <w:tcW w:w="691" w:type="pct"/>
            <w:vAlign w:val="center"/>
          </w:tcPr>
          <w:p w14:paraId="04CCD4BE"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3256</w:t>
            </w:r>
          </w:p>
        </w:tc>
        <w:tc>
          <w:tcPr>
            <w:tcW w:w="694" w:type="pct"/>
            <w:vAlign w:val="center"/>
          </w:tcPr>
          <w:p w14:paraId="410A3F69"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3731</w:t>
            </w:r>
          </w:p>
        </w:tc>
      </w:tr>
      <w:tr w:rsidR="002A2822" w:rsidRPr="003B4A7C" w14:paraId="6DED139A" w14:textId="77777777" w:rsidTr="00497C75">
        <w:trPr>
          <w:cantSplit/>
          <w:trHeight w:val="299"/>
        </w:trPr>
        <w:tc>
          <w:tcPr>
            <w:tcW w:w="205" w:type="pct"/>
            <w:vAlign w:val="center"/>
          </w:tcPr>
          <w:p w14:paraId="54DF719D" w14:textId="64B7F37E" w:rsidR="002A2822" w:rsidRPr="003B4A7C" w:rsidRDefault="002A2822" w:rsidP="00D73FAC">
            <w:pPr>
              <w:jc w:val="center"/>
              <w:rPr>
                <w:bCs/>
              </w:rPr>
            </w:pPr>
            <w:r w:rsidRPr="003B4A7C">
              <w:rPr>
                <w:rFonts w:ascii="Times New Roman" w:hAnsi="Times New Roman" w:cs="Times New Roman"/>
                <w:bCs/>
                <w:sz w:val="24"/>
                <w:szCs w:val="24"/>
                <w:lang w:val="ru-RU"/>
              </w:rPr>
              <w:t>33</w:t>
            </w:r>
            <w:r w:rsidR="00DC2DA8">
              <w:rPr>
                <w:rFonts w:ascii="Times New Roman" w:hAnsi="Times New Roman" w:cs="Times New Roman"/>
                <w:bCs/>
                <w:sz w:val="24"/>
                <w:szCs w:val="24"/>
                <w:lang w:val="ru-RU"/>
              </w:rPr>
              <w:t>.</w:t>
            </w:r>
          </w:p>
        </w:tc>
        <w:tc>
          <w:tcPr>
            <w:tcW w:w="2411" w:type="pct"/>
          </w:tcPr>
          <w:p w14:paraId="07127350" w14:textId="27358A47" w:rsidR="00B41E73" w:rsidRDefault="002A2822" w:rsidP="00D73FAC">
            <w:pPr>
              <w:pStyle w:val="TableParagraph"/>
              <w:ind w:left="107"/>
              <w:rPr>
                <w:bCs/>
                <w:sz w:val="24"/>
                <w:szCs w:val="24"/>
                <w:lang w:val="ru-RU"/>
              </w:rPr>
            </w:pPr>
            <w:r w:rsidRPr="003B4A7C">
              <w:rPr>
                <w:bCs/>
                <w:sz w:val="24"/>
                <w:szCs w:val="24"/>
                <w:lang w:val="ru-RU"/>
              </w:rPr>
              <w:t xml:space="preserve">ул. Пригородная </w:t>
            </w:r>
            <w:r w:rsidR="003A7AE0">
              <w:rPr>
                <w:bCs/>
                <w:sz w:val="24"/>
                <w:szCs w:val="24"/>
                <w:lang w:val="ru-RU"/>
              </w:rPr>
              <w:t>-</w:t>
            </w:r>
            <w:r w:rsidRPr="003B4A7C">
              <w:rPr>
                <w:bCs/>
                <w:sz w:val="24"/>
                <w:szCs w:val="24"/>
                <w:lang w:val="ru-RU"/>
              </w:rPr>
              <w:t xml:space="preserve"> ул. Чапаевская </w:t>
            </w:r>
            <w:r w:rsidR="003A7AE0">
              <w:rPr>
                <w:bCs/>
                <w:sz w:val="24"/>
                <w:szCs w:val="24"/>
                <w:lang w:val="ru-RU"/>
              </w:rPr>
              <w:t>-</w:t>
            </w:r>
            <w:r w:rsidRPr="003B4A7C">
              <w:rPr>
                <w:bCs/>
                <w:sz w:val="24"/>
                <w:szCs w:val="24"/>
                <w:lang w:val="ru-RU"/>
              </w:rPr>
              <w:t xml:space="preserve"> </w:t>
            </w:r>
          </w:p>
          <w:p w14:paraId="1B168674" w14:textId="0DC9857B" w:rsidR="002A2822" w:rsidRPr="003B4A7C" w:rsidRDefault="002A2822" w:rsidP="00D73FAC">
            <w:pPr>
              <w:pStyle w:val="TableParagraph"/>
              <w:ind w:left="107"/>
              <w:rPr>
                <w:bCs/>
                <w:sz w:val="24"/>
                <w:szCs w:val="24"/>
                <w:lang w:val="ru-RU"/>
              </w:rPr>
            </w:pPr>
            <w:r w:rsidRPr="003B4A7C">
              <w:rPr>
                <w:bCs/>
                <w:sz w:val="24"/>
                <w:szCs w:val="24"/>
                <w:lang w:val="ru-RU"/>
              </w:rPr>
              <w:t>пр. Чапаевский</w:t>
            </w:r>
          </w:p>
        </w:tc>
        <w:tc>
          <w:tcPr>
            <w:tcW w:w="307" w:type="pct"/>
          </w:tcPr>
          <w:p w14:paraId="4C0DFAFA" w14:textId="780B0EE5" w:rsidR="002A2822" w:rsidRPr="003B4A7C" w:rsidRDefault="002A2822" w:rsidP="00D73FAC">
            <w:pPr>
              <w:pStyle w:val="TableParagraph"/>
              <w:jc w:val="center"/>
              <w:rPr>
                <w:bCs/>
                <w:color w:val="000000"/>
                <w:sz w:val="24"/>
                <w:szCs w:val="24"/>
              </w:rPr>
            </w:pPr>
            <w:r w:rsidRPr="003B4A7C">
              <w:rPr>
                <w:bCs/>
                <w:color w:val="000000"/>
                <w:sz w:val="24"/>
                <w:szCs w:val="24"/>
                <w:lang w:val="ru-RU"/>
              </w:rPr>
              <w:t>шт.</w:t>
            </w:r>
          </w:p>
        </w:tc>
        <w:tc>
          <w:tcPr>
            <w:tcW w:w="692" w:type="pct"/>
            <w:vAlign w:val="center"/>
          </w:tcPr>
          <w:p w14:paraId="4A30D1A1" w14:textId="5CB2A26C" w:rsidR="002A2822" w:rsidRPr="003B4A7C" w:rsidRDefault="002A2822" w:rsidP="00D73FAC">
            <w:pPr>
              <w:pStyle w:val="TableParagraph"/>
              <w:ind w:left="311" w:right="303"/>
              <w:jc w:val="center"/>
              <w:rPr>
                <w:bCs/>
                <w:sz w:val="24"/>
                <w:szCs w:val="24"/>
              </w:rPr>
            </w:pPr>
            <w:r w:rsidRPr="003B4A7C">
              <w:rPr>
                <w:bCs/>
                <w:color w:val="000000"/>
                <w:sz w:val="24"/>
                <w:szCs w:val="24"/>
              </w:rPr>
              <w:t>6145</w:t>
            </w:r>
          </w:p>
        </w:tc>
        <w:tc>
          <w:tcPr>
            <w:tcW w:w="691" w:type="pct"/>
            <w:vAlign w:val="center"/>
          </w:tcPr>
          <w:p w14:paraId="4DE6DDE3"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5697</w:t>
            </w:r>
          </w:p>
        </w:tc>
        <w:tc>
          <w:tcPr>
            <w:tcW w:w="694" w:type="pct"/>
            <w:vAlign w:val="center"/>
          </w:tcPr>
          <w:p w14:paraId="2CDB237C" w14:textId="77777777" w:rsidR="002A2822" w:rsidRPr="003B4A7C" w:rsidRDefault="002A2822" w:rsidP="00D73FAC">
            <w:pPr>
              <w:pStyle w:val="TableParagraph"/>
              <w:ind w:left="311" w:right="303"/>
              <w:jc w:val="center"/>
              <w:rPr>
                <w:bCs/>
                <w:sz w:val="24"/>
                <w:szCs w:val="24"/>
              </w:rPr>
            </w:pPr>
            <w:r w:rsidRPr="003B4A7C">
              <w:rPr>
                <w:bCs/>
                <w:color w:val="000000"/>
                <w:sz w:val="24"/>
                <w:szCs w:val="24"/>
              </w:rPr>
              <w:t>6103</w:t>
            </w:r>
          </w:p>
        </w:tc>
      </w:tr>
    </w:tbl>
    <w:p w14:paraId="23D51CE1" w14:textId="77777777" w:rsidR="00E61657" w:rsidRPr="003B4A7C" w:rsidRDefault="00E61657" w:rsidP="00D73FAC">
      <w:pPr>
        <w:pStyle w:val="af"/>
        <w:widowControl w:val="0"/>
        <w:spacing w:after="0" w:line="240" w:lineRule="auto"/>
        <w:ind w:right="117" w:firstLine="709"/>
        <w:jc w:val="both"/>
        <w:rPr>
          <w:rFonts w:ascii="Times New Roman" w:hAnsi="Times New Roman"/>
          <w:bCs/>
          <w:sz w:val="28"/>
          <w:szCs w:val="28"/>
        </w:rPr>
      </w:pPr>
    </w:p>
    <w:p w14:paraId="1E39A4F3" w14:textId="51A0816B" w:rsidR="00E61657" w:rsidRPr="003B4A7C" w:rsidRDefault="00E61657" w:rsidP="00D73FAC">
      <w:pPr>
        <w:pStyle w:val="af"/>
        <w:widowControl w:val="0"/>
        <w:spacing w:after="0" w:line="240" w:lineRule="auto"/>
        <w:ind w:right="117" w:firstLine="709"/>
        <w:jc w:val="both"/>
        <w:rPr>
          <w:rFonts w:ascii="Times New Roman" w:hAnsi="Times New Roman"/>
          <w:bCs/>
          <w:spacing w:val="70"/>
          <w:sz w:val="28"/>
          <w:szCs w:val="28"/>
        </w:rPr>
      </w:pPr>
      <w:r w:rsidRPr="003B4A7C">
        <w:rPr>
          <w:rFonts w:ascii="Times New Roman" w:hAnsi="Times New Roman"/>
          <w:bCs/>
          <w:sz w:val="28"/>
          <w:szCs w:val="28"/>
        </w:rPr>
        <w:t>Максимальные значения интенсивности</w:t>
      </w:r>
      <w:r w:rsidRPr="003B4A7C">
        <w:rPr>
          <w:rFonts w:ascii="Times New Roman" w:hAnsi="Times New Roman"/>
          <w:bCs/>
          <w:spacing w:val="1"/>
          <w:sz w:val="28"/>
          <w:szCs w:val="28"/>
        </w:rPr>
        <w:t xml:space="preserve"> </w:t>
      </w:r>
      <w:r w:rsidRPr="003B4A7C">
        <w:rPr>
          <w:rFonts w:ascii="Times New Roman" w:hAnsi="Times New Roman"/>
          <w:bCs/>
          <w:sz w:val="28"/>
          <w:szCs w:val="28"/>
        </w:rPr>
        <w:t>ТП</w:t>
      </w:r>
      <w:r w:rsidRPr="003B4A7C">
        <w:rPr>
          <w:rFonts w:ascii="Times New Roman" w:hAnsi="Times New Roman"/>
          <w:bCs/>
          <w:spacing w:val="1"/>
          <w:sz w:val="28"/>
          <w:szCs w:val="28"/>
        </w:rPr>
        <w:t xml:space="preserve"> </w:t>
      </w:r>
      <w:r w:rsidRPr="003B4A7C">
        <w:rPr>
          <w:rFonts w:ascii="Times New Roman" w:hAnsi="Times New Roman"/>
          <w:bCs/>
          <w:sz w:val="28"/>
          <w:szCs w:val="28"/>
        </w:rPr>
        <w:t>на т</w:t>
      </w:r>
      <w:r w:rsidR="004A576E">
        <w:rPr>
          <w:rFonts w:ascii="Times New Roman" w:hAnsi="Times New Roman"/>
          <w:bCs/>
          <w:sz w:val="28"/>
          <w:szCs w:val="28"/>
        </w:rPr>
        <w:t>ерритории</w:t>
      </w:r>
      <w:r w:rsidRPr="003B4A7C">
        <w:rPr>
          <w:rFonts w:ascii="Times New Roman" w:hAnsi="Times New Roman"/>
          <w:bCs/>
          <w:sz w:val="28"/>
          <w:szCs w:val="28"/>
        </w:rPr>
        <w:t xml:space="preserve"> городского округа</w:t>
      </w:r>
      <w:r w:rsidR="007556B9">
        <w:rPr>
          <w:rFonts w:ascii="Times New Roman" w:hAnsi="Times New Roman"/>
          <w:bCs/>
          <w:sz w:val="28"/>
          <w:szCs w:val="28"/>
        </w:rPr>
        <w:t xml:space="preserve"> города Ставрополя</w:t>
      </w:r>
      <w:r w:rsidRPr="003B4A7C">
        <w:rPr>
          <w:rFonts w:ascii="Times New Roman" w:hAnsi="Times New Roman"/>
          <w:bCs/>
          <w:spacing w:val="1"/>
          <w:sz w:val="28"/>
          <w:szCs w:val="28"/>
        </w:rPr>
        <w:t xml:space="preserve"> </w:t>
      </w:r>
      <w:r w:rsidRPr="003B4A7C">
        <w:rPr>
          <w:rFonts w:ascii="Times New Roman" w:hAnsi="Times New Roman"/>
          <w:bCs/>
          <w:sz w:val="28"/>
          <w:szCs w:val="28"/>
        </w:rPr>
        <w:t>на перекрестках:</w:t>
      </w:r>
      <w:r w:rsidRPr="003B4A7C">
        <w:rPr>
          <w:rFonts w:ascii="Times New Roman" w:hAnsi="Times New Roman"/>
          <w:bCs/>
          <w:spacing w:val="70"/>
          <w:sz w:val="28"/>
          <w:szCs w:val="28"/>
        </w:rPr>
        <w:t xml:space="preserve"> </w:t>
      </w:r>
    </w:p>
    <w:p w14:paraId="2479BFC4" w14:textId="331BB310" w:rsidR="00E61657" w:rsidRPr="003B4A7C" w:rsidRDefault="00E61657" w:rsidP="00351E0D">
      <w:pPr>
        <w:pStyle w:val="af"/>
        <w:widowControl w:val="0"/>
        <w:spacing w:after="0" w:line="240" w:lineRule="auto"/>
        <w:ind w:firstLine="709"/>
        <w:jc w:val="both"/>
        <w:rPr>
          <w:rFonts w:ascii="Times New Roman" w:hAnsi="Times New Roman"/>
          <w:bCs/>
          <w:sz w:val="28"/>
          <w:szCs w:val="28"/>
        </w:rPr>
      </w:pPr>
      <w:r w:rsidRPr="003B4A7C">
        <w:rPr>
          <w:rFonts w:ascii="Times New Roman" w:hAnsi="Times New Roman"/>
          <w:bCs/>
          <w:sz w:val="28"/>
          <w:szCs w:val="28"/>
        </w:rPr>
        <w:t xml:space="preserve">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 xml:space="preserve"> </w:t>
      </w:r>
      <w:r w:rsidR="003A7AE0">
        <w:rPr>
          <w:rFonts w:ascii="Times New Roman" w:hAnsi="Times New Roman"/>
          <w:bCs/>
          <w:sz w:val="28"/>
          <w:szCs w:val="28"/>
        </w:rPr>
        <w:t>-</w:t>
      </w:r>
      <w:r w:rsidRPr="003B4A7C">
        <w:rPr>
          <w:rFonts w:ascii="Times New Roman" w:hAnsi="Times New Roman"/>
          <w:bCs/>
          <w:sz w:val="28"/>
          <w:szCs w:val="28"/>
        </w:rPr>
        <w:t xml:space="preserve"> ул. </w:t>
      </w:r>
      <w:proofErr w:type="spellStart"/>
      <w:r w:rsidRPr="003B4A7C">
        <w:rPr>
          <w:rFonts w:ascii="Times New Roman" w:hAnsi="Times New Roman"/>
          <w:bCs/>
          <w:sz w:val="28"/>
          <w:szCs w:val="28"/>
        </w:rPr>
        <w:t>Шпаковская</w:t>
      </w:r>
      <w:proofErr w:type="spellEnd"/>
      <w:r w:rsidRPr="003B4A7C">
        <w:rPr>
          <w:rFonts w:ascii="Times New Roman" w:hAnsi="Times New Roman"/>
          <w:bCs/>
          <w:sz w:val="28"/>
          <w:szCs w:val="28"/>
        </w:rPr>
        <w:t>;</w:t>
      </w:r>
    </w:p>
    <w:p w14:paraId="6DBE9299" w14:textId="5149E4DC" w:rsidR="00E61657" w:rsidRPr="003B4A7C" w:rsidRDefault="00C350DA" w:rsidP="00351E0D">
      <w:pPr>
        <w:pStyle w:val="af"/>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просп.</w:t>
      </w:r>
      <w:r w:rsidR="00E61657" w:rsidRPr="003B4A7C">
        <w:rPr>
          <w:rFonts w:ascii="Times New Roman" w:hAnsi="Times New Roman"/>
          <w:bCs/>
          <w:sz w:val="28"/>
          <w:szCs w:val="28"/>
        </w:rPr>
        <w:t xml:space="preserve"> Кулакова</w:t>
      </w:r>
      <w:r w:rsidR="00BB76B9">
        <w:rPr>
          <w:rFonts w:ascii="Times New Roman" w:hAnsi="Times New Roman"/>
          <w:bCs/>
          <w:sz w:val="28"/>
          <w:szCs w:val="28"/>
        </w:rPr>
        <w:t xml:space="preserve"> </w:t>
      </w:r>
      <w:r w:rsidR="003A7AE0">
        <w:rPr>
          <w:rFonts w:ascii="Times New Roman" w:hAnsi="Times New Roman"/>
          <w:bCs/>
          <w:sz w:val="28"/>
          <w:szCs w:val="28"/>
        </w:rPr>
        <w:t>-</w:t>
      </w:r>
      <w:r w:rsidR="00E61657" w:rsidRPr="003B4A7C">
        <w:rPr>
          <w:rFonts w:ascii="Times New Roman" w:hAnsi="Times New Roman"/>
          <w:bCs/>
          <w:sz w:val="28"/>
          <w:szCs w:val="28"/>
        </w:rPr>
        <w:t xml:space="preserve"> ул. Ленина;</w:t>
      </w:r>
    </w:p>
    <w:p w14:paraId="430AF3F7" w14:textId="46212502" w:rsidR="00E61657" w:rsidRPr="003B4A7C" w:rsidRDefault="00E61657" w:rsidP="00351E0D">
      <w:pPr>
        <w:pStyle w:val="af"/>
        <w:widowControl w:val="0"/>
        <w:spacing w:after="0" w:line="240" w:lineRule="auto"/>
        <w:ind w:firstLine="709"/>
        <w:jc w:val="both"/>
        <w:rPr>
          <w:rFonts w:ascii="Times New Roman" w:hAnsi="Times New Roman"/>
          <w:bCs/>
          <w:sz w:val="28"/>
          <w:szCs w:val="28"/>
        </w:rPr>
      </w:pPr>
      <w:r w:rsidRPr="003B4A7C">
        <w:rPr>
          <w:rFonts w:ascii="Times New Roman" w:hAnsi="Times New Roman"/>
          <w:bCs/>
          <w:sz w:val="28"/>
          <w:szCs w:val="28"/>
        </w:rPr>
        <w:t xml:space="preserve">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 xml:space="preserve"> </w:t>
      </w:r>
      <w:r w:rsidR="003A7AE0">
        <w:rPr>
          <w:rFonts w:ascii="Times New Roman" w:hAnsi="Times New Roman"/>
          <w:bCs/>
          <w:sz w:val="28"/>
          <w:szCs w:val="28"/>
        </w:rPr>
        <w:t>-</w:t>
      </w:r>
      <w:r w:rsidRPr="003B4A7C">
        <w:rPr>
          <w:rFonts w:ascii="Times New Roman" w:hAnsi="Times New Roman"/>
          <w:bCs/>
          <w:sz w:val="28"/>
          <w:szCs w:val="28"/>
        </w:rPr>
        <w:t xml:space="preserve"> ул. Лермонтова;</w:t>
      </w:r>
    </w:p>
    <w:p w14:paraId="163E124A" w14:textId="079953B2" w:rsidR="00E61657" w:rsidRPr="003B4A7C" w:rsidRDefault="00E61657" w:rsidP="00351E0D">
      <w:pPr>
        <w:pStyle w:val="af"/>
        <w:widowControl w:val="0"/>
        <w:spacing w:after="0" w:line="240" w:lineRule="auto"/>
        <w:ind w:firstLine="709"/>
        <w:jc w:val="both"/>
        <w:rPr>
          <w:rFonts w:ascii="Times New Roman" w:hAnsi="Times New Roman"/>
          <w:bCs/>
          <w:spacing w:val="70"/>
          <w:sz w:val="28"/>
          <w:szCs w:val="28"/>
        </w:rPr>
      </w:pPr>
      <w:r w:rsidRPr="003B4A7C">
        <w:rPr>
          <w:rFonts w:ascii="Times New Roman" w:hAnsi="Times New Roman"/>
          <w:bCs/>
          <w:sz w:val="28"/>
          <w:szCs w:val="28"/>
        </w:rPr>
        <w:t xml:space="preserve">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 xml:space="preserve"> </w:t>
      </w:r>
      <w:r w:rsidR="003A7AE0">
        <w:rPr>
          <w:rFonts w:ascii="Times New Roman" w:hAnsi="Times New Roman"/>
          <w:bCs/>
          <w:sz w:val="28"/>
          <w:szCs w:val="28"/>
        </w:rPr>
        <w:t>-</w:t>
      </w:r>
      <w:r w:rsidRPr="003B4A7C">
        <w:rPr>
          <w:rFonts w:ascii="Times New Roman" w:hAnsi="Times New Roman"/>
          <w:bCs/>
          <w:sz w:val="28"/>
          <w:szCs w:val="28"/>
        </w:rPr>
        <w:t xml:space="preserve"> ул. Серова;</w:t>
      </w:r>
    </w:p>
    <w:p w14:paraId="66506644" w14:textId="34A5FA47" w:rsidR="00E61657" w:rsidRPr="003B4A7C" w:rsidRDefault="00E61657" w:rsidP="00351E0D">
      <w:pPr>
        <w:pStyle w:val="TableParagraph"/>
        <w:ind w:firstLine="709"/>
        <w:rPr>
          <w:bCs/>
          <w:sz w:val="28"/>
          <w:szCs w:val="28"/>
        </w:rPr>
      </w:pPr>
      <w:r w:rsidRPr="003B4A7C">
        <w:rPr>
          <w:bCs/>
          <w:sz w:val="28"/>
          <w:szCs w:val="28"/>
        </w:rPr>
        <w:t xml:space="preserve">ул. </w:t>
      </w:r>
      <w:proofErr w:type="spellStart"/>
      <w:r w:rsidRPr="003B4A7C">
        <w:rPr>
          <w:bCs/>
          <w:sz w:val="28"/>
          <w:szCs w:val="28"/>
        </w:rPr>
        <w:t>Доваторцев</w:t>
      </w:r>
      <w:proofErr w:type="spellEnd"/>
      <w:r w:rsidRPr="003B4A7C">
        <w:rPr>
          <w:bCs/>
          <w:sz w:val="28"/>
          <w:szCs w:val="28"/>
        </w:rPr>
        <w:t xml:space="preserve"> </w:t>
      </w:r>
      <w:r w:rsidR="003A7AE0">
        <w:rPr>
          <w:bCs/>
          <w:sz w:val="28"/>
          <w:szCs w:val="28"/>
        </w:rPr>
        <w:t>-</w:t>
      </w:r>
      <w:r w:rsidRPr="003B4A7C">
        <w:rPr>
          <w:bCs/>
          <w:sz w:val="28"/>
          <w:szCs w:val="28"/>
        </w:rPr>
        <w:t xml:space="preserve"> ул. Тухачевского </w:t>
      </w:r>
      <w:r w:rsidR="003A7AE0">
        <w:rPr>
          <w:bCs/>
          <w:sz w:val="28"/>
          <w:szCs w:val="28"/>
        </w:rPr>
        <w:t>-</w:t>
      </w:r>
      <w:r w:rsidRPr="003B4A7C">
        <w:rPr>
          <w:bCs/>
          <w:sz w:val="28"/>
          <w:szCs w:val="28"/>
        </w:rPr>
        <w:t xml:space="preserve"> ул. Космонавтов;</w:t>
      </w:r>
    </w:p>
    <w:p w14:paraId="35702030" w14:textId="5CE57A22" w:rsidR="00E61657" w:rsidRPr="003B4A7C" w:rsidRDefault="00E61657" w:rsidP="00351E0D">
      <w:pPr>
        <w:pStyle w:val="TableParagraph"/>
        <w:ind w:firstLine="709"/>
        <w:rPr>
          <w:bCs/>
          <w:sz w:val="28"/>
          <w:szCs w:val="28"/>
        </w:rPr>
      </w:pPr>
      <w:r w:rsidRPr="003B4A7C">
        <w:rPr>
          <w:bCs/>
          <w:sz w:val="28"/>
          <w:szCs w:val="28"/>
        </w:rPr>
        <w:t xml:space="preserve">ул. Пригородная </w:t>
      </w:r>
      <w:r w:rsidR="003A7AE0">
        <w:rPr>
          <w:bCs/>
          <w:sz w:val="28"/>
          <w:szCs w:val="28"/>
        </w:rPr>
        <w:t>-</w:t>
      </w:r>
      <w:r w:rsidRPr="003B4A7C">
        <w:rPr>
          <w:bCs/>
          <w:sz w:val="28"/>
          <w:szCs w:val="28"/>
        </w:rPr>
        <w:t xml:space="preserve"> ул. Чапаевская </w:t>
      </w:r>
      <w:r w:rsidR="003A7AE0">
        <w:rPr>
          <w:bCs/>
          <w:sz w:val="28"/>
          <w:szCs w:val="28"/>
        </w:rPr>
        <w:t>-</w:t>
      </w:r>
      <w:r w:rsidRPr="003B4A7C">
        <w:rPr>
          <w:bCs/>
          <w:sz w:val="28"/>
          <w:szCs w:val="28"/>
        </w:rPr>
        <w:t xml:space="preserve"> пр. Чапаевский;</w:t>
      </w:r>
    </w:p>
    <w:p w14:paraId="298F90FA" w14:textId="7B7EE093" w:rsidR="00E61657" w:rsidRPr="003B4A7C" w:rsidRDefault="00E61657" w:rsidP="00351E0D">
      <w:pPr>
        <w:pStyle w:val="af"/>
        <w:widowControl w:val="0"/>
        <w:spacing w:after="0" w:line="240" w:lineRule="auto"/>
        <w:ind w:firstLine="709"/>
        <w:jc w:val="both"/>
        <w:rPr>
          <w:rFonts w:ascii="Times New Roman" w:hAnsi="Times New Roman"/>
          <w:bCs/>
          <w:sz w:val="28"/>
          <w:szCs w:val="28"/>
        </w:rPr>
      </w:pPr>
      <w:r w:rsidRPr="003B4A7C">
        <w:rPr>
          <w:rFonts w:ascii="Times New Roman" w:hAnsi="Times New Roman"/>
          <w:bCs/>
          <w:sz w:val="28"/>
          <w:szCs w:val="28"/>
        </w:rPr>
        <w:t xml:space="preserve">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 xml:space="preserve"> </w:t>
      </w:r>
      <w:r w:rsidR="003A7AE0">
        <w:rPr>
          <w:rFonts w:ascii="Times New Roman" w:hAnsi="Times New Roman"/>
          <w:bCs/>
          <w:sz w:val="28"/>
          <w:szCs w:val="28"/>
        </w:rPr>
        <w:t>-</w:t>
      </w:r>
      <w:r w:rsidRPr="003B4A7C">
        <w:rPr>
          <w:rFonts w:ascii="Times New Roman" w:hAnsi="Times New Roman"/>
          <w:bCs/>
          <w:sz w:val="28"/>
          <w:szCs w:val="28"/>
        </w:rPr>
        <w:t xml:space="preserve"> ул. Тельмана;</w:t>
      </w:r>
    </w:p>
    <w:p w14:paraId="03B9A1DD" w14:textId="696753C3" w:rsidR="00E61657" w:rsidRPr="003B4A7C" w:rsidRDefault="00C350DA" w:rsidP="00351E0D">
      <w:pPr>
        <w:pStyle w:val="af"/>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просп.</w:t>
      </w:r>
      <w:r w:rsidR="00E61657" w:rsidRPr="003B4A7C">
        <w:rPr>
          <w:rFonts w:ascii="Times New Roman" w:hAnsi="Times New Roman"/>
          <w:bCs/>
          <w:sz w:val="28"/>
          <w:szCs w:val="28"/>
        </w:rPr>
        <w:t xml:space="preserve"> Кулакова </w:t>
      </w:r>
      <w:r w:rsidR="003A7AE0">
        <w:rPr>
          <w:rFonts w:ascii="Times New Roman" w:hAnsi="Times New Roman"/>
          <w:bCs/>
          <w:sz w:val="28"/>
          <w:szCs w:val="28"/>
        </w:rPr>
        <w:t>-</w:t>
      </w:r>
      <w:r w:rsidR="00E61657" w:rsidRPr="003B4A7C">
        <w:rPr>
          <w:rFonts w:ascii="Times New Roman" w:hAnsi="Times New Roman"/>
          <w:bCs/>
          <w:sz w:val="28"/>
          <w:szCs w:val="28"/>
        </w:rPr>
        <w:t xml:space="preserve"> просп. Юности;</w:t>
      </w:r>
    </w:p>
    <w:p w14:paraId="03834300" w14:textId="355C3681" w:rsidR="00E61657" w:rsidRPr="003B4A7C" w:rsidRDefault="00E61657" w:rsidP="00351E0D">
      <w:pPr>
        <w:pStyle w:val="af"/>
        <w:widowControl w:val="0"/>
        <w:spacing w:after="0" w:line="240" w:lineRule="auto"/>
        <w:ind w:firstLine="709"/>
        <w:jc w:val="both"/>
        <w:rPr>
          <w:rFonts w:ascii="Times New Roman" w:hAnsi="Times New Roman"/>
          <w:bCs/>
          <w:sz w:val="28"/>
          <w:szCs w:val="28"/>
        </w:rPr>
      </w:pPr>
      <w:r w:rsidRPr="003B4A7C">
        <w:rPr>
          <w:rFonts w:ascii="Times New Roman" w:hAnsi="Times New Roman"/>
          <w:bCs/>
          <w:sz w:val="28"/>
          <w:szCs w:val="28"/>
        </w:rPr>
        <w:t xml:space="preserve">ул. 45 Параллель </w:t>
      </w:r>
      <w:r w:rsidR="003A7AE0">
        <w:rPr>
          <w:rFonts w:ascii="Times New Roman" w:hAnsi="Times New Roman"/>
          <w:bCs/>
          <w:sz w:val="28"/>
          <w:szCs w:val="28"/>
        </w:rPr>
        <w:t>-</w:t>
      </w:r>
      <w:r w:rsidRPr="003B4A7C">
        <w:rPr>
          <w:rFonts w:ascii="Times New Roman" w:hAnsi="Times New Roman"/>
          <w:bCs/>
          <w:sz w:val="28"/>
          <w:szCs w:val="28"/>
        </w:rPr>
        <w:t xml:space="preserve"> 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w:t>
      </w:r>
    </w:p>
    <w:p w14:paraId="5DAE14D0" w14:textId="001085A5" w:rsidR="00E61657" w:rsidRPr="003B4A7C" w:rsidRDefault="00C350DA" w:rsidP="00351E0D">
      <w:pPr>
        <w:pStyle w:val="af"/>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просп.</w:t>
      </w:r>
      <w:r w:rsidR="00E61657" w:rsidRPr="003B4A7C">
        <w:rPr>
          <w:rFonts w:ascii="Times New Roman" w:hAnsi="Times New Roman"/>
          <w:bCs/>
          <w:sz w:val="28"/>
          <w:szCs w:val="28"/>
        </w:rPr>
        <w:t xml:space="preserve"> Кулакова </w:t>
      </w:r>
      <w:r w:rsidR="003A7AE0">
        <w:rPr>
          <w:rFonts w:ascii="Times New Roman" w:hAnsi="Times New Roman"/>
          <w:bCs/>
          <w:sz w:val="28"/>
          <w:szCs w:val="28"/>
        </w:rPr>
        <w:t>-</w:t>
      </w:r>
      <w:r w:rsidR="00E61657" w:rsidRPr="003B4A7C">
        <w:rPr>
          <w:rFonts w:ascii="Times New Roman" w:hAnsi="Times New Roman"/>
          <w:bCs/>
          <w:sz w:val="28"/>
          <w:szCs w:val="28"/>
        </w:rPr>
        <w:t xml:space="preserve"> ул. </w:t>
      </w:r>
      <w:proofErr w:type="spellStart"/>
      <w:r w:rsidR="00E61657" w:rsidRPr="003B4A7C">
        <w:rPr>
          <w:rFonts w:ascii="Times New Roman" w:hAnsi="Times New Roman"/>
          <w:bCs/>
          <w:sz w:val="28"/>
          <w:szCs w:val="28"/>
        </w:rPr>
        <w:t>Бруснева</w:t>
      </w:r>
      <w:proofErr w:type="spellEnd"/>
      <w:r w:rsidR="00E61657" w:rsidRPr="003B4A7C">
        <w:rPr>
          <w:rFonts w:ascii="Times New Roman" w:hAnsi="Times New Roman"/>
          <w:bCs/>
          <w:sz w:val="28"/>
          <w:szCs w:val="28"/>
        </w:rPr>
        <w:t>;</w:t>
      </w:r>
    </w:p>
    <w:p w14:paraId="7A616A24" w14:textId="7EF04D58" w:rsidR="00E61657" w:rsidRPr="003B4A7C" w:rsidRDefault="00C350DA" w:rsidP="00351E0D">
      <w:pPr>
        <w:pStyle w:val="af"/>
        <w:widowControl w:val="0"/>
        <w:spacing w:after="0" w:line="240" w:lineRule="auto"/>
        <w:ind w:firstLine="709"/>
        <w:jc w:val="both"/>
        <w:rPr>
          <w:rFonts w:ascii="Times New Roman" w:hAnsi="Times New Roman"/>
          <w:bCs/>
          <w:sz w:val="28"/>
          <w:szCs w:val="28"/>
        </w:rPr>
      </w:pPr>
      <w:r>
        <w:rPr>
          <w:rFonts w:ascii="Times New Roman" w:hAnsi="Times New Roman"/>
          <w:bCs/>
          <w:sz w:val="28"/>
          <w:szCs w:val="28"/>
        </w:rPr>
        <w:t>просп.</w:t>
      </w:r>
      <w:r w:rsidR="00E61657" w:rsidRPr="003B4A7C">
        <w:rPr>
          <w:rFonts w:ascii="Times New Roman" w:hAnsi="Times New Roman"/>
          <w:bCs/>
          <w:sz w:val="28"/>
          <w:szCs w:val="28"/>
        </w:rPr>
        <w:t xml:space="preserve"> </w:t>
      </w:r>
      <w:r w:rsidR="006924DC">
        <w:rPr>
          <w:rFonts w:ascii="Times New Roman" w:hAnsi="Times New Roman"/>
          <w:bCs/>
          <w:sz w:val="28"/>
          <w:szCs w:val="28"/>
        </w:rPr>
        <w:t>К.</w:t>
      </w:r>
      <w:r w:rsidR="00E61657" w:rsidRPr="003B4A7C">
        <w:rPr>
          <w:rFonts w:ascii="Times New Roman" w:hAnsi="Times New Roman"/>
          <w:bCs/>
          <w:sz w:val="28"/>
          <w:szCs w:val="28"/>
        </w:rPr>
        <w:t xml:space="preserve"> Маркса </w:t>
      </w:r>
      <w:r w:rsidR="003A7AE0">
        <w:rPr>
          <w:rFonts w:ascii="Times New Roman" w:hAnsi="Times New Roman"/>
          <w:bCs/>
          <w:sz w:val="28"/>
          <w:szCs w:val="28"/>
        </w:rPr>
        <w:t>-</w:t>
      </w:r>
      <w:r w:rsidR="00E61657" w:rsidRPr="003B4A7C">
        <w:rPr>
          <w:rFonts w:ascii="Times New Roman" w:hAnsi="Times New Roman"/>
          <w:bCs/>
          <w:sz w:val="28"/>
          <w:szCs w:val="28"/>
        </w:rPr>
        <w:t xml:space="preserve"> ул. </w:t>
      </w:r>
      <w:proofErr w:type="spellStart"/>
      <w:r w:rsidR="00E61657" w:rsidRPr="003B4A7C">
        <w:rPr>
          <w:rFonts w:ascii="Times New Roman" w:hAnsi="Times New Roman"/>
          <w:bCs/>
          <w:sz w:val="28"/>
          <w:szCs w:val="28"/>
        </w:rPr>
        <w:t>Голенева</w:t>
      </w:r>
      <w:proofErr w:type="spellEnd"/>
      <w:r w:rsidR="00E61657" w:rsidRPr="003B4A7C">
        <w:rPr>
          <w:rFonts w:ascii="Times New Roman" w:hAnsi="Times New Roman"/>
          <w:bCs/>
          <w:sz w:val="28"/>
          <w:szCs w:val="28"/>
        </w:rPr>
        <w:t>;</w:t>
      </w:r>
    </w:p>
    <w:p w14:paraId="0631ED94" w14:textId="5D1D681A" w:rsidR="00E61657" w:rsidRPr="003B4A7C" w:rsidRDefault="00E61657" w:rsidP="00351E0D">
      <w:pPr>
        <w:pStyle w:val="af"/>
        <w:widowControl w:val="0"/>
        <w:spacing w:after="0" w:line="240" w:lineRule="auto"/>
        <w:ind w:firstLine="709"/>
        <w:jc w:val="both"/>
        <w:rPr>
          <w:rFonts w:ascii="Times New Roman" w:hAnsi="Times New Roman"/>
          <w:bCs/>
          <w:sz w:val="28"/>
          <w:szCs w:val="28"/>
        </w:rPr>
      </w:pPr>
      <w:r w:rsidRPr="003B4A7C">
        <w:rPr>
          <w:rFonts w:ascii="Times New Roman" w:hAnsi="Times New Roman"/>
          <w:bCs/>
          <w:sz w:val="28"/>
          <w:szCs w:val="28"/>
        </w:rPr>
        <w:t xml:space="preserve">ул. Лермонтова </w:t>
      </w:r>
      <w:r w:rsidR="003A7AE0">
        <w:rPr>
          <w:rFonts w:ascii="Times New Roman" w:hAnsi="Times New Roman"/>
          <w:bCs/>
          <w:sz w:val="28"/>
          <w:szCs w:val="28"/>
        </w:rPr>
        <w:t>-</w:t>
      </w:r>
      <w:r w:rsidRPr="003B4A7C">
        <w:rPr>
          <w:rFonts w:ascii="Times New Roman" w:hAnsi="Times New Roman"/>
          <w:bCs/>
          <w:sz w:val="28"/>
          <w:szCs w:val="28"/>
        </w:rPr>
        <w:t xml:space="preserve"> ул. Ломоносова;</w:t>
      </w:r>
    </w:p>
    <w:p w14:paraId="4473FC0A" w14:textId="5800DAB2" w:rsidR="00E61657" w:rsidRPr="003B4A7C" w:rsidRDefault="00E61657" w:rsidP="00351E0D">
      <w:pPr>
        <w:pStyle w:val="af"/>
        <w:widowControl w:val="0"/>
        <w:spacing w:after="0" w:line="240" w:lineRule="auto"/>
        <w:ind w:firstLine="709"/>
        <w:jc w:val="both"/>
        <w:rPr>
          <w:rFonts w:ascii="Times New Roman" w:hAnsi="Times New Roman"/>
          <w:bCs/>
          <w:sz w:val="28"/>
          <w:szCs w:val="28"/>
        </w:rPr>
      </w:pPr>
      <w:r w:rsidRPr="003B4A7C">
        <w:rPr>
          <w:rFonts w:ascii="Times New Roman" w:hAnsi="Times New Roman"/>
          <w:bCs/>
          <w:sz w:val="28"/>
          <w:szCs w:val="28"/>
        </w:rPr>
        <w:t xml:space="preserve">ул. Лермонтова </w:t>
      </w:r>
      <w:r w:rsidR="003A7AE0">
        <w:rPr>
          <w:rFonts w:ascii="Times New Roman" w:hAnsi="Times New Roman"/>
          <w:bCs/>
          <w:sz w:val="28"/>
          <w:szCs w:val="28"/>
        </w:rPr>
        <w:t>-</w:t>
      </w:r>
      <w:r w:rsidRPr="003B4A7C">
        <w:rPr>
          <w:rFonts w:ascii="Times New Roman" w:hAnsi="Times New Roman"/>
          <w:bCs/>
          <w:sz w:val="28"/>
          <w:szCs w:val="28"/>
        </w:rPr>
        <w:t xml:space="preserve"> ул. Краснофлотская;</w:t>
      </w:r>
    </w:p>
    <w:p w14:paraId="3098EB18" w14:textId="3997B506" w:rsidR="00E61657" w:rsidRPr="003B4A7C" w:rsidRDefault="00E61657" w:rsidP="00351E0D">
      <w:pPr>
        <w:pStyle w:val="TableParagraph"/>
        <w:ind w:firstLine="709"/>
        <w:jc w:val="both"/>
        <w:rPr>
          <w:bCs/>
          <w:sz w:val="28"/>
          <w:szCs w:val="28"/>
        </w:rPr>
      </w:pPr>
      <w:r w:rsidRPr="003B4A7C">
        <w:rPr>
          <w:bCs/>
          <w:sz w:val="28"/>
          <w:szCs w:val="28"/>
        </w:rPr>
        <w:t xml:space="preserve">ул. Лермонтова </w:t>
      </w:r>
      <w:r w:rsidR="003A7AE0">
        <w:rPr>
          <w:bCs/>
          <w:sz w:val="28"/>
          <w:szCs w:val="28"/>
        </w:rPr>
        <w:t>-</w:t>
      </w:r>
      <w:r w:rsidRPr="003B4A7C">
        <w:rPr>
          <w:bCs/>
          <w:sz w:val="28"/>
          <w:szCs w:val="28"/>
        </w:rPr>
        <w:t xml:space="preserve"> ул. Пушкина;</w:t>
      </w:r>
    </w:p>
    <w:p w14:paraId="757FBAED" w14:textId="3A732F35" w:rsidR="00E61657" w:rsidRPr="003B4A7C" w:rsidRDefault="00E61657" w:rsidP="00351E0D">
      <w:pPr>
        <w:pStyle w:val="TableParagraph"/>
        <w:ind w:firstLine="709"/>
        <w:jc w:val="both"/>
        <w:rPr>
          <w:bCs/>
          <w:sz w:val="28"/>
          <w:szCs w:val="28"/>
        </w:rPr>
      </w:pPr>
      <w:r w:rsidRPr="003B4A7C">
        <w:rPr>
          <w:bCs/>
          <w:sz w:val="28"/>
          <w:szCs w:val="28"/>
        </w:rPr>
        <w:t xml:space="preserve">ул. Лермонтова </w:t>
      </w:r>
      <w:r w:rsidR="003A7AE0">
        <w:rPr>
          <w:bCs/>
          <w:sz w:val="28"/>
          <w:szCs w:val="28"/>
        </w:rPr>
        <w:t>-</w:t>
      </w:r>
      <w:r w:rsidRPr="003B4A7C">
        <w:rPr>
          <w:bCs/>
          <w:sz w:val="28"/>
          <w:szCs w:val="28"/>
        </w:rPr>
        <w:t xml:space="preserve"> ул. Артема;</w:t>
      </w:r>
    </w:p>
    <w:p w14:paraId="403313AE" w14:textId="07D76567" w:rsidR="00E61657" w:rsidRPr="003B4A7C" w:rsidRDefault="00E61657" w:rsidP="00351E0D">
      <w:pPr>
        <w:pStyle w:val="TableParagraph"/>
        <w:ind w:firstLine="709"/>
        <w:jc w:val="both"/>
        <w:rPr>
          <w:bCs/>
          <w:sz w:val="28"/>
          <w:szCs w:val="28"/>
        </w:rPr>
      </w:pPr>
      <w:r w:rsidRPr="003B4A7C">
        <w:rPr>
          <w:bCs/>
          <w:sz w:val="28"/>
          <w:szCs w:val="28"/>
        </w:rPr>
        <w:t xml:space="preserve">ул. 50 лет ВЛКСМ </w:t>
      </w:r>
      <w:r w:rsidR="003A7AE0">
        <w:rPr>
          <w:bCs/>
          <w:sz w:val="28"/>
          <w:szCs w:val="28"/>
        </w:rPr>
        <w:t>-</w:t>
      </w:r>
      <w:r w:rsidRPr="003B4A7C">
        <w:rPr>
          <w:bCs/>
          <w:sz w:val="28"/>
          <w:szCs w:val="28"/>
        </w:rPr>
        <w:t xml:space="preserve"> ул. Тухачевского;</w:t>
      </w:r>
    </w:p>
    <w:p w14:paraId="0286BE2D" w14:textId="2953D32D" w:rsidR="00E61657" w:rsidRPr="003B4A7C" w:rsidRDefault="00E61657" w:rsidP="00351E0D">
      <w:pPr>
        <w:pStyle w:val="TableParagraph"/>
        <w:ind w:firstLine="709"/>
        <w:jc w:val="both"/>
        <w:rPr>
          <w:bCs/>
          <w:sz w:val="28"/>
          <w:szCs w:val="28"/>
        </w:rPr>
      </w:pPr>
      <w:r w:rsidRPr="003B4A7C">
        <w:rPr>
          <w:bCs/>
          <w:sz w:val="28"/>
          <w:szCs w:val="28"/>
        </w:rPr>
        <w:t xml:space="preserve">ул. </w:t>
      </w:r>
      <w:proofErr w:type="spellStart"/>
      <w:r w:rsidRPr="003B4A7C">
        <w:rPr>
          <w:bCs/>
          <w:sz w:val="28"/>
          <w:szCs w:val="28"/>
        </w:rPr>
        <w:t>Доваторцев</w:t>
      </w:r>
      <w:proofErr w:type="spellEnd"/>
      <w:r w:rsidRPr="003B4A7C">
        <w:rPr>
          <w:bCs/>
          <w:sz w:val="28"/>
          <w:szCs w:val="28"/>
        </w:rPr>
        <w:t xml:space="preserve"> </w:t>
      </w:r>
      <w:r w:rsidR="003A7AE0">
        <w:rPr>
          <w:bCs/>
          <w:sz w:val="28"/>
          <w:szCs w:val="28"/>
        </w:rPr>
        <w:t>-</w:t>
      </w:r>
      <w:r w:rsidRPr="003B4A7C">
        <w:rPr>
          <w:bCs/>
          <w:sz w:val="28"/>
          <w:szCs w:val="28"/>
        </w:rPr>
        <w:t xml:space="preserve"> ул. Ленина.</w:t>
      </w:r>
    </w:p>
    <w:p w14:paraId="063A6E29" w14:textId="47FAB350" w:rsidR="00E61657" w:rsidRPr="003B4A7C" w:rsidRDefault="00E61657" w:rsidP="00D73FAC">
      <w:pPr>
        <w:pStyle w:val="af"/>
        <w:widowControl w:val="0"/>
        <w:spacing w:after="0" w:line="240" w:lineRule="auto"/>
        <w:ind w:right="119" w:firstLine="709"/>
        <w:jc w:val="both"/>
        <w:rPr>
          <w:rFonts w:ascii="Times New Roman" w:hAnsi="Times New Roman"/>
          <w:bCs/>
          <w:sz w:val="28"/>
          <w:szCs w:val="28"/>
        </w:rPr>
      </w:pPr>
      <w:r w:rsidRPr="003B4A7C">
        <w:rPr>
          <w:rFonts w:ascii="Times New Roman" w:hAnsi="Times New Roman"/>
          <w:bCs/>
          <w:sz w:val="28"/>
          <w:szCs w:val="28"/>
        </w:rPr>
        <w:t>Полученные величины находятся на пределе пропускной способности</w:t>
      </w:r>
      <w:r w:rsidRPr="003B4A7C">
        <w:rPr>
          <w:rFonts w:ascii="Times New Roman" w:hAnsi="Times New Roman"/>
          <w:bCs/>
          <w:spacing w:val="1"/>
          <w:sz w:val="28"/>
          <w:szCs w:val="28"/>
        </w:rPr>
        <w:t xml:space="preserve"> </w:t>
      </w:r>
      <w:r w:rsidRPr="003B4A7C">
        <w:rPr>
          <w:rFonts w:ascii="Times New Roman" w:hAnsi="Times New Roman"/>
          <w:bCs/>
          <w:sz w:val="28"/>
          <w:szCs w:val="28"/>
        </w:rPr>
        <w:t xml:space="preserve">пересечений: 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 xml:space="preserve"> </w:t>
      </w:r>
      <w:r w:rsidR="003A7AE0">
        <w:rPr>
          <w:rFonts w:ascii="Times New Roman" w:hAnsi="Times New Roman"/>
          <w:bCs/>
          <w:sz w:val="28"/>
          <w:szCs w:val="28"/>
        </w:rPr>
        <w:t>-</w:t>
      </w:r>
      <w:r w:rsidRPr="003B4A7C">
        <w:rPr>
          <w:rFonts w:ascii="Times New Roman" w:hAnsi="Times New Roman"/>
          <w:bCs/>
          <w:sz w:val="28"/>
          <w:szCs w:val="28"/>
        </w:rPr>
        <w:t xml:space="preserve"> ул. </w:t>
      </w:r>
      <w:proofErr w:type="spellStart"/>
      <w:r w:rsidRPr="003B4A7C">
        <w:rPr>
          <w:rFonts w:ascii="Times New Roman" w:hAnsi="Times New Roman"/>
          <w:bCs/>
          <w:sz w:val="28"/>
          <w:szCs w:val="28"/>
        </w:rPr>
        <w:t>Шпаковская</w:t>
      </w:r>
      <w:proofErr w:type="spellEnd"/>
      <w:r w:rsidRPr="003B4A7C">
        <w:rPr>
          <w:rFonts w:ascii="Times New Roman" w:hAnsi="Times New Roman"/>
          <w:bCs/>
          <w:sz w:val="28"/>
          <w:szCs w:val="28"/>
        </w:rPr>
        <w:t xml:space="preserve">; </w:t>
      </w:r>
      <w:r w:rsidR="00C350DA">
        <w:rPr>
          <w:rFonts w:ascii="Times New Roman" w:hAnsi="Times New Roman"/>
          <w:bCs/>
          <w:sz w:val="28"/>
          <w:szCs w:val="28"/>
        </w:rPr>
        <w:t>просп.</w:t>
      </w:r>
      <w:r w:rsidRPr="003B4A7C">
        <w:rPr>
          <w:rFonts w:ascii="Times New Roman" w:hAnsi="Times New Roman"/>
          <w:bCs/>
          <w:sz w:val="28"/>
          <w:szCs w:val="28"/>
        </w:rPr>
        <w:t xml:space="preserve"> Кулакова </w:t>
      </w:r>
      <w:r w:rsidR="003A7AE0">
        <w:rPr>
          <w:rFonts w:ascii="Times New Roman" w:hAnsi="Times New Roman"/>
          <w:bCs/>
          <w:sz w:val="28"/>
          <w:szCs w:val="28"/>
        </w:rPr>
        <w:t>-</w:t>
      </w:r>
      <w:r w:rsidRPr="003B4A7C">
        <w:rPr>
          <w:rFonts w:ascii="Times New Roman" w:hAnsi="Times New Roman"/>
          <w:bCs/>
          <w:sz w:val="28"/>
          <w:szCs w:val="28"/>
        </w:rPr>
        <w:t xml:space="preserve"> </w:t>
      </w:r>
      <w:r w:rsidR="00F541F0">
        <w:rPr>
          <w:rFonts w:ascii="Times New Roman" w:hAnsi="Times New Roman"/>
          <w:bCs/>
          <w:sz w:val="28"/>
          <w:szCs w:val="28"/>
        </w:rPr>
        <w:t xml:space="preserve">                      </w:t>
      </w:r>
      <w:r w:rsidRPr="003B4A7C">
        <w:rPr>
          <w:rFonts w:ascii="Times New Roman" w:hAnsi="Times New Roman"/>
          <w:bCs/>
          <w:sz w:val="28"/>
          <w:szCs w:val="28"/>
        </w:rPr>
        <w:t xml:space="preserve">ул. Ленина; ул. Пригородная </w:t>
      </w:r>
      <w:r w:rsidR="003A7AE0">
        <w:rPr>
          <w:rFonts w:ascii="Times New Roman" w:hAnsi="Times New Roman"/>
          <w:bCs/>
          <w:sz w:val="28"/>
          <w:szCs w:val="28"/>
        </w:rPr>
        <w:t>-</w:t>
      </w:r>
      <w:r w:rsidRPr="003B4A7C">
        <w:rPr>
          <w:rFonts w:ascii="Times New Roman" w:hAnsi="Times New Roman"/>
          <w:bCs/>
          <w:sz w:val="28"/>
          <w:szCs w:val="28"/>
        </w:rPr>
        <w:t xml:space="preserve"> ул. Чапаевская </w:t>
      </w:r>
      <w:r w:rsidR="003A7AE0">
        <w:rPr>
          <w:rFonts w:ascii="Times New Roman" w:hAnsi="Times New Roman"/>
          <w:bCs/>
          <w:sz w:val="28"/>
          <w:szCs w:val="28"/>
        </w:rPr>
        <w:t>-</w:t>
      </w:r>
      <w:r w:rsidRPr="003B4A7C">
        <w:rPr>
          <w:rFonts w:ascii="Times New Roman" w:hAnsi="Times New Roman"/>
          <w:bCs/>
          <w:sz w:val="28"/>
          <w:szCs w:val="28"/>
        </w:rPr>
        <w:t xml:space="preserve"> пр. Чапаевский; ул. 45 Параллель </w:t>
      </w:r>
      <w:r w:rsidR="003A7AE0">
        <w:rPr>
          <w:rFonts w:ascii="Times New Roman" w:hAnsi="Times New Roman"/>
          <w:bCs/>
          <w:sz w:val="28"/>
          <w:szCs w:val="28"/>
        </w:rPr>
        <w:t>-</w:t>
      </w:r>
      <w:r w:rsidR="00F541F0">
        <w:rPr>
          <w:rFonts w:ascii="Times New Roman" w:hAnsi="Times New Roman"/>
          <w:bCs/>
          <w:sz w:val="28"/>
          <w:szCs w:val="28"/>
        </w:rPr>
        <w:t xml:space="preserve"> </w:t>
      </w:r>
      <w:r w:rsidRPr="003B4A7C">
        <w:rPr>
          <w:rFonts w:ascii="Times New Roman" w:hAnsi="Times New Roman"/>
          <w:bCs/>
          <w:sz w:val="28"/>
          <w:szCs w:val="28"/>
        </w:rPr>
        <w:t xml:space="preserve">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 xml:space="preserve">; </w:t>
      </w:r>
      <w:r w:rsidR="00C350DA">
        <w:rPr>
          <w:rFonts w:ascii="Times New Roman" w:hAnsi="Times New Roman"/>
          <w:bCs/>
          <w:sz w:val="28"/>
          <w:szCs w:val="28"/>
        </w:rPr>
        <w:t>просп.</w:t>
      </w:r>
      <w:r w:rsidRPr="003B4A7C">
        <w:rPr>
          <w:rFonts w:ascii="Times New Roman" w:hAnsi="Times New Roman"/>
          <w:bCs/>
          <w:sz w:val="28"/>
          <w:szCs w:val="28"/>
        </w:rPr>
        <w:t xml:space="preserve"> </w:t>
      </w:r>
      <w:r w:rsidR="006924DC">
        <w:rPr>
          <w:rFonts w:ascii="Times New Roman" w:hAnsi="Times New Roman"/>
          <w:bCs/>
          <w:sz w:val="28"/>
          <w:szCs w:val="28"/>
        </w:rPr>
        <w:t>К.</w:t>
      </w:r>
      <w:r w:rsidRPr="003B4A7C">
        <w:rPr>
          <w:rFonts w:ascii="Times New Roman" w:hAnsi="Times New Roman"/>
          <w:bCs/>
          <w:sz w:val="28"/>
          <w:szCs w:val="28"/>
        </w:rPr>
        <w:t xml:space="preserve"> Маркса </w:t>
      </w:r>
      <w:r w:rsidR="003A7AE0">
        <w:rPr>
          <w:rFonts w:ascii="Times New Roman" w:hAnsi="Times New Roman"/>
          <w:bCs/>
          <w:sz w:val="28"/>
          <w:szCs w:val="28"/>
        </w:rPr>
        <w:t>-</w:t>
      </w:r>
      <w:r w:rsidRPr="003B4A7C">
        <w:rPr>
          <w:rFonts w:ascii="Times New Roman" w:hAnsi="Times New Roman"/>
          <w:bCs/>
          <w:sz w:val="28"/>
          <w:szCs w:val="28"/>
        </w:rPr>
        <w:t xml:space="preserve"> ул. </w:t>
      </w:r>
      <w:proofErr w:type="spellStart"/>
      <w:r w:rsidRPr="003B4A7C">
        <w:rPr>
          <w:rFonts w:ascii="Times New Roman" w:hAnsi="Times New Roman"/>
          <w:bCs/>
          <w:sz w:val="28"/>
          <w:szCs w:val="28"/>
        </w:rPr>
        <w:t>Голенева</w:t>
      </w:r>
      <w:proofErr w:type="spellEnd"/>
      <w:r w:rsidRPr="003B4A7C">
        <w:rPr>
          <w:rFonts w:ascii="Times New Roman" w:hAnsi="Times New Roman"/>
          <w:bCs/>
          <w:sz w:val="28"/>
          <w:szCs w:val="28"/>
        </w:rPr>
        <w:t xml:space="preserve">; ул. 50 лет </w:t>
      </w:r>
      <w:r w:rsidRPr="003B4A7C">
        <w:rPr>
          <w:rFonts w:ascii="Times New Roman" w:hAnsi="Times New Roman"/>
          <w:bCs/>
          <w:sz w:val="28"/>
          <w:szCs w:val="28"/>
        </w:rPr>
        <w:lastRenderedPageBreak/>
        <w:t xml:space="preserve">ВЛКСМ </w:t>
      </w:r>
      <w:r w:rsidR="003A7AE0">
        <w:rPr>
          <w:rFonts w:ascii="Times New Roman" w:hAnsi="Times New Roman"/>
          <w:bCs/>
          <w:sz w:val="28"/>
          <w:szCs w:val="28"/>
        </w:rPr>
        <w:t>-</w:t>
      </w:r>
      <w:r w:rsidRPr="003B4A7C">
        <w:rPr>
          <w:rFonts w:ascii="Times New Roman" w:hAnsi="Times New Roman"/>
          <w:bCs/>
          <w:sz w:val="28"/>
          <w:szCs w:val="28"/>
        </w:rPr>
        <w:t xml:space="preserve"> ул. Тухачевского; ул. </w:t>
      </w:r>
      <w:proofErr w:type="spellStart"/>
      <w:r w:rsidRPr="003B4A7C">
        <w:rPr>
          <w:rFonts w:ascii="Times New Roman" w:hAnsi="Times New Roman"/>
          <w:bCs/>
          <w:sz w:val="28"/>
          <w:szCs w:val="28"/>
        </w:rPr>
        <w:t>Доваторцев</w:t>
      </w:r>
      <w:proofErr w:type="spellEnd"/>
      <w:r w:rsidRPr="003B4A7C">
        <w:rPr>
          <w:rFonts w:ascii="Times New Roman" w:hAnsi="Times New Roman"/>
          <w:bCs/>
          <w:sz w:val="28"/>
          <w:szCs w:val="28"/>
        </w:rPr>
        <w:t xml:space="preserve"> </w:t>
      </w:r>
      <w:r w:rsidR="003A7AE0">
        <w:rPr>
          <w:rFonts w:ascii="Times New Roman" w:hAnsi="Times New Roman"/>
          <w:bCs/>
          <w:sz w:val="28"/>
          <w:szCs w:val="28"/>
        </w:rPr>
        <w:t>-</w:t>
      </w:r>
      <w:r w:rsidRPr="003B4A7C">
        <w:rPr>
          <w:rFonts w:ascii="Times New Roman" w:hAnsi="Times New Roman"/>
          <w:bCs/>
          <w:sz w:val="28"/>
          <w:szCs w:val="28"/>
        </w:rPr>
        <w:t xml:space="preserve"> ул. Ленина. </w:t>
      </w:r>
    </w:p>
    <w:p w14:paraId="5E16F6D9" w14:textId="77777777" w:rsidR="002A2822" w:rsidRPr="003B4A7C" w:rsidRDefault="002A2822" w:rsidP="00D73FAC">
      <w:pPr>
        <w:pStyle w:val="otst"/>
        <w:widowControl w:val="0"/>
        <w:spacing w:before="0" w:beforeAutospacing="0" w:after="0" w:afterAutospacing="0" w:line="240" w:lineRule="exact"/>
        <w:contextualSpacing/>
        <w:jc w:val="right"/>
        <w:rPr>
          <w:bCs/>
          <w:color w:val="000000" w:themeColor="text1"/>
          <w:sz w:val="28"/>
          <w:szCs w:val="28"/>
        </w:rPr>
      </w:pPr>
    </w:p>
    <w:p w14:paraId="5399A1AC" w14:textId="629A7722" w:rsidR="0045201B" w:rsidRPr="003B4A7C" w:rsidRDefault="0045201B"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734147" w:rsidRPr="003B4A7C">
        <w:rPr>
          <w:bCs/>
          <w:color w:val="000000" w:themeColor="text1"/>
          <w:sz w:val="28"/>
          <w:szCs w:val="28"/>
        </w:rPr>
        <w:t>2</w:t>
      </w:r>
      <w:r w:rsidR="00BC4A69">
        <w:rPr>
          <w:bCs/>
          <w:color w:val="000000" w:themeColor="text1"/>
          <w:sz w:val="28"/>
          <w:szCs w:val="28"/>
        </w:rPr>
        <w:t>2</w:t>
      </w:r>
    </w:p>
    <w:p w14:paraId="6315C28C" w14:textId="38F4C9F5" w:rsidR="0045201B" w:rsidRPr="003B4A7C" w:rsidRDefault="0045201B" w:rsidP="00D73FAC">
      <w:pPr>
        <w:widowControl w:val="0"/>
        <w:spacing w:after="0" w:line="240" w:lineRule="auto"/>
        <w:jc w:val="center"/>
        <w:rPr>
          <w:rFonts w:ascii="Times New Roman" w:hAnsi="Times New Roman" w:cs="Times New Roman"/>
          <w:bCs/>
          <w:sz w:val="28"/>
          <w:szCs w:val="28"/>
        </w:rPr>
      </w:pPr>
      <w:r w:rsidRPr="003B4A7C">
        <w:rPr>
          <w:rFonts w:ascii="Times New Roman" w:hAnsi="Times New Roman" w:cs="Times New Roman"/>
          <w:bCs/>
          <w:sz w:val="28"/>
          <w:szCs w:val="28"/>
        </w:rPr>
        <w:t xml:space="preserve">Состав </w:t>
      </w:r>
      <w:r w:rsidR="007E7BD9" w:rsidRPr="003B4A7C">
        <w:rPr>
          <w:rFonts w:ascii="Times New Roman" w:hAnsi="Times New Roman" w:cs="Times New Roman"/>
          <w:bCs/>
          <w:sz w:val="28"/>
          <w:szCs w:val="28"/>
        </w:rPr>
        <w:t>ТП</w:t>
      </w:r>
      <w:r w:rsidRPr="003B4A7C">
        <w:rPr>
          <w:rFonts w:ascii="Times New Roman" w:hAnsi="Times New Roman" w:cs="Times New Roman"/>
          <w:bCs/>
          <w:sz w:val="28"/>
          <w:szCs w:val="28"/>
        </w:rPr>
        <w:t xml:space="preserve"> </w:t>
      </w:r>
      <w:r w:rsidR="007E7BD9" w:rsidRPr="003B4A7C">
        <w:rPr>
          <w:rFonts w:ascii="Times New Roman" w:hAnsi="Times New Roman" w:cs="Times New Roman"/>
          <w:bCs/>
          <w:sz w:val="28"/>
          <w:szCs w:val="28"/>
        </w:rPr>
        <w:t>на участках с максимальными значениями интенсивности</w:t>
      </w:r>
    </w:p>
    <w:p w14:paraId="70317312" w14:textId="0623AA38" w:rsidR="00AC2080" w:rsidRDefault="00AC2080" w:rsidP="00D73FAC">
      <w:pPr>
        <w:widowControl w:val="0"/>
        <w:spacing w:after="0" w:line="240" w:lineRule="auto"/>
        <w:ind w:firstLine="709"/>
        <w:jc w:val="center"/>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540"/>
        <w:gridCol w:w="5556"/>
        <w:gridCol w:w="1243"/>
        <w:gridCol w:w="1274"/>
        <w:gridCol w:w="960"/>
      </w:tblGrid>
      <w:tr w:rsidR="00814B04" w14:paraId="009F5DBB" w14:textId="77777777" w:rsidTr="00814B04">
        <w:tc>
          <w:tcPr>
            <w:tcW w:w="540" w:type="dxa"/>
          </w:tcPr>
          <w:p w14:paraId="5E23850F" w14:textId="6D596AFB"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 п/п</w:t>
            </w:r>
          </w:p>
        </w:tc>
        <w:tc>
          <w:tcPr>
            <w:tcW w:w="5556" w:type="dxa"/>
            <w:vAlign w:val="center"/>
          </w:tcPr>
          <w:p w14:paraId="13B47561" w14:textId="1A6A06F6"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Категория улиц</w:t>
            </w:r>
          </w:p>
        </w:tc>
        <w:tc>
          <w:tcPr>
            <w:tcW w:w="1243" w:type="dxa"/>
            <w:vAlign w:val="center"/>
          </w:tcPr>
          <w:p w14:paraId="7099D4DF" w14:textId="77777777" w:rsidR="00814B04" w:rsidRPr="00814B04" w:rsidRDefault="00814B04" w:rsidP="00D73FAC">
            <w:pPr>
              <w:widowControl w:val="0"/>
              <w:autoSpaceDE w:val="0"/>
              <w:autoSpaceDN w:val="0"/>
              <w:jc w:val="center"/>
              <w:rPr>
                <w:rFonts w:ascii="Times New Roman" w:hAnsi="Times New Roman" w:cs="Times New Roman"/>
                <w:bCs/>
                <w:sz w:val="24"/>
                <w:szCs w:val="24"/>
              </w:rPr>
            </w:pPr>
            <w:r w:rsidRPr="00814B04">
              <w:rPr>
                <w:rFonts w:ascii="Times New Roman" w:hAnsi="Times New Roman" w:cs="Times New Roman"/>
                <w:bCs/>
                <w:sz w:val="24"/>
                <w:szCs w:val="24"/>
              </w:rPr>
              <w:t xml:space="preserve">Легковой, </w:t>
            </w:r>
          </w:p>
          <w:p w14:paraId="0D07D76B" w14:textId="5888501E"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w:t>
            </w:r>
          </w:p>
        </w:tc>
        <w:tc>
          <w:tcPr>
            <w:tcW w:w="1274" w:type="dxa"/>
            <w:vAlign w:val="center"/>
          </w:tcPr>
          <w:p w14:paraId="00767854" w14:textId="77777777" w:rsidR="00814B04" w:rsidRPr="00814B04" w:rsidRDefault="00814B04" w:rsidP="00D73FAC">
            <w:pPr>
              <w:widowControl w:val="0"/>
              <w:autoSpaceDE w:val="0"/>
              <w:autoSpaceDN w:val="0"/>
              <w:jc w:val="center"/>
              <w:rPr>
                <w:rFonts w:ascii="Times New Roman" w:hAnsi="Times New Roman" w:cs="Times New Roman"/>
                <w:bCs/>
                <w:sz w:val="24"/>
                <w:szCs w:val="24"/>
              </w:rPr>
            </w:pPr>
            <w:r w:rsidRPr="00814B04">
              <w:rPr>
                <w:rFonts w:ascii="Times New Roman" w:hAnsi="Times New Roman" w:cs="Times New Roman"/>
                <w:bCs/>
                <w:sz w:val="24"/>
                <w:szCs w:val="24"/>
              </w:rPr>
              <w:t>Грузовой,</w:t>
            </w:r>
          </w:p>
          <w:p w14:paraId="00DFDACC" w14:textId="5BF2D16E"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w:t>
            </w:r>
          </w:p>
        </w:tc>
        <w:tc>
          <w:tcPr>
            <w:tcW w:w="960" w:type="dxa"/>
            <w:vAlign w:val="center"/>
          </w:tcPr>
          <w:p w14:paraId="0D595B88" w14:textId="77777777" w:rsidR="00814B04" w:rsidRPr="00814B04" w:rsidRDefault="00814B04" w:rsidP="00D73FAC">
            <w:pPr>
              <w:widowControl w:val="0"/>
              <w:autoSpaceDE w:val="0"/>
              <w:autoSpaceDN w:val="0"/>
              <w:jc w:val="center"/>
              <w:rPr>
                <w:rFonts w:ascii="Times New Roman" w:hAnsi="Times New Roman" w:cs="Times New Roman"/>
                <w:bCs/>
                <w:sz w:val="24"/>
                <w:szCs w:val="24"/>
              </w:rPr>
            </w:pPr>
            <w:r w:rsidRPr="00814B04">
              <w:rPr>
                <w:rFonts w:ascii="Times New Roman" w:hAnsi="Times New Roman" w:cs="Times New Roman"/>
                <w:bCs/>
                <w:sz w:val="24"/>
                <w:szCs w:val="24"/>
              </w:rPr>
              <w:t>ПТОП,</w:t>
            </w:r>
          </w:p>
          <w:p w14:paraId="26D97D0F" w14:textId="381924EF"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w:t>
            </w:r>
          </w:p>
        </w:tc>
      </w:tr>
      <w:tr w:rsidR="00814B04" w14:paraId="53847ED7" w14:textId="77777777" w:rsidTr="00814B04">
        <w:tc>
          <w:tcPr>
            <w:tcW w:w="540" w:type="dxa"/>
          </w:tcPr>
          <w:p w14:paraId="4FBB6BDA" w14:textId="0AFE8B5A"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1.</w:t>
            </w:r>
          </w:p>
        </w:tc>
        <w:tc>
          <w:tcPr>
            <w:tcW w:w="5556" w:type="dxa"/>
          </w:tcPr>
          <w:p w14:paraId="64257C74" w14:textId="6234BBC2" w:rsidR="00814B04" w:rsidRDefault="00814B04" w:rsidP="004E7B3B">
            <w:pPr>
              <w:widowControl w:val="0"/>
              <w:rPr>
                <w:rFonts w:ascii="Times New Roman" w:hAnsi="Times New Roman" w:cs="Times New Roman"/>
                <w:bCs/>
                <w:sz w:val="28"/>
                <w:szCs w:val="28"/>
              </w:rPr>
            </w:pPr>
            <w:r w:rsidRPr="00814B04">
              <w:rPr>
                <w:rFonts w:ascii="Times New Roman" w:hAnsi="Times New Roman" w:cs="Times New Roman"/>
                <w:bCs/>
                <w:sz w:val="24"/>
                <w:szCs w:val="24"/>
              </w:rPr>
              <w:t>Магистральные улицы общегородского значения</w:t>
            </w:r>
          </w:p>
        </w:tc>
        <w:tc>
          <w:tcPr>
            <w:tcW w:w="1243" w:type="dxa"/>
            <w:vAlign w:val="center"/>
          </w:tcPr>
          <w:p w14:paraId="0D2466C7" w14:textId="1C13E6EF"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85,5</w:t>
            </w:r>
          </w:p>
        </w:tc>
        <w:tc>
          <w:tcPr>
            <w:tcW w:w="1274" w:type="dxa"/>
            <w:vAlign w:val="center"/>
          </w:tcPr>
          <w:p w14:paraId="4887A4B4" w14:textId="428F100D"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0,6</w:t>
            </w:r>
          </w:p>
        </w:tc>
        <w:tc>
          <w:tcPr>
            <w:tcW w:w="960" w:type="dxa"/>
            <w:vAlign w:val="center"/>
          </w:tcPr>
          <w:p w14:paraId="16C66103" w14:textId="0567A987"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13,9</w:t>
            </w:r>
          </w:p>
        </w:tc>
      </w:tr>
      <w:tr w:rsidR="00814B04" w14:paraId="2C7FA980" w14:textId="77777777" w:rsidTr="00814B04">
        <w:tc>
          <w:tcPr>
            <w:tcW w:w="540" w:type="dxa"/>
          </w:tcPr>
          <w:p w14:paraId="1D02D447" w14:textId="74DF5B9C"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2.</w:t>
            </w:r>
          </w:p>
        </w:tc>
        <w:tc>
          <w:tcPr>
            <w:tcW w:w="5556" w:type="dxa"/>
          </w:tcPr>
          <w:p w14:paraId="109656ED" w14:textId="019AF748" w:rsidR="00814B04" w:rsidRDefault="00814B04" w:rsidP="004E7B3B">
            <w:pPr>
              <w:widowControl w:val="0"/>
              <w:rPr>
                <w:rFonts w:ascii="Times New Roman" w:hAnsi="Times New Roman" w:cs="Times New Roman"/>
                <w:bCs/>
                <w:sz w:val="28"/>
                <w:szCs w:val="28"/>
              </w:rPr>
            </w:pPr>
            <w:r w:rsidRPr="00814B04">
              <w:rPr>
                <w:rFonts w:ascii="Times New Roman" w:hAnsi="Times New Roman" w:cs="Times New Roman"/>
                <w:bCs/>
                <w:sz w:val="24"/>
                <w:szCs w:val="24"/>
              </w:rPr>
              <w:t xml:space="preserve">Магистральные улицы </w:t>
            </w:r>
            <w:r w:rsidR="000110AB">
              <w:rPr>
                <w:rFonts w:ascii="Times New Roman" w:hAnsi="Times New Roman" w:cs="Times New Roman"/>
                <w:bCs/>
                <w:sz w:val="24"/>
                <w:szCs w:val="24"/>
              </w:rPr>
              <w:t>районного</w:t>
            </w:r>
            <w:r w:rsidRPr="00814B04">
              <w:rPr>
                <w:rFonts w:ascii="Times New Roman" w:hAnsi="Times New Roman" w:cs="Times New Roman"/>
                <w:bCs/>
                <w:sz w:val="24"/>
                <w:szCs w:val="24"/>
              </w:rPr>
              <w:t xml:space="preserve"> значения</w:t>
            </w:r>
          </w:p>
        </w:tc>
        <w:tc>
          <w:tcPr>
            <w:tcW w:w="1243" w:type="dxa"/>
            <w:vAlign w:val="center"/>
          </w:tcPr>
          <w:p w14:paraId="72917F3D" w14:textId="68C5FDA4"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88,0</w:t>
            </w:r>
          </w:p>
        </w:tc>
        <w:tc>
          <w:tcPr>
            <w:tcW w:w="1274" w:type="dxa"/>
            <w:vAlign w:val="center"/>
          </w:tcPr>
          <w:p w14:paraId="52CB2964" w14:textId="0EA05AD7"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0,1</w:t>
            </w:r>
          </w:p>
        </w:tc>
        <w:tc>
          <w:tcPr>
            <w:tcW w:w="960" w:type="dxa"/>
            <w:vAlign w:val="center"/>
          </w:tcPr>
          <w:p w14:paraId="56FFC043" w14:textId="38C9B0EA" w:rsidR="00814B04" w:rsidRDefault="00814B04" w:rsidP="00D73FAC">
            <w:pPr>
              <w:widowControl w:val="0"/>
              <w:jc w:val="center"/>
              <w:rPr>
                <w:rFonts w:ascii="Times New Roman" w:hAnsi="Times New Roman" w:cs="Times New Roman"/>
                <w:bCs/>
                <w:sz w:val="28"/>
                <w:szCs w:val="28"/>
              </w:rPr>
            </w:pPr>
            <w:r w:rsidRPr="00814B04">
              <w:rPr>
                <w:rFonts w:ascii="Times New Roman" w:hAnsi="Times New Roman" w:cs="Times New Roman"/>
                <w:bCs/>
                <w:sz w:val="24"/>
                <w:szCs w:val="24"/>
              </w:rPr>
              <w:t>11,9</w:t>
            </w:r>
          </w:p>
        </w:tc>
      </w:tr>
    </w:tbl>
    <w:p w14:paraId="0C9BF2F3" w14:textId="77777777" w:rsidR="004E7B3B" w:rsidRDefault="004E7B3B" w:rsidP="00D73FAC">
      <w:pPr>
        <w:pStyle w:val="otst"/>
        <w:widowControl w:val="0"/>
        <w:spacing w:before="0" w:beforeAutospacing="0" w:after="0" w:afterAutospacing="0"/>
        <w:contextualSpacing/>
        <w:jc w:val="right"/>
        <w:rPr>
          <w:bCs/>
          <w:color w:val="000000" w:themeColor="text1"/>
          <w:sz w:val="28"/>
          <w:szCs w:val="28"/>
        </w:rPr>
      </w:pPr>
    </w:p>
    <w:p w14:paraId="17578AD7" w14:textId="5BEBFCD6" w:rsidR="00920D78" w:rsidRPr="003B4A7C" w:rsidRDefault="00920D78"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0933BD" w:rsidRPr="003B4A7C">
        <w:rPr>
          <w:bCs/>
          <w:color w:val="000000" w:themeColor="text1"/>
          <w:sz w:val="28"/>
          <w:szCs w:val="28"/>
        </w:rPr>
        <w:t>2</w:t>
      </w:r>
      <w:r w:rsidR="00BC4A69">
        <w:rPr>
          <w:bCs/>
          <w:color w:val="000000" w:themeColor="text1"/>
          <w:sz w:val="28"/>
          <w:szCs w:val="28"/>
        </w:rPr>
        <w:t>3</w:t>
      </w:r>
    </w:p>
    <w:p w14:paraId="14762A82" w14:textId="51D313BC" w:rsidR="00920D78" w:rsidRDefault="00920D78" w:rsidP="00D73FAC">
      <w:pPr>
        <w:widowControl w:val="0"/>
        <w:spacing w:after="0" w:line="240" w:lineRule="auto"/>
        <w:ind w:firstLine="709"/>
        <w:jc w:val="center"/>
        <w:rPr>
          <w:rFonts w:ascii="Times New Roman" w:hAnsi="Times New Roman" w:cs="Times New Roman"/>
          <w:bCs/>
          <w:sz w:val="28"/>
          <w:szCs w:val="28"/>
        </w:rPr>
      </w:pPr>
      <w:r w:rsidRPr="003B4A7C">
        <w:rPr>
          <w:rFonts w:ascii="Times New Roman" w:hAnsi="Times New Roman" w:cs="Times New Roman"/>
          <w:bCs/>
          <w:sz w:val="28"/>
          <w:szCs w:val="28"/>
        </w:rPr>
        <w:t xml:space="preserve">Средняя </w:t>
      </w:r>
      <w:proofErr w:type="spellStart"/>
      <w:r w:rsidRPr="003B4A7C">
        <w:rPr>
          <w:rFonts w:ascii="Times New Roman" w:hAnsi="Times New Roman" w:cs="Times New Roman"/>
          <w:bCs/>
          <w:sz w:val="28"/>
          <w:szCs w:val="28"/>
        </w:rPr>
        <w:t>скрость</w:t>
      </w:r>
      <w:proofErr w:type="spellEnd"/>
      <w:r w:rsidRPr="003B4A7C">
        <w:rPr>
          <w:rFonts w:ascii="Times New Roman" w:hAnsi="Times New Roman" w:cs="Times New Roman"/>
          <w:bCs/>
          <w:sz w:val="28"/>
          <w:szCs w:val="28"/>
        </w:rPr>
        <w:t xml:space="preserve"> движения </w:t>
      </w:r>
      <w:r w:rsidR="000933BD" w:rsidRPr="003B4A7C">
        <w:rPr>
          <w:rFonts w:ascii="Times New Roman" w:hAnsi="Times New Roman" w:cs="Times New Roman"/>
          <w:bCs/>
          <w:sz w:val="28"/>
          <w:szCs w:val="28"/>
        </w:rPr>
        <w:t>ПТОП</w:t>
      </w:r>
    </w:p>
    <w:p w14:paraId="29A8E6B2" w14:textId="77777777" w:rsidR="00F541F0" w:rsidRDefault="00F541F0" w:rsidP="00D73FAC">
      <w:pPr>
        <w:widowControl w:val="0"/>
        <w:spacing w:after="0" w:line="240" w:lineRule="auto"/>
        <w:ind w:firstLine="709"/>
        <w:jc w:val="center"/>
        <w:rPr>
          <w:rFonts w:ascii="Times New Roman" w:hAnsi="Times New Roman" w:cs="Times New Roman"/>
          <w:bCs/>
          <w:sz w:val="28"/>
          <w:szCs w:val="28"/>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888"/>
        <w:gridCol w:w="4208"/>
        <w:gridCol w:w="1237"/>
        <w:gridCol w:w="1453"/>
        <w:gridCol w:w="1243"/>
      </w:tblGrid>
      <w:tr w:rsidR="006C6E04" w:rsidRPr="003B4A7C" w14:paraId="40BBE23E" w14:textId="77777777" w:rsidTr="006C6E04">
        <w:trPr>
          <w:trHeight w:val="20"/>
        </w:trPr>
        <w:tc>
          <w:tcPr>
            <w:tcW w:w="284" w:type="pct"/>
            <w:vMerge w:val="restart"/>
            <w:vAlign w:val="center"/>
          </w:tcPr>
          <w:p w14:paraId="5E82790D"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w:t>
            </w:r>
          </w:p>
          <w:p w14:paraId="4E6ADD22"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 xml:space="preserve">п/п </w:t>
            </w:r>
          </w:p>
        </w:tc>
        <w:tc>
          <w:tcPr>
            <w:tcW w:w="464" w:type="pct"/>
            <w:vMerge w:val="restart"/>
            <w:shd w:val="clear" w:color="auto" w:fill="auto"/>
            <w:vAlign w:val="center"/>
            <w:hideMark/>
          </w:tcPr>
          <w:p w14:paraId="74B25364"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Номер</w:t>
            </w:r>
          </w:p>
          <w:p w14:paraId="78360EB3"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2198" w:type="pct"/>
            <w:vMerge w:val="restart"/>
            <w:shd w:val="clear" w:color="auto" w:fill="auto"/>
            <w:vAlign w:val="center"/>
            <w:hideMark/>
          </w:tcPr>
          <w:p w14:paraId="4CDECE1B"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 xml:space="preserve">Наименование </w:t>
            </w:r>
          </w:p>
          <w:p w14:paraId="1A95BD00"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маршрута</w:t>
            </w:r>
          </w:p>
        </w:tc>
        <w:tc>
          <w:tcPr>
            <w:tcW w:w="2055" w:type="pct"/>
            <w:gridSpan w:val="3"/>
            <w:shd w:val="clear" w:color="auto" w:fill="auto"/>
            <w:vAlign w:val="center"/>
          </w:tcPr>
          <w:p w14:paraId="7D805EA5"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 xml:space="preserve">Средняя </w:t>
            </w:r>
            <w:proofErr w:type="spellStart"/>
            <w:r w:rsidRPr="003B4A7C">
              <w:rPr>
                <w:rFonts w:ascii="Times New Roman" w:eastAsia="Times New Roman" w:hAnsi="Times New Roman" w:cs="Times New Roman"/>
                <w:bCs/>
                <w:color w:val="000000" w:themeColor="text1"/>
                <w:sz w:val="24"/>
                <w:szCs w:val="24"/>
              </w:rPr>
              <w:t>скорсть</w:t>
            </w:r>
            <w:proofErr w:type="spellEnd"/>
            <w:r w:rsidRPr="003B4A7C">
              <w:rPr>
                <w:rFonts w:ascii="Times New Roman" w:eastAsia="Times New Roman" w:hAnsi="Times New Roman" w:cs="Times New Roman"/>
                <w:bCs/>
                <w:color w:val="000000" w:themeColor="text1"/>
                <w:sz w:val="24"/>
                <w:szCs w:val="24"/>
              </w:rPr>
              <w:t xml:space="preserve"> движения ТС, км/ч</w:t>
            </w:r>
          </w:p>
        </w:tc>
      </w:tr>
      <w:tr w:rsidR="006C6E04" w:rsidRPr="003B4A7C" w14:paraId="1697A806" w14:textId="77777777" w:rsidTr="006C6E04">
        <w:trPr>
          <w:trHeight w:val="20"/>
          <w:tblHeader/>
        </w:trPr>
        <w:tc>
          <w:tcPr>
            <w:tcW w:w="284" w:type="pct"/>
            <w:vMerge/>
            <w:vAlign w:val="center"/>
          </w:tcPr>
          <w:p w14:paraId="02E33992"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464" w:type="pct"/>
            <w:vMerge/>
            <w:shd w:val="clear" w:color="auto" w:fill="auto"/>
            <w:vAlign w:val="center"/>
          </w:tcPr>
          <w:p w14:paraId="62244FBB"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2198" w:type="pct"/>
            <w:vMerge/>
            <w:shd w:val="clear" w:color="auto" w:fill="auto"/>
            <w:vAlign w:val="center"/>
          </w:tcPr>
          <w:p w14:paraId="2613B3E5"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p>
        </w:tc>
        <w:tc>
          <w:tcPr>
            <w:tcW w:w="646" w:type="pct"/>
            <w:shd w:val="clear" w:color="auto" w:fill="auto"/>
            <w:vAlign w:val="center"/>
          </w:tcPr>
          <w:p w14:paraId="5CE92571" w14:textId="4AC5AF4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 xml:space="preserve">8.00 </w:t>
            </w:r>
            <w:r w:rsidR="003A7AE0">
              <w:rPr>
                <w:rFonts w:ascii="Times New Roman" w:eastAsia="Times New Roman" w:hAnsi="Times New Roman" w:cs="Times New Roman"/>
                <w:bCs/>
                <w:color w:val="000000" w:themeColor="text1"/>
                <w:sz w:val="24"/>
                <w:szCs w:val="24"/>
              </w:rPr>
              <w:t>-</w:t>
            </w:r>
          </w:p>
          <w:p w14:paraId="774E444D"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9.00</w:t>
            </w:r>
          </w:p>
        </w:tc>
        <w:tc>
          <w:tcPr>
            <w:tcW w:w="759" w:type="pct"/>
            <w:shd w:val="clear" w:color="auto" w:fill="auto"/>
            <w:vAlign w:val="center"/>
          </w:tcPr>
          <w:p w14:paraId="109F3F87" w14:textId="29205774"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 xml:space="preserve">12.00 </w:t>
            </w:r>
            <w:r w:rsidR="003A7AE0">
              <w:rPr>
                <w:rFonts w:ascii="Times New Roman" w:eastAsia="Times New Roman" w:hAnsi="Times New Roman" w:cs="Times New Roman"/>
                <w:bCs/>
                <w:color w:val="000000" w:themeColor="text1"/>
                <w:sz w:val="24"/>
                <w:szCs w:val="24"/>
              </w:rPr>
              <w:t>-</w:t>
            </w:r>
          </w:p>
          <w:p w14:paraId="4854D3C4" w14:textId="77777777"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13.00</w:t>
            </w:r>
          </w:p>
        </w:tc>
        <w:tc>
          <w:tcPr>
            <w:tcW w:w="649" w:type="pct"/>
            <w:shd w:val="clear" w:color="auto" w:fill="auto"/>
            <w:vAlign w:val="center"/>
          </w:tcPr>
          <w:p w14:paraId="794CE91B" w14:textId="04757989" w:rsidR="006C6E04"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 xml:space="preserve">18.00 </w:t>
            </w:r>
            <w:r w:rsidR="003A7AE0">
              <w:rPr>
                <w:rFonts w:ascii="Times New Roman" w:eastAsia="Times New Roman" w:hAnsi="Times New Roman" w:cs="Times New Roman"/>
                <w:bCs/>
                <w:color w:val="000000" w:themeColor="text1"/>
                <w:sz w:val="24"/>
                <w:szCs w:val="24"/>
              </w:rPr>
              <w:t>-</w:t>
            </w:r>
            <w:r w:rsidRPr="003B4A7C">
              <w:rPr>
                <w:rFonts w:ascii="Times New Roman" w:eastAsia="Times New Roman" w:hAnsi="Times New Roman" w:cs="Times New Roman"/>
                <w:bCs/>
                <w:color w:val="000000" w:themeColor="text1"/>
                <w:sz w:val="24"/>
                <w:szCs w:val="24"/>
              </w:rPr>
              <w:t xml:space="preserve"> 19.00</w:t>
            </w:r>
          </w:p>
        </w:tc>
      </w:tr>
    </w:tbl>
    <w:p w14:paraId="6C74F907" w14:textId="77777777" w:rsidR="006C6E04" w:rsidRPr="006C6E04" w:rsidRDefault="006C6E04" w:rsidP="00D73FAC">
      <w:pPr>
        <w:widowControl w:val="0"/>
        <w:spacing w:after="0" w:line="14" w:lineRule="auto"/>
        <w:ind w:firstLine="709"/>
        <w:jc w:val="center"/>
        <w:rPr>
          <w:rFonts w:ascii="Times New Roman" w:hAnsi="Times New Roman" w:cs="Times New Roman"/>
          <w:bCs/>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888"/>
        <w:gridCol w:w="4208"/>
        <w:gridCol w:w="1237"/>
        <w:gridCol w:w="1453"/>
        <w:gridCol w:w="1243"/>
      </w:tblGrid>
      <w:tr w:rsidR="007C2608" w:rsidRPr="003B4A7C" w14:paraId="59EE5CDF" w14:textId="77777777" w:rsidTr="006C6E04">
        <w:trPr>
          <w:trHeight w:val="20"/>
          <w:tblHeader/>
        </w:trPr>
        <w:tc>
          <w:tcPr>
            <w:tcW w:w="284" w:type="pct"/>
            <w:vAlign w:val="center"/>
          </w:tcPr>
          <w:p w14:paraId="567AEBF1" w14:textId="4195B9CA" w:rsidR="007C2608"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464" w:type="pct"/>
            <w:shd w:val="clear" w:color="auto" w:fill="auto"/>
            <w:vAlign w:val="center"/>
          </w:tcPr>
          <w:p w14:paraId="44BA57F7" w14:textId="28054BD5" w:rsidR="007C2608"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2198" w:type="pct"/>
            <w:shd w:val="clear" w:color="auto" w:fill="auto"/>
            <w:vAlign w:val="center"/>
          </w:tcPr>
          <w:p w14:paraId="3BCD6949" w14:textId="6E3AEEDC" w:rsidR="007C2608"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646" w:type="pct"/>
            <w:shd w:val="clear" w:color="auto" w:fill="auto"/>
            <w:vAlign w:val="center"/>
          </w:tcPr>
          <w:p w14:paraId="524CE518" w14:textId="65EA6EDF" w:rsidR="007C2608"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759" w:type="pct"/>
            <w:shd w:val="clear" w:color="auto" w:fill="auto"/>
            <w:vAlign w:val="center"/>
          </w:tcPr>
          <w:p w14:paraId="1EE8BD17" w14:textId="6DAC5213" w:rsidR="007C2608"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649" w:type="pct"/>
            <w:shd w:val="clear" w:color="auto" w:fill="auto"/>
            <w:vAlign w:val="center"/>
          </w:tcPr>
          <w:p w14:paraId="61AADC9E" w14:textId="06D5A6C8" w:rsidR="007C2608" w:rsidRPr="003B4A7C" w:rsidRDefault="006C6E04" w:rsidP="00D73FAC">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6</w:t>
            </w:r>
          </w:p>
        </w:tc>
      </w:tr>
      <w:tr w:rsidR="00C95BBA" w:rsidRPr="003B4A7C" w14:paraId="191D88D5" w14:textId="77777777" w:rsidTr="00380AD0">
        <w:trPr>
          <w:cantSplit/>
          <w:trHeight w:val="20"/>
        </w:trPr>
        <w:tc>
          <w:tcPr>
            <w:tcW w:w="284" w:type="pct"/>
          </w:tcPr>
          <w:p w14:paraId="4651A037" w14:textId="0DA4EF1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447C48C1"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3м</w:t>
            </w:r>
          </w:p>
        </w:tc>
        <w:tc>
          <w:tcPr>
            <w:tcW w:w="2198" w:type="pct"/>
            <w:shd w:val="clear" w:color="auto" w:fill="auto"/>
            <w:vAlign w:val="center"/>
            <w:hideMark/>
          </w:tcPr>
          <w:p w14:paraId="6A69E60B" w14:textId="63B2D2A1"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002F3082">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микрорайон «Радуга»</w:t>
            </w:r>
          </w:p>
        </w:tc>
        <w:tc>
          <w:tcPr>
            <w:tcW w:w="646" w:type="pct"/>
            <w:shd w:val="clear" w:color="auto" w:fill="auto"/>
            <w:vAlign w:val="center"/>
          </w:tcPr>
          <w:p w14:paraId="7BAB3099" w14:textId="25C5E7F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lang w:val="en-US"/>
              </w:rPr>
            </w:pPr>
            <w:r w:rsidRPr="003B4A7C">
              <w:rPr>
                <w:rFonts w:ascii="Times New Roman" w:hAnsi="Times New Roman" w:cs="Times New Roman"/>
                <w:bCs/>
                <w:color w:val="000000"/>
                <w:sz w:val="24"/>
                <w:szCs w:val="24"/>
                <w:lang w:val="en-US"/>
              </w:rPr>
              <w:t>32,3</w:t>
            </w:r>
          </w:p>
        </w:tc>
        <w:tc>
          <w:tcPr>
            <w:tcW w:w="759" w:type="pct"/>
            <w:shd w:val="clear" w:color="auto" w:fill="auto"/>
            <w:vAlign w:val="center"/>
          </w:tcPr>
          <w:p w14:paraId="71746067" w14:textId="346064F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lang w:val="en-US"/>
              </w:rPr>
            </w:pPr>
            <w:r w:rsidRPr="003B4A7C">
              <w:rPr>
                <w:rFonts w:ascii="Times New Roman" w:hAnsi="Times New Roman" w:cs="Times New Roman"/>
                <w:bCs/>
                <w:color w:val="000000"/>
                <w:sz w:val="24"/>
                <w:szCs w:val="24"/>
                <w:lang w:val="en-US"/>
              </w:rPr>
              <w:t>34,3</w:t>
            </w:r>
          </w:p>
        </w:tc>
        <w:tc>
          <w:tcPr>
            <w:tcW w:w="649" w:type="pct"/>
            <w:shd w:val="clear" w:color="auto" w:fill="auto"/>
            <w:vAlign w:val="center"/>
          </w:tcPr>
          <w:p w14:paraId="18A35551" w14:textId="710F269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lang w:val="en-US"/>
              </w:rPr>
            </w:pPr>
            <w:r w:rsidRPr="003B4A7C">
              <w:rPr>
                <w:rFonts w:ascii="Times New Roman" w:hAnsi="Times New Roman" w:cs="Times New Roman"/>
                <w:bCs/>
                <w:color w:val="000000"/>
                <w:sz w:val="24"/>
                <w:szCs w:val="24"/>
                <w:lang w:val="en-US"/>
              </w:rPr>
              <w:t>37,3</w:t>
            </w:r>
          </w:p>
        </w:tc>
      </w:tr>
      <w:tr w:rsidR="00C95BBA" w:rsidRPr="003B4A7C" w14:paraId="1331A460" w14:textId="77777777" w:rsidTr="00380AD0">
        <w:trPr>
          <w:cantSplit/>
          <w:trHeight w:val="20"/>
        </w:trPr>
        <w:tc>
          <w:tcPr>
            <w:tcW w:w="284" w:type="pct"/>
          </w:tcPr>
          <w:p w14:paraId="1D170356" w14:textId="0B75A76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16E7B750"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198" w:type="pct"/>
            <w:shd w:val="clear" w:color="auto" w:fill="auto"/>
            <w:vAlign w:val="center"/>
            <w:hideMark/>
          </w:tcPr>
          <w:p w14:paraId="3479BC59" w14:textId="72B2B28B"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Стеклотарный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646" w:type="pct"/>
            <w:shd w:val="clear" w:color="auto" w:fill="auto"/>
            <w:vAlign w:val="center"/>
          </w:tcPr>
          <w:p w14:paraId="3D3B7A26" w14:textId="4E49F8B1"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23,8</w:t>
            </w:r>
          </w:p>
        </w:tc>
        <w:tc>
          <w:tcPr>
            <w:tcW w:w="759" w:type="pct"/>
            <w:shd w:val="clear" w:color="auto" w:fill="auto"/>
            <w:vAlign w:val="center"/>
          </w:tcPr>
          <w:p w14:paraId="2DC9D926" w14:textId="06D68DC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34,2</w:t>
            </w:r>
          </w:p>
        </w:tc>
        <w:tc>
          <w:tcPr>
            <w:tcW w:w="649" w:type="pct"/>
            <w:shd w:val="clear" w:color="auto" w:fill="auto"/>
            <w:vAlign w:val="center"/>
          </w:tcPr>
          <w:p w14:paraId="339C5C60" w14:textId="700A895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32,4</w:t>
            </w:r>
          </w:p>
        </w:tc>
      </w:tr>
      <w:tr w:rsidR="00C95BBA" w:rsidRPr="003B4A7C" w14:paraId="5FF90D74" w14:textId="77777777" w:rsidTr="00380AD0">
        <w:trPr>
          <w:cantSplit/>
          <w:trHeight w:val="20"/>
        </w:trPr>
        <w:tc>
          <w:tcPr>
            <w:tcW w:w="284" w:type="pct"/>
          </w:tcPr>
          <w:p w14:paraId="727BB417" w14:textId="3BA467B9"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0EB8BF8F"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7м</w:t>
            </w:r>
          </w:p>
        </w:tc>
        <w:tc>
          <w:tcPr>
            <w:tcW w:w="2198" w:type="pct"/>
            <w:shd w:val="clear" w:color="auto" w:fill="auto"/>
            <w:vAlign w:val="center"/>
            <w:hideMark/>
          </w:tcPr>
          <w:p w14:paraId="7C9C99B7" w14:textId="422C129B"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Мичурина</w:t>
            </w:r>
          </w:p>
        </w:tc>
        <w:tc>
          <w:tcPr>
            <w:tcW w:w="646" w:type="pct"/>
            <w:shd w:val="clear" w:color="auto" w:fill="auto"/>
            <w:vAlign w:val="center"/>
          </w:tcPr>
          <w:p w14:paraId="1EC1F625" w14:textId="48B9E830"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37,1</w:t>
            </w:r>
          </w:p>
        </w:tc>
        <w:tc>
          <w:tcPr>
            <w:tcW w:w="759" w:type="pct"/>
            <w:shd w:val="clear" w:color="auto" w:fill="auto"/>
            <w:vAlign w:val="center"/>
          </w:tcPr>
          <w:p w14:paraId="120CBC3E" w14:textId="1F0D457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35,3</w:t>
            </w:r>
          </w:p>
        </w:tc>
        <w:tc>
          <w:tcPr>
            <w:tcW w:w="649" w:type="pct"/>
            <w:shd w:val="clear" w:color="auto" w:fill="auto"/>
            <w:vAlign w:val="center"/>
          </w:tcPr>
          <w:p w14:paraId="0D9E3EFD" w14:textId="5B2FB44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19,5</w:t>
            </w:r>
          </w:p>
        </w:tc>
      </w:tr>
      <w:tr w:rsidR="00C95BBA" w:rsidRPr="003B4A7C" w14:paraId="4D026B6B" w14:textId="77777777" w:rsidTr="00380AD0">
        <w:trPr>
          <w:cantSplit/>
          <w:trHeight w:val="20"/>
        </w:trPr>
        <w:tc>
          <w:tcPr>
            <w:tcW w:w="284" w:type="pct"/>
          </w:tcPr>
          <w:p w14:paraId="70860BC1" w14:textId="2D2BF25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617DEB8A"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198" w:type="pct"/>
            <w:shd w:val="clear" w:color="auto" w:fill="auto"/>
            <w:vAlign w:val="center"/>
            <w:hideMark/>
          </w:tcPr>
          <w:p w14:paraId="6DDF54BF" w14:textId="3F827889" w:rsidR="002F3082"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9B519E2" w14:textId="679C2FB6" w:rsidR="00C95BBA" w:rsidRPr="003B4A7C" w:rsidRDefault="00C95BBA"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Перспективный</w:t>
            </w:r>
          </w:p>
        </w:tc>
        <w:tc>
          <w:tcPr>
            <w:tcW w:w="646" w:type="pct"/>
            <w:shd w:val="clear" w:color="auto" w:fill="auto"/>
            <w:vAlign w:val="center"/>
          </w:tcPr>
          <w:p w14:paraId="43AEE092" w14:textId="5C6B0BB6"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42,5</w:t>
            </w:r>
          </w:p>
        </w:tc>
        <w:tc>
          <w:tcPr>
            <w:tcW w:w="759" w:type="pct"/>
            <w:shd w:val="clear" w:color="auto" w:fill="auto"/>
            <w:vAlign w:val="center"/>
          </w:tcPr>
          <w:p w14:paraId="26EA2957" w14:textId="11AD3A88"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44,6</w:t>
            </w:r>
          </w:p>
        </w:tc>
        <w:tc>
          <w:tcPr>
            <w:tcW w:w="649" w:type="pct"/>
            <w:shd w:val="clear" w:color="auto" w:fill="auto"/>
            <w:vAlign w:val="center"/>
          </w:tcPr>
          <w:p w14:paraId="0040C274" w14:textId="5C951AC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37</w:t>
            </w:r>
            <w:r w:rsidR="00465873">
              <w:rPr>
                <w:rFonts w:ascii="Times New Roman" w:hAnsi="Times New Roman" w:cs="Times New Roman"/>
                <w:bCs/>
                <w:color w:val="000000"/>
                <w:sz w:val="24"/>
                <w:szCs w:val="24"/>
              </w:rPr>
              <w:t>,0</w:t>
            </w:r>
          </w:p>
        </w:tc>
      </w:tr>
      <w:tr w:rsidR="00C95BBA" w:rsidRPr="003B4A7C" w14:paraId="4597C7F4" w14:textId="77777777" w:rsidTr="00380AD0">
        <w:trPr>
          <w:cantSplit/>
          <w:trHeight w:val="20"/>
        </w:trPr>
        <w:tc>
          <w:tcPr>
            <w:tcW w:w="284" w:type="pct"/>
          </w:tcPr>
          <w:p w14:paraId="70DFC11C" w14:textId="09FD7836"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530035D3"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9м</w:t>
            </w:r>
          </w:p>
        </w:tc>
        <w:tc>
          <w:tcPr>
            <w:tcW w:w="2198" w:type="pct"/>
            <w:shd w:val="clear" w:color="auto" w:fill="auto"/>
            <w:vAlign w:val="center"/>
            <w:hideMark/>
          </w:tcPr>
          <w:p w14:paraId="7689FD00" w14:textId="22370CE8" w:rsidR="002F3082"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A1DB3CC" w14:textId="2BC3185A"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ж/к «Перспективный»</w:t>
            </w:r>
          </w:p>
        </w:tc>
        <w:tc>
          <w:tcPr>
            <w:tcW w:w="646" w:type="pct"/>
            <w:shd w:val="clear" w:color="auto" w:fill="auto"/>
            <w:vAlign w:val="center"/>
          </w:tcPr>
          <w:p w14:paraId="70877245" w14:textId="390BCBC1"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32,5</w:t>
            </w:r>
          </w:p>
        </w:tc>
        <w:tc>
          <w:tcPr>
            <w:tcW w:w="759" w:type="pct"/>
            <w:shd w:val="clear" w:color="auto" w:fill="auto"/>
            <w:vAlign w:val="center"/>
          </w:tcPr>
          <w:p w14:paraId="1737C71E" w14:textId="149484F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36,7</w:t>
            </w:r>
          </w:p>
        </w:tc>
        <w:tc>
          <w:tcPr>
            <w:tcW w:w="649" w:type="pct"/>
            <w:shd w:val="clear" w:color="auto" w:fill="auto"/>
            <w:vAlign w:val="center"/>
          </w:tcPr>
          <w:p w14:paraId="51DE7BBA" w14:textId="20BD565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22,9</w:t>
            </w:r>
          </w:p>
        </w:tc>
      </w:tr>
      <w:tr w:rsidR="00C95BBA" w:rsidRPr="003B4A7C" w14:paraId="4D5B6174" w14:textId="77777777" w:rsidTr="00380AD0">
        <w:trPr>
          <w:cantSplit/>
          <w:trHeight w:val="20"/>
        </w:trPr>
        <w:tc>
          <w:tcPr>
            <w:tcW w:w="284" w:type="pct"/>
          </w:tcPr>
          <w:p w14:paraId="6ADEC6F0" w14:textId="5BF9595A"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6</w:t>
            </w:r>
            <w:r w:rsidR="00DC2DA8">
              <w:rPr>
                <w:rFonts w:ascii="Times New Roman" w:eastAsia="Times New Roman" w:hAnsi="Times New Roman" w:cs="Times New Roman"/>
                <w:bCs/>
                <w:sz w:val="24"/>
                <w:szCs w:val="24"/>
              </w:rPr>
              <w:t>.</w:t>
            </w:r>
          </w:p>
        </w:tc>
        <w:tc>
          <w:tcPr>
            <w:tcW w:w="464" w:type="pct"/>
            <w:shd w:val="clear" w:color="auto" w:fill="auto"/>
            <w:vAlign w:val="center"/>
          </w:tcPr>
          <w:p w14:paraId="7F82C338"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p>
        </w:tc>
        <w:tc>
          <w:tcPr>
            <w:tcW w:w="2198" w:type="pct"/>
            <w:shd w:val="clear" w:color="auto" w:fill="auto"/>
            <w:vAlign w:val="center"/>
          </w:tcPr>
          <w:p w14:paraId="56883A0C" w14:textId="7FA482ED"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 «Электрон»</w:t>
            </w:r>
          </w:p>
        </w:tc>
        <w:tc>
          <w:tcPr>
            <w:tcW w:w="646" w:type="pct"/>
            <w:shd w:val="clear" w:color="auto" w:fill="auto"/>
            <w:vAlign w:val="center"/>
          </w:tcPr>
          <w:p w14:paraId="4327BE31" w14:textId="35A6F95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34,2</w:t>
            </w:r>
          </w:p>
        </w:tc>
        <w:tc>
          <w:tcPr>
            <w:tcW w:w="759" w:type="pct"/>
            <w:shd w:val="clear" w:color="auto" w:fill="auto"/>
            <w:vAlign w:val="center"/>
          </w:tcPr>
          <w:p w14:paraId="66B843DA" w14:textId="61B806E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28,4</w:t>
            </w:r>
          </w:p>
        </w:tc>
        <w:tc>
          <w:tcPr>
            <w:tcW w:w="649" w:type="pct"/>
            <w:shd w:val="clear" w:color="auto" w:fill="auto"/>
            <w:vAlign w:val="center"/>
          </w:tcPr>
          <w:p w14:paraId="460FEB2B" w14:textId="6BEE6BCA"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37,3</w:t>
            </w:r>
          </w:p>
        </w:tc>
      </w:tr>
      <w:tr w:rsidR="00C95BBA" w:rsidRPr="003B4A7C" w14:paraId="43C261D1" w14:textId="77777777" w:rsidTr="00380AD0">
        <w:trPr>
          <w:cantSplit/>
          <w:trHeight w:val="20"/>
        </w:trPr>
        <w:tc>
          <w:tcPr>
            <w:tcW w:w="284" w:type="pct"/>
          </w:tcPr>
          <w:p w14:paraId="45B67A7A" w14:textId="07E5B23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r w:rsidR="00DC2DA8">
              <w:rPr>
                <w:rFonts w:ascii="Times New Roman" w:eastAsia="Times New Roman" w:hAnsi="Times New Roman" w:cs="Times New Roman"/>
                <w:bCs/>
                <w:sz w:val="24"/>
                <w:szCs w:val="24"/>
              </w:rPr>
              <w:t>.</w:t>
            </w:r>
          </w:p>
        </w:tc>
        <w:tc>
          <w:tcPr>
            <w:tcW w:w="464" w:type="pct"/>
            <w:shd w:val="clear" w:color="auto" w:fill="auto"/>
            <w:vAlign w:val="center"/>
          </w:tcPr>
          <w:p w14:paraId="04858446"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p>
        </w:tc>
        <w:tc>
          <w:tcPr>
            <w:tcW w:w="2198" w:type="pct"/>
            <w:shd w:val="clear" w:color="auto" w:fill="auto"/>
            <w:vAlign w:val="center"/>
          </w:tcPr>
          <w:p w14:paraId="7E18F48E" w14:textId="570A5D73"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Селекционная</w:t>
            </w:r>
          </w:p>
        </w:tc>
        <w:tc>
          <w:tcPr>
            <w:tcW w:w="646" w:type="pct"/>
            <w:shd w:val="clear" w:color="auto" w:fill="auto"/>
            <w:vAlign w:val="center"/>
          </w:tcPr>
          <w:p w14:paraId="1E6AE400" w14:textId="0E4B1B09"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33,5</w:t>
            </w:r>
          </w:p>
        </w:tc>
        <w:tc>
          <w:tcPr>
            <w:tcW w:w="759" w:type="pct"/>
            <w:shd w:val="clear" w:color="auto" w:fill="auto"/>
            <w:vAlign w:val="center"/>
          </w:tcPr>
          <w:p w14:paraId="05B98395" w14:textId="7258D0C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45,2</w:t>
            </w:r>
          </w:p>
        </w:tc>
        <w:tc>
          <w:tcPr>
            <w:tcW w:w="649" w:type="pct"/>
            <w:shd w:val="clear" w:color="auto" w:fill="auto"/>
            <w:vAlign w:val="center"/>
          </w:tcPr>
          <w:p w14:paraId="38F9ABB8" w14:textId="544F52F0"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39,7</w:t>
            </w:r>
          </w:p>
        </w:tc>
      </w:tr>
      <w:tr w:rsidR="00C95BBA" w:rsidRPr="003B4A7C" w14:paraId="67E3CA4A" w14:textId="77777777" w:rsidTr="00380AD0">
        <w:trPr>
          <w:cantSplit/>
          <w:trHeight w:val="20"/>
        </w:trPr>
        <w:tc>
          <w:tcPr>
            <w:tcW w:w="284" w:type="pct"/>
          </w:tcPr>
          <w:p w14:paraId="132F5B22" w14:textId="11F24CE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r w:rsidR="00DC2DA8">
              <w:rPr>
                <w:rFonts w:ascii="Times New Roman" w:eastAsia="Times New Roman" w:hAnsi="Times New Roman" w:cs="Times New Roman"/>
                <w:bCs/>
                <w:sz w:val="24"/>
                <w:szCs w:val="24"/>
              </w:rPr>
              <w:t>.</w:t>
            </w:r>
          </w:p>
        </w:tc>
        <w:tc>
          <w:tcPr>
            <w:tcW w:w="464" w:type="pct"/>
            <w:shd w:val="clear" w:color="auto" w:fill="auto"/>
            <w:vAlign w:val="center"/>
          </w:tcPr>
          <w:p w14:paraId="1AC7D06A"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p>
        </w:tc>
        <w:tc>
          <w:tcPr>
            <w:tcW w:w="2198" w:type="pct"/>
            <w:shd w:val="clear" w:color="auto" w:fill="auto"/>
            <w:vAlign w:val="center"/>
          </w:tcPr>
          <w:p w14:paraId="45C440CB" w14:textId="4D77BF82" w:rsidR="002F3082" w:rsidRDefault="00C95BBA"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13E6286" w14:textId="37294837"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646" w:type="pct"/>
            <w:shd w:val="clear" w:color="auto" w:fill="auto"/>
            <w:vAlign w:val="center"/>
          </w:tcPr>
          <w:p w14:paraId="015695B6" w14:textId="7D003EB0"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30,6</w:t>
            </w:r>
          </w:p>
        </w:tc>
        <w:tc>
          <w:tcPr>
            <w:tcW w:w="759" w:type="pct"/>
            <w:shd w:val="clear" w:color="auto" w:fill="auto"/>
            <w:vAlign w:val="center"/>
          </w:tcPr>
          <w:p w14:paraId="71BA114D" w14:textId="0D71E07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30,7</w:t>
            </w:r>
          </w:p>
        </w:tc>
        <w:tc>
          <w:tcPr>
            <w:tcW w:w="649" w:type="pct"/>
            <w:shd w:val="clear" w:color="auto" w:fill="auto"/>
            <w:vAlign w:val="center"/>
          </w:tcPr>
          <w:p w14:paraId="0A369AEF" w14:textId="64BC4EA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28,2</w:t>
            </w:r>
          </w:p>
        </w:tc>
      </w:tr>
      <w:tr w:rsidR="00C95BBA" w:rsidRPr="003B4A7C" w14:paraId="0375E426" w14:textId="77777777" w:rsidTr="00380AD0">
        <w:trPr>
          <w:cantSplit/>
          <w:trHeight w:val="20"/>
        </w:trPr>
        <w:tc>
          <w:tcPr>
            <w:tcW w:w="284" w:type="pct"/>
          </w:tcPr>
          <w:p w14:paraId="28D4708C" w14:textId="177E30B6"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78EE6167"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15м</w:t>
            </w:r>
          </w:p>
        </w:tc>
        <w:tc>
          <w:tcPr>
            <w:tcW w:w="2198" w:type="pct"/>
            <w:shd w:val="clear" w:color="auto" w:fill="auto"/>
            <w:vAlign w:val="center"/>
            <w:hideMark/>
          </w:tcPr>
          <w:p w14:paraId="514A1356" w14:textId="676B7A2B" w:rsidR="002F3082"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й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E1311FC" w14:textId="14F68B48"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646" w:type="pct"/>
            <w:shd w:val="clear" w:color="auto" w:fill="auto"/>
            <w:vAlign w:val="center"/>
          </w:tcPr>
          <w:p w14:paraId="3CA5FB8A" w14:textId="14FC2531"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33,6</w:t>
            </w:r>
          </w:p>
        </w:tc>
        <w:tc>
          <w:tcPr>
            <w:tcW w:w="759" w:type="pct"/>
            <w:shd w:val="clear" w:color="auto" w:fill="auto"/>
            <w:vAlign w:val="center"/>
          </w:tcPr>
          <w:p w14:paraId="46AFB4E0" w14:textId="282B7409"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34,1</w:t>
            </w:r>
          </w:p>
        </w:tc>
        <w:tc>
          <w:tcPr>
            <w:tcW w:w="649" w:type="pct"/>
            <w:shd w:val="clear" w:color="auto" w:fill="auto"/>
            <w:vAlign w:val="center"/>
          </w:tcPr>
          <w:p w14:paraId="5DBAC3C0" w14:textId="260F4FB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32,1</w:t>
            </w:r>
          </w:p>
        </w:tc>
      </w:tr>
      <w:tr w:rsidR="00C95BBA" w:rsidRPr="003B4A7C" w14:paraId="36863061" w14:textId="77777777" w:rsidTr="00380AD0">
        <w:trPr>
          <w:cantSplit/>
          <w:trHeight w:val="20"/>
        </w:trPr>
        <w:tc>
          <w:tcPr>
            <w:tcW w:w="284" w:type="pct"/>
          </w:tcPr>
          <w:p w14:paraId="5CBE323D" w14:textId="5F1F7F5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r w:rsidR="00DC2DA8">
              <w:rPr>
                <w:rFonts w:ascii="Times New Roman" w:eastAsia="Times New Roman" w:hAnsi="Times New Roman" w:cs="Times New Roman"/>
                <w:bCs/>
                <w:sz w:val="24"/>
                <w:szCs w:val="24"/>
              </w:rPr>
              <w:t>.</w:t>
            </w:r>
          </w:p>
        </w:tc>
        <w:tc>
          <w:tcPr>
            <w:tcW w:w="464" w:type="pct"/>
            <w:shd w:val="clear" w:color="auto" w:fill="auto"/>
            <w:vAlign w:val="center"/>
          </w:tcPr>
          <w:p w14:paraId="079A33FB"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p>
        </w:tc>
        <w:tc>
          <w:tcPr>
            <w:tcW w:w="2198" w:type="pct"/>
            <w:shd w:val="clear" w:color="auto" w:fill="auto"/>
            <w:vAlign w:val="center"/>
          </w:tcPr>
          <w:p w14:paraId="539E4231" w14:textId="65801272" w:rsidR="00C95BBA" w:rsidRPr="003B4A7C" w:rsidRDefault="00C95BBA"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х. Грушевый</w:t>
            </w:r>
          </w:p>
        </w:tc>
        <w:tc>
          <w:tcPr>
            <w:tcW w:w="646" w:type="pct"/>
            <w:shd w:val="clear" w:color="auto" w:fill="auto"/>
            <w:vAlign w:val="center"/>
          </w:tcPr>
          <w:p w14:paraId="795E324E" w14:textId="7BE93032"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59,6</w:t>
            </w:r>
          </w:p>
        </w:tc>
        <w:tc>
          <w:tcPr>
            <w:tcW w:w="759" w:type="pct"/>
            <w:shd w:val="clear" w:color="auto" w:fill="auto"/>
            <w:vAlign w:val="center"/>
          </w:tcPr>
          <w:p w14:paraId="2DBCD8BE" w14:textId="3BEADD3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51,3</w:t>
            </w:r>
          </w:p>
        </w:tc>
        <w:tc>
          <w:tcPr>
            <w:tcW w:w="649" w:type="pct"/>
            <w:shd w:val="clear" w:color="auto" w:fill="auto"/>
            <w:vAlign w:val="center"/>
          </w:tcPr>
          <w:p w14:paraId="40D3B4FC" w14:textId="3C368B7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61</w:t>
            </w:r>
          </w:p>
        </w:tc>
      </w:tr>
      <w:tr w:rsidR="00C95BBA" w:rsidRPr="003B4A7C" w14:paraId="3CCB5363" w14:textId="77777777" w:rsidTr="00380AD0">
        <w:trPr>
          <w:cantSplit/>
          <w:trHeight w:val="20"/>
        </w:trPr>
        <w:tc>
          <w:tcPr>
            <w:tcW w:w="284" w:type="pct"/>
          </w:tcPr>
          <w:p w14:paraId="54FABEEC" w14:textId="5664586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11</w:t>
            </w:r>
            <w:r w:rsidR="00DC2DA8">
              <w:rPr>
                <w:rFonts w:ascii="Times New Roman" w:eastAsia="Times New Roman" w:hAnsi="Times New Roman" w:cs="Times New Roman"/>
                <w:bCs/>
                <w:sz w:val="24"/>
                <w:szCs w:val="24"/>
              </w:rPr>
              <w:t>.</w:t>
            </w:r>
          </w:p>
        </w:tc>
        <w:tc>
          <w:tcPr>
            <w:tcW w:w="464" w:type="pct"/>
            <w:shd w:val="clear" w:color="auto" w:fill="auto"/>
            <w:vAlign w:val="center"/>
          </w:tcPr>
          <w:p w14:paraId="327B3ABA"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16А</w:t>
            </w:r>
          </w:p>
        </w:tc>
        <w:tc>
          <w:tcPr>
            <w:tcW w:w="2198" w:type="pct"/>
            <w:shd w:val="clear" w:color="auto" w:fill="auto"/>
            <w:vAlign w:val="center"/>
          </w:tcPr>
          <w:p w14:paraId="6646B472" w14:textId="1495F549"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дачное объединение некоммерческих товариществ «Вольница»</w:t>
            </w:r>
          </w:p>
        </w:tc>
        <w:tc>
          <w:tcPr>
            <w:tcW w:w="646" w:type="pct"/>
            <w:shd w:val="clear" w:color="auto" w:fill="auto"/>
            <w:vAlign w:val="center"/>
          </w:tcPr>
          <w:p w14:paraId="41855FC4" w14:textId="2610319B"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64,6</w:t>
            </w:r>
          </w:p>
        </w:tc>
        <w:tc>
          <w:tcPr>
            <w:tcW w:w="759" w:type="pct"/>
            <w:shd w:val="clear" w:color="auto" w:fill="auto"/>
            <w:vAlign w:val="center"/>
          </w:tcPr>
          <w:p w14:paraId="34B7C0B0" w14:textId="564BC29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57,9</w:t>
            </w:r>
          </w:p>
        </w:tc>
        <w:tc>
          <w:tcPr>
            <w:tcW w:w="649" w:type="pct"/>
            <w:shd w:val="clear" w:color="auto" w:fill="auto"/>
            <w:vAlign w:val="center"/>
          </w:tcPr>
          <w:p w14:paraId="0867FBA7" w14:textId="3374753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65,5</w:t>
            </w:r>
          </w:p>
        </w:tc>
      </w:tr>
      <w:tr w:rsidR="00C95BBA" w:rsidRPr="003B4A7C" w14:paraId="7947CA9A" w14:textId="77777777" w:rsidTr="00380AD0">
        <w:trPr>
          <w:cantSplit/>
          <w:trHeight w:val="20"/>
        </w:trPr>
        <w:tc>
          <w:tcPr>
            <w:tcW w:w="284" w:type="pct"/>
          </w:tcPr>
          <w:p w14:paraId="5F4ADEE5" w14:textId="629FA18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12</w:t>
            </w:r>
            <w:r w:rsidR="00DC2DA8">
              <w:rPr>
                <w:rFonts w:ascii="Times New Roman" w:eastAsia="Times New Roman" w:hAnsi="Times New Roman" w:cs="Times New Roman"/>
                <w:bCs/>
                <w:sz w:val="24"/>
                <w:szCs w:val="24"/>
              </w:rPr>
              <w:t>.</w:t>
            </w:r>
          </w:p>
        </w:tc>
        <w:tc>
          <w:tcPr>
            <w:tcW w:w="464" w:type="pct"/>
            <w:shd w:val="clear" w:color="auto" w:fill="auto"/>
            <w:vAlign w:val="center"/>
          </w:tcPr>
          <w:p w14:paraId="5655E08A"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p>
        </w:tc>
        <w:tc>
          <w:tcPr>
            <w:tcW w:w="2198" w:type="pct"/>
            <w:shd w:val="clear" w:color="auto" w:fill="auto"/>
            <w:vAlign w:val="center"/>
          </w:tcPr>
          <w:p w14:paraId="3793F6CF" w14:textId="22A77922"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«6 поликлиника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железнодорожный вокзал»</w:t>
            </w:r>
          </w:p>
        </w:tc>
        <w:tc>
          <w:tcPr>
            <w:tcW w:w="646" w:type="pct"/>
            <w:shd w:val="clear" w:color="auto" w:fill="auto"/>
            <w:vAlign w:val="center"/>
          </w:tcPr>
          <w:p w14:paraId="42703386" w14:textId="18E80BB0"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54,7</w:t>
            </w:r>
          </w:p>
        </w:tc>
        <w:tc>
          <w:tcPr>
            <w:tcW w:w="759" w:type="pct"/>
            <w:shd w:val="clear" w:color="auto" w:fill="auto"/>
            <w:vAlign w:val="center"/>
          </w:tcPr>
          <w:p w14:paraId="65756ABA" w14:textId="19152500"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51,5</w:t>
            </w:r>
          </w:p>
        </w:tc>
        <w:tc>
          <w:tcPr>
            <w:tcW w:w="649" w:type="pct"/>
            <w:shd w:val="clear" w:color="auto" w:fill="auto"/>
            <w:vAlign w:val="center"/>
          </w:tcPr>
          <w:p w14:paraId="648C539C" w14:textId="5B391E1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52,3</w:t>
            </w:r>
          </w:p>
        </w:tc>
      </w:tr>
      <w:tr w:rsidR="00C95BBA" w:rsidRPr="003B4A7C" w14:paraId="465EBD60" w14:textId="77777777" w:rsidTr="00380AD0">
        <w:trPr>
          <w:cantSplit/>
          <w:trHeight w:val="20"/>
        </w:trPr>
        <w:tc>
          <w:tcPr>
            <w:tcW w:w="284" w:type="pct"/>
          </w:tcPr>
          <w:p w14:paraId="52347BFE" w14:textId="2103E660"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13</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42859777"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19м</w:t>
            </w:r>
          </w:p>
        </w:tc>
        <w:tc>
          <w:tcPr>
            <w:tcW w:w="2198" w:type="pct"/>
            <w:shd w:val="clear" w:color="auto" w:fill="auto"/>
            <w:vAlign w:val="center"/>
            <w:hideMark/>
          </w:tcPr>
          <w:p w14:paraId="065A140D" w14:textId="3A04E3BC"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бульвар Зеленая роща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детская городская больница </w:t>
            </w:r>
          </w:p>
        </w:tc>
        <w:tc>
          <w:tcPr>
            <w:tcW w:w="646" w:type="pct"/>
            <w:shd w:val="clear" w:color="auto" w:fill="auto"/>
            <w:vAlign w:val="center"/>
          </w:tcPr>
          <w:p w14:paraId="48BFFCB5" w14:textId="7315ABAF"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34,2</w:t>
            </w:r>
          </w:p>
        </w:tc>
        <w:tc>
          <w:tcPr>
            <w:tcW w:w="759" w:type="pct"/>
            <w:shd w:val="clear" w:color="auto" w:fill="auto"/>
            <w:vAlign w:val="center"/>
          </w:tcPr>
          <w:p w14:paraId="084E7842" w14:textId="21685EA0"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43,9</w:t>
            </w:r>
          </w:p>
        </w:tc>
        <w:tc>
          <w:tcPr>
            <w:tcW w:w="649" w:type="pct"/>
            <w:shd w:val="clear" w:color="auto" w:fill="auto"/>
            <w:vAlign w:val="center"/>
          </w:tcPr>
          <w:p w14:paraId="456840E9" w14:textId="3C02D1F4"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27,4</w:t>
            </w:r>
          </w:p>
        </w:tc>
      </w:tr>
      <w:tr w:rsidR="00C95BBA" w:rsidRPr="003B4A7C" w14:paraId="1AB8A4FB" w14:textId="77777777" w:rsidTr="00380AD0">
        <w:trPr>
          <w:cantSplit/>
          <w:trHeight w:val="20"/>
        </w:trPr>
        <w:tc>
          <w:tcPr>
            <w:tcW w:w="284" w:type="pct"/>
          </w:tcPr>
          <w:p w14:paraId="3B93F899" w14:textId="2DA9A4C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r w:rsidR="00DC2DA8">
              <w:rPr>
                <w:rFonts w:ascii="Times New Roman" w:eastAsia="Times New Roman" w:hAnsi="Times New Roman" w:cs="Times New Roman"/>
                <w:bCs/>
                <w:sz w:val="24"/>
                <w:szCs w:val="24"/>
              </w:rPr>
              <w:t>.</w:t>
            </w:r>
          </w:p>
        </w:tc>
        <w:tc>
          <w:tcPr>
            <w:tcW w:w="464" w:type="pct"/>
            <w:shd w:val="clear" w:color="auto" w:fill="auto"/>
            <w:vAlign w:val="center"/>
          </w:tcPr>
          <w:p w14:paraId="36B4CE90"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p>
        </w:tc>
        <w:tc>
          <w:tcPr>
            <w:tcW w:w="2198" w:type="pct"/>
            <w:shd w:val="clear" w:color="auto" w:fill="auto"/>
            <w:vAlign w:val="center"/>
          </w:tcPr>
          <w:p w14:paraId="347BA346" w14:textId="145C0FA2" w:rsidR="00C95BBA"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C95BBA"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r w:rsidR="00C95BBA" w:rsidRPr="003B4A7C">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СТ</w:t>
            </w:r>
            <w:r w:rsidR="00C95BBA" w:rsidRPr="003B4A7C">
              <w:rPr>
                <w:rFonts w:ascii="Times New Roman" w:eastAsia="Times New Roman" w:hAnsi="Times New Roman" w:cs="Times New Roman"/>
                <w:bCs/>
                <w:sz w:val="24"/>
                <w:szCs w:val="24"/>
              </w:rPr>
              <w:t xml:space="preserve"> «Химик»</w:t>
            </w:r>
          </w:p>
        </w:tc>
        <w:tc>
          <w:tcPr>
            <w:tcW w:w="646" w:type="pct"/>
            <w:shd w:val="clear" w:color="auto" w:fill="auto"/>
            <w:vAlign w:val="center"/>
          </w:tcPr>
          <w:p w14:paraId="06337B17" w14:textId="0161CE51"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29,8</w:t>
            </w:r>
          </w:p>
        </w:tc>
        <w:tc>
          <w:tcPr>
            <w:tcW w:w="759" w:type="pct"/>
            <w:shd w:val="clear" w:color="auto" w:fill="auto"/>
            <w:vAlign w:val="center"/>
          </w:tcPr>
          <w:p w14:paraId="0005DFDA" w14:textId="2034AEA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30,3</w:t>
            </w:r>
          </w:p>
        </w:tc>
        <w:tc>
          <w:tcPr>
            <w:tcW w:w="649" w:type="pct"/>
            <w:shd w:val="clear" w:color="auto" w:fill="auto"/>
            <w:vAlign w:val="center"/>
          </w:tcPr>
          <w:p w14:paraId="7C694E09" w14:textId="201C141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28,8</w:t>
            </w:r>
          </w:p>
        </w:tc>
      </w:tr>
      <w:tr w:rsidR="00C95BBA" w:rsidRPr="003B4A7C" w14:paraId="0C030361" w14:textId="77777777" w:rsidTr="00380AD0">
        <w:trPr>
          <w:cantSplit/>
          <w:trHeight w:val="20"/>
        </w:trPr>
        <w:tc>
          <w:tcPr>
            <w:tcW w:w="284" w:type="pct"/>
          </w:tcPr>
          <w:p w14:paraId="389DE75C" w14:textId="6024219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r w:rsidR="00DC2DA8">
              <w:rPr>
                <w:rFonts w:ascii="Times New Roman" w:eastAsia="Times New Roman" w:hAnsi="Times New Roman" w:cs="Times New Roman"/>
                <w:bCs/>
                <w:sz w:val="24"/>
                <w:szCs w:val="24"/>
              </w:rPr>
              <w:t>.</w:t>
            </w:r>
          </w:p>
        </w:tc>
        <w:tc>
          <w:tcPr>
            <w:tcW w:w="464" w:type="pct"/>
            <w:shd w:val="clear" w:color="auto" w:fill="auto"/>
            <w:vAlign w:val="center"/>
          </w:tcPr>
          <w:p w14:paraId="1CC1746A"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21м</w:t>
            </w:r>
          </w:p>
        </w:tc>
        <w:tc>
          <w:tcPr>
            <w:tcW w:w="2198" w:type="pct"/>
            <w:shd w:val="clear" w:color="auto" w:fill="auto"/>
            <w:vAlign w:val="center"/>
          </w:tcPr>
          <w:p w14:paraId="25ED0234" w14:textId="1BAB2269"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646" w:type="pct"/>
            <w:shd w:val="clear" w:color="auto" w:fill="auto"/>
            <w:vAlign w:val="center"/>
          </w:tcPr>
          <w:p w14:paraId="107A44F5" w14:textId="46A8657F"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34,8</w:t>
            </w:r>
          </w:p>
        </w:tc>
        <w:tc>
          <w:tcPr>
            <w:tcW w:w="759" w:type="pct"/>
            <w:shd w:val="clear" w:color="auto" w:fill="auto"/>
            <w:vAlign w:val="center"/>
          </w:tcPr>
          <w:p w14:paraId="3DB42A18" w14:textId="454A90C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32,1</w:t>
            </w:r>
          </w:p>
        </w:tc>
        <w:tc>
          <w:tcPr>
            <w:tcW w:w="649" w:type="pct"/>
            <w:shd w:val="clear" w:color="auto" w:fill="auto"/>
            <w:vAlign w:val="center"/>
          </w:tcPr>
          <w:p w14:paraId="43BFB24F" w14:textId="58A1F63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34,6</w:t>
            </w:r>
          </w:p>
        </w:tc>
      </w:tr>
      <w:tr w:rsidR="00C95BBA" w:rsidRPr="003B4A7C" w14:paraId="784C1973" w14:textId="77777777" w:rsidTr="00380AD0">
        <w:trPr>
          <w:cantSplit/>
          <w:trHeight w:val="20"/>
        </w:trPr>
        <w:tc>
          <w:tcPr>
            <w:tcW w:w="284" w:type="pct"/>
          </w:tcPr>
          <w:p w14:paraId="6AA54A32" w14:textId="652984E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r w:rsidR="00DC2DA8">
              <w:rPr>
                <w:rFonts w:ascii="Times New Roman" w:eastAsia="Times New Roman" w:hAnsi="Times New Roman" w:cs="Times New Roman"/>
                <w:bCs/>
                <w:sz w:val="24"/>
                <w:szCs w:val="24"/>
              </w:rPr>
              <w:t>.</w:t>
            </w:r>
          </w:p>
        </w:tc>
        <w:tc>
          <w:tcPr>
            <w:tcW w:w="464" w:type="pct"/>
            <w:shd w:val="clear" w:color="auto" w:fill="auto"/>
            <w:vAlign w:val="center"/>
          </w:tcPr>
          <w:p w14:paraId="621C5593"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p>
        </w:tc>
        <w:tc>
          <w:tcPr>
            <w:tcW w:w="2198" w:type="pct"/>
            <w:shd w:val="clear" w:color="auto" w:fill="auto"/>
            <w:vAlign w:val="center"/>
          </w:tcPr>
          <w:p w14:paraId="740BDA71" w14:textId="1ED78E80"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00B6171F" w:rsidRPr="003B4A7C">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 xml:space="preserve">садоводческое некоммерческое товарищество «Нива» </w:t>
            </w:r>
          </w:p>
        </w:tc>
        <w:tc>
          <w:tcPr>
            <w:tcW w:w="646" w:type="pct"/>
            <w:shd w:val="clear" w:color="auto" w:fill="auto"/>
            <w:vAlign w:val="center"/>
          </w:tcPr>
          <w:p w14:paraId="05C80C6D" w14:textId="397D553A"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26,4</w:t>
            </w:r>
          </w:p>
        </w:tc>
        <w:tc>
          <w:tcPr>
            <w:tcW w:w="759" w:type="pct"/>
            <w:shd w:val="clear" w:color="auto" w:fill="auto"/>
            <w:vAlign w:val="center"/>
          </w:tcPr>
          <w:p w14:paraId="66917050" w14:textId="183B64C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28,4</w:t>
            </w:r>
          </w:p>
        </w:tc>
        <w:tc>
          <w:tcPr>
            <w:tcW w:w="649" w:type="pct"/>
            <w:shd w:val="clear" w:color="auto" w:fill="auto"/>
            <w:vAlign w:val="center"/>
          </w:tcPr>
          <w:p w14:paraId="748E882C" w14:textId="3996879A"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27,1</w:t>
            </w:r>
          </w:p>
        </w:tc>
      </w:tr>
      <w:tr w:rsidR="00C95BBA" w:rsidRPr="003B4A7C" w14:paraId="24669DCF" w14:textId="77777777" w:rsidTr="00380AD0">
        <w:trPr>
          <w:cantSplit/>
          <w:trHeight w:val="20"/>
        </w:trPr>
        <w:tc>
          <w:tcPr>
            <w:tcW w:w="284" w:type="pct"/>
          </w:tcPr>
          <w:p w14:paraId="1A793E7A" w14:textId="04DBA294"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17</w:t>
            </w:r>
            <w:r w:rsidR="00DC2DA8">
              <w:rPr>
                <w:rFonts w:ascii="Times New Roman" w:eastAsia="Times New Roman" w:hAnsi="Times New Roman" w:cs="Times New Roman"/>
                <w:bCs/>
                <w:sz w:val="24"/>
                <w:szCs w:val="24"/>
              </w:rPr>
              <w:t>.</w:t>
            </w:r>
          </w:p>
        </w:tc>
        <w:tc>
          <w:tcPr>
            <w:tcW w:w="464" w:type="pct"/>
            <w:shd w:val="clear" w:color="auto" w:fill="auto"/>
            <w:vAlign w:val="center"/>
          </w:tcPr>
          <w:p w14:paraId="385E7ECD"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p>
        </w:tc>
        <w:tc>
          <w:tcPr>
            <w:tcW w:w="2198" w:type="pct"/>
            <w:shd w:val="clear" w:color="auto" w:fill="auto"/>
            <w:vAlign w:val="center"/>
          </w:tcPr>
          <w:p w14:paraId="1C3345F5" w14:textId="02C50F82"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садоводческое некоммерческое товарищество «Виктория»</w:t>
            </w:r>
          </w:p>
        </w:tc>
        <w:tc>
          <w:tcPr>
            <w:tcW w:w="646" w:type="pct"/>
            <w:shd w:val="clear" w:color="auto" w:fill="auto"/>
            <w:vAlign w:val="center"/>
          </w:tcPr>
          <w:p w14:paraId="760F866B" w14:textId="022E3955"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31,2</w:t>
            </w:r>
          </w:p>
        </w:tc>
        <w:tc>
          <w:tcPr>
            <w:tcW w:w="759" w:type="pct"/>
            <w:shd w:val="clear" w:color="auto" w:fill="auto"/>
            <w:vAlign w:val="center"/>
          </w:tcPr>
          <w:p w14:paraId="4CA49C79" w14:textId="425A2534"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32,6</w:t>
            </w:r>
          </w:p>
        </w:tc>
        <w:tc>
          <w:tcPr>
            <w:tcW w:w="649" w:type="pct"/>
            <w:shd w:val="clear" w:color="auto" w:fill="auto"/>
            <w:vAlign w:val="center"/>
          </w:tcPr>
          <w:p w14:paraId="6213B37C" w14:textId="175225F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35,1</w:t>
            </w:r>
          </w:p>
        </w:tc>
      </w:tr>
      <w:tr w:rsidR="00C95BBA" w:rsidRPr="003B4A7C" w14:paraId="710B9F48" w14:textId="77777777" w:rsidTr="00380AD0">
        <w:trPr>
          <w:cantSplit/>
          <w:trHeight w:val="20"/>
        </w:trPr>
        <w:tc>
          <w:tcPr>
            <w:tcW w:w="284" w:type="pct"/>
          </w:tcPr>
          <w:p w14:paraId="0FC0E259" w14:textId="78F8BE6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r w:rsidR="00DC2DA8">
              <w:rPr>
                <w:rFonts w:ascii="Times New Roman" w:eastAsia="Times New Roman" w:hAnsi="Times New Roman" w:cs="Times New Roman"/>
                <w:bCs/>
                <w:sz w:val="24"/>
                <w:szCs w:val="24"/>
              </w:rPr>
              <w:t>.</w:t>
            </w:r>
          </w:p>
        </w:tc>
        <w:tc>
          <w:tcPr>
            <w:tcW w:w="464" w:type="pct"/>
            <w:shd w:val="clear" w:color="auto" w:fill="auto"/>
            <w:vAlign w:val="center"/>
          </w:tcPr>
          <w:p w14:paraId="75B82321"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29м</w:t>
            </w:r>
          </w:p>
        </w:tc>
        <w:tc>
          <w:tcPr>
            <w:tcW w:w="2198" w:type="pct"/>
            <w:shd w:val="clear" w:color="auto" w:fill="auto"/>
            <w:vAlign w:val="center"/>
          </w:tcPr>
          <w:p w14:paraId="17CFC477" w14:textId="1558D500"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p>
        </w:tc>
        <w:tc>
          <w:tcPr>
            <w:tcW w:w="646" w:type="pct"/>
            <w:shd w:val="clear" w:color="auto" w:fill="auto"/>
            <w:vAlign w:val="center"/>
          </w:tcPr>
          <w:p w14:paraId="18B0B4B1" w14:textId="1A879FD0"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32,4</w:t>
            </w:r>
          </w:p>
        </w:tc>
        <w:tc>
          <w:tcPr>
            <w:tcW w:w="759" w:type="pct"/>
            <w:shd w:val="clear" w:color="auto" w:fill="auto"/>
            <w:vAlign w:val="center"/>
          </w:tcPr>
          <w:p w14:paraId="4E10AB43" w14:textId="600AB4E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36,3</w:t>
            </w:r>
          </w:p>
        </w:tc>
        <w:tc>
          <w:tcPr>
            <w:tcW w:w="649" w:type="pct"/>
            <w:shd w:val="clear" w:color="auto" w:fill="auto"/>
            <w:vAlign w:val="center"/>
          </w:tcPr>
          <w:p w14:paraId="708715AF" w14:textId="15CB8AB8"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34,3</w:t>
            </w:r>
          </w:p>
        </w:tc>
      </w:tr>
      <w:tr w:rsidR="00C95BBA" w:rsidRPr="003B4A7C" w14:paraId="07A6CF37" w14:textId="77777777" w:rsidTr="00380AD0">
        <w:trPr>
          <w:cantSplit/>
          <w:trHeight w:val="20"/>
        </w:trPr>
        <w:tc>
          <w:tcPr>
            <w:tcW w:w="284" w:type="pct"/>
          </w:tcPr>
          <w:p w14:paraId="65EA8CC2" w14:textId="79ACC5C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7226D533"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31м</w:t>
            </w:r>
          </w:p>
        </w:tc>
        <w:tc>
          <w:tcPr>
            <w:tcW w:w="2198" w:type="pct"/>
            <w:shd w:val="clear" w:color="auto" w:fill="auto"/>
            <w:vAlign w:val="center"/>
            <w:hideMark/>
          </w:tcPr>
          <w:p w14:paraId="38E9C6D1" w14:textId="16342824"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w:t>
            </w:r>
            <w:proofErr w:type="spellStart"/>
            <w:r w:rsidRPr="003B4A7C">
              <w:rPr>
                <w:rFonts w:ascii="Times New Roman" w:eastAsia="Times New Roman" w:hAnsi="Times New Roman" w:cs="Times New Roman"/>
                <w:bCs/>
                <w:sz w:val="24"/>
                <w:szCs w:val="24"/>
              </w:rPr>
              <w:t>Завокзальная</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9 поликлиника</w:t>
            </w:r>
          </w:p>
        </w:tc>
        <w:tc>
          <w:tcPr>
            <w:tcW w:w="646" w:type="pct"/>
            <w:shd w:val="clear" w:color="auto" w:fill="auto"/>
            <w:vAlign w:val="center"/>
          </w:tcPr>
          <w:p w14:paraId="7B7D0FCC" w14:textId="47982A14"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w:t>
            </w:r>
          </w:p>
        </w:tc>
        <w:tc>
          <w:tcPr>
            <w:tcW w:w="759" w:type="pct"/>
            <w:shd w:val="clear" w:color="auto" w:fill="auto"/>
            <w:vAlign w:val="center"/>
          </w:tcPr>
          <w:p w14:paraId="07D3F714" w14:textId="3393166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38,6</w:t>
            </w:r>
          </w:p>
        </w:tc>
        <w:tc>
          <w:tcPr>
            <w:tcW w:w="649" w:type="pct"/>
            <w:shd w:val="clear" w:color="auto" w:fill="auto"/>
            <w:vAlign w:val="center"/>
          </w:tcPr>
          <w:p w14:paraId="69BA7861" w14:textId="2CCE94A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34,2</w:t>
            </w:r>
          </w:p>
        </w:tc>
      </w:tr>
      <w:tr w:rsidR="00C95BBA" w:rsidRPr="003B4A7C" w14:paraId="436DA403" w14:textId="77777777" w:rsidTr="00380AD0">
        <w:trPr>
          <w:cantSplit/>
          <w:trHeight w:val="20"/>
        </w:trPr>
        <w:tc>
          <w:tcPr>
            <w:tcW w:w="284" w:type="pct"/>
          </w:tcPr>
          <w:p w14:paraId="2568329F" w14:textId="742BB5F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r w:rsidR="00DC2DA8">
              <w:rPr>
                <w:rFonts w:ascii="Times New Roman" w:eastAsia="Times New Roman" w:hAnsi="Times New Roman" w:cs="Times New Roman"/>
                <w:bCs/>
                <w:sz w:val="24"/>
                <w:szCs w:val="24"/>
              </w:rPr>
              <w:t>.</w:t>
            </w:r>
          </w:p>
        </w:tc>
        <w:tc>
          <w:tcPr>
            <w:tcW w:w="464" w:type="pct"/>
            <w:shd w:val="clear" w:color="auto" w:fill="auto"/>
            <w:vAlign w:val="center"/>
          </w:tcPr>
          <w:p w14:paraId="296AB5BC"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32А</w:t>
            </w:r>
          </w:p>
        </w:tc>
        <w:tc>
          <w:tcPr>
            <w:tcW w:w="2198" w:type="pct"/>
            <w:shd w:val="clear" w:color="auto" w:fill="auto"/>
            <w:vAlign w:val="center"/>
          </w:tcPr>
          <w:p w14:paraId="65779035" w14:textId="67CBE440"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646" w:type="pct"/>
            <w:shd w:val="clear" w:color="auto" w:fill="auto"/>
            <w:vAlign w:val="center"/>
          </w:tcPr>
          <w:p w14:paraId="36E42609" w14:textId="262CB5BF"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36,7</w:t>
            </w:r>
          </w:p>
        </w:tc>
        <w:tc>
          <w:tcPr>
            <w:tcW w:w="759" w:type="pct"/>
            <w:shd w:val="clear" w:color="auto" w:fill="auto"/>
            <w:vAlign w:val="center"/>
          </w:tcPr>
          <w:p w14:paraId="6993E682" w14:textId="1C452EF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39,2</w:t>
            </w:r>
          </w:p>
        </w:tc>
        <w:tc>
          <w:tcPr>
            <w:tcW w:w="649" w:type="pct"/>
            <w:shd w:val="clear" w:color="auto" w:fill="auto"/>
            <w:vAlign w:val="center"/>
          </w:tcPr>
          <w:p w14:paraId="69FEEEC1" w14:textId="2528682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27,6</w:t>
            </w:r>
          </w:p>
        </w:tc>
      </w:tr>
      <w:tr w:rsidR="00C95BBA" w:rsidRPr="003B4A7C" w14:paraId="4E4C5053" w14:textId="77777777" w:rsidTr="00380AD0">
        <w:trPr>
          <w:cantSplit/>
          <w:trHeight w:val="20"/>
        </w:trPr>
        <w:tc>
          <w:tcPr>
            <w:tcW w:w="284" w:type="pct"/>
          </w:tcPr>
          <w:p w14:paraId="6039D709" w14:textId="4BF07C6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21</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25FB6D35"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32м</w:t>
            </w:r>
          </w:p>
        </w:tc>
        <w:tc>
          <w:tcPr>
            <w:tcW w:w="2198" w:type="pct"/>
            <w:shd w:val="clear" w:color="auto" w:fill="auto"/>
            <w:vAlign w:val="center"/>
            <w:hideMark/>
          </w:tcPr>
          <w:p w14:paraId="47D9357C" w14:textId="3F4CA96B"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646" w:type="pct"/>
            <w:shd w:val="clear" w:color="auto" w:fill="auto"/>
            <w:vAlign w:val="center"/>
          </w:tcPr>
          <w:p w14:paraId="72E5A64B" w14:textId="07418A0E"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38,6</w:t>
            </w:r>
          </w:p>
        </w:tc>
        <w:tc>
          <w:tcPr>
            <w:tcW w:w="759" w:type="pct"/>
            <w:shd w:val="clear" w:color="auto" w:fill="auto"/>
            <w:vAlign w:val="center"/>
          </w:tcPr>
          <w:p w14:paraId="6F2979B0" w14:textId="7859FA2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34,7</w:t>
            </w:r>
          </w:p>
        </w:tc>
        <w:tc>
          <w:tcPr>
            <w:tcW w:w="649" w:type="pct"/>
            <w:shd w:val="clear" w:color="auto" w:fill="auto"/>
            <w:vAlign w:val="center"/>
          </w:tcPr>
          <w:p w14:paraId="252E4B40" w14:textId="2EDF67F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33,5</w:t>
            </w:r>
          </w:p>
        </w:tc>
      </w:tr>
      <w:tr w:rsidR="00C95BBA" w:rsidRPr="003B4A7C" w14:paraId="3C63158A" w14:textId="77777777" w:rsidTr="00380AD0">
        <w:trPr>
          <w:cantSplit/>
          <w:trHeight w:val="20"/>
        </w:trPr>
        <w:tc>
          <w:tcPr>
            <w:tcW w:w="284" w:type="pct"/>
          </w:tcPr>
          <w:p w14:paraId="60B262D5" w14:textId="63E153C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368667B0"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35м</w:t>
            </w:r>
          </w:p>
        </w:tc>
        <w:tc>
          <w:tcPr>
            <w:tcW w:w="2198" w:type="pct"/>
            <w:shd w:val="clear" w:color="auto" w:fill="auto"/>
            <w:vAlign w:val="center"/>
            <w:hideMark/>
          </w:tcPr>
          <w:p w14:paraId="5D448A66" w14:textId="6EFAE1C6"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бульвар Зеленая Роща</w:t>
            </w:r>
          </w:p>
        </w:tc>
        <w:tc>
          <w:tcPr>
            <w:tcW w:w="646" w:type="pct"/>
            <w:shd w:val="clear" w:color="auto" w:fill="auto"/>
            <w:vAlign w:val="center"/>
          </w:tcPr>
          <w:p w14:paraId="297E657D" w14:textId="7F813A50"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38,7</w:t>
            </w:r>
          </w:p>
        </w:tc>
        <w:tc>
          <w:tcPr>
            <w:tcW w:w="759" w:type="pct"/>
            <w:shd w:val="clear" w:color="auto" w:fill="auto"/>
            <w:vAlign w:val="center"/>
          </w:tcPr>
          <w:p w14:paraId="71083E9B" w14:textId="1BA6FF9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37,2</w:t>
            </w:r>
          </w:p>
        </w:tc>
        <w:tc>
          <w:tcPr>
            <w:tcW w:w="649" w:type="pct"/>
            <w:shd w:val="clear" w:color="auto" w:fill="auto"/>
            <w:vAlign w:val="center"/>
          </w:tcPr>
          <w:p w14:paraId="6456A41C" w14:textId="70A8B08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36,7</w:t>
            </w:r>
          </w:p>
        </w:tc>
      </w:tr>
      <w:tr w:rsidR="00C95BBA" w:rsidRPr="003B4A7C" w14:paraId="51C4BC96" w14:textId="77777777" w:rsidTr="00380AD0">
        <w:trPr>
          <w:cantSplit/>
          <w:trHeight w:val="20"/>
        </w:trPr>
        <w:tc>
          <w:tcPr>
            <w:tcW w:w="284" w:type="pct"/>
          </w:tcPr>
          <w:p w14:paraId="403E2886" w14:textId="5657193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23</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2BA5794B"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p>
        </w:tc>
        <w:tc>
          <w:tcPr>
            <w:tcW w:w="2198" w:type="pct"/>
            <w:shd w:val="clear" w:color="auto" w:fill="auto"/>
            <w:vAlign w:val="center"/>
            <w:hideMark/>
          </w:tcPr>
          <w:p w14:paraId="2410CB71" w14:textId="085D58AC" w:rsidR="002F3082"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62AF935" w14:textId="0F6B57B7"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Селекционная</w:t>
            </w:r>
          </w:p>
        </w:tc>
        <w:tc>
          <w:tcPr>
            <w:tcW w:w="646" w:type="pct"/>
            <w:shd w:val="clear" w:color="auto" w:fill="auto"/>
            <w:vAlign w:val="center"/>
          </w:tcPr>
          <w:p w14:paraId="39A71A41" w14:textId="00A086CD"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34,7</w:t>
            </w:r>
          </w:p>
        </w:tc>
        <w:tc>
          <w:tcPr>
            <w:tcW w:w="759" w:type="pct"/>
            <w:shd w:val="clear" w:color="auto" w:fill="auto"/>
            <w:vAlign w:val="center"/>
          </w:tcPr>
          <w:p w14:paraId="5AA70BB3" w14:textId="2960257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38,3</w:t>
            </w:r>
          </w:p>
        </w:tc>
        <w:tc>
          <w:tcPr>
            <w:tcW w:w="649" w:type="pct"/>
            <w:shd w:val="clear" w:color="auto" w:fill="auto"/>
            <w:vAlign w:val="center"/>
          </w:tcPr>
          <w:p w14:paraId="5578B4EF" w14:textId="688AFD08"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29,3</w:t>
            </w:r>
          </w:p>
        </w:tc>
      </w:tr>
      <w:tr w:rsidR="00C95BBA" w:rsidRPr="003B4A7C" w14:paraId="55EFD7A9" w14:textId="77777777" w:rsidTr="00380AD0">
        <w:trPr>
          <w:cantSplit/>
          <w:trHeight w:val="20"/>
        </w:trPr>
        <w:tc>
          <w:tcPr>
            <w:tcW w:w="284" w:type="pct"/>
          </w:tcPr>
          <w:p w14:paraId="0383B936" w14:textId="666FF1E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24</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6F65039D"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40м</w:t>
            </w:r>
          </w:p>
        </w:tc>
        <w:tc>
          <w:tcPr>
            <w:tcW w:w="2198" w:type="pct"/>
            <w:shd w:val="clear" w:color="auto" w:fill="auto"/>
            <w:vAlign w:val="center"/>
            <w:hideMark/>
          </w:tcPr>
          <w:p w14:paraId="2608C8A8" w14:textId="52131426" w:rsidR="00C95BBA"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C95BBA" w:rsidRPr="003B4A7C">
              <w:rPr>
                <w:rFonts w:ascii="Times New Roman" w:eastAsia="Times New Roman" w:hAnsi="Times New Roman" w:cs="Times New Roman"/>
                <w:bCs/>
                <w:sz w:val="24"/>
                <w:szCs w:val="24"/>
              </w:rPr>
              <w:t xml:space="preserve"> </w:t>
            </w:r>
            <w:r w:rsidR="002F3082">
              <w:rPr>
                <w:rFonts w:ascii="Times New Roman" w:eastAsia="Times New Roman" w:hAnsi="Times New Roman" w:cs="Times New Roman"/>
                <w:bCs/>
                <w:sz w:val="24"/>
                <w:szCs w:val="24"/>
              </w:rPr>
              <w:t>«</w:t>
            </w:r>
            <w:r w:rsidR="00C95BBA" w:rsidRPr="003B4A7C">
              <w:rPr>
                <w:rFonts w:ascii="Times New Roman" w:eastAsia="Times New Roman" w:hAnsi="Times New Roman" w:cs="Times New Roman"/>
                <w:bCs/>
                <w:sz w:val="24"/>
                <w:szCs w:val="24"/>
              </w:rPr>
              <w:t>Мечта</w:t>
            </w:r>
            <w:r w:rsidR="002F3082">
              <w:rPr>
                <w:rFonts w:ascii="Times New Roman" w:eastAsia="Times New Roman" w:hAnsi="Times New Roman" w:cs="Times New Roman"/>
                <w:bCs/>
                <w:sz w:val="24"/>
                <w:szCs w:val="24"/>
              </w:rPr>
              <w:t>»</w:t>
            </w:r>
            <w:r w:rsidR="00C95BBA"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00C95BBA" w:rsidRPr="003B4A7C">
              <w:rPr>
                <w:rFonts w:ascii="Times New Roman" w:eastAsia="Times New Roman" w:hAnsi="Times New Roman" w:cs="Times New Roman"/>
                <w:bCs/>
                <w:sz w:val="24"/>
                <w:szCs w:val="24"/>
              </w:rPr>
              <w:t xml:space="preserve"> </w:t>
            </w:r>
            <w:proofErr w:type="spellStart"/>
            <w:r w:rsidR="00C95BBA" w:rsidRPr="003B4A7C">
              <w:rPr>
                <w:rFonts w:ascii="Times New Roman" w:eastAsia="Times New Roman" w:hAnsi="Times New Roman" w:cs="Times New Roman"/>
                <w:bCs/>
                <w:sz w:val="24"/>
                <w:szCs w:val="24"/>
              </w:rPr>
              <w:t>мкр</w:t>
            </w:r>
            <w:proofErr w:type="spellEnd"/>
            <w:r w:rsidR="00C95BBA" w:rsidRPr="003B4A7C">
              <w:rPr>
                <w:rFonts w:ascii="Times New Roman" w:eastAsia="Times New Roman" w:hAnsi="Times New Roman" w:cs="Times New Roman"/>
                <w:bCs/>
                <w:sz w:val="24"/>
                <w:szCs w:val="24"/>
              </w:rPr>
              <w:t>. «Радуга»</w:t>
            </w:r>
          </w:p>
        </w:tc>
        <w:tc>
          <w:tcPr>
            <w:tcW w:w="646" w:type="pct"/>
            <w:shd w:val="clear" w:color="auto" w:fill="auto"/>
            <w:vAlign w:val="center"/>
          </w:tcPr>
          <w:p w14:paraId="3A069578" w14:textId="1C1DF498"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36,3</w:t>
            </w:r>
          </w:p>
        </w:tc>
        <w:tc>
          <w:tcPr>
            <w:tcW w:w="759" w:type="pct"/>
            <w:shd w:val="clear" w:color="auto" w:fill="auto"/>
            <w:vAlign w:val="center"/>
          </w:tcPr>
          <w:p w14:paraId="29A0FE87" w14:textId="443D1AF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39,1</w:t>
            </w:r>
          </w:p>
        </w:tc>
        <w:tc>
          <w:tcPr>
            <w:tcW w:w="649" w:type="pct"/>
            <w:shd w:val="clear" w:color="auto" w:fill="auto"/>
            <w:vAlign w:val="center"/>
          </w:tcPr>
          <w:p w14:paraId="20514408" w14:textId="773FAAC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36,1</w:t>
            </w:r>
          </w:p>
        </w:tc>
      </w:tr>
      <w:tr w:rsidR="00C95BBA" w:rsidRPr="003B4A7C" w14:paraId="09FA3AE3" w14:textId="77777777" w:rsidTr="00380AD0">
        <w:trPr>
          <w:cantSplit/>
          <w:trHeight w:val="20"/>
        </w:trPr>
        <w:tc>
          <w:tcPr>
            <w:tcW w:w="284" w:type="pct"/>
          </w:tcPr>
          <w:p w14:paraId="6D3159C4" w14:textId="6F9F31D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r w:rsidR="00DC2DA8">
              <w:rPr>
                <w:rFonts w:ascii="Times New Roman" w:eastAsia="Times New Roman" w:hAnsi="Times New Roman" w:cs="Times New Roman"/>
                <w:bCs/>
                <w:sz w:val="24"/>
                <w:szCs w:val="24"/>
              </w:rPr>
              <w:t>.</w:t>
            </w:r>
          </w:p>
        </w:tc>
        <w:tc>
          <w:tcPr>
            <w:tcW w:w="464" w:type="pct"/>
            <w:shd w:val="clear" w:color="auto" w:fill="auto"/>
            <w:vAlign w:val="center"/>
          </w:tcPr>
          <w:p w14:paraId="194D9936"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41</w:t>
            </w:r>
          </w:p>
        </w:tc>
        <w:tc>
          <w:tcPr>
            <w:tcW w:w="2198" w:type="pct"/>
            <w:shd w:val="clear" w:color="auto" w:fill="auto"/>
            <w:vAlign w:val="center"/>
          </w:tcPr>
          <w:p w14:paraId="50FB5A66" w14:textId="26C3D029"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«Диагностический центр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5C7D438" w14:textId="77777777"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Чехова»</w:t>
            </w:r>
          </w:p>
        </w:tc>
        <w:tc>
          <w:tcPr>
            <w:tcW w:w="646" w:type="pct"/>
            <w:shd w:val="clear" w:color="auto" w:fill="auto"/>
            <w:vAlign w:val="center"/>
          </w:tcPr>
          <w:p w14:paraId="6E254806" w14:textId="25ED32D1"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37,7</w:t>
            </w:r>
          </w:p>
        </w:tc>
        <w:tc>
          <w:tcPr>
            <w:tcW w:w="759" w:type="pct"/>
            <w:shd w:val="clear" w:color="auto" w:fill="auto"/>
            <w:vAlign w:val="center"/>
          </w:tcPr>
          <w:p w14:paraId="27490CA9" w14:textId="17C355E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29,7</w:t>
            </w:r>
          </w:p>
        </w:tc>
        <w:tc>
          <w:tcPr>
            <w:tcW w:w="649" w:type="pct"/>
            <w:shd w:val="clear" w:color="auto" w:fill="auto"/>
            <w:vAlign w:val="center"/>
          </w:tcPr>
          <w:p w14:paraId="38777A40" w14:textId="3BC3D19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42,2</w:t>
            </w:r>
          </w:p>
        </w:tc>
      </w:tr>
      <w:tr w:rsidR="00C95BBA" w:rsidRPr="003B4A7C" w14:paraId="47A3692E" w14:textId="77777777" w:rsidTr="00380AD0">
        <w:trPr>
          <w:cantSplit/>
          <w:trHeight w:val="20"/>
        </w:trPr>
        <w:tc>
          <w:tcPr>
            <w:tcW w:w="284" w:type="pct"/>
          </w:tcPr>
          <w:p w14:paraId="5FB1CC43" w14:textId="4947A43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26</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42F61037"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42м</w:t>
            </w:r>
          </w:p>
        </w:tc>
        <w:tc>
          <w:tcPr>
            <w:tcW w:w="2198" w:type="pct"/>
            <w:shd w:val="clear" w:color="auto" w:fill="auto"/>
            <w:vAlign w:val="center"/>
            <w:hideMark/>
          </w:tcPr>
          <w:p w14:paraId="3E4B2B98" w14:textId="728A7A0B"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646" w:type="pct"/>
            <w:shd w:val="clear" w:color="auto" w:fill="auto"/>
            <w:vAlign w:val="center"/>
          </w:tcPr>
          <w:p w14:paraId="64D437F7" w14:textId="10B09F4B"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42,8</w:t>
            </w:r>
          </w:p>
        </w:tc>
        <w:tc>
          <w:tcPr>
            <w:tcW w:w="759" w:type="pct"/>
            <w:shd w:val="clear" w:color="auto" w:fill="auto"/>
            <w:vAlign w:val="center"/>
          </w:tcPr>
          <w:p w14:paraId="3C73DF17" w14:textId="62DBBD76"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43,9</w:t>
            </w:r>
          </w:p>
        </w:tc>
        <w:tc>
          <w:tcPr>
            <w:tcW w:w="649" w:type="pct"/>
            <w:shd w:val="clear" w:color="auto" w:fill="auto"/>
            <w:vAlign w:val="center"/>
          </w:tcPr>
          <w:p w14:paraId="44423F76" w14:textId="2300411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39,3</w:t>
            </w:r>
          </w:p>
        </w:tc>
      </w:tr>
      <w:tr w:rsidR="00C95BBA" w:rsidRPr="003B4A7C" w14:paraId="7DC6A33B" w14:textId="77777777" w:rsidTr="00380AD0">
        <w:trPr>
          <w:cantSplit/>
          <w:trHeight w:val="20"/>
        </w:trPr>
        <w:tc>
          <w:tcPr>
            <w:tcW w:w="284" w:type="pct"/>
          </w:tcPr>
          <w:p w14:paraId="6306DBAE" w14:textId="5C73210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27</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1926977A"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44м</w:t>
            </w:r>
          </w:p>
        </w:tc>
        <w:tc>
          <w:tcPr>
            <w:tcW w:w="2198" w:type="pct"/>
            <w:shd w:val="clear" w:color="auto" w:fill="auto"/>
            <w:vAlign w:val="center"/>
            <w:hideMark/>
          </w:tcPr>
          <w:p w14:paraId="75FFF010" w14:textId="4D0D2BE4"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Ромашковая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ул. Широкая</w:t>
            </w:r>
          </w:p>
        </w:tc>
        <w:tc>
          <w:tcPr>
            <w:tcW w:w="646" w:type="pct"/>
            <w:shd w:val="clear" w:color="auto" w:fill="auto"/>
            <w:vAlign w:val="center"/>
          </w:tcPr>
          <w:p w14:paraId="76A97A23" w14:textId="1C15AC76"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w:t>
            </w:r>
            <w:r w:rsidR="00465873">
              <w:rPr>
                <w:rFonts w:ascii="Times New Roman" w:hAnsi="Times New Roman" w:cs="Times New Roman"/>
                <w:bCs/>
                <w:color w:val="000000"/>
                <w:sz w:val="24"/>
                <w:szCs w:val="24"/>
              </w:rPr>
              <w:t>,0</w:t>
            </w:r>
          </w:p>
        </w:tc>
        <w:tc>
          <w:tcPr>
            <w:tcW w:w="759" w:type="pct"/>
            <w:shd w:val="clear" w:color="auto" w:fill="auto"/>
            <w:vAlign w:val="center"/>
          </w:tcPr>
          <w:p w14:paraId="5EBF994F" w14:textId="6E9F40AA"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30,5</w:t>
            </w:r>
          </w:p>
        </w:tc>
        <w:tc>
          <w:tcPr>
            <w:tcW w:w="649" w:type="pct"/>
            <w:shd w:val="clear" w:color="auto" w:fill="auto"/>
            <w:vAlign w:val="center"/>
          </w:tcPr>
          <w:p w14:paraId="77694AA1" w14:textId="6E80B2C4"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41,5</w:t>
            </w:r>
          </w:p>
        </w:tc>
      </w:tr>
      <w:tr w:rsidR="00C95BBA" w:rsidRPr="003B4A7C" w14:paraId="37FD45C2" w14:textId="77777777" w:rsidTr="00380AD0">
        <w:trPr>
          <w:cantSplit/>
          <w:trHeight w:val="20"/>
        </w:trPr>
        <w:tc>
          <w:tcPr>
            <w:tcW w:w="284" w:type="pct"/>
          </w:tcPr>
          <w:p w14:paraId="487113CE" w14:textId="47C7D879"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3511ABF7"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45м</w:t>
            </w:r>
          </w:p>
        </w:tc>
        <w:tc>
          <w:tcPr>
            <w:tcW w:w="2198" w:type="pct"/>
            <w:shd w:val="clear" w:color="auto" w:fill="auto"/>
            <w:vAlign w:val="center"/>
            <w:hideMark/>
          </w:tcPr>
          <w:p w14:paraId="01FEEC50" w14:textId="44B1B43B"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Автостанция №1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Стеклотарный завод</w:t>
            </w:r>
          </w:p>
        </w:tc>
        <w:tc>
          <w:tcPr>
            <w:tcW w:w="646" w:type="pct"/>
            <w:shd w:val="clear" w:color="auto" w:fill="auto"/>
            <w:vAlign w:val="center"/>
          </w:tcPr>
          <w:p w14:paraId="2BBC7AC7" w14:textId="0E242AE9"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33,3</w:t>
            </w:r>
          </w:p>
        </w:tc>
        <w:tc>
          <w:tcPr>
            <w:tcW w:w="759" w:type="pct"/>
            <w:shd w:val="clear" w:color="auto" w:fill="auto"/>
            <w:vAlign w:val="center"/>
          </w:tcPr>
          <w:p w14:paraId="78BEE33B" w14:textId="1C8EECB6"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27,6</w:t>
            </w:r>
          </w:p>
        </w:tc>
        <w:tc>
          <w:tcPr>
            <w:tcW w:w="649" w:type="pct"/>
            <w:shd w:val="clear" w:color="auto" w:fill="auto"/>
            <w:vAlign w:val="center"/>
          </w:tcPr>
          <w:p w14:paraId="4E205574" w14:textId="321BC13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32,3</w:t>
            </w:r>
          </w:p>
        </w:tc>
      </w:tr>
      <w:tr w:rsidR="00C95BBA" w:rsidRPr="003B4A7C" w14:paraId="7CA14AEF" w14:textId="77777777" w:rsidTr="00380AD0">
        <w:trPr>
          <w:cantSplit/>
          <w:trHeight w:val="20"/>
        </w:trPr>
        <w:tc>
          <w:tcPr>
            <w:tcW w:w="284" w:type="pct"/>
          </w:tcPr>
          <w:p w14:paraId="0A69ED22" w14:textId="58C8713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w:t>
            </w:r>
            <w:r w:rsidR="00DC2DA8">
              <w:rPr>
                <w:rFonts w:ascii="Times New Roman" w:eastAsia="Times New Roman" w:hAnsi="Times New Roman" w:cs="Times New Roman"/>
                <w:bCs/>
                <w:sz w:val="24"/>
                <w:szCs w:val="24"/>
              </w:rPr>
              <w:t>.</w:t>
            </w:r>
          </w:p>
        </w:tc>
        <w:tc>
          <w:tcPr>
            <w:tcW w:w="464" w:type="pct"/>
            <w:shd w:val="clear" w:color="auto" w:fill="auto"/>
            <w:vAlign w:val="center"/>
          </w:tcPr>
          <w:p w14:paraId="1CBAFA09"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46</w:t>
            </w:r>
          </w:p>
        </w:tc>
        <w:tc>
          <w:tcPr>
            <w:tcW w:w="2198" w:type="pct"/>
            <w:shd w:val="clear" w:color="auto" w:fill="auto"/>
            <w:vAlign w:val="center"/>
          </w:tcPr>
          <w:p w14:paraId="0B72871D" w14:textId="1721D62F" w:rsidR="002F3082"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585CA63" w14:textId="68D9ED53"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646" w:type="pct"/>
            <w:shd w:val="clear" w:color="auto" w:fill="auto"/>
            <w:vAlign w:val="center"/>
          </w:tcPr>
          <w:p w14:paraId="18B1FD20" w14:textId="7D4E5B8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25,4</w:t>
            </w:r>
          </w:p>
        </w:tc>
        <w:tc>
          <w:tcPr>
            <w:tcW w:w="759" w:type="pct"/>
            <w:shd w:val="clear" w:color="auto" w:fill="auto"/>
            <w:vAlign w:val="center"/>
          </w:tcPr>
          <w:p w14:paraId="7F488133" w14:textId="421B796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28,5</w:t>
            </w:r>
          </w:p>
        </w:tc>
        <w:tc>
          <w:tcPr>
            <w:tcW w:w="649" w:type="pct"/>
            <w:shd w:val="clear" w:color="auto" w:fill="auto"/>
            <w:vAlign w:val="center"/>
          </w:tcPr>
          <w:p w14:paraId="1B9173CC" w14:textId="330CFD5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26,5</w:t>
            </w:r>
          </w:p>
        </w:tc>
      </w:tr>
      <w:tr w:rsidR="00C95BBA" w:rsidRPr="003B4A7C" w14:paraId="47B41E87" w14:textId="77777777" w:rsidTr="00380AD0">
        <w:trPr>
          <w:cantSplit/>
          <w:trHeight w:val="20"/>
        </w:trPr>
        <w:tc>
          <w:tcPr>
            <w:tcW w:w="284" w:type="pct"/>
          </w:tcPr>
          <w:p w14:paraId="52C49DE5" w14:textId="1CAD6F2E"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5BEA49C2"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47м</w:t>
            </w:r>
          </w:p>
        </w:tc>
        <w:tc>
          <w:tcPr>
            <w:tcW w:w="2198" w:type="pct"/>
            <w:shd w:val="clear" w:color="auto" w:fill="auto"/>
            <w:vAlign w:val="center"/>
            <w:hideMark/>
          </w:tcPr>
          <w:p w14:paraId="4EDD4372" w14:textId="2E4A7C4F"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ж/к «Белый город»</w:t>
            </w:r>
          </w:p>
        </w:tc>
        <w:tc>
          <w:tcPr>
            <w:tcW w:w="646" w:type="pct"/>
            <w:shd w:val="clear" w:color="auto" w:fill="auto"/>
            <w:vAlign w:val="center"/>
          </w:tcPr>
          <w:p w14:paraId="19715A90" w14:textId="6B031186"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33,9</w:t>
            </w:r>
          </w:p>
        </w:tc>
        <w:tc>
          <w:tcPr>
            <w:tcW w:w="759" w:type="pct"/>
            <w:shd w:val="clear" w:color="auto" w:fill="auto"/>
            <w:vAlign w:val="center"/>
          </w:tcPr>
          <w:p w14:paraId="2CABFA3D" w14:textId="6FC42136"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28,8</w:t>
            </w:r>
          </w:p>
        </w:tc>
        <w:tc>
          <w:tcPr>
            <w:tcW w:w="649" w:type="pct"/>
            <w:shd w:val="clear" w:color="auto" w:fill="auto"/>
            <w:vAlign w:val="center"/>
          </w:tcPr>
          <w:p w14:paraId="5CABCB47" w14:textId="523B053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26,3</w:t>
            </w:r>
          </w:p>
        </w:tc>
      </w:tr>
      <w:tr w:rsidR="00C95BBA" w:rsidRPr="003B4A7C" w14:paraId="46593AD0" w14:textId="77777777" w:rsidTr="00380AD0">
        <w:trPr>
          <w:cantSplit/>
          <w:trHeight w:val="20"/>
        </w:trPr>
        <w:tc>
          <w:tcPr>
            <w:tcW w:w="284" w:type="pct"/>
          </w:tcPr>
          <w:p w14:paraId="6403EDC5" w14:textId="448F03C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w:t>
            </w:r>
            <w:r w:rsidR="00DC2DA8">
              <w:rPr>
                <w:rFonts w:ascii="Times New Roman" w:eastAsia="Times New Roman" w:hAnsi="Times New Roman" w:cs="Times New Roman"/>
                <w:bCs/>
                <w:sz w:val="24"/>
                <w:szCs w:val="24"/>
              </w:rPr>
              <w:t>.</w:t>
            </w:r>
          </w:p>
        </w:tc>
        <w:tc>
          <w:tcPr>
            <w:tcW w:w="464" w:type="pct"/>
            <w:shd w:val="clear" w:color="auto" w:fill="auto"/>
            <w:vAlign w:val="center"/>
          </w:tcPr>
          <w:p w14:paraId="05C586CC"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w:t>
            </w:r>
          </w:p>
        </w:tc>
        <w:tc>
          <w:tcPr>
            <w:tcW w:w="2198" w:type="pct"/>
            <w:shd w:val="clear" w:color="auto" w:fill="auto"/>
            <w:vAlign w:val="center"/>
          </w:tcPr>
          <w:p w14:paraId="3A2C498A" w14:textId="76551668"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646" w:type="pct"/>
            <w:shd w:val="clear" w:color="auto" w:fill="auto"/>
            <w:vAlign w:val="center"/>
          </w:tcPr>
          <w:p w14:paraId="500DFC90" w14:textId="5E5C7AE8"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30,8</w:t>
            </w:r>
          </w:p>
        </w:tc>
        <w:tc>
          <w:tcPr>
            <w:tcW w:w="759" w:type="pct"/>
            <w:shd w:val="clear" w:color="auto" w:fill="auto"/>
            <w:vAlign w:val="center"/>
          </w:tcPr>
          <w:p w14:paraId="439EFA74" w14:textId="1CE4033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30,5</w:t>
            </w:r>
          </w:p>
        </w:tc>
        <w:tc>
          <w:tcPr>
            <w:tcW w:w="649" w:type="pct"/>
            <w:shd w:val="clear" w:color="auto" w:fill="auto"/>
            <w:vAlign w:val="center"/>
          </w:tcPr>
          <w:p w14:paraId="44FAFB53" w14:textId="725CA5F4"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43</w:t>
            </w:r>
          </w:p>
        </w:tc>
      </w:tr>
      <w:tr w:rsidR="00C95BBA" w:rsidRPr="003B4A7C" w14:paraId="376C6EC7" w14:textId="77777777" w:rsidTr="00380AD0">
        <w:trPr>
          <w:cantSplit/>
          <w:trHeight w:val="20"/>
        </w:trPr>
        <w:tc>
          <w:tcPr>
            <w:tcW w:w="284" w:type="pct"/>
          </w:tcPr>
          <w:p w14:paraId="6832068A" w14:textId="3D9037B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6231D930"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51м</w:t>
            </w:r>
          </w:p>
        </w:tc>
        <w:tc>
          <w:tcPr>
            <w:tcW w:w="2198" w:type="pct"/>
            <w:shd w:val="clear" w:color="auto" w:fill="auto"/>
            <w:vAlign w:val="center"/>
            <w:hideMark/>
          </w:tcPr>
          <w:p w14:paraId="3942AAFD" w14:textId="5033D453"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8</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я Промышленная</w:t>
            </w:r>
          </w:p>
        </w:tc>
        <w:tc>
          <w:tcPr>
            <w:tcW w:w="646" w:type="pct"/>
            <w:shd w:val="clear" w:color="auto" w:fill="auto"/>
            <w:vAlign w:val="center"/>
          </w:tcPr>
          <w:p w14:paraId="4DA690C3" w14:textId="3A3976C2"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33,7</w:t>
            </w:r>
          </w:p>
        </w:tc>
        <w:tc>
          <w:tcPr>
            <w:tcW w:w="759" w:type="pct"/>
            <w:shd w:val="clear" w:color="auto" w:fill="auto"/>
            <w:vAlign w:val="center"/>
          </w:tcPr>
          <w:p w14:paraId="0A0C756A" w14:textId="498DC419"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30,9</w:t>
            </w:r>
          </w:p>
        </w:tc>
        <w:tc>
          <w:tcPr>
            <w:tcW w:w="649" w:type="pct"/>
            <w:shd w:val="clear" w:color="auto" w:fill="auto"/>
            <w:vAlign w:val="center"/>
          </w:tcPr>
          <w:p w14:paraId="1B011E8E" w14:textId="5EA8C1D5"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30,9</w:t>
            </w:r>
          </w:p>
        </w:tc>
      </w:tr>
      <w:tr w:rsidR="00C95BBA" w:rsidRPr="003B4A7C" w14:paraId="66ACCC18" w14:textId="77777777" w:rsidTr="00380AD0">
        <w:trPr>
          <w:cantSplit/>
          <w:trHeight w:val="20"/>
        </w:trPr>
        <w:tc>
          <w:tcPr>
            <w:tcW w:w="284" w:type="pct"/>
          </w:tcPr>
          <w:p w14:paraId="55E291B9" w14:textId="60B551B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33</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6FFD4058"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55м</w:t>
            </w:r>
          </w:p>
        </w:tc>
        <w:tc>
          <w:tcPr>
            <w:tcW w:w="2198" w:type="pct"/>
            <w:shd w:val="clear" w:color="auto" w:fill="auto"/>
            <w:vAlign w:val="center"/>
            <w:hideMark/>
          </w:tcPr>
          <w:p w14:paraId="7A025A01" w14:textId="1D84AE67"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373 квартал</w:t>
            </w:r>
          </w:p>
        </w:tc>
        <w:tc>
          <w:tcPr>
            <w:tcW w:w="646" w:type="pct"/>
            <w:shd w:val="clear" w:color="auto" w:fill="auto"/>
            <w:vAlign w:val="center"/>
          </w:tcPr>
          <w:p w14:paraId="4743DC63" w14:textId="50BEB9AA"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37,6</w:t>
            </w:r>
          </w:p>
        </w:tc>
        <w:tc>
          <w:tcPr>
            <w:tcW w:w="759" w:type="pct"/>
            <w:shd w:val="clear" w:color="auto" w:fill="auto"/>
            <w:vAlign w:val="center"/>
          </w:tcPr>
          <w:p w14:paraId="116A9DE8" w14:textId="3FE57EC8"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38,2</w:t>
            </w:r>
          </w:p>
        </w:tc>
        <w:tc>
          <w:tcPr>
            <w:tcW w:w="649" w:type="pct"/>
            <w:shd w:val="clear" w:color="auto" w:fill="auto"/>
            <w:vAlign w:val="center"/>
          </w:tcPr>
          <w:p w14:paraId="42387BE3" w14:textId="623D983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35</w:t>
            </w:r>
          </w:p>
        </w:tc>
      </w:tr>
      <w:tr w:rsidR="00C95BBA" w:rsidRPr="003B4A7C" w14:paraId="1A38D64F" w14:textId="77777777" w:rsidTr="00380AD0">
        <w:trPr>
          <w:cantSplit/>
          <w:trHeight w:val="20"/>
        </w:trPr>
        <w:tc>
          <w:tcPr>
            <w:tcW w:w="284" w:type="pct"/>
          </w:tcPr>
          <w:p w14:paraId="0E1EA3B1" w14:textId="270C160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34</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487A7127"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88</w:t>
            </w:r>
          </w:p>
        </w:tc>
        <w:tc>
          <w:tcPr>
            <w:tcW w:w="2198" w:type="pct"/>
            <w:shd w:val="clear" w:color="auto" w:fill="auto"/>
            <w:vAlign w:val="center"/>
            <w:hideMark/>
          </w:tcPr>
          <w:p w14:paraId="1C53B352" w14:textId="185D751A"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Гипермаркет Магнит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Диагностический центр</w:t>
            </w:r>
          </w:p>
        </w:tc>
        <w:tc>
          <w:tcPr>
            <w:tcW w:w="646" w:type="pct"/>
            <w:shd w:val="clear" w:color="auto" w:fill="auto"/>
            <w:vAlign w:val="center"/>
          </w:tcPr>
          <w:p w14:paraId="52131593" w14:textId="4C68C093"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w:t>
            </w:r>
            <w:r w:rsidR="00465873">
              <w:rPr>
                <w:rFonts w:ascii="Times New Roman" w:hAnsi="Times New Roman" w:cs="Times New Roman"/>
                <w:bCs/>
                <w:color w:val="000000"/>
                <w:sz w:val="24"/>
                <w:szCs w:val="24"/>
              </w:rPr>
              <w:t>,0</w:t>
            </w:r>
          </w:p>
        </w:tc>
        <w:tc>
          <w:tcPr>
            <w:tcW w:w="759" w:type="pct"/>
            <w:shd w:val="clear" w:color="auto" w:fill="auto"/>
            <w:vAlign w:val="center"/>
          </w:tcPr>
          <w:p w14:paraId="412F7880" w14:textId="3712A59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40</w:t>
            </w:r>
            <w:r w:rsidR="00465873">
              <w:rPr>
                <w:rFonts w:ascii="Times New Roman" w:hAnsi="Times New Roman" w:cs="Times New Roman"/>
                <w:bCs/>
                <w:color w:val="000000"/>
                <w:sz w:val="24"/>
                <w:szCs w:val="24"/>
              </w:rPr>
              <w:t>,0</w:t>
            </w:r>
          </w:p>
        </w:tc>
        <w:tc>
          <w:tcPr>
            <w:tcW w:w="649" w:type="pct"/>
            <w:shd w:val="clear" w:color="auto" w:fill="auto"/>
            <w:vAlign w:val="center"/>
          </w:tcPr>
          <w:p w14:paraId="552EA702" w14:textId="1ADB65DA"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40,2</w:t>
            </w:r>
          </w:p>
        </w:tc>
      </w:tr>
      <w:tr w:rsidR="00C95BBA" w:rsidRPr="003B4A7C" w14:paraId="633FAC8E" w14:textId="77777777" w:rsidTr="00380AD0">
        <w:trPr>
          <w:cantSplit/>
          <w:trHeight w:val="20"/>
        </w:trPr>
        <w:tc>
          <w:tcPr>
            <w:tcW w:w="284" w:type="pct"/>
          </w:tcPr>
          <w:p w14:paraId="11826001" w14:textId="15B691E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51A9CEE5"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p>
        </w:tc>
        <w:tc>
          <w:tcPr>
            <w:tcW w:w="2198" w:type="pct"/>
            <w:shd w:val="clear" w:color="auto" w:fill="auto"/>
            <w:vAlign w:val="center"/>
            <w:hideMark/>
          </w:tcPr>
          <w:p w14:paraId="27FE6CF6" w14:textId="561B5B48"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46" w:type="pct"/>
            <w:shd w:val="clear" w:color="auto" w:fill="auto"/>
            <w:vAlign w:val="center"/>
          </w:tcPr>
          <w:p w14:paraId="66A6DDED" w14:textId="2FD50DDB"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w:t>
            </w:r>
            <w:r w:rsidR="00465873">
              <w:rPr>
                <w:rFonts w:ascii="Times New Roman" w:hAnsi="Times New Roman" w:cs="Times New Roman"/>
                <w:bCs/>
                <w:color w:val="000000"/>
                <w:sz w:val="24"/>
                <w:szCs w:val="24"/>
              </w:rPr>
              <w:t>,0</w:t>
            </w:r>
          </w:p>
        </w:tc>
        <w:tc>
          <w:tcPr>
            <w:tcW w:w="759" w:type="pct"/>
            <w:shd w:val="clear" w:color="auto" w:fill="auto"/>
            <w:vAlign w:val="center"/>
          </w:tcPr>
          <w:p w14:paraId="2A9CAEA8" w14:textId="6F4418A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28,1</w:t>
            </w:r>
          </w:p>
        </w:tc>
        <w:tc>
          <w:tcPr>
            <w:tcW w:w="649" w:type="pct"/>
            <w:shd w:val="clear" w:color="auto" w:fill="auto"/>
            <w:vAlign w:val="center"/>
          </w:tcPr>
          <w:p w14:paraId="57E5298A" w14:textId="2271ECD9"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24,4</w:t>
            </w:r>
          </w:p>
        </w:tc>
      </w:tr>
      <w:tr w:rsidR="00C95BBA" w:rsidRPr="003B4A7C" w14:paraId="0AED45E0" w14:textId="77777777" w:rsidTr="00380AD0">
        <w:trPr>
          <w:cantSplit/>
          <w:trHeight w:val="20"/>
        </w:trPr>
        <w:tc>
          <w:tcPr>
            <w:tcW w:w="284" w:type="pct"/>
          </w:tcPr>
          <w:p w14:paraId="1CCBA5AB" w14:textId="1808A9C2"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36</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4B9F620B"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p>
        </w:tc>
        <w:tc>
          <w:tcPr>
            <w:tcW w:w="2198" w:type="pct"/>
            <w:shd w:val="clear" w:color="auto" w:fill="auto"/>
            <w:vAlign w:val="center"/>
            <w:hideMark/>
          </w:tcPr>
          <w:p w14:paraId="40C5ED09" w14:textId="26A7BDB1"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46" w:type="pct"/>
            <w:shd w:val="clear" w:color="auto" w:fill="auto"/>
            <w:vAlign w:val="center"/>
          </w:tcPr>
          <w:p w14:paraId="04233A48" w14:textId="3B5FB6C2"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31,1</w:t>
            </w:r>
          </w:p>
        </w:tc>
        <w:tc>
          <w:tcPr>
            <w:tcW w:w="759" w:type="pct"/>
            <w:shd w:val="clear" w:color="auto" w:fill="auto"/>
            <w:vAlign w:val="center"/>
          </w:tcPr>
          <w:p w14:paraId="567F7E9F" w14:textId="61F30704"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26,4</w:t>
            </w:r>
          </w:p>
        </w:tc>
        <w:tc>
          <w:tcPr>
            <w:tcW w:w="649" w:type="pct"/>
            <w:shd w:val="clear" w:color="auto" w:fill="auto"/>
            <w:vAlign w:val="center"/>
          </w:tcPr>
          <w:p w14:paraId="742988E1" w14:textId="43611CCA"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29</w:t>
            </w:r>
          </w:p>
        </w:tc>
      </w:tr>
      <w:tr w:rsidR="00C95BBA" w:rsidRPr="003B4A7C" w14:paraId="5CE005BF" w14:textId="77777777" w:rsidTr="00380AD0">
        <w:trPr>
          <w:cantSplit/>
          <w:trHeight w:val="20"/>
        </w:trPr>
        <w:tc>
          <w:tcPr>
            <w:tcW w:w="284" w:type="pct"/>
          </w:tcPr>
          <w:p w14:paraId="4B9E564D" w14:textId="1F653299"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14619D18"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198" w:type="pct"/>
            <w:shd w:val="clear" w:color="auto" w:fill="auto"/>
            <w:vAlign w:val="center"/>
            <w:hideMark/>
          </w:tcPr>
          <w:p w14:paraId="11CF1A14" w14:textId="00AC207C"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6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46" w:type="pct"/>
            <w:shd w:val="clear" w:color="auto" w:fill="auto"/>
            <w:vAlign w:val="center"/>
          </w:tcPr>
          <w:p w14:paraId="5128280A" w14:textId="168A70D2"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30,7</w:t>
            </w:r>
          </w:p>
        </w:tc>
        <w:tc>
          <w:tcPr>
            <w:tcW w:w="759" w:type="pct"/>
            <w:shd w:val="clear" w:color="auto" w:fill="auto"/>
            <w:vAlign w:val="center"/>
          </w:tcPr>
          <w:p w14:paraId="0C94D902" w14:textId="5816F19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28,2</w:t>
            </w:r>
          </w:p>
        </w:tc>
        <w:tc>
          <w:tcPr>
            <w:tcW w:w="649" w:type="pct"/>
            <w:shd w:val="clear" w:color="auto" w:fill="auto"/>
            <w:vAlign w:val="center"/>
          </w:tcPr>
          <w:p w14:paraId="4555DF3E" w14:textId="033E3A3F"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21,3</w:t>
            </w:r>
          </w:p>
        </w:tc>
      </w:tr>
      <w:tr w:rsidR="00C95BBA" w:rsidRPr="003B4A7C" w14:paraId="283AD917" w14:textId="77777777" w:rsidTr="00380AD0">
        <w:trPr>
          <w:cantSplit/>
          <w:trHeight w:val="20"/>
        </w:trPr>
        <w:tc>
          <w:tcPr>
            <w:tcW w:w="284" w:type="pct"/>
          </w:tcPr>
          <w:p w14:paraId="19494B5A" w14:textId="0852D720"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2BDC82CE"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p>
        </w:tc>
        <w:tc>
          <w:tcPr>
            <w:tcW w:w="2198" w:type="pct"/>
            <w:shd w:val="clear" w:color="auto" w:fill="auto"/>
            <w:vAlign w:val="center"/>
            <w:hideMark/>
          </w:tcPr>
          <w:p w14:paraId="2DDFB1C7" w14:textId="120D8FB9"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646" w:type="pct"/>
            <w:shd w:val="clear" w:color="auto" w:fill="auto"/>
            <w:vAlign w:val="center"/>
          </w:tcPr>
          <w:p w14:paraId="79B3DC95" w14:textId="16B0BE18"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35,7</w:t>
            </w:r>
          </w:p>
        </w:tc>
        <w:tc>
          <w:tcPr>
            <w:tcW w:w="759" w:type="pct"/>
            <w:shd w:val="clear" w:color="auto" w:fill="auto"/>
            <w:vAlign w:val="center"/>
          </w:tcPr>
          <w:p w14:paraId="0422304D" w14:textId="15795A71"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34,1</w:t>
            </w:r>
          </w:p>
        </w:tc>
        <w:tc>
          <w:tcPr>
            <w:tcW w:w="649" w:type="pct"/>
            <w:shd w:val="clear" w:color="auto" w:fill="auto"/>
            <w:vAlign w:val="center"/>
          </w:tcPr>
          <w:p w14:paraId="2EA3AA4E" w14:textId="6B8F4B9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30,3</w:t>
            </w:r>
          </w:p>
        </w:tc>
      </w:tr>
      <w:tr w:rsidR="00C95BBA" w:rsidRPr="003B4A7C" w14:paraId="7D74E563" w14:textId="77777777" w:rsidTr="00380AD0">
        <w:trPr>
          <w:cantSplit/>
          <w:trHeight w:val="20"/>
        </w:trPr>
        <w:tc>
          <w:tcPr>
            <w:tcW w:w="284" w:type="pct"/>
          </w:tcPr>
          <w:p w14:paraId="74A70279" w14:textId="6D139B4C"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39</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4616C1DC"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198" w:type="pct"/>
            <w:shd w:val="clear" w:color="auto" w:fill="auto"/>
            <w:vAlign w:val="center"/>
            <w:hideMark/>
          </w:tcPr>
          <w:p w14:paraId="7217EFF5" w14:textId="59196E1E"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Инструментальный завод»</w:t>
            </w:r>
          </w:p>
        </w:tc>
        <w:tc>
          <w:tcPr>
            <w:tcW w:w="646" w:type="pct"/>
            <w:shd w:val="clear" w:color="auto" w:fill="auto"/>
            <w:vAlign w:val="center"/>
          </w:tcPr>
          <w:p w14:paraId="1B5D7E72" w14:textId="7614BE58"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30</w:t>
            </w:r>
            <w:r w:rsidR="00465873">
              <w:rPr>
                <w:rFonts w:ascii="Times New Roman" w:hAnsi="Times New Roman" w:cs="Times New Roman"/>
                <w:bCs/>
                <w:color w:val="000000"/>
                <w:sz w:val="24"/>
                <w:szCs w:val="24"/>
              </w:rPr>
              <w:t>,0</w:t>
            </w:r>
          </w:p>
        </w:tc>
        <w:tc>
          <w:tcPr>
            <w:tcW w:w="759" w:type="pct"/>
            <w:shd w:val="clear" w:color="auto" w:fill="auto"/>
            <w:vAlign w:val="center"/>
          </w:tcPr>
          <w:p w14:paraId="6CC89961" w14:textId="34F9FB24"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30,5</w:t>
            </w:r>
          </w:p>
        </w:tc>
        <w:tc>
          <w:tcPr>
            <w:tcW w:w="649" w:type="pct"/>
            <w:shd w:val="clear" w:color="auto" w:fill="auto"/>
            <w:vAlign w:val="center"/>
          </w:tcPr>
          <w:p w14:paraId="66B10064" w14:textId="75246333"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32,3</w:t>
            </w:r>
          </w:p>
        </w:tc>
      </w:tr>
      <w:tr w:rsidR="00C95BBA" w:rsidRPr="003B4A7C" w14:paraId="4F77A46F" w14:textId="77777777" w:rsidTr="00380AD0">
        <w:trPr>
          <w:cantSplit/>
          <w:trHeight w:val="20"/>
        </w:trPr>
        <w:tc>
          <w:tcPr>
            <w:tcW w:w="284" w:type="pct"/>
          </w:tcPr>
          <w:p w14:paraId="089100E0" w14:textId="2439A70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w:t>
            </w:r>
            <w:r w:rsidR="00DC2DA8">
              <w:rPr>
                <w:rFonts w:ascii="Times New Roman" w:eastAsia="Times New Roman" w:hAnsi="Times New Roman" w:cs="Times New Roman"/>
                <w:bCs/>
                <w:sz w:val="24"/>
                <w:szCs w:val="24"/>
              </w:rPr>
              <w:t>.</w:t>
            </w:r>
          </w:p>
        </w:tc>
        <w:tc>
          <w:tcPr>
            <w:tcW w:w="464" w:type="pct"/>
            <w:shd w:val="clear" w:color="auto" w:fill="auto"/>
            <w:vAlign w:val="center"/>
            <w:hideMark/>
          </w:tcPr>
          <w:p w14:paraId="3DDB593B" w14:textId="7777777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p>
        </w:tc>
        <w:tc>
          <w:tcPr>
            <w:tcW w:w="2198" w:type="pct"/>
            <w:shd w:val="clear" w:color="auto" w:fill="auto"/>
            <w:vAlign w:val="center"/>
            <w:hideMark/>
          </w:tcPr>
          <w:p w14:paraId="1449104D" w14:textId="50042238" w:rsidR="00C95BBA" w:rsidRPr="003B4A7C" w:rsidRDefault="00C95BBA"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46" w:type="pct"/>
            <w:shd w:val="clear" w:color="auto" w:fill="auto"/>
            <w:vAlign w:val="center"/>
          </w:tcPr>
          <w:p w14:paraId="52031B02" w14:textId="4E891269" w:rsidR="00C95BBA" w:rsidRPr="003B4A7C" w:rsidRDefault="00C95BBA"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28,9</w:t>
            </w:r>
          </w:p>
        </w:tc>
        <w:tc>
          <w:tcPr>
            <w:tcW w:w="759" w:type="pct"/>
            <w:shd w:val="clear" w:color="auto" w:fill="auto"/>
            <w:vAlign w:val="center"/>
          </w:tcPr>
          <w:p w14:paraId="5C300F0A" w14:textId="7B94175D"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27,4</w:t>
            </w:r>
          </w:p>
        </w:tc>
        <w:tc>
          <w:tcPr>
            <w:tcW w:w="649" w:type="pct"/>
            <w:shd w:val="clear" w:color="auto" w:fill="auto"/>
            <w:vAlign w:val="center"/>
          </w:tcPr>
          <w:p w14:paraId="3ABDE161" w14:textId="7B514717" w:rsidR="00C95BBA" w:rsidRPr="003B4A7C" w:rsidRDefault="00C95BBA"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26,2</w:t>
            </w:r>
          </w:p>
        </w:tc>
      </w:tr>
    </w:tbl>
    <w:p w14:paraId="5E12F329" w14:textId="180756AC" w:rsidR="007C2608" w:rsidRPr="003B4A7C" w:rsidRDefault="007C2608" w:rsidP="00D73FAC">
      <w:pPr>
        <w:widowControl w:val="0"/>
        <w:spacing w:after="0" w:line="240" w:lineRule="auto"/>
        <w:ind w:firstLine="709"/>
        <w:jc w:val="center"/>
        <w:rPr>
          <w:rFonts w:ascii="Times New Roman" w:hAnsi="Times New Roman" w:cs="Times New Roman"/>
          <w:bCs/>
          <w:sz w:val="28"/>
          <w:szCs w:val="28"/>
        </w:rPr>
      </w:pPr>
    </w:p>
    <w:p w14:paraId="0EA4C532" w14:textId="03C356B8" w:rsidR="00B6171F" w:rsidRPr="003B4A7C" w:rsidRDefault="00027183" w:rsidP="00D73FAC">
      <w:pPr>
        <w:pStyle w:val="af"/>
        <w:widowControl w:val="0"/>
        <w:spacing w:after="0" w:line="240" w:lineRule="auto"/>
        <w:ind w:right="117" w:firstLine="709"/>
        <w:jc w:val="both"/>
        <w:rPr>
          <w:rFonts w:ascii="Times New Roman" w:hAnsi="Times New Roman"/>
          <w:bCs/>
          <w:spacing w:val="70"/>
          <w:sz w:val="28"/>
          <w:szCs w:val="28"/>
        </w:rPr>
      </w:pPr>
      <w:r>
        <w:rPr>
          <w:rFonts w:ascii="Times New Roman" w:hAnsi="Times New Roman"/>
          <w:bCs/>
          <w:sz w:val="28"/>
          <w:szCs w:val="28"/>
        </w:rPr>
        <w:t>В ходе обследования м</w:t>
      </w:r>
      <w:r w:rsidR="00B6171F" w:rsidRPr="003B4A7C">
        <w:rPr>
          <w:rFonts w:ascii="Times New Roman" w:hAnsi="Times New Roman"/>
          <w:bCs/>
          <w:sz w:val="28"/>
          <w:szCs w:val="28"/>
        </w:rPr>
        <w:t>аксимальные значения интенсивности</w:t>
      </w:r>
      <w:r w:rsidR="00B6171F" w:rsidRPr="003B4A7C">
        <w:rPr>
          <w:rFonts w:ascii="Times New Roman" w:hAnsi="Times New Roman"/>
          <w:bCs/>
          <w:spacing w:val="1"/>
          <w:sz w:val="28"/>
          <w:szCs w:val="28"/>
        </w:rPr>
        <w:t xml:space="preserve"> </w:t>
      </w:r>
      <w:r w:rsidR="00B6171F" w:rsidRPr="003B4A7C">
        <w:rPr>
          <w:rFonts w:ascii="Times New Roman" w:hAnsi="Times New Roman"/>
          <w:bCs/>
          <w:sz w:val="28"/>
          <w:szCs w:val="28"/>
        </w:rPr>
        <w:t>пешеходных потоков</w:t>
      </w:r>
      <w:r w:rsidR="00B6171F" w:rsidRPr="003B4A7C">
        <w:rPr>
          <w:rFonts w:ascii="Times New Roman" w:hAnsi="Times New Roman"/>
          <w:bCs/>
          <w:spacing w:val="1"/>
          <w:sz w:val="28"/>
          <w:szCs w:val="28"/>
        </w:rPr>
        <w:t xml:space="preserve"> </w:t>
      </w:r>
      <w:r>
        <w:rPr>
          <w:rFonts w:ascii="Times New Roman" w:hAnsi="Times New Roman"/>
          <w:bCs/>
          <w:spacing w:val="1"/>
          <w:sz w:val="28"/>
          <w:szCs w:val="28"/>
        </w:rPr>
        <w:t>на террито</w:t>
      </w:r>
      <w:r w:rsidR="002377B6">
        <w:rPr>
          <w:rFonts w:ascii="Times New Roman" w:hAnsi="Times New Roman"/>
          <w:bCs/>
          <w:spacing w:val="1"/>
          <w:sz w:val="28"/>
          <w:szCs w:val="28"/>
        </w:rPr>
        <w:t>р</w:t>
      </w:r>
      <w:r>
        <w:rPr>
          <w:rFonts w:ascii="Times New Roman" w:hAnsi="Times New Roman"/>
          <w:bCs/>
          <w:spacing w:val="1"/>
          <w:sz w:val="28"/>
          <w:szCs w:val="28"/>
        </w:rPr>
        <w:t xml:space="preserve">ии города Ставрополя зафиксированы </w:t>
      </w:r>
      <w:r w:rsidR="00B6171F" w:rsidRPr="003B4A7C">
        <w:rPr>
          <w:rFonts w:ascii="Times New Roman" w:hAnsi="Times New Roman"/>
          <w:bCs/>
          <w:sz w:val="28"/>
          <w:szCs w:val="28"/>
        </w:rPr>
        <w:t>на перекрестках:</w:t>
      </w:r>
      <w:r w:rsidR="00B6171F" w:rsidRPr="003B4A7C">
        <w:rPr>
          <w:rFonts w:ascii="Times New Roman" w:hAnsi="Times New Roman"/>
          <w:bCs/>
          <w:spacing w:val="70"/>
          <w:sz w:val="28"/>
          <w:szCs w:val="28"/>
        </w:rPr>
        <w:t xml:space="preserve"> </w:t>
      </w:r>
    </w:p>
    <w:p w14:paraId="622DCCFA" w14:textId="5A7450EC"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Мира</w:t>
      </w:r>
      <w:r w:rsidRPr="003B4A7C">
        <w:rPr>
          <w:rFonts w:ascii="Times New Roman" w:hAnsi="Times New Roman"/>
          <w:bCs/>
          <w:spacing w:val="-3"/>
          <w:sz w:val="28"/>
          <w:szCs w:val="28"/>
        </w:rPr>
        <w:t xml:space="preserve"> </w:t>
      </w:r>
      <w:r w:rsidR="003A7AE0">
        <w:rPr>
          <w:rFonts w:ascii="Times New Roman" w:hAnsi="Times New Roman"/>
          <w:bCs/>
          <w:sz w:val="28"/>
          <w:szCs w:val="28"/>
        </w:rPr>
        <w:t>-</w:t>
      </w:r>
      <w:r w:rsidRPr="003B4A7C">
        <w:rPr>
          <w:rFonts w:ascii="Times New Roman" w:hAnsi="Times New Roman"/>
          <w:bCs/>
          <w:spacing w:val="2"/>
          <w:sz w:val="28"/>
          <w:szCs w:val="28"/>
        </w:rPr>
        <w:t xml:space="preserve"> </w:t>
      </w: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Маршала</w:t>
      </w:r>
      <w:r w:rsidRPr="003B4A7C">
        <w:rPr>
          <w:rFonts w:ascii="Times New Roman" w:hAnsi="Times New Roman"/>
          <w:bCs/>
          <w:spacing w:val="-3"/>
          <w:sz w:val="28"/>
          <w:szCs w:val="28"/>
        </w:rPr>
        <w:t xml:space="preserve"> </w:t>
      </w:r>
      <w:r w:rsidRPr="003B4A7C">
        <w:rPr>
          <w:rFonts w:ascii="Times New Roman" w:hAnsi="Times New Roman"/>
          <w:bCs/>
          <w:sz w:val="28"/>
          <w:szCs w:val="28"/>
        </w:rPr>
        <w:t>Жукова;</w:t>
      </w:r>
    </w:p>
    <w:p w14:paraId="121D8D68" w14:textId="3989B4AF" w:rsidR="00B6171F" w:rsidRPr="003B4A7C" w:rsidRDefault="00C350DA" w:rsidP="00D73FAC">
      <w:pPr>
        <w:pStyle w:val="af"/>
        <w:widowControl w:val="0"/>
        <w:spacing w:after="0" w:line="240" w:lineRule="auto"/>
        <w:ind w:right="117" w:firstLine="709"/>
        <w:jc w:val="both"/>
        <w:rPr>
          <w:rFonts w:ascii="Times New Roman" w:hAnsi="Times New Roman"/>
          <w:bCs/>
          <w:spacing w:val="70"/>
          <w:sz w:val="28"/>
          <w:szCs w:val="28"/>
        </w:rPr>
      </w:pPr>
      <w:r>
        <w:rPr>
          <w:rFonts w:ascii="Times New Roman" w:hAnsi="Times New Roman"/>
          <w:bCs/>
          <w:sz w:val="28"/>
          <w:szCs w:val="28"/>
        </w:rPr>
        <w:t>просп.</w:t>
      </w:r>
      <w:r w:rsidR="00B6171F" w:rsidRPr="003B4A7C">
        <w:rPr>
          <w:rFonts w:ascii="Times New Roman" w:hAnsi="Times New Roman"/>
          <w:bCs/>
          <w:spacing w:val="-2"/>
          <w:sz w:val="28"/>
          <w:szCs w:val="28"/>
        </w:rPr>
        <w:t xml:space="preserve"> </w:t>
      </w:r>
      <w:r w:rsidR="006924DC">
        <w:rPr>
          <w:rFonts w:ascii="Times New Roman" w:hAnsi="Times New Roman"/>
          <w:bCs/>
          <w:sz w:val="28"/>
          <w:szCs w:val="28"/>
        </w:rPr>
        <w:t>К.</w:t>
      </w:r>
      <w:r w:rsidR="00B6171F" w:rsidRPr="003B4A7C">
        <w:rPr>
          <w:rFonts w:ascii="Times New Roman" w:hAnsi="Times New Roman"/>
          <w:bCs/>
          <w:spacing w:val="-2"/>
          <w:sz w:val="28"/>
          <w:szCs w:val="28"/>
        </w:rPr>
        <w:t xml:space="preserve"> </w:t>
      </w:r>
      <w:r w:rsidR="00B6171F" w:rsidRPr="003B4A7C">
        <w:rPr>
          <w:rFonts w:ascii="Times New Roman" w:hAnsi="Times New Roman"/>
          <w:bCs/>
          <w:sz w:val="28"/>
          <w:szCs w:val="28"/>
        </w:rPr>
        <w:t>Маркса</w:t>
      </w:r>
      <w:r w:rsidR="00B6171F" w:rsidRPr="003B4A7C">
        <w:rPr>
          <w:rFonts w:ascii="Times New Roman" w:hAnsi="Times New Roman"/>
          <w:bCs/>
          <w:spacing w:val="-2"/>
          <w:sz w:val="28"/>
          <w:szCs w:val="28"/>
        </w:rPr>
        <w:t xml:space="preserve"> </w:t>
      </w:r>
      <w:r w:rsidR="003A7AE0">
        <w:rPr>
          <w:rFonts w:ascii="Times New Roman" w:hAnsi="Times New Roman"/>
          <w:bCs/>
          <w:sz w:val="28"/>
          <w:szCs w:val="28"/>
        </w:rPr>
        <w:t>-</w:t>
      </w:r>
      <w:r w:rsidR="00B6171F" w:rsidRPr="003B4A7C">
        <w:rPr>
          <w:rFonts w:ascii="Times New Roman" w:hAnsi="Times New Roman"/>
          <w:bCs/>
          <w:sz w:val="28"/>
          <w:szCs w:val="28"/>
        </w:rPr>
        <w:t xml:space="preserve"> ул.</w:t>
      </w:r>
      <w:r w:rsidR="00B6171F" w:rsidRPr="003B4A7C">
        <w:rPr>
          <w:rFonts w:ascii="Times New Roman" w:hAnsi="Times New Roman"/>
          <w:bCs/>
          <w:spacing w:val="-1"/>
          <w:sz w:val="28"/>
          <w:szCs w:val="28"/>
        </w:rPr>
        <w:t xml:space="preserve"> </w:t>
      </w:r>
      <w:proofErr w:type="spellStart"/>
      <w:r w:rsidR="00B6171F" w:rsidRPr="003B4A7C">
        <w:rPr>
          <w:rFonts w:ascii="Times New Roman" w:hAnsi="Times New Roman"/>
          <w:bCs/>
          <w:sz w:val="28"/>
          <w:szCs w:val="28"/>
        </w:rPr>
        <w:t>Голенева</w:t>
      </w:r>
      <w:proofErr w:type="spellEnd"/>
      <w:r w:rsidR="00B6171F" w:rsidRPr="003B4A7C">
        <w:rPr>
          <w:rFonts w:ascii="Times New Roman" w:hAnsi="Times New Roman"/>
          <w:bCs/>
          <w:sz w:val="28"/>
          <w:szCs w:val="28"/>
        </w:rPr>
        <w:t>;</w:t>
      </w:r>
    </w:p>
    <w:p w14:paraId="12C6888E" w14:textId="6950C199"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Мира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2"/>
          <w:sz w:val="28"/>
          <w:szCs w:val="28"/>
        </w:rPr>
        <w:t xml:space="preserve"> </w:t>
      </w: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Артёма;</w:t>
      </w:r>
    </w:p>
    <w:p w14:paraId="657164C8" w14:textId="18A125D6"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Pr="003B4A7C">
        <w:rPr>
          <w:rFonts w:ascii="Times New Roman" w:hAnsi="Times New Roman"/>
          <w:bCs/>
          <w:sz w:val="28"/>
          <w:szCs w:val="28"/>
        </w:rPr>
        <w:t>Мира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3"/>
          <w:sz w:val="28"/>
          <w:szCs w:val="28"/>
        </w:rPr>
        <w:t xml:space="preserve"> </w:t>
      </w: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Pr="003B4A7C">
        <w:rPr>
          <w:rFonts w:ascii="Times New Roman" w:hAnsi="Times New Roman"/>
          <w:bCs/>
          <w:sz w:val="28"/>
          <w:szCs w:val="28"/>
        </w:rPr>
        <w:t>Пушкина;</w:t>
      </w:r>
    </w:p>
    <w:p w14:paraId="4A344B82" w14:textId="08C71B85"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Ленина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1"/>
          <w:sz w:val="28"/>
          <w:szCs w:val="28"/>
        </w:rPr>
        <w:t xml:space="preserve"> </w:t>
      </w: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Ломоносова;</w:t>
      </w:r>
    </w:p>
    <w:p w14:paraId="5341A7EC" w14:textId="5770DEEF"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Pr="003B4A7C">
        <w:rPr>
          <w:rFonts w:ascii="Times New Roman" w:hAnsi="Times New Roman"/>
          <w:bCs/>
          <w:sz w:val="28"/>
          <w:szCs w:val="28"/>
        </w:rPr>
        <w:t>Ленина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2"/>
          <w:sz w:val="28"/>
          <w:szCs w:val="28"/>
        </w:rPr>
        <w:t xml:space="preserve"> </w:t>
      </w: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Pr="003B4A7C">
        <w:rPr>
          <w:rFonts w:ascii="Times New Roman" w:hAnsi="Times New Roman"/>
          <w:bCs/>
          <w:sz w:val="28"/>
          <w:szCs w:val="28"/>
        </w:rPr>
        <w:t>Пушкина;</w:t>
      </w:r>
    </w:p>
    <w:p w14:paraId="18D3DF94" w14:textId="52551E46"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Ленина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1"/>
          <w:sz w:val="28"/>
          <w:szCs w:val="28"/>
        </w:rPr>
        <w:t xml:space="preserve"> </w:t>
      </w: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Pr="003B4A7C">
        <w:rPr>
          <w:rFonts w:ascii="Times New Roman" w:hAnsi="Times New Roman"/>
          <w:bCs/>
          <w:sz w:val="28"/>
          <w:szCs w:val="28"/>
        </w:rPr>
        <w:t>Жукова;</w:t>
      </w:r>
    </w:p>
    <w:p w14:paraId="1334F840" w14:textId="497BBA76"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Лермонтова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2"/>
          <w:sz w:val="28"/>
          <w:szCs w:val="28"/>
        </w:rPr>
        <w:t xml:space="preserve"> </w:t>
      </w: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Пушкина;</w:t>
      </w:r>
    </w:p>
    <w:p w14:paraId="72246DAA" w14:textId="4BE6BA72"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Мира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3"/>
          <w:sz w:val="28"/>
          <w:szCs w:val="28"/>
        </w:rPr>
        <w:t xml:space="preserve"> </w:t>
      </w: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00C350DA">
        <w:rPr>
          <w:rFonts w:ascii="Times New Roman" w:hAnsi="Times New Roman"/>
          <w:bCs/>
          <w:sz w:val="28"/>
          <w:szCs w:val="28"/>
        </w:rPr>
        <w:t>Л.</w:t>
      </w:r>
      <w:r w:rsidRPr="003B4A7C">
        <w:rPr>
          <w:rFonts w:ascii="Times New Roman" w:hAnsi="Times New Roman"/>
          <w:bCs/>
          <w:spacing w:val="-2"/>
          <w:sz w:val="28"/>
          <w:szCs w:val="28"/>
        </w:rPr>
        <w:t xml:space="preserve"> </w:t>
      </w:r>
      <w:r w:rsidRPr="003B4A7C">
        <w:rPr>
          <w:rFonts w:ascii="Times New Roman" w:hAnsi="Times New Roman"/>
          <w:bCs/>
          <w:sz w:val="28"/>
          <w:szCs w:val="28"/>
        </w:rPr>
        <w:t>Толстого;</w:t>
      </w:r>
    </w:p>
    <w:p w14:paraId="7A8FF85B" w14:textId="1C8B650C" w:rsidR="00B6171F" w:rsidRPr="003B4A7C" w:rsidRDefault="00B6171F" w:rsidP="00D73FAC">
      <w:pPr>
        <w:pStyle w:val="af"/>
        <w:widowControl w:val="0"/>
        <w:spacing w:after="0" w:line="240" w:lineRule="auto"/>
        <w:ind w:right="117" w:firstLine="709"/>
        <w:jc w:val="both"/>
        <w:rPr>
          <w:rFonts w:ascii="Times New Roman" w:hAnsi="Times New Roman"/>
          <w:bCs/>
          <w:spacing w:val="70"/>
          <w:sz w:val="28"/>
          <w:szCs w:val="28"/>
        </w:rPr>
      </w:pPr>
      <w:r w:rsidRPr="003B4A7C">
        <w:rPr>
          <w:rFonts w:ascii="Times New Roman" w:hAnsi="Times New Roman"/>
          <w:bCs/>
          <w:sz w:val="28"/>
          <w:szCs w:val="28"/>
        </w:rPr>
        <w:t>ул.</w:t>
      </w:r>
      <w:r w:rsidRPr="003B4A7C">
        <w:rPr>
          <w:rFonts w:ascii="Times New Roman" w:hAnsi="Times New Roman"/>
          <w:bCs/>
          <w:spacing w:val="-2"/>
          <w:sz w:val="28"/>
          <w:szCs w:val="28"/>
        </w:rPr>
        <w:t xml:space="preserve"> </w:t>
      </w:r>
      <w:r w:rsidRPr="003B4A7C">
        <w:rPr>
          <w:rFonts w:ascii="Times New Roman" w:hAnsi="Times New Roman"/>
          <w:bCs/>
          <w:sz w:val="28"/>
          <w:szCs w:val="28"/>
        </w:rPr>
        <w:t>Мира</w:t>
      </w:r>
      <w:r w:rsidRPr="003B4A7C">
        <w:rPr>
          <w:rFonts w:ascii="Times New Roman" w:hAnsi="Times New Roman"/>
          <w:bCs/>
          <w:spacing w:val="-3"/>
          <w:sz w:val="28"/>
          <w:szCs w:val="28"/>
        </w:rPr>
        <w:t xml:space="preserve"> </w:t>
      </w:r>
      <w:r w:rsidR="003A7AE0">
        <w:rPr>
          <w:rFonts w:ascii="Times New Roman" w:hAnsi="Times New Roman"/>
          <w:bCs/>
          <w:sz w:val="28"/>
          <w:szCs w:val="28"/>
        </w:rPr>
        <w:t>-</w:t>
      </w:r>
      <w:r w:rsidRPr="003B4A7C">
        <w:rPr>
          <w:rFonts w:ascii="Times New Roman" w:hAnsi="Times New Roman"/>
          <w:bCs/>
          <w:spacing w:val="2"/>
          <w:sz w:val="28"/>
          <w:szCs w:val="28"/>
        </w:rPr>
        <w:t xml:space="preserve"> </w:t>
      </w: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Pr="003B4A7C">
        <w:rPr>
          <w:rFonts w:ascii="Times New Roman" w:hAnsi="Times New Roman"/>
          <w:bCs/>
          <w:sz w:val="28"/>
          <w:szCs w:val="28"/>
        </w:rPr>
        <w:t>Ломоносова;</w:t>
      </w:r>
    </w:p>
    <w:p w14:paraId="0037C6F4" w14:textId="442BD4F7" w:rsidR="00B6171F" w:rsidRPr="003B4A7C" w:rsidRDefault="00B6171F" w:rsidP="00D73FAC">
      <w:pPr>
        <w:pStyle w:val="af"/>
        <w:widowControl w:val="0"/>
        <w:spacing w:after="0" w:line="240" w:lineRule="auto"/>
        <w:ind w:right="117" w:firstLine="709"/>
        <w:jc w:val="both"/>
        <w:rPr>
          <w:rFonts w:ascii="Times New Roman" w:hAnsi="Times New Roman"/>
          <w:bCs/>
          <w:sz w:val="28"/>
          <w:szCs w:val="28"/>
        </w:rPr>
      </w:pP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Pr="003B4A7C">
        <w:rPr>
          <w:rFonts w:ascii="Times New Roman" w:hAnsi="Times New Roman"/>
          <w:bCs/>
          <w:sz w:val="28"/>
          <w:szCs w:val="28"/>
        </w:rPr>
        <w:t>Ленина</w:t>
      </w:r>
      <w:r w:rsidRPr="003B4A7C">
        <w:rPr>
          <w:rFonts w:ascii="Times New Roman" w:hAnsi="Times New Roman"/>
          <w:bCs/>
          <w:spacing w:val="-2"/>
          <w:sz w:val="28"/>
          <w:szCs w:val="28"/>
        </w:rPr>
        <w:t xml:space="preserve"> </w:t>
      </w:r>
      <w:r w:rsidR="003A7AE0">
        <w:rPr>
          <w:rFonts w:ascii="Times New Roman" w:hAnsi="Times New Roman"/>
          <w:bCs/>
          <w:sz w:val="28"/>
          <w:szCs w:val="28"/>
        </w:rPr>
        <w:t>-</w:t>
      </w:r>
      <w:r w:rsidRPr="003B4A7C">
        <w:rPr>
          <w:rFonts w:ascii="Times New Roman" w:hAnsi="Times New Roman"/>
          <w:bCs/>
          <w:spacing w:val="1"/>
          <w:sz w:val="28"/>
          <w:szCs w:val="28"/>
        </w:rPr>
        <w:t xml:space="preserve"> </w:t>
      </w:r>
      <w:r w:rsidRPr="003B4A7C">
        <w:rPr>
          <w:rFonts w:ascii="Times New Roman" w:hAnsi="Times New Roman"/>
          <w:bCs/>
          <w:sz w:val="28"/>
          <w:szCs w:val="28"/>
        </w:rPr>
        <w:t>ул.</w:t>
      </w:r>
      <w:r w:rsidRPr="003B4A7C">
        <w:rPr>
          <w:rFonts w:ascii="Times New Roman" w:hAnsi="Times New Roman"/>
          <w:bCs/>
          <w:spacing w:val="-1"/>
          <w:sz w:val="28"/>
          <w:szCs w:val="28"/>
        </w:rPr>
        <w:t xml:space="preserve"> </w:t>
      </w:r>
      <w:r w:rsidR="00C350DA">
        <w:rPr>
          <w:rFonts w:ascii="Times New Roman" w:hAnsi="Times New Roman"/>
          <w:bCs/>
          <w:sz w:val="28"/>
          <w:szCs w:val="28"/>
        </w:rPr>
        <w:t>Л.</w:t>
      </w:r>
      <w:r w:rsidRPr="003B4A7C">
        <w:rPr>
          <w:rFonts w:ascii="Times New Roman" w:hAnsi="Times New Roman"/>
          <w:bCs/>
          <w:spacing w:val="-2"/>
          <w:sz w:val="28"/>
          <w:szCs w:val="28"/>
        </w:rPr>
        <w:t xml:space="preserve"> </w:t>
      </w:r>
      <w:r w:rsidRPr="003B4A7C">
        <w:rPr>
          <w:rFonts w:ascii="Times New Roman" w:hAnsi="Times New Roman"/>
          <w:bCs/>
          <w:sz w:val="28"/>
          <w:szCs w:val="28"/>
        </w:rPr>
        <w:t>Толстого;</w:t>
      </w:r>
    </w:p>
    <w:p w14:paraId="76D836E9" w14:textId="72939D58" w:rsidR="00B6171F" w:rsidRPr="003B4A7C" w:rsidRDefault="00B6171F" w:rsidP="00D73FAC">
      <w:pPr>
        <w:pStyle w:val="af"/>
        <w:widowControl w:val="0"/>
        <w:spacing w:after="0" w:line="240" w:lineRule="auto"/>
        <w:ind w:right="117" w:firstLine="709"/>
        <w:jc w:val="both"/>
        <w:rPr>
          <w:rFonts w:ascii="Times New Roman" w:hAnsi="Times New Roman"/>
          <w:bCs/>
          <w:spacing w:val="70"/>
          <w:sz w:val="28"/>
          <w:szCs w:val="28"/>
        </w:rPr>
      </w:pPr>
      <w:r w:rsidRPr="003B4A7C">
        <w:rPr>
          <w:rFonts w:ascii="Times New Roman" w:hAnsi="Times New Roman"/>
          <w:bCs/>
          <w:sz w:val="28"/>
          <w:szCs w:val="28"/>
        </w:rPr>
        <w:t>ул.</w:t>
      </w:r>
      <w:r w:rsidRPr="003B4A7C">
        <w:rPr>
          <w:rFonts w:ascii="Times New Roman" w:hAnsi="Times New Roman"/>
          <w:bCs/>
          <w:spacing w:val="-3"/>
          <w:sz w:val="28"/>
          <w:szCs w:val="28"/>
        </w:rPr>
        <w:t xml:space="preserve"> </w:t>
      </w:r>
      <w:r w:rsidRPr="003B4A7C">
        <w:rPr>
          <w:rFonts w:ascii="Times New Roman" w:hAnsi="Times New Roman"/>
          <w:bCs/>
          <w:sz w:val="28"/>
          <w:szCs w:val="28"/>
        </w:rPr>
        <w:t>Лермонтова</w:t>
      </w:r>
      <w:r w:rsidRPr="003B4A7C">
        <w:rPr>
          <w:rFonts w:ascii="Times New Roman" w:hAnsi="Times New Roman"/>
          <w:bCs/>
          <w:spacing w:val="-3"/>
          <w:sz w:val="28"/>
          <w:szCs w:val="28"/>
        </w:rPr>
        <w:t xml:space="preserve"> </w:t>
      </w:r>
      <w:r w:rsidR="003A7AE0">
        <w:rPr>
          <w:rFonts w:ascii="Times New Roman" w:hAnsi="Times New Roman"/>
          <w:bCs/>
          <w:sz w:val="28"/>
          <w:szCs w:val="28"/>
        </w:rPr>
        <w:t>-</w:t>
      </w:r>
      <w:r w:rsidRPr="003B4A7C">
        <w:rPr>
          <w:rFonts w:ascii="Times New Roman" w:hAnsi="Times New Roman"/>
          <w:bCs/>
          <w:spacing w:val="2"/>
          <w:sz w:val="28"/>
          <w:szCs w:val="28"/>
        </w:rPr>
        <w:t xml:space="preserve"> </w:t>
      </w:r>
      <w:r w:rsidRPr="003B4A7C">
        <w:rPr>
          <w:rFonts w:ascii="Times New Roman" w:hAnsi="Times New Roman"/>
          <w:bCs/>
          <w:sz w:val="28"/>
          <w:szCs w:val="28"/>
        </w:rPr>
        <w:t>ул.</w:t>
      </w:r>
      <w:r w:rsidRPr="003B4A7C">
        <w:rPr>
          <w:rFonts w:ascii="Times New Roman" w:hAnsi="Times New Roman"/>
          <w:bCs/>
          <w:spacing w:val="-3"/>
          <w:sz w:val="28"/>
          <w:szCs w:val="28"/>
        </w:rPr>
        <w:t xml:space="preserve"> </w:t>
      </w:r>
      <w:r w:rsidRPr="003B4A7C">
        <w:rPr>
          <w:rFonts w:ascii="Times New Roman" w:hAnsi="Times New Roman"/>
          <w:bCs/>
          <w:sz w:val="28"/>
          <w:szCs w:val="28"/>
        </w:rPr>
        <w:t>Артема;</w:t>
      </w:r>
    </w:p>
    <w:p w14:paraId="5FBF724B" w14:textId="68FF3051"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ул.</w:t>
      </w:r>
      <w:r w:rsidRPr="003B4A7C">
        <w:rPr>
          <w:rFonts w:ascii="Times New Roman" w:hAnsi="Times New Roman" w:cs="Times New Roman"/>
          <w:bCs/>
          <w:spacing w:val="-3"/>
          <w:sz w:val="28"/>
          <w:szCs w:val="28"/>
        </w:rPr>
        <w:t xml:space="preserve"> </w:t>
      </w:r>
      <w:r w:rsidR="00C350DA">
        <w:rPr>
          <w:rFonts w:ascii="Times New Roman" w:hAnsi="Times New Roman" w:cs="Times New Roman"/>
          <w:bCs/>
          <w:sz w:val="28"/>
          <w:szCs w:val="28"/>
        </w:rPr>
        <w:t>45</w:t>
      </w:r>
      <w:r w:rsidRPr="003B4A7C">
        <w:rPr>
          <w:rFonts w:ascii="Times New Roman" w:hAnsi="Times New Roman" w:cs="Times New Roman"/>
          <w:bCs/>
          <w:spacing w:val="-2"/>
          <w:sz w:val="28"/>
          <w:szCs w:val="28"/>
        </w:rPr>
        <w:t xml:space="preserve"> </w:t>
      </w:r>
      <w:r w:rsidRPr="003B4A7C">
        <w:rPr>
          <w:rFonts w:ascii="Times New Roman" w:hAnsi="Times New Roman" w:cs="Times New Roman"/>
          <w:bCs/>
          <w:sz w:val="28"/>
          <w:szCs w:val="28"/>
        </w:rPr>
        <w:t>Параллель</w:t>
      </w:r>
      <w:r w:rsidRPr="003B4A7C">
        <w:rPr>
          <w:rFonts w:ascii="Times New Roman" w:hAnsi="Times New Roman" w:cs="Times New Roman"/>
          <w:bCs/>
          <w:spacing w:val="-1"/>
          <w:sz w:val="28"/>
          <w:szCs w:val="28"/>
        </w:rPr>
        <w:t xml:space="preserve"> </w:t>
      </w:r>
      <w:r w:rsidR="003A7AE0">
        <w:rPr>
          <w:rFonts w:ascii="Times New Roman" w:hAnsi="Times New Roman" w:cs="Times New Roman"/>
          <w:bCs/>
          <w:sz w:val="28"/>
          <w:szCs w:val="28"/>
        </w:rPr>
        <w:t>-</w:t>
      </w:r>
      <w:r w:rsidRPr="003B4A7C">
        <w:rPr>
          <w:rFonts w:ascii="Times New Roman" w:hAnsi="Times New Roman" w:cs="Times New Roman"/>
          <w:bCs/>
          <w:spacing w:val="2"/>
          <w:sz w:val="28"/>
          <w:szCs w:val="28"/>
        </w:rPr>
        <w:t xml:space="preserve"> </w:t>
      </w:r>
      <w:r w:rsidRPr="003B4A7C">
        <w:rPr>
          <w:rFonts w:ascii="Times New Roman" w:hAnsi="Times New Roman" w:cs="Times New Roman"/>
          <w:bCs/>
          <w:sz w:val="28"/>
          <w:szCs w:val="28"/>
        </w:rPr>
        <w:t>ул.</w:t>
      </w:r>
      <w:r w:rsidRPr="003B4A7C">
        <w:rPr>
          <w:rFonts w:ascii="Times New Roman" w:hAnsi="Times New Roman" w:cs="Times New Roman"/>
          <w:bCs/>
          <w:spacing w:val="-2"/>
          <w:sz w:val="28"/>
          <w:szCs w:val="28"/>
        </w:rPr>
        <w:t xml:space="preserve"> </w:t>
      </w:r>
      <w:proofErr w:type="spellStart"/>
      <w:r w:rsidRPr="003B4A7C">
        <w:rPr>
          <w:rFonts w:ascii="Times New Roman" w:hAnsi="Times New Roman" w:cs="Times New Roman"/>
          <w:bCs/>
          <w:sz w:val="28"/>
          <w:szCs w:val="28"/>
        </w:rPr>
        <w:t>Доваторцев</w:t>
      </w:r>
      <w:proofErr w:type="spellEnd"/>
      <w:r w:rsidRPr="003B4A7C">
        <w:rPr>
          <w:rFonts w:ascii="Times New Roman" w:hAnsi="Times New Roman" w:cs="Times New Roman"/>
          <w:bCs/>
          <w:sz w:val="28"/>
          <w:szCs w:val="28"/>
        </w:rPr>
        <w:t>;</w:t>
      </w:r>
    </w:p>
    <w:p w14:paraId="4E9093D1" w14:textId="540087C6"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ул.</w:t>
      </w:r>
      <w:r w:rsidRPr="003B4A7C">
        <w:rPr>
          <w:rFonts w:ascii="Times New Roman" w:hAnsi="Times New Roman" w:cs="Times New Roman"/>
          <w:bCs/>
          <w:spacing w:val="-3"/>
          <w:sz w:val="28"/>
          <w:szCs w:val="28"/>
        </w:rPr>
        <w:t xml:space="preserve"> </w:t>
      </w:r>
      <w:r w:rsidRPr="003B4A7C">
        <w:rPr>
          <w:rFonts w:ascii="Times New Roman" w:hAnsi="Times New Roman" w:cs="Times New Roman"/>
          <w:bCs/>
          <w:sz w:val="28"/>
          <w:szCs w:val="28"/>
        </w:rPr>
        <w:t>50</w:t>
      </w:r>
      <w:r w:rsidRPr="003B4A7C">
        <w:rPr>
          <w:rFonts w:ascii="Times New Roman" w:hAnsi="Times New Roman" w:cs="Times New Roman"/>
          <w:bCs/>
          <w:spacing w:val="-2"/>
          <w:sz w:val="28"/>
          <w:szCs w:val="28"/>
        </w:rPr>
        <w:t xml:space="preserve"> </w:t>
      </w:r>
      <w:r w:rsidRPr="003B4A7C">
        <w:rPr>
          <w:rFonts w:ascii="Times New Roman" w:hAnsi="Times New Roman" w:cs="Times New Roman"/>
          <w:bCs/>
          <w:sz w:val="28"/>
          <w:szCs w:val="28"/>
        </w:rPr>
        <w:t>лет</w:t>
      </w:r>
      <w:r w:rsidRPr="003B4A7C">
        <w:rPr>
          <w:rFonts w:ascii="Times New Roman" w:hAnsi="Times New Roman" w:cs="Times New Roman"/>
          <w:bCs/>
          <w:spacing w:val="1"/>
          <w:sz w:val="28"/>
          <w:szCs w:val="28"/>
        </w:rPr>
        <w:t xml:space="preserve"> </w:t>
      </w:r>
      <w:r w:rsidRPr="003B4A7C">
        <w:rPr>
          <w:rFonts w:ascii="Times New Roman" w:hAnsi="Times New Roman" w:cs="Times New Roman"/>
          <w:bCs/>
          <w:sz w:val="28"/>
          <w:szCs w:val="28"/>
        </w:rPr>
        <w:t>ВЛКСМ</w:t>
      </w:r>
      <w:r w:rsidRPr="003B4A7C">
        <w:rPr>
          <w:rFonts w:ascii="Times New Roman" w:hAnsi="Times New Roman" w:cs="Times New Roman"/>
          <w:bCs/>
          <w:spacing w:val="-2"/>
          <w:sz w:val="28"/>
          <w:szCs w:val="28"/>
        </w:rPr>
        <w:t xml:space="preserve">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ул. Тухачевского;</w:t>
      </w:r>
    </w:p>
    <w:p w14:paraId="1B839A56" w14:textId="5B2A7ED5"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ул.</w:t>
      </w:r>
      <w:r w:rsidRPr="003B4A7C">
        <w:rPr>
          <w:rFonts w:ascii="Times New Roman" w:hAnsi="Times New Roman" w:cs="Times New Roman"/>
          <w:bCs/>
          <w:spacing w:val="-3"/>
          <w:sz w:val="28"/>
          <w:szCs w:val="28"/>
        </w:rPr>
        <w:t xml:space="preserve"> </w:t>
      </w:r>
      <w:proofErr w:type="spellStart"/>
      <w:r w:rsidRPr="003B4A7C">
        <w:rPr>
          <w:rFonts w:ascii="Times New Roman" w:hAnsi="Times New Roman" w:cs="Times New Roman"/>
          <w:bCs/>
          <w:sz w:val="28"/>
          <w:szCs w:val="28"/>
        </w:rPr>
        <w:t>Доваторцев</w:t>
      </w:r>
      <w:proofErr w:type="spellEnd"/>
      <w:r w:rsidRPr="003B4A7C">
        <w:rPr>
          <w:rFonts w:ascii="Times New Roman" w:hAnsi="Times New Roman" w:cs="Times New Roman"/>
          <w:bCs/>
          <w:spacing w:val="-3"/>
          <w:sz w:val="28"/>
          <w:szCs w:val="28"/>
        </w:rPr>
        <w:t xml:space="preserve"> </w:t>
      </w:r>
      <w:r w:rsidR="003A7AE0">
        <w:rPr>
          <w:rFonts w:ascii="Times New Roman" w:hAnsi="Times New Roman" w:cs="Times New Roman"/>
          <w:bCs/>
          <w:sz w:val="28"/>
          <w:szCs w:val="28"/>
        </w:rPr>
        <w:t>-</w:t>
      </w:r>
      <w:r w:rsidRPr="003B4A7C">
        <w:rPr>
          <w:rFonts w:ascii="Times New Roman" w:hAnsi="Times New Roman" w:cs="Times New Roman"/>
          <w:bCs/>
          <w:spacing w:val="2"/>
          <w:sz w:val="28"/>
          <w:szCs w:val="28"/>
        </w:rPr>
        <w:t xml:space="preserve"> </w:t>
      </w:r>
      <w:r w:rsidRPr="003B4A7C">
        <w:rPr>
          <w:rFonts w:ascii="Times New Roman" w:hAnsi="Times New Roman" w:cs="Times New Roman"/>
          <w:bCs/>
          <w:sz w:val="28"/>
          <w:szCs w:val="28"/>
        </w:rPr>
        <w:t>ул.</w:t>
      </w:r>
      <w:r w:rsidRPr="003B4A7C">
        <w:rPr>
          <w:rFonts w:ascii="Times New Roman" w:hAnsi="Times New Roman" w:cs="Times New Roman"/>
          <w:bCs/>
          <w:spacing w:val="-2"/>
          <w:sz w:val="28"/>
          <w:szCs w:val="28"/>
        </w:rPr>
        <w:t xml:space="preserve"> </w:t>
      </w:r>
      <w:proofErr w:type="spellStart"/>
      <w:r w:rsidRPr="003B4A7C">
        <w:rPr>
          <w:rFonts w:ascii="Times New Roman" w:hAnsi="Times New Roman" w:cs="Times New Roman"/>
          <w:bCs/>
          <w:sz w:val="28"/>
          <w:szCs w:val="28"/>
        </w:rPr>
        <w:t>Шпаковская</w:t>
      </w:r>
      <w:proofErr w:type="spellEnd"/>
      <w:r w:rsidRPr="003B4A7C">
        <w:rPr>
          <w:rFonts w:ascii="Times New Roman" w:hAnsi="Times New Roman" w:cs="Times New Roman"/>
          <w:bCs/>
          <w:sz w:val="28"/>
          <w:szCs w:val="28"/>
        </w:rPr>
        <w:t>;</w:t>
      </w:r>
    </w:p>
    <w:p w14:paraId="22C48DD1" w14:textId="150254A1"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lastRenderedPageBreak/>
        <w:t>ул.</w:t>
      </w:r>
      <w:r w:rsidRPr="003B4A7C">
        <w:rPr>
          <w:rFonts w:ascii="Times New Roman" w:hAnsi="Times New Roman" w:cs="Times New Roman"/>
          <w:bCs/>
          <w:spacing w:val="-2"/>
          <w:sz w:val="28"/>
          <w:szCs w:val="28"/>
        </w:rPr>
        <w:t xml:space="preserve"> </w:t>
      </w:r>
      <w:proofErr w:type="spellStart"/>
      <w:r w:rsidRPr="003B4A7C">
        <w:rPr>
          <w:rFonts w:ascii="Times New Roman" w:hAnsi="Times New Roman" w:cs="Times New Roman"/>
          <w:bCs/>
          <w:sz w:val="28"/>
          <w:szCs w:val="28"/>
        </w:rPr>
        <w:t>Доваторцев</w:t>
      </w:r>
      <w:proofErr w:type="spellEnd"/>
      <w:r w:rsidRPr="003B4A7C">
        <w:rPr>
          <w:rFonts w:ascii="Times New Roman" w:hAnsi="Times New Roman" w:cs="Times New Roman"/>
          <w:bCs/>
          <w:sz w:val="28"/>
          <w:szCs w:val="28"/>
        </w:rPr>
        <w:t xml:space="preserve">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ул.</w:t>
      </w:r>
      <w:r w:rsidRPr="003B4A7C">
        <w:rPr>
          <w:rFonts w:ascii="Times New Roman" w:hAnsi="Times New Roman" w:cs="Times New Roman"/>
          <w:bCs/>
          <w:spacing w:val="-2"/>
          <w:sz w:val="28"/>
          <w:szCs w:val="28"/>
        </w:rPr>
        <w:t xml:space="preserve"> </w:t>
      </w:r>
      <w:r w:rsidRPr="003B4A7C">
        <w:rPr>
          <w:rFonts w:ascii="Times New Roman" w:hAnsi="Times New Roman" w:cs="Times New Roman"/>
          <w:bCs/>
          <w:sz w:val="28"/>
          <w:szCs w:val="28"/>
        </w:rPr>
        <w:t>Мира;</w:t>
      </w:r>
    </w:p>
    <w:p w14:paraId="698143B8" w14:textId="5590A44D"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ул.</w:t>
      </w:r>
      <w:r w:rsidRPr="003B4A7C">
        <w:rPr>
          <w:rFonts w:ascii="Times New Roman" w:hAnsi="Times New Roman" w:cs="Times New Roman"/>
          <w:bCs/>
          <w:spacing w:val="-2"/>
          <w:sz w:val="28"/>
          <w:szCs w:val="28"/>
        </w:rPr>
        <w:t xml:space="preserve"> </w:t>
      </w:r>
      <w:r w:rsidRPr="003B4A7C">
        <w:rPr>
          <w:rFonts w:ascii="Times New Roman" w:hAnsi="Times New Roman" w:cs="Times New Roman"/>
          <w:bCs/>
          <w:sz w:val="28"/>
          <w:szCs w:val="28"/>
        </w:rPr>
        <w:t>Ленина</w:t>
      </w:r>
      <w:r w:rsidRPr="003B4A7C">
        <w:rPr>
          <w:rFonts w:ascii="Times New Roman" w:hAnsi="Times New Roman" w:cs="Times New Roman"/>
          <w:bCs/>
          <w:spacing w:val="-2"/>
          <w:sz w:val="28"/>
          <w:szCs w:val="28"/>
        </w:rPr>
        <w:t xml:space="preserve"> </w:t>
      </w:r>
      <w:r w:rsidR="003A7AE0">
        <w:rPr>
          <w:rFonts w:ascii="Times New Roman" w:hAnsi="Times New Roman" w:cs="Times New Roman"/>
          <w:bCs/>
          <w:sz w:val="28"/>
          <w:szCs w:val="28"/>
        </w:rPr>
        <w:t>-</w:t>
      </w:r>
      <w:r w:rsidRPr="003B4A7C">
        <w:rPr>
          <w:rFonts w:ascii="Times New Roman" w:hAnsi="Times New Roman" w:cs="Times New Roman"/>
          <w:bCs/>
          <w:spacing w:val="1"/>
          <w:sz w:val="28"/>
          <w:szCs w:val="28"/>
        </w:rPr>
        <w:t xml:space="preserve"> </w:t>
      </w:r>
      <w:r w:rsidRPr="003B4A7C">
        <w:rPr>
          <w:rFonts w:ascii="Times New Roman" w:hAnsi="Times New Roman" w:cs="Times New Roman"/>
          <w:bCs/>
          <w:sz w:val="28"/>
          <w:szCs w:val="28"/>
        </w:rPr>
        <w:t>ул.</w:t>
      </w:r>
      <w:r w:rsidRPr="003B4A7C">
        <w:rPr>
          <w:rFonts w:ascii="Times New Roman" w:hAnsi="Times New Roman" w:cs="Times New Roman"/>
          <w:bCs/>
          <w:spacing w:val="-2"/>
          <w:sz w:val="28"/>
          <w:szCs w:val="28"/>
        </w:rPr>
        <w:t xml:space="preserve"> </w:t>
      </w:r>
      <w:r w:rsidRPr="003B4A7C">
        <w:rPr>
          <w:rFonts w:ascii="Times New Roman" w:hAnsi="Times New Roman" w:cs="Times New Roman"/>
          <w:bCs/>
          <w:sz w:val="28"/>
          <w:szCs w:val="28"/>
        </w:rPr>
        <w:t>Краснофлотская;</w:t>
      </w:r>
    </w:p>
    <w:p w14:paraId="1F0FDDE9" w14:textId="676CC091"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ул.</w:t>
      </w:r>
      <w:r w:rsidRPr="003B4A7C">
        <w:rPr>
          <w:rFonts w:ascii="Times New Roman" w:hAnsi="Times New Roman" w:cs="Times New Roman"/>
          <w:bCs/>
          <w:spacing w:val="-1"/>
          <w:sz w:val="28"/>
          <w:szCs w:val="28"/>
        </w:rPr>
        <w:t xml:space="preserve"> </w:t>
      </w:r>
      <w:r w:rsidRPr="003B4A7C">
        <w:rPr>
          <w:rFonts w:ascii="Times New Roman" w:hAnsi="Times New Roman" w:cs="Times New Roman"/>
          <w:bCs/>
          <w:sz w:val="28"/>
          <w:szCs w:val="28"/>
        </w:rPr>
        <w:t>Ленина</w:t>
      </w:r>
      <w:r w:rsidRPr="003B4A7C">
        <w:rPr>
          <w:rFonts w:ascii="Times New Roman" w:hAnsi="Times New Roman" w:cs="Times New Roman"/>
          <w:bCs/>
          <w:spacing w:val="-2"/>
          <w:sz w:val="28"/>
          <w:szCs w:val="28"/>
        </w:rPr>
        <w:t xml:space="preserve"> </w:t>
      </w:r>
      <w:r w:rsidR="003A7AE0">
        <w:rPr>
          <w:rFonts w:ascii="Times New Roman" w:hAnsi="Times New Roman" w:cs="Times New Roman"/>
          <w:bCs/>
          <w:sz w:val="28"/>
          <w:szCs w:val="28"/>
        </w:rPr>
        <w:t>-</w:t>
      </w:r>
      <w:r w:rsidRPr="003B4A7C">
        <w:rPr>
          <w:rFonts w:ascii="Times New Roman" w:hAnsi="Times New Roman" w:cs="Times New Roman"/>
          <w:bCs/>
          <w:spacing w:val="1"/>
          <w:sz w:val="28"/>
          <w:szCs w:val="28"/>
        </w:rPr>
        <w:t xml:space="preserve"> </w:t>
      </w:r>
      <w:r w:rsidRPr="003B4A7C">
        <w:rPr>
          <w:rFonts w:ascii="Times New Roman" w:hAnsi="Times New Roman" w:cs="Times New Roman"/>
          <w:bCs/>
          <w:sz w:val="28"/>
          <w:szCs w:val="28"/>
        </w:rPr>
        <w:t>ул. Артема.</w:t>
      </w:r>
    </w:p>
    <w:p w14:paraId="3EC0F4FB" w14:textId="3679B613"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Участки с максимальными значениями интенсивностей</w:t>
      </w:r>
      <w:r w:rsidRPr="003B4A7C">
        <w:rPr>
          <w:rFonts w:ascii="Times New Roman" w:hAnsi="Times New Roman" w:cs="Times New Roman"/>
          <w:bCs/>
          <w:spacing w:val="1"/>
          <w:sz w:val="28"/>
          <w:szCs w:val="28"/>
        </w:rPr>
        <w:t xml:space="preserve"> </w:t>
      </w:r>
      <w:r w:rsidRPr="003B4A7C">
        <w:rPr>
          <w:rFonts w:ascii="Times New Roman" w:hAnsi="Times New Roman" w:cs="Times New Roman"/>
          <w:bCs/>
          <w:sz w:val="28"/>
          <w:szCs w:val="28"/>
        </w:rPr>
        <w:t xml:space="preserve">пешеходных потоков на территории </w:t>
      </w:r>
      <w:r w:rsidR="007556B9">
        <w:rPr>
          <w:rFonts w:ascii="Times New Roman" w:hAnsi="Times New Roman" w:cs="Times New Roman"/>
          <w:bCs/>
          <w:sz w:val="28"/>
          <w:szCs w:val="28"/>
        </w:rPr>
        <w:t>города Ставрополя</w:t>
      </w:r>
      <w:r w:rsidRPr="003B4A7C">
        <w:rPr>
          <w:rFonts w:ascii="Times New Roman" w:hAnsi="Times New Roman" w:cs="Times New Roman"/>
          <w:bCs/>
          <w:spacing w:val="1"/>
          <w:sz w:val="28"/>
          <w:szCs w:val="28"/>
        </w:rPr>
        <w:t xml:space="preserve"> </w:t>
      </w:r>
      <w:r w:rsidRPr="003B4A7C">
        <w:rPr>
          <w:rFonts w:ascii="Times New Roman" w:hAnsi="Times New Roman" w:cs="Times New Roman"/>
          <w:bCs/>
          <w:sz w:val="28"/>
          <w:szCs w:val="28"/>
        </w:rPr>
        <w:t>совпадают с участками концентрации маршрутов прохождения ПТОП, что положительно сказывается на удобстве транспортного обслуживания и транспортной доступности.</w:t>
      </w:r>
    </w:p>
    <w:p w14:paraId="0B832A03" w14:textId="77777777"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Пересечение пешеходных и транспортных потоков высокой интенсивности приводит к снижению уровня БДД. </w:t>
      </w:r>
    </w:p>
    <w:p w14:paraId="41EF6CFD" w14:textId="77777777" w:rsidR="00B6171F" w:rsidRPr="003B4A7C" w:rsidRDefault="00B6171F"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Анализ показывает, что темпы роста интенсивности движения в среднем превышают темпы роста уровня автомобилизации и численности населения. Возрастает подвижность населения, что является дополнительным фактором, приводящим к росту загрузки УДС и увеличению количества мест затруднений движения.</w:t>
      </w:r>
    </w:p>
    <w:p w14:paraId="03DE7CDE" w14:textId="77777777" w:rsidR="003B4A7C" w:rsidRDefault="003B4A7C" w:rsidP="00D73FAC">
      <w:pPr>
        <w:pStyle w:val="otst"/>
        <w:widowControl w:val="0"/>
        <w:spacing w:before="0" w:beforeAutospacing="0" w:after="0" w:afterAutospacing="0"/>
        <w:contextualSpacing/>
        <w:jc w:val="right"/>
        <w:rPr>
          <w:bCs/>
          <w:color w:val="000000" w:themeColor="text1"/>
          <w:sz w:val="28"/>
          <w:szCs w:val="28"/>
        </w:rPr>
      </w:pPr>
    </w:p>
    <w:p w14:paraId="31312120" w14:textId="77777777" w:rsidR="00A21709" w:rsidRPr="003B4A7C" w:rsidRDefault="00A21709" w:rsidP="00D73FAC">
      <w:pPr>
        <w:widowControl w:val="0"/>
        <w:shd w:val="clear" w:color="auto" w:fill="FFFFFF"/>
        <w:spacing w:after="0" w:line="240" w:lineRule="auto"/>
        <w:ind w:hanging="142"/>
        <w:contextualSpacing/>
        <w:jc w:val="center"/>
        <w:rPr>
          <w:rFonts w:ascii="Times New Roman" w:eastAsia="Times New Roman" w:hAnsi="Times New Roman" w:cs="Times New Roman"/>
          <w:bCs/>
          <w:color w:val="000000" w:themeColor="text1"/>
          <w:sz w:val="28"/>
          <w:szCs w:val="28"/>
        </w:rPr>
        <w:sectPr w:rsidR="00A21709" w:rsidRPr="003B4A7C" w:rsidSect="007616F4">
          <w:headerReference w:type="default" r:id="rId9"/>
          <w:footerReference w:type="even" r:id="rId10"/>
          <w:footerReference w:type="default" r:id="rId11"/>
          <w:footerReference w:type="first" r:id="rId12"/>
          <w:pgSz w:w="11909" w:h="16840"/>
          <w:pgMar w:top="1418" w:right="567" w:bottom="1134" w:left="1985" w:header="0" w:footer="6" w:gutter="0"/>
          <w:cols w:space="720"/>
          <w:noEndnote/>
          <w:titlePg/>
          <w:docGrid w:linePitch="360"/>
        </w:sectPr>
      </w:pPr>
    </w:p>
    <w:p w14:paraId="46062A40" w14:textId="3E006BB7" w:rsidR="001A27F7" w:rsidRPr="003B4A7C" w:rsidRDefault="00C6412A" w:rsidP="00D73FAC">
      <w:pPr>
        <w:widowControl w:val="0"/>
        <w:shd w:val="clear" w:color="auto" w:fill="FFFFFF"/>
        <w:spacing w:after="0" w:line="240" w:lineRule="auto"/>
        <w:ind w:hanging="142"/>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lastRenderedPageBreak/>
        <w:t>2</w:t>
      </w:r>
      <w:r w:rsidR="002D3410" w:rsidRPr="003B4A7C">
        <w:rPr>
          <w:rFonts w:ascii="Times New Roman" w:eastAsia="Times New Roman" w:hAnsi="Times New Roman" w:cs="Times New Roman"/>
          <w:bCs/>
          <w:color w:val="000000" w:themeColor="text1"/>
          <w:sz w:val="28"/>
          <w:szCs w:val="28"/>
        </w:rPr>
        <w:t xml:space="preserve">.3. Сведения </w:t>
      </w:r>
      <w:r w:rsidR="002D3410" w:rsidRPr="003B4A7C">
        <w:rPr>
          <w:rFonts w:ascii="Times New Roman" w:hAnsi="Times New Roman" w:cs="Times New Roman"/>
          <w:bCs/>
          <w:sz w:val="28"/>
          <w:szCs w:val="28"/>
        </w:rPr>
        <w:t xml:space="preserve">о параметрах пассажирских потоков на маршрутах ПТОП </w:t>
      </w:r>
    </w:p>
    <w:p w14:paraId="1F2EF9D6" w14:textId="77777777" w:rsidR="001A27F7" w:rsidRPr="003B4A7C" w:rsidRDefault="001A27F7" w:rsidP="00D73FAC">
      <w:pPr>
        <w:widowControl w:val="0"/>
        <w:shd w:val="clear" w:color="auto" w:fill="FFFFFF"/>
        <w:spacing w:after="0" w:line="240" w:lineRule="auto"/>
        <w:ind w:hanging="142"/>
        <w:contextualSpacing/>
        <w:jc w:val="center"/>
        <w:rPr>
          <w:rFonts w:ascii="Times New Roman" w:hAnsi="Times New Roman" w:cs="Times New Roman"/>
          <w:bCs/>
          <w:sz w:val="28"/>
          <w:szCs w:val="28"/>
        </w:rPr>
      </w:pPr>
    </w:p>
    <w:p w14:paraId="0EE4A655" w14:textId="12DB9091" w:rsidR="001A27F7" w:rsidRPr="003B4A7C" w:rsidRDefault="001A27F7"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Таблица 2</w:t>
      </w:r>
      <w:r w:rsidR="00BC4A69">
        <w:rPr>
          <w:bCs/>
          <w:color w:val="000000" w:themeColor="text1"/>
          <w:sz w:val="28"/>
          <w:szCs w:val="28"/>
        </w:rPr>
        <w:t>4</w:t>
      </w:r>
    </w:p>
    <w:p w14:paraId="3B74E792" w14:textId="3895D65D" w:rsidR="001A27F7" w:rsidRDefault="001A27F7"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Сведения </w:t>
      </w:r>
      <w:r w:rsidRPr="003B4A7C">
        <w:rPr>
          <w:rFonts w:ascii="Times New Roman" w:hAnsi="Times New Roman" w:cs="Times New Roman"/>
          <w:bCs/>
          <w:sz w:val="28"/>
          <w:szCs w:val="28"/>
        </w:rPr>
        <w:t>о параметрах пассажирских потоков на маршрутах ПТОП</w:t>
      </w:r>
    </w:p>
    <w:p w14:paraId="7133071A" w14:textId="77777777" w:rsidR="002377B6" w:rsidRDefault="002377B6" w:rsidP="002377B6">
      <w:pPr>
        <w:widowControl w:val="0"/>
        <w:shd w:val="clear" w:color="auto" w:fill="FFFFFF"/>
        <w:spacing w:after="0" w:line="240" w:lineRule="auto"/>
        <w:contextualSpacing/>
        <w:jc w:val="center"/>
        <w:rPr>
          <w:rFonts w:ascii="Times New Roman" w:hAnsi="Times New Roman" w:cs="Times New Roman"/>
          <w:bCs/>
          <w:sz w:val="28"/>
          <w:szCs w:val="28"/>
        </w:rPr>
      </w:pPr>
    </w:p>
    <w:tbl>
      <w:tblPr>
        <w:tblStyle w:val="aa"/>
        <w:tblW w:w="4977" w:type="pct"/>
        <w:tblBorders>
          <w:bottom w:val="none" w:sz="0" w:space="0" w:color="auto"/>
        </w:tblBorders>
        <w:tblLook w:val="04A0" w:firstRow="1" w:lastRow="0" w:firstColumn="1" w:lastColumn="0" w:noHBand="0" w:noVBand="1"/>
      </w:tblPr>
      <w:tblGrid>
        <w:gridCol w:w="1256"/>
        <w:gridCol w:w="3102"/>
        <w:gridCol w:w="851"/>
        <w:gridCol w:w="851"/>
        <w:gridCol w:w="992"/>
        <w:gridCol w:w="1983"/>
        <w:gridCol w:w="851"/>
        <w:gridCol w:w="851"/>
        <w:gridCol w:w="851"/>
        <w:gridCol w:w="2124"/>
        <w:gridCol w:w="851"/>
        <w:gridCol w:w="851"/>
        <w:gridCol w:w="851"/>
        <w:gridCol w:w="851"/>
        <w:gridCol w:w="855"/>
        <w:gridCol w:w="846"/>
        <w:gridCol w:w="855"/>
        <w:gridCol w:w="846"/>
        <w:gridCol w:w="855"/>
      </w:tblGrid>
      <w:tr w:rsidR="002377B6" w:rsidRPr="006579F4" w14:paraId="2A744374" w14:textId="77777777" w:rsidTr="002377B6">
        <w:trPr>
          <w:trHeight w:val="1353"/>
          <w:tblHeader/>
        </w:trPr>
        <w:tc>
          <w:tcPr>
            <w:tcW w:w="294" w:type="pct"/>
            <w:vMerge w:val="restart"/>
            <w:vAlign w:val="center"/>
          </w:tcPr>
          <w:p w14:paraId="4DA466D5"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Маршрут</w:t>
            </w:r>
          </w:p>
        </w:tc>
        <w:tc>
          <w:tcPr>
            <w:tcW w:w="726" w:type="pct"/>
            <w:vMerge w:val="restart"/>
            <w:vAlign w:val="center"/>
          </w:tcPr>
          <w:p w14:paraId="3709D2EB"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Наименование маршрута</w:t>
            </w:r>
          </w:p>
        </w:tc>
        <w:tc>
          <w:tcPr>
            <w:tcW w:w="630" w:type="pct"/>
            <w:gridSpan w:val="3"/>
            <w:vAlign w:val="center"/>
          </w:tcPr>
          <w:p w14:paraId="0EED5D89"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Пассажиропоток в прямом направлении за рейс (</w:t>
            </w:r>
            <w:proofErr w:type="spellStart"/>
            <w:r w:rsidRPr="006579F4">
              <w:rPr>
                <w:rFonts w:ascii="Times New Roman" w:hAnsi="Times New Roman" w:cs="Times New Roman"/>
                <w:bCs/>
                <w:sz w:val="24"/>
                <w:szCs w:val="24"/>
              </w:rPr>
              <w:t>Qрейспр</w:t>
            </w:r>
            <w:proofErr w:type="spellEnd"/>
            <w:r w:rsidRPr="006579F4">
              <w:rPr>
                <w:rFonts w:ascii="Times New Roman" w:hAnsi="Times New Roman" w:cs="Times New Roman"/>
                <w:bCs/>
                <w:sz w:val="24"/>
                <w:szCs w:val="24"/>
              </w:rPr>
              <w:t>)</w:t>
            </w:r>
          </w:p>
        </w:tc>
        <w:tc>
          <w:tcPr>
            <w:tcW w:w="464" w:type="pct"/>
            <w:vAlign w:val="center"/>
          </w:tcPr>
          <w:p w14:paraId="432A1448"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Суточный пассажиропоток в прямом направлении</w:t>
            </w:r>
          </w:p>
        </w:tc>
        <w:tc>
          <w:tcPr>
            <w:tcW w:w="597" w:type="pct"/>
            <w:gridSpan w:val="3"/>
            <w:vAlign w:val="center"/>
          </w:tcPr>
          <w:p w14:paraId="4058DAE2"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Пассажиропоток в обратном направлении за рейс (</w:t>
            </w:r>
            <w:proofErr w:type="spellStart"/>
            <w:r w:rsidRPr="006579F4">
              <w:rPr>
                <w:rFonts w:ascii="Times New Roman" w:hAnsi="Times New Roman" w:cs="Times New Roman"/>
                <w:bCs/>
                <w:sz w:val="24"/>
                <w:szCs w:val="24"/>
              </w:rPr>
              <w:t>Qрейсобр</w:t>
            </w:r>
            <w:proofErr w:type="spellEnd"/>
            <w:r w:rsidRPr="006579F4">
              <w:rPr>
                <w:rFonts w:ascii="Times New Roman" w:hAnsi="Times New Roman" w:cs="Times New Roman"/>
                <w:bCs/>
                <w:sz w:val="24"/>
                <w:szCs w:val="24"/>
              </w:rPr>
              <w:t>)</w:t>
            </w:r>
          </w:p>
        </w:tc>
        <w:tc>
          <w:tcPr>
            <w:tcW w:w="497" w:type="pct"/>
            <w:vAlign w:val="center"/>
          </w:tcPr>
          <w:p w14:paraId="2BD1E9F1"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Суточный пассажиропоток в обратном направлении</w:t>
            </w:r>
          </w:p>
        </w:tc>
        <w:tc>
          <w:tcPr>
            <w:tcW w:w="597" w:type="pct"/>
            <w:gridSpan w:val="3"/>
            <w:vAlign w:val="center"/>
          </w:tcPr>
          <w:p w14:paraId="2F089439"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Время рейса в прямом направлении (t</w:t>
            </w:r>
            <w:r w:rsidRPr="006579F4">
              <w:rPr>
                <w:rFonts w:ascii="Times New Roman" w:hAnsi="Times New Roman" w:cs="Times New Roman"/>
                <w:bCs/>
                <w:sz w:val="24"/>
                <w:szCs w:val="24"/>
                <w:lang w:val="en-US"/>
              </w:rPr>
              <w:t>p</w:t>
            </w:r>
            <w:r w:rsidRPr="006579F4">
              <w:rPr>
                <w:rFonts w:ascii="Times New Roman" w:hAnsi="Times New Roman" w:cs="Times New Roman"/>
                <w:bCs/>
                <w:sz w:val="24"/>
                <w:szCs w:val="24"/>
              </w:rPr>
              <w:t>.пр.)</w:t>
            </w:r>
          </w:p>
        </w:tc>
        <w:tc>
          <w:tcPr>
            <w:tcW w:w="597" w:type="pct"/>
            <w:gridSpan w:val="3"/>
            <w:vAlign w:val="center"/>
          </w:tcPr>
          <w:p w14:paraId="772B2818"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Время рейса в обратном направлении (</w:t>
            </w:r>
            <w:proofErr w:type="spellStart"/>
            <w:r w:rsidRPr="006579F4">
              <w:rPr>
                <w:rFonts w:ascii="Times New Roman" w:hAnsi="Times New Roman" w:cs="Times New Roman"/>
                <w:bCs/>
                <w:sz w:val="24"/>
                <w:szCs w:val="24"/>
                <w:lang w:val="en-US"/>
              </w:rPr>
              <w:t>tp</w:t>
            </w:r>
            <w:proofErr w:type="spellEnd"/>
            <w:r w:rsidRPr="006579F4">
              <w:rPr>
                <w:rFonts w:ascii="Times New Roman" w:hAnsi="Times New Roman" w:cs="Times New Roman"/>
                <w:bCs/>
                <w:sz w:val="24"/>
                <w:szCs w:val="24"/>
              </w:rPr>
              <w:t>.обр.)</w:t>
            </w:r>
          </w:p>
        </w:tc>
        <w:tc>
          <w:tcPr>
            <w:tcW w:w="598" w:type="pct"/>
            <w:gridSpan w:val="3"/>
            <w:vAlign w:val="center"/>
          </w:tcPr>
          <w:p w14:paraId="4DAE154F"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Время оборота (</w:t>
            </w:r>
            <w:r w:rsidRPr="006579F4">
              <w:rPr>
                <w:rFonts w:ascii="Times New Roman" w:hAnsi="Times New Roman" w:cs="Times New Roman"/>
                <w:bCs/>
                <w:sz w:val="24"/>
                <w:szCs w:val="24"/>
                <w:lang w:val="en-US"/>
              </w:rPr>
              <w:t>t</w:t>
            </w:r>
            <w:r w:rsidRPr="006579F4">
              <w:rPr>
                <w:rFonts w:ascii="Times New Roman" w:hAnsi="Times New Roman" w:cs="Times New Roman"/>
                <w:bCs/>
                <w:sz w:val="24"/>
                <w:szCs w:val="24"/>
              </w:rPr>
              <w:t>об)</w:t>
            </w:r>
          </w:p>
        </w:tc>
      </w:tr>
      <w:tr w:rsidR="002377B6" w:rsidRPr="006579F4" w14:paraId="460A9072" w14:textId="77777777" w:rsidTr="002377B6">
        <w:trPr>
          <w:tblHeader/>
        </w:trPr>
        <w:tc>
          <w:tcPr>
            <w:tcW w:w="294" w:type="pct"/>
            <w:vMerge/>
          </w:tcPr>
          <w:p w14:paraId="494C851E" w14:textId="77777777" w:rsidR="002377B6" w:rsidRPr="006579F4" w:rsidRDefault="002377B6" w:rsidP="00BC4A69">
            <w:pPr>
              <w:widowControl w:val="0"/>
              <w:rPr>
                <w:rFonts w:ascii="Times New Roman" w:hAnsi="Times New Roman" w:cs="Times New Roman"/>
                <w:bCs/>
                <w:sz w:val="24"/>
                <w:szCs w:val="24"/>
              </w:rPr>
            </w:pPr>
          </w:p>
        </w:tc>
        <w:tc>
          <w:tcPr>
            <w:tcW w:w="726" w:type="pct"/>
            <w:vMerge/>
          </w:tcPr>
          <w:p w14:paraId="179BB0C9" w14:textId="77777777" w:rsidR="002377B6" w:rsidRPr="006579F4" w:rsidRDefault="002377B6" w:rsidP="00BC4A69">
            <w:pPr>
              <w:widowControl w:val="0"/>
              <w:rPr>
                <w:rFonts w:ascii="Times New Roman" w:hAnsi="Times New Roman" w:cs="Times New Roman"/>
                <w:bCs/>
                <w:sz w:val="24"/>
                <w:szCs w:val="24"/>
              </w:rPr>
            </w:pPr>
          </w:p>
        </w:tc>
        <w:tc>
          <w:tcPr>
            <w:tcW w:w="199" w:type="pct"/>
            <w:vAlign w:val="center"/>
          </w:tcPr>
          <w:p w14:paraId="4AD9BD2D" w14:textId="58B0E7C5"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199" w:type="pct"/>
            <w:vAlign w:val="center"/>
          </w:tcPr>
          <w:p w14:paraId="1E3B3CFE" w14:textId="5916F472"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232" w:type="pct"/>
            <w:vAlign w:val="center"/>
          </w:tcPr>
          <w:p w14:paraId="619FA75A" w14:textId="58494E65"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464" w:type="pct"/>
            <w:vMerge w:val="restart"/>
            <w:vAlign w:val="center"/>
          </w:tcPr>
          <w:p w14:paraId="44E401AF"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199" w:type="pct"/>
            <w:vAlign w:val="center"/>
          </w:tcPr>
          <w:p w14:paraId="7A21762E" w14:textId="4059003D"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199" w:type="pct"/>
            <w:vAlign w:val="center"/>
          </w:tcPr>
          <w:p w14:paraId="70BFBA38" w14:textId="70CFF578"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199" w:type="pct"/>
            <w:vAlign w:val="center"/>
          </w:tcPr>
          <w:p w14:paraId="0657EBC3" w14:textId="75C58532"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497" w:type="pct"/>
            <w:vMerge w:val="restart"/>
            <w:vAlign w:val="center"/>
          </w:tcPr>
          <w:p w14:paraId="75FC3D3A"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199" w:type="pct"/>
            <w:vAlign w:val="center"/>
          </w:tcPr>
          <w:p w14:paraId="68C5CC69" w14:textId="7F4B4023"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199" w:type="pct"/>
            <w:vAlign w:val="center"/>
          </w:tcPr>
          <w:p w14:paraId="073FB92E" w14:textId="66F7E814"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199" w:type="pct"/>
            <w:vAlign w:val="center"/>
          </w:tcPr>
          <w:p w14:paraId="32AFD5CE" w14:textId="43825D20"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199" w:type="pct"/>
            <w:vAlign w:val="center"/>
          </w:tcPr>
          <w:p w14:paraId="1EAA0D3D" w14:textId="2FC21728"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200" w:type="pct"/>
            <w:vAlign w:val="center"/>
          </w:tcPr>
          <w:p w14:paraId="7CCAA8FC" w14:textId="2F37A2A3"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198" w:type="pct"/>
            <w:vAlign w:val="center"/>
          </w:tcPr>
          <w:p w14:paraId="05C1C4DC" w14:textId="7E97DF5D"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200" w:type="pct"/>
            <w:vAlign w:val="center"/>
          </w:tcPr>
          <w:p w14:paraId="75A9E264" w14:textId="5A5F19C2"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198" w:type="pct"/>
            <w:vAlign w:val="center"/>
          </w:tcPr>
          <w:p w14:paraId="115F188F" w14:textId="0521DF1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200" w:type="pct"/>
            <w:vAlign w:val="center"/>
          </w:tcPr>
          <w:p w14:paraId="083DCDBD" w14:textId="40E597FD"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r>
      <w:tr w:rsidR="002377B6" w:rsidRPr="006579F4" w14:paraId="2E2A8C05" w14:textId="77777777" w:rsidTr="002377B6">
        <w:trPr>
          <w:trHeight w:val="418"/>
          <w:tblHeader/>
        </w:trPr>
        <w:tc>
          <w:tcPr>
            <w:tcW w:w="294" w:type="pct"/>
            <w:vMerge/>
          </w:tcPr>
          <w:p w14:paraId="1E543584" w14:textId="77777777" w:rsidR="002377B6" w:rsidRPr="006579F4" w:rsidRDefault="002377B6" w:rsidP="00BC4A69">
            <w:pPr>
              <w:widowControl w:val="0"/>
              <w:rPr>
                <w:rFonts w:ascii="Times New Roman" w:hAnsi="Times New Roman" w:cs="Times New Roman"/>
                <w:bCs/>
                <w:sz w:val="24"/>
                <w:szCs w:val="24"/>
              </w:rPr>
            </w:pPr>
          </w:p>
        </w:tc>
        <w:tc>
          <w:tcPr>
            <w:tcW w:w="726" w:type="pct"/>
            <w:vMerge/>
          </w:tcPr>
          <w:p w14:paraId="1F95C31A" w14:textId="77777777" w:rsidR="002377B6" w:rsidRPr="006579F4" w:rsidRDefault="002377B6" w:rsidP="00BC4A69">
            <w:pPr>
              <w:widowControl w:val="0"/>
              <w:rPr>
                <w:rFonts w:ascii="Times New Roman" w:hAnsi="Times New Roman" w:cs="Times New Roman"/>
                <w:bCs/>
                <w:sz w:val="24"/>
                <w:szCs w:val="24"/>
              </w:rPr>
            </w:pPr>
          </w:p>
        </w:tc>
        <w:tc>
          <w:tcPr>
            <w:tcW w:w="199" w:type="pct"/>
            <w:vAlign w:val="center"/>
          </w:tcPr>
          <w:p w14:paraId="4F6A6E1F"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199" w:type="pct"/>
            <w:vAlign w:val="center"/>
          </w:tcPr>
          <w:p w14:paraId="410F8583"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232" w:type="pct"/>
            <w:vAlign w:val="center"/>
          </w:tcPr>
          <w:p w14:paraId="0B81BBCC"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464" w:type="pct"/>
            <w:vMerge/>
            <w:vAlign w:val="center"/>
          </w:tcPr>
          <w:p w14:paraId="0B0E4659" w14:textId="77777777" w:rsidR="002377B6" w:rsidRPr="006579F4" w:rsidRDefault="002377B6" w:rsidP="00BC4A69">
            <w:pPr>
              <w:widowControl w:val="0"/>
              <w:jc w:val="center"/>
              <w:rPr>
                <w:rFonts w:ascii="Times New Roman" w:hAnsi="Times New Roman" w:cs="Times New Roman"/>
                <w:bCs/>
                <w:sz w:val="24"/>
                <w:szCs w:val="24"/>
              </w:rPr>
            </w:pPr>
          </w:p>
        </w:tc>
        <w:tc>
          <w:tcPr>
            <w:tcW w:w="199" w:type="pct"/>
            <w:vAlign w:val="center"/>
          </w:tcPr>
          <w:p w14:paraId="3DAD7184"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199" w:type="pct"/>
            <w:vAlign w:val="center"/>
          </w:tcPr>
          <w:p w14:paraId="41E89CBC"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199" w:type="pct"/>
            <w:vAlign w:val="center"/>
          </w:tcPr>
          <w:p w14:paraId="13D1B297"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пасс</w:t>
            </w:r>
          </w:p>
        </w:tc>
        <w:tc>
          <w:tcPr>
            <w:tcW w:w="497" w:type="pct"/>
            <w:vMerge/>
            <w:vAlign w:val="center"/>
          </w:tcPr>
          <w:p w14:paraId="6EBCF99C" w14:textId="77777777" w:rsidR="002377B6" w:rsidRPr="006579F4" w:rsidRDefault="002377B6" w:rsidP="00BC4A69">
            <w:pPr>
              <w:widowControl w:val="0"/>
              <w:jc w:val="center"/>
              <w:rPr>
                <w:rFonts w:ascii="Times New Roman" w:hAnsi="Times New Roman" w:cs="Times New Roman"/>
                <w:bCs/>
                <w:sz w:val="24"/>
                <w:szCs w:val="24"/>
              </w:rPr>
            </w:pPr>
          </w:p>
        </w:tc>
        <w:tc>
          <w:tcPr>
            <w:tcW w:w="199" w:type="pct"/>
            <w:vAlign w:val="center"/>
          </w:tcPr>
          <w:p w14:paraId="62C0BCB2"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199" w:type="pct"/>
            <w:vAlign w:val="center"/>
          </w:tcPr>
          <w:p w14:paraId="1713EF94"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199" w:type="pct"/>
            <w:vAlign w:val="center"/>
          </w:tcPr>
          <w:p w14:paraId="72DABE5B"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199" w:type="pct"/>
            <w:vAlign w:val="center"/>
          </w:tcPr>
          <w:p w14:paraId="4CC58EBC"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200" w:type="pct"/>
            <w:vAlign w:val="center"/>
          </w:tcPr>
          <w:p w14:paraId="5201AEDE"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198" w:type="pct"/>
            <w:vAlign w:val="center"/>
          </w:tcPr>
          <w:p w14:paraId="259E5C0F"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200" w:type="pct"/>
            <w:vAlign w:val="center"/>
          </w:tcPr>
          <w:p w14:paraId="473E6405"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198" w:type="pct"/>
            <w:vAlign w:val="center"/>
          </w:tcPr>
          <w:p w14:paraId="3F8FF2FA"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200" w:type="pct"/>
            <w:vAlign w:val="center"/>
          </w:tcPr>
          <w:p w14:paraId="10692E86"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r>
    </w:tbl>
    <w:p w14:paraId="314A5E47" w14:textId="77777777" w:rsidR="002377B6" w:rsidRPr="003C5A29" w:rsidRDefault="002377B6" w:rsidP="002377B6">
      <w:pPr>
        <w:widowControl w:val="0"/>
        <w:shd w:val="clear" w:color="auto" w:fill="FFFFFF"/>
        <w:spacing w:after="0" w:line="14" w:lineRule="auto"/>
        <w:contextualSpacing/>
        <w:jc w:val="center"/>
        <w:rPr>
          <w:rFonts w:ascii="Times New Roman" w:hAnsi="Times New Roman" w:cs="Times New Roman"/>
          <w:bCs/>
          <w:sz w:val="2"/>
          <w:szCs w:val="2"/>
        </w:rPr>
      </w:pPr>
    </w:p>
    <w:tbl>
      <w:tblPr>
        <w:tblStyle w:val="aa"/>
        <w:tblW w:w="4977" w:type="pct"/>
        <w:tblLook w:val="04A0" w:firstRow="1" w:lastRow="0" w:firstColumn="1" w:lastColumn="0" w:noHBand="0" w:noVBand="1"/>
      </w:tblPr>
      <w:tblGrid>
        <w:gridCol w:w="1256"/>
        <w:gridCol w:w="3102"/>
        <w:gridCol w:w="851"/>
        <w:gridCol w:w="851"/>
        <w:gridCol w:w="992"/>
        <w:gridCol w:w="1983"/>
        <w:gridCol w:w="851"/>
        <w:gridCol w:w="851"/>
        <w:gridCol w:w="851"/>
        <w:gridCol w:w="2124"/>
        <w:gridCol w:w="851"/>
        <w:gridCol w:w="851"/>
        <w:gridCol w:w="851"/>
        <w:gridCol w:w="851"/>
        <w:gridCol w:w="855"/>
        <w:gridCol w:w="846"/>
        <w:gridCol w:w="855"/>
        <w:gridCol w:w="846"/>
        <w:gridCol w:w="855"/>
      </w:tblGrid>
      <w:tr w:rsidR="002377B6" w:rsidRPr="006579F4" w14:paraId="0C78CF79" w14:textId="77777777" w:rsidTr="002377B6">
        <w:trPr>
          <w:tblHeader/>
        </w:trPr>
        <w:tc>
          <w:tcPr>
            <w:tcW w:w="294" w:type="pct"/>
          </w:tcPr>
          <w:p w14:paraId="0D0FA80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w:t>
            </w:r>
          </w:p>
        </w:tc>
        <w:tc>
          <w:tcPr>
            <w:tcW w:w="726" w:type="pct"/>
          </w:tcPr>
          <w:p w14:paraId="2CAEE7E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w:t>
            </w:r>
          </w:p>
        </w:tc>
        <w:tc>
          <w:tcPr>
            <w:tcW w:w="199" w:type="pct"/>
            <w:vAlign w:val="center"/>
          </w:tcPr>
          <w:p w14:paraId="4D03089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w:t>
            </w:r>
          </w:p>
        </w:tc>
        <w:tc>
          <w:tcPr>
            <w:tcW w:w="199" w:type="pct"/>
            <w:vAlign w:val="center"/>
          </w:tcPr>
          <w:p w14:paraId="086E79B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w:t>
            </w:r>
          </w:p>
        </w:tc>
        <w:tc>
          <w:tcPr>
            <w:tcW w:w="232" w:type="pct"/>
            <w:vAlign w:val="center"/>
          </w:tcPr>
          <w:p w14:paraId="1140B6B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w:t>
            </w:r>
          </w:p>
        </w:tc>
        <w:tc>
          <w:tcPr>
            <w:tcW w:w="464" w:type="pct"/>
            <w:vAlign w:val="center"/>
          </w:tcPr>
          <w:p w14:paraId="7AAED57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w:t>
            </w:r>
          </w:p>
        </w:tc>
        <w:tc>
          <w:tcPr>
            <w:tcW w:w="199" w:type="pct"/>
            <w:vAlign w:val="center"/>
          </w:tcPr>
          <w:p w14:paraId="203FEC2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w:t>
            </w:r>
          </w:p>
        </w:tc>
        <w:tc>
          <w:tcPr>
            <w:tcW w:w="199" w:type="pct"/>
            <w:vAlign w:val="center"/>
          </w:tcPr>
          <w:p w14:paraId="4F54722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w:t>
            </w:r>
          </w:p>
        </w:tc>
        <w:tc>
          <w:tcPr>
            <w:tcW w:w="199" w:type="pct"/>
            <w:vAlign w:val="center"/>
          </w:tcPr>
          <w:p w14:paraId="75AC536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9</w:t>
            </w:r>
          </w:p>
        </w:tc>
        <w:tc>
          <w:tcPr>
            <w:tcW w:w="497" w:type="pct"/>
            <w:vAlign w:val="center"/>
          </w:tcPr>
          <w:p w14:paraId="6F078AD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w:t>
            </w:r>
          </w:p>
        </w:tc>
        <w:tc>
          <w:tcPr>
            <w:tcW w:w="199" w:type="pct"/>
            <w:vAlign w:val="center"/>
          </w:tcPr>
          <w:p w14:paraId="0F65B1B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w:t>
            </w:r>
          </w:p>
        </w:tc>
        <w:tc>
          <w:tcPr>
            <w:tcW w:w="199" w:type="pct"/>
            <w:vAlign w:val="center"/>
          </w:tcPr>
          <w:p w14:paraId="4B5FBD6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w:t>
            </w:r>
          </w:p>
        </w:tc>
        <w:tc>
          <w:tcPr>
            <w:tcW w:w="199" w:type="pct"/>
            <w:vAlign w:val="center"/>
          </w:tcPr>
          <w:p w14:paraId="32F2F9C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w:t>
            </w:r>
          </w:p>
        </w:tc>
        <w:tc>
          <w:tcPr>
            <w:tcW w:w="199" w:type="pct"/>
            <w:vAlign w:val="center"/>
          </w:tcPr>
          <w:p w14:paraId="2E6538D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w:t>
            </w:r>
          </w:p>
        </w:tc>
        <w:tc>
          <w:tcPr>
            <w:tcW w:w="200" w:type="pct"/>
            <w:vAlign w:val="center"/>
          </w:tcPr>
          <w:p w14:paraId="7C413E2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w:t>
            </w:r>
          </w:p>
        </w:tc>
        <w:tc>
          <w:tcPr>
            <w:tcW w:w="198" w:type="pct"/>
            <w:vAlign w:val="center"/>
          </w:tcPr>
          <w:p w14:paraId="6DFA600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w:t>
            </w:r>
          </w:p>
        </w:tc>
        <w:tc>
          <w:tcPr>
            <w:tcW w:w="200" w:type="pct"/>
            <w:vAlign w:val="center"/>
          </w:tcPr>
          <w:p w14:paraId="3942716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17</w:t>
            </w:r>
          </w:p>
        </w:tc>
        <w:tc>
          <w:tcPr>
            <w:tcW w:w="198" w:type="pct"/>
            <w:vAlign w:val="center"/>
          </w:tcPr>
          <w:p w14:paraId="4505C20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w:t>
            </w:r>
          </w:p>
        </w:tc>
        <w:tc>
          <w:tcPr>
            <w:tcW w:w="200" w:type="pct"/>
            <w:vAlign w:val="center"/>
          </w:tcPr>
          <w:p w14:paraId="08F079A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19</w:t>
            </w:r>
          </w:p>
        </w:tc>
      </w:tr>
      <w:tr w:rsidR="002377B6" w:rsidRPr="006579F4" w14:paraId="49699553" w14:textId="77777777" w:rsidTr="002377B6">
        <w:tc>
          <w:tcPr>
            <w:tcW w:w="294" w:type="pct"/>
            <w:vAlign w:val="center"/>
          </w:tcPr>
          <w:p w14:paraId="11BBFE7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3м</w:t>
            </w:r>
          </w:p>
        </w:tc>
        <w:tc>
          <w:tcPr>
            <w:tcW w:w="726" w:type="pct"/>
            <w:vAlign w:val="center"/>
          </w:tcPr>
          <w:p w14:paraId="741E0D32" w14:textId="2419F41D"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p>
          <w:p w14:paraId="3FED1B91"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микрорайон «Радуга»</w:t>
            </w:r>
          </w:p>
        </w:tc>
        <w:tc>
          <w:tcPr>
            <w:tcW w:w="199" w:type="pct"/>
            <w:vAlign w:val="center"/>
          </w:tcPr>
          <w:p w14:paraId="064772C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57</w:t>
            </w:r>
          </w:p>
        </w:tc>
        <w:tc>
          <w:tcPr>
            <w:tcW w:w="199" w:type="pct"/>
            <w:vAlign w:val="center"/>
          </w:tcPr>
          <w:p w14:paraId="7E0BF63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45</w:t>
            </w:r>
          </w:p>
        </w:tc>
        <w:tc>
          <w:tcPr>
            <w:tcW w:w="232" w:type="pct"/>
            <w:vAlign w:val="center"/>
          </w:tcPr>
          <w:p w14:paraId="2BF2853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48</w:t>
            </w:r>
          </w:p>
        </w:tc>
        <w:tc>
          <w:tcPr>
            <w:tcW w:w="464" w:type="pct"/>
            <w:vAlign w:val="center"/>
          </w:tcPr>
          <w:p w14:paraId="11ED369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11 475</w:t>
            </w:r>
          </w:p>
        </w:tc>
        <w:tc>
          <w:tcPr>
            <w:tcW w:w="199" w:type="pct"/>
            <w:vAlign w:val="center"/>
          </w:tcPr>
          <w:p w14:paraId="5455289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57</w:t>
            </w:r>
          </w:p>
        </w:tc>
        <w:tc>
          <w:tcPr>
            <w:tcW w:w="199" w:type="pct"/>
            <w:vAlign w:val="center"/>
          </w:tcPr>
          <w:p w14:paraId="6203C10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37</w:t>
            </w:r>
          </w:p>
        </w:tc>
        <w:tc>
          <w:tcPr>
            <w:tcW w:w="199" w:type="pct"/>
            <w:vAlign w:val="center"/>
          </w:tcPr>
          <w:p w14:paraId="45106FD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40</w:t>
            </w:r>
          </w:p>
        </w:tc>
        <w:tc>
          <w:tcPr>
            <w:tcW w:w="497" w:type="pct"/>
            <w:vAlign w:val="center"/>
          </w:tcPr>
          <w:p w14:paraId="229FB6E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highlight w:val="yellow"/>
              </w:rPr>
            </w:pPr>
            <w:r w:rsidRPr="006579F4">
              <w:rPr>
                <w:rFonts w:ascii="Times New Roman" w:hAnsi="Times New Roman" w:cs="Times New Roman"/>
                <w:bCs/>
                <w:sz w:val="24"/>
                <w:szCs w:val="24"/>
              </w:rPr>
              <w:t>10 191</w:t>
            </w:r>
          </w:p>
        </w:tc>
        <w:tc>
          <w:tcPr>
            <w:tcW w:w="199" w:type="pct"/>
            <w:vAlign w:val="center"/>
          </w:tcPr>
          <w:p w14:paraId="64391C1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1,33</w:t>
            </w:r>
          </w:p>
        </w:tc>
        <w:tc>
          <w:tcPr>
            <w:tcW w:w="199" w:type="pct"/>
            <w:vAlign w:val="center"/>
          </w:tcPr>
          <w:p w14:paraId="7DF7FD4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1,18</w:t>
            </w:r>
          </w:p>
        </w:tc>
        <w:tc>
          <w:tcPr>
            <w:tcW w:w="199" w:type="pct"/>
            <w:vAlign w:val="center"/>
          </w:tcPr>
          <w:p w14:paraId="2DBC022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199" w:type="pct"/>
            <w:vAlign w:val="center"/>
          </w:tcPr>
          <w:p w14:paraId="20AB741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1,10</w:t>
            </w:r>
          </w:p>
        </w:tc>
        <w:tc>
          <w:tcPr>
            <w:tcW w:w="200" w:type="pct"/>
            <w:vAlign w:val="center"/>
          </w:tcPr>
          <w:p w14:paraId="6C91CC6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1,09</w:t>
            </w:r>
          </w:p>
        </w:tc>
        <w:tc>
          <w:tcPr>
            <w:tcW w:w="198" w:type="pct"/>
            <w:vAlign w:val="center"/>
          </w:tcPr>
          <w:p w14:paraId="305C80A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1,01</w:t>
            </w:r>
          </w:p>
        </w:tc>
        <w:tc>
          <w:tcPr>
            <w:tcW w:w="200" w:type="pct"/>
            <w:vAlign w:val="center"/>
          </w:tcPr>
          <w:p w14:paraId="67BFBD9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2,67</w:t>
            </w:r>
          </w:p>
        </w:tc>
        <w:tc>
          <w:tcPr>
            <w:tcW w:w="198" w:type="pct"/>
            <w:vAlign w:val="center"/>
          </w:tcPr>
          <w:p w14:paraId="41DA060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2,73</w:t>
            </w:r>
          </w:p>
        </w:tc>
        <w:tc>
          <w:tcPr>
            <w:tcW w:w="200" w:type="pct"/>
            <w:vAlign w:val="center"/>
          </w:tcPr>
          <w:p w14:paraId="64270EA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2,27</w:t>
            </w:r>
          </w:p>
        </w:tc>
      </w:tr>
      <w:tr w:rsidR="002377B6" w:rsidRPr="006579F4" w14:paraId="60FA6147" w14:textId="77777777" w:rsidTr="002377B6">
        <w:tc>
          <w:tcPr>
            <w:tcW w:w="294" w:type="pct"/>
            <w:vAlign w:val="center"/>
          </w:tcPr>
          <w:p w14:paraId="729272A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w:t>
            </w:r>
          </w:p>
        </w:tc>
        <w:tc>
          <w:tcPr>
            <w:tcW w:w="726" w:type="pct"/>
            <w:vAlign w:val="center"/>
          </w:tcPr>
          <w:p w14:paraId="774496C0" w14:textId="0700E3F4"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Стеклотарный завод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1D584527"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566 квартал</w:t>
            </w:r>
          </w:p>
        </w:tc>
        <w:tc>
          <w:tcPr>
            <w:tcW w:w="199" w:type="pct"/>
            <w:vAlign w:val="center"/>
          </w:tcPr>
          <w:p w14:paraId="5E61B75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63</w:t>
            </w:r>
          </w:p>
        </w:tc>
        <w:tc>
          <w:tcPr>
            <w:tcW w:w="199" w:type="pct"/>
            <w:vAlign w:val="center"/>
          </w:tcPr>
          <w:p w14:paraId="65C2899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33</w:t>
            </w:r>
          </w:p>
        </w:tc>
        <w:tc>
          <w:tcPr>
            <w:tcW w:w="232" w:type="pct"/>
            <w:vAlign w:val="center"/>
          </w:tcPr>
          <w:p w14:paraId="73249C7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w:t>
            </w:r>
          </w:p>
        </w:tc>
        <w:tc>
          <w:tcPr>
            <w:tcW w:w="464" w:type="pct"/>
            <w:vAlign w:val="center"/>
          </w:tcPr>
          <w:p w14:paraId="5E94BB0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8 909</w:t>
            </w:r>
          </w:p>
        </w:tc>
        <w:tc>
          <w:tcPr>
            <w:tcW w:w="199" w:type="pct"/>
            <w:vAlign w:val="center"/>
          </w:tcPr>
          <w:p w14:paraId="0AD713C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43</w:t>
            </w:r>
          </w:p>
        </w:tc>
        <w:tc>
          <w:tcPr>
            <w:tcW w:w="199" w:type="pct"/>
            <w:vAlign w:val="center"/>
          </w:tcPr>
          <w:p w14:paraId="781E307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w:t>
            </w:r>
          </w:p>
        </w:tc>
        <w:tc>
          <w:tcPr>
            <w:tcW w:w="199" w:type="pct"/>
            <w:vAlign w:val="center"/>
          </w:tcPr>
          <w:p w14:paraId="39359B5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41</w:t>
            </w:r>
          </w:p>
        </w:tc>
        <w:tc>
          <w:tcPr>
            <w:tcW w:w="497" w:type="pct"/>
            <w:vAlign w:val="center"/>
          </w:tcPr>
          <w:p w14:paraId="58956AA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9 655</w:t>
            </w:r>
          </w:p>
        </w:tc>
        <w:tc>
          <w:tcPr>
            <w:tcW w:w="199" w:type="pct"/>
            <w:vAlign w:val="center"/>
          </w:tcPr>
          <w:p w14:paraId="7728F01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1,58</w:t>
            </w:r>
          </w:p>
        </w:tc>
        <w:tc>
          <w:tcPr>
            <w:tcW w:w="199" w:type="pct"/>
            <w:vAlign w:val="center"/>
          </w:tcPr>
          <w:p w14:paraId="788F8C6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1,20</w:t>
            </w:r>
          </w:p>
        </w:tc>
        <w:tc>
          <w:tcPr>
            <w:tcW w:w="199" w:type="pct"/>
            <w:vAlign w:val="center"/>
          </w:tcPr>
          <w:p w14:paraId="36093FF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199" w:type="pct"/>
            <w:vAlign w:val="center"/>
          </w:tcPr>
          <w:p w14:paraId="1BE8327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1,50</w:t>
            </w:r>
          </w:p>
        </w:tc>
        <w:tc>
          <w:tcPr>
            <w:tcW w:w="200" w:type="pct"/>
            <w:vAlign w:val="center"/>
          </w:tcPr>
          <w:p w14:paraId="35E4AE2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0,97</w:t>
            </w:r>
          </w:p>
        </w:tc>
        <w:tc>
          <w:tcPr>
            <w:tcW w:w="198" w:type="pct"/>
            <w:vAlign w:val="center"/>
          </w:tcPr>
          <w:p w14:paraId="20F9435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1,20</w:t>
            </w:r>
          </w:p>
        </w:tc>
        <w:tc>
          <w:tcPr>
            <w:tcW w:w="200" w:type="pct"/>
            <w:vAlign w:val="center"/>
          </w:tcPr>
          <w:p w14:paraId="159842A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3,42</w:t>
            </w:r>
          </w:p>
        </w:tc>
        <w:tc>
          <w:tcPr>
            <w:tcW w:w="198" w:type="pct"/>
            <w:vAlign w:val="center"/>
          </w:tcPr>
          <w:p w14:paraId="0D4204C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2,61</w:t>
            </w:r>
          </w:p>
        </w:tc>
        <w:tc>
          <w:tcPr>
            <w:tcW w:w="200" w:type="pct"/>
            <w:vAlign w:val="center"/>
          </w:tcPr>
          <w:p w14:paraId="38BDB5F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2,47</w:t>
            </w:r>
          </w:p>
        </w:tc>
      </w:tr>
      <w:tr w:rsidR="002377B6" w:rsidRPr="006579F4" w14:paraId="10F4679C" w14:textId="77777777" w:rsidTr="002377B6">
        <w:tc>
          <w:tcPr>
            <w:tcW w:w="294" w:type="pct"/>
            <w:vAlign w:val="center"/>
          </w:tcPr>
          <w:p w14:paraId="0072C281"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7м</w:t>
            </w:r>
          </w:p>
        </w:tc>
        <w:tc>
          <w:tcPr>
            <w:tcW w:w="726" w:type="pct"/>
            <w:vAlign w:val="center"/>
          </w:tcPr>
          <w:p w14:paraId="4D9C7CF2" w14:textId="507ABE05"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07721E98" w14:textId="77777777" w:rsidR="002377B6" w:rsidRPr="006579F4" w:rsidRDefault="002377B6" w:rsidP="00BC4A69">
            <w:pPr>
              <w:widowControl w:val="0"/>
              <w:spacing w:beforeLines="24" w:before="57" w:afterLines="24" w:after="57"/>
              <w:rPr>
                <w:rFonts w:ascii="Times New Roman" w:hAnsi="Times New Roman" w:cs="Times New Roman"/>
                <w:sz w:val="24"/>
                <w:szCs w:val="24"/>
              </w:rPr>
            </w:pPr>
            <w:r w:rsidRPr="006579F4">
              <w:rPr>
                <w:rFonts w:ascii="Times New Roman" w:eastAsia="Times New Roman" w:hAnsi="Times New Roman" w:cs="Times New Roman"/>
                <w:bCs/>
                <w:sz w:val="24"/>
                <w:szCs w:val="24"/>
              </w:rPr>
              <w:t>ул. Мичурина</w:t>
            </w:r>
          </w:p>
        </w:tc>
        <w:tc>
          <w:tcPr>
            <w:tcW w:w="199" w:type="pct"/>
            <w:vAlign w:val="center"/>
          </w:tcPr>
          <w:p w14:paraId="400C618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w:t>
            </w:r>
          </w:p>
        </w:tc>
        <w:tc>
          <w:tcPr>
            <w:tcW w:w="199" w:type="pct"/>
            <w:vAlign w:val="center"/>
          </w:tcPr>
          <w:p w14:paraId="3605FCE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w:t>
            </w:r>
          </w:p>
        </w:tc>
        <w:tc>
          <w:tcPr>
            <w:tcW w:w="232" w:type="pct"/>
            <w:vAlign w:val="center"/>
          </w:tcPr>
          <w:p w14:paraId="1EC46F6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w:t>
            </w:r>
          </w:p>
        </w:tc>
        <w:tc>
          <w:tcPr>
            <w:tcW w:w="464" w:type="pct"/>
            <w:vAlign w:val="center"/>
          </w:tcPr>
          <w:p w14:paraId="70F3A14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2 992</w:t>
            </w:r>
          </w:p>
        </w:tc>
        <w:tc>
          <w:tcPr>
            <w:tcW w:w="199" w:type="pct"/>
            <w:vAlign w:val="center"/>
          </w:tcPr>
          <w:p w14:paraId="4D801F1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17</w:t>
            </w:r>
          </w:p>
        </w:tc>
        <w:tc>
          <w:tcPr>
            <w:tcW w:w="199" w:type="pct"/>
            <w:vAlign w:val="center"/>
          </w:tcPr>
          <w:p w14:paraId="473511E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w:t>
            </w:r>
          </w:p>
        </w:tc>
        <w:tc>
          <w:tcPr>
            <w:tcW w:w="199" w:type="pct"/>
            <w:vAlign w:val="center"/>
          </w:tcPr>
          <w:p w14:paraId="59FD1B1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w:t>
            </w:r>
          </w:p>
        </w:tc>
        <w:tc>
          <w:tcPr>
            <w:tcW w:w="497" w:type="pct"/>
            <w:vAlign w:val="center"/>
          </w:tcPr>
          <w:p w14:paraId="5E044BF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2 739</w:t>
            </w:r>
          </w:p>
        </w:tc>
        <w:tc>
          <w:tcPr>
            <w:tcW w:w="199" w:type="pct"/>
            <w:vAlign w:val="center"/>
          </w:tcPr>
          <w:p w14:paraId="65E2448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1,00</w:t>
            </w:r>
          </w:p>
        </w:tc>
        <w:tc>
          <w:tcPr>
            <w:tcW w:w="199" w:type="pct"/>
            <w:vAlign w:val="center"/>
          </w:tcPr>
          <w:p w14:paraId="346CB38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199" w:type="pct"/>
            <w:vAlign w:val="center"/>
          </w:tcPr>
          <w:p w14:paraId="493142B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1,05</w:t>
            </w:r>
          </w:p>
        </w:tc>
        <w:tc>
          <w:tcPr>
            <w:tcW w:w="199" w:type="pct"/>
            <w:vAlign w:val="center"/>
          </w:tcPr>
          <w:p w14:paraId="01D9A1E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1,01</w:t>
            </w:r>
          </w:p>
        </w:tc>
        <w:tc>
          <w:tcPr>
            <w:tcW w:w="200" w:type="pct"/>
            <w:vAlign w:val="center"/>
          </w:tcPr>
          <w:p w14:paraId="1523F31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1,03</w:t>
            </w:r>
          </w:p>
        </w:tc>
        <w:tc>
          <w:tcPr>
            <w:tcW w:w="198" w:type="pct"/>
            <w:vAlign w:val="center"/>
          </w:tcPr>
          <w:p w14:paraId="1F3124E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200" w:type="pct"/>
            <w:vAlign w:val="center"/>
          </w:tcPr>
          <w:p w14:paraId="3B618C3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2,35</w:t>
            </w:r>
          </w:p>
        </w:tc>
        <w:tc>
          <w:tcPr>
            <w:tcW w:w="198" w:type="pct"/>
            <w:vAlign w:val="center"/>
          </w:tcPr>
          <w:p w14:paraId="284CA26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2,29</w:t>
            </w:r>
          </w:p>
        </w:tc>
        <w:tc>
          <w:tcPr>
            <w:tcW w:w="200" w:type="pct"/>
            <w:vAlign w:val="center"/>
          </w:tcPr>
          <w:p w14:paraId="1EFDFD8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w:t>
            </w:r>
          </w:p>
        </w:tc>
      </w:tr>
      <w:tr w:rsidR="002377B6" w:rsidRPr="006579F4" w14:paraId="5C741B86" w14:textId="77777777" w:rsidTr="002377B6">
        <w:tc>
          <w:tcPr>
            <w:tcW w:w="294" w:type="pct"/>
            <w:vAlign w:val="center"/>
          </w:tcPr>
          <w:p w14:paraId="0B37824C"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8</w:t>
            </w:r>
          </w:p>
        </w:tc>
        <w:tc>
          <w:tcPr>
            <w:tcW w:w="726" w:type="pct"/>
            <w:vAlign w:val="center"/>
          </w:tcPr>
          <w:p w14:paraId="6B8E610B" w14:textId="02B715A0"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502DCF1E"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«Перспективный»</w:t>
            </w:r>
          </w:p>
        </w:tc>
        <w:tc>
          <w:tcPr>
            <w:tcW w:w="199" w:type="pct"/>
            <w:vAlign w:val="center"/>
          </w:tcPr>
          <w:p w14:paraId="086F8FF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199" w:type="pct"/>
            <w:vAlign w:val="center"/>
          </w:tcPr>
          <w:p w14:paraId="3AF19C1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w:t>
            </w:r>
          </w:p>
        </w:tc>
        <w:tc>
          <w:tcPr>
            <w:tcW w:w="232" w:type="pct"/>
            <w:vAlign w:val="center"/>
          </w:tcPr>
          <w:p w14:paraId="61FDF72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43</w:t>
            </w:r>
          </w:p>
        </w:tc>
        <w:tc>
          <w:tcPr>
            <w:tcW w:w="464" w:type="pct"/>
            <w:vAlign w:val="center"/>
          </w:tcPr>
          <w:p w14:paraId="66FF29A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3 862</w:t>
            </w:r>
          </w:p>
        </w:tc>
        <w:tc>
          <w:tcPr>
            <w:tcW w:w="199" w:type="pct"/>
            <w:vAlign w:val="center"/>
          </w:tcPr>
          <w:p w14:paraId="65ED8BA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40</w:t>
            </w:r>
          </w:p>
        </w:tc>
        <w:tc>
          <w:tcPr>
            <w:tcW w:w="199" w:type="pct"/>
            <w:vAlign w:val="center"/>
          </w:tcPr>
          <w:p w14:paraId="6513C1B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w:t>
            </w:r>
          </w:p>
        </w:tc>
        <w:tc>
          <w:tcPr>
            <w:tcW w:w="199" w:type="pct"/>
            <w:vAlign w:val="center"/>
          </w:tcPr>
          <w:p w14:paraId="41FC465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w:t>
            </w:r>
          </w:p>
        </w:tc>
        <w:tc>
          <w:tcPr>
            <w:tcW w:w="497" w:type="pct"/>
            <w:vAlign w:val="center"/>
          </w:tcPr>
          <w:p w14:paraId="0623CA9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4 011</w:t>
            </w:r>
          </w:p>
        </w:tc>
        <w:tc>
          <w:tcPr>
            <w:tcW w:w="199" w:type="pct"/>
            <w:vAlign w:val="center"/>
          </w:tcPr>
          <w:p w14:paraId="262062F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199" w:type="pct"/>
            <w:vAlign w:val="center"/>
          </w:tcPr>
          <w:p w14:paraId="4381829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1,16</w:t>
            </w:r>
          </w:p>
        </w:tc>
        <w:tc>
          <w:tcPr>
            <w:tcW w:w="199" w:type="pct"/>
            <w:vAlign w:val="center"/>
          </w:tcPr>
          <w:p w14:paraId="5A7B7AB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1,19</w:t>
            </w:r>
          </w:p>
        </w:tc>
        <w:tc>
          <w:tcPr>
            <w:tcW w:w="199" w:type="pct"/>
            <w:vAlign w:val="center"/>
          </w:tcPr>
          <w:p w14:paraId="4E1F066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1,22</w:t>
            </w:r>
          </w:p>
        </w:tc>
        <w:tc>
          <w:tcPr>
            <w:tcW w:w="200" w:type="pct"/>
            <w:vAlign w:val="center"/>
          </w:tcPr>
          <w:p w14:paraId="1746AF4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1,03</w:t>
            </w:r>
          </w:p>
        </w:tc>
        <w:tc>
          <w:tcPr>
            <w:tcW w:w="198" w:type="pct"/>
            <w:vAlign w:val="center"/>
          </w:tcPr>
          <w:p w14:paraId="0DBE562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1,47</w:t>
            </w:r>
          </w:p>
        </w:tc>
        <w:tc>
          <w:tcPr>
            <w:tcW w:w="200" w:type="pct"/>
            <w:vAlign w:val="center"/>
          </w:tcPr>
          <w:p w14:paraId="59FB4A6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2,34</w:t>
            </w:r>
          </w:p>
        </w:tc>
        <w:tc>
          <w:tcPr>
            <w:tcW w:w="198" w:type="pct"/>
            <w:vAlign w:val="center"/>
          </w:tcPr>
          <w:p w14:paraId="1862AC3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2,47</w:t>
            </w:r>
          </w:p>
        </w:tc>
        <w:tc>
          <w:tcPr>
            <w:tcW w:w="200" w:type="pct"/>
            <w:vAlign w:val="center"/>
          </w:tcPr>
          <w:p w14:paraId="1C75561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2,98</w:t>
            </w:r>
          </w:p>
        </w:tc>
      </w:tr>
      <w:tr w:rsidR="002377B6" w:rsidRPr="006579F4" w14:paraId="77C7390B" w14:textId="77777777" w:rsidTr="002377B6">
        <w:tc>
          <w:tcPr>
            <w:tcW w:w="294" w:type="pct"/>
            <w:vAlign w:val="center"/>
          </w:tcPr>
          <w:p w14:paraId="6D50D0D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9м</w:t>
            </w:r>
          </w:p>
        </w:tc>
        <w:tc>
          <w:tcPr>
            <w:tcW w:w="726" w:type="pct"/>
            <w:vAlign w:val="center"/>
          </w:tcPr>
          <w:p w14:paraId="5069079F" w14:textId="5DB35AA8"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68564317"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ж/к «Перспективный»</w:t>
            </w:r>
          </w:p>
        </w:tc>
        <w:tc>
          <w:tcPr>
            <w:tcW w:w="199" w:type="pct"/>
            <w:vAlign w:val="center"/>
          </w:tcPr>
          <w:p w14:paraId="5058AB8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20</w:t>
            </w:r>
          </w:p>
        </w:tc>
        <w:tc>
          <w:tcPr>
            <w:tcW w:w="199" w:type="pct"/>
            <w:vAlign w:val="center"/>
          </w:tcPr>
          <w:p w14:paraId="74B8987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232" w:type="pct"/>
            <w:vAlign w:val="center"/>
          </w:tcPr>
          <w:p w14:paraId="68BE82F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464" w:type="pct"/>
            <w:vAlign w:val="center"/>
          </w:tcPr>
          <w:p w14:paraId="6FB4421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7 569</w:t>
            </w:r>
          </w:p>
        </w:tc>
        <w:tc>
          <w:tcPr>
            <w:tcW w:w="199" w:type="pct"/>
            <w:vAlign w:val="center"/>
          </w:tcPr>
          <w:p w14:paraId="71580A7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w:t>
            </w:r>
          </w:p>
        </w:tc>
        <w:tc>
          <w:tcPr>
            <w:tcW w:w="199" w:type="pct"/>
            <w:vAlign w:val="center"/>
          </w:tcPr>
          <w:p w14:paraId="5996C50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w:t>
            </w:r>
          </w:p>
        </w:tc>
        <w:tc>
          <w:tcPr>
            <w:tcW w:w="199" w:type="pct"/>
            <w:vAlign w:val="center"/>
          </w:tcPr>
          <w:p w14:paraId="0812A91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33</w:t>
            </w:r>
          </w:p>
        </w:tc>
        <w:tc>
          <w:tcPr>
            <w:tcW w:w="497" w:type="pct"/>
            <w:vAlign w:val="center"/>
          </w:tcPr>
          <w:p w14:paraId="4EEDACA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5 727</w:t>
            </w:r>
          </w:p>
        </w:tc>
        <w:tc>
          <w:tcPr>
            <w:tcW w:w="199" w:type="pct"/>
            <w:vAlign w:val="center"/>
          </w:tcPr>
          <w:p w14:paraId="0F0444B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0,87</w:t>
            </w:r>
          </w:p>
        </w:tc>
        <w:tc>
          <w:tcPr>
            <w:tcW w:w="199" w:type="pct"/>
            <w:vAlign w:val="center"/>
          </w:tcPr>
          <w:p w14:paraId="31CD5BC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0,73</w:t>
            </w:r>
          </w:p>
        </w:tc>
        <w:tc>
          <w:tcPr>
            <w:tcW w:w="199" w:type="pct"/>
            <w:vAlign w:val="center"/>
          </w:tcPr>
          <w:p w14:paraId="2E47A53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1,25</w:t>
            </w:r>
          </w:p>
        </w:tc>
        <w:tc>
          <w:tcPr>
            <w:tcW w:w="199" w:type="pct"/>
            <w:vAlign w:val="center"/>
          </w:tcPr>
          <w:p w14:paraId="0D99C50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200" w:type="pct"/>
            <w:vAlign w:val="center"/>
          </w:tcPr>
          <w:p w14:paraId="5F27C70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1,02</w:t>
            </w:r>
          </w:p>
        </w:tc>
        <w:tc>
          <w:tcPr>
            <w:tcW w:w="198" w:type="pct"/>
            <w:vAlign w:val="center"/>
          </w:tcPr>
          <w:p w14:paraId="140A2CB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1,50</w:t>
            </w:r>
          </w:p>
        </w:tc>
        <w:tc>
          <w:tcPr>
            <w:tcW w:w="200" w:type="pct"/>
            <w:vAlign w:val="center"/>
          </w:tcPr>
          <w:p w14:paraId="6561F03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2,40</w:t>
            </w:r>
          </w:p>
        </w:tc>
        <w:tc>
          <w:tcPr>
            <w:tcW w:w="198" w:type="pct"/>
            <w:vAlign w:val="center"/>
          </w:tcPr>
          <w:p w14:paraId="7948A33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2,81</w:t>
            </w:r>
          </w:p>
        </w:tc>
        <w:tc>
          <w:tcPr>
            <w:tcW w:w="200" w:type="pct"/>
            <w:vAlign w:val="center"/>
          </w:tcPr>
          <w:p w14:paraId="72A9D11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3,41</w:t>
            </w:r>
          </w:p>
        </w:tc>
      </w:tr>
      <w:tr w:rsidR="002377B6" w:rsidRPr="006579F4" w14:paraId="1C4223F9" w14:textId="77777777" w:rsidTr="002377B6">
        <w:tc>
          <w:tcPr>
            <w:tcW w:w="294" w:type="pct"/>
            <w:vAlign w:val="center"/>
          </w:tcPr>
          <w:p w14:paraId="30E4452C"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10</w:t>
            </w:r>
          </w:p>
        </w:tc>
        <w:tc>
          <w:tcPr>
            <w:tcW w:w="726" w:type="pct"/>
            <w:vAlign w:val="center"/>
          </w:tcPr>
          <w:p w14:paraId="403E6B4C" w14:textId="40455C3E"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СТ «Электрон»</w:t>
            </w:r>
          </w:p>
        </w:tc>
        <w:tc>
          <w:tcPr>
            <w:tcW w:w="199" w:type="pct"/>
            <w:vAlign w:val="center"/>
          </w:tcPr>
          <w:p w14:paraId="35A712E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33</w:t>
            </w:r>
          </w:p>
        </w:tc>
        <w:tc>
          <w:tcPr>
            <w:tcW w:w="199" w:type="pct"/>
            <w:vAlign w:val="center"/>
          </w:tcPr>
          <w:p w14:paraId="658E29D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232" w:type="pct"/>
            <w:vAlign w:val="center"/>
          </w:tcPr>
          <w:p w14:paraId="19E9420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w:t>
            </w:r>
          </w:p>
        </w:tc>
        <w:tc>
          <w:tcPr>
            <w:tcW w:w="464" w:type="pct"/>
            <w:vAlign w:val="center"/>
          </w:tcPr>
          <w:p w14:paraId="2497D81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8 314</w:t>
            </w:r>
          </w:p>
        </w:tc>
        <w:tc>
          <w:tcPr>
            <w:tcW w:w="199" w:type="pct"/>
            <w:vAlign w:val="center"/>
          </w:tcPr>
          <w:p w14:paraId="7049F5B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37</w:t>
            </w:r>
          </w:p>
        </w:tc>
        <w:tc>
          <w:tcPr>
            <w:tcW w:w="199" w:type="pct"/>
            <w:vAlign w:val="center"/>
          </w:tcPr>
          <w:p w14:paraId="60648E5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199" w:type="pct"/>
            <w:vAlign w:val="center"/>
          </w:tcPr>
          <w:p w14:paraId="0CB5EBF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41</w:t>
            </w:r>
          </w:p>
        </w:tc>
        <w:tc>
          <w:tcPr>
            <w:tcW w:w="497" w:type="pct"/>
            <w:vAlign w:val="center"/>
          </w:tcPr>
          <w:p w14:paraId="3A29167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8 923</w:t>
            </w:r>
          </w:p>
        </w:tc>
        <w:tc>
          <w:tcPr>
            <w:tcW w:w="199" w:type="pct"/>
            <w:vAlign w:val="center"/>
          </w:tcPr>
          <w:p w14:paraId="55501A5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1,00</w:t>
            </w:r>
          </w:p>
        </w:tc>
        <w:tc>
          <w:tcPr>
            <w:tcW w:w="199" w:type="pct"/>
            <w:vAlign w:val="center"/>
          </w:tcPr>
          <w:p w14:paraId="7D0E60A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1,17</w:t>
            </w:r>
          </w:p>
        </w:tc>
        <w:tc>
          <w:tcPr>
            <w:tcW w:w="199" w:type="pct"/>
            <w:vAlign w:val="center"/>
          </w:tcPr>
          <w:p w14:paraId="2B9ECE9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1,16</w:t>
            </w:r>
          </w:p>
        </w:tc>
        <w:tc>
          <w:tcPr>
            <w:tcW w:w="199" w:type="pct"/>
            <w:vAlign w:val="center"/>
          </w:tcPr>
          <w:p w14:paraId="066874A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0,94</w:t>
            </w:r>
          </w:p>
        </w:tc>
        <w:tc>
          <w:tcPr>
            <w:tcW w:w="200" w:type="pct"/>
            <w:vAlign w:val="center"/>
          </w:tcPr>
          <w:p w14:paraId="7050504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1,16</w:t>
            </w:r>
          </w:p>
        </w:tc>
        <w:tc>
          <w:tcPr>
            <w:tcW w:w="198" w:type="pct"/>
            <w:vAlign w:val="center"/>
          </w:tcPr>
          <w:p w14:paraId="5423DE2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0,72</w:t>
            </w:r>
          </w:p>
        </w:tc>
        <w:tc>
          <w:tcPr>
            <w:tcW w:w="200" w:type="pct"/>
            <w:vAlign w:val="center"/>
          </w:tcPr>
          <w:p w14:paraId="7F0E407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2,46</w:t>
            </w:r>
          </w:p>
        </w:tc>
        <w:tc>
          <w:tcPr>
            <w:tcW w:w="198" w:type="pct"/>
            <w:vAlign w:val="center"/>
          </w:tcPr>
          <w:p w14:paraId="60CC7F0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2,67</w:t>
            </w:r>
          </w:p>
        </w:tc>
        <w:tc>
          <w:tcPr>
            <w:tcW w:w="200" w:type="pct"/>
            <w:vAlign w:val="center"/>
          </w:tcPr>
          <w:p w14:paraId="20313EC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2,22</w:t>
            </w:r>
          </w:p>
        </w:tc>
      </w:tr>
      <w:tr w:rsidR="002377B6" w:rsidRPr="006579F4" w14:paraId="25D45A1F" w14:textId="77777777" w:rsidTr="002377B6">
        <w:tc>
          <w:tcPr>
            <w:tcW w:w="294" w:type="pct"/>
            <w:vAlign w:val="center"/>
          </w:tcPr>
          <w:p w14:paraId="306ACC7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14</w:t>
            </w:r>
          </w:p>
        </w:tc>
        <w:tc>
          <w:tcPr>
            <w:tcW w:w="726" w:type="pct"/>
            <w:vAlign w:val="center"/>
          </w:tcPr>
          <w:p w14:paraId="31A06E09" w14:textId="05794307" w:rsidR="00BC4A69"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566 квартал </w:t>
            </w:r>
            <w:r w:rsidR="00BC4A69">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0C32D63D" w14:textId="1F58ED9D"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Селекционная</w:t>
            </w:r>
          </w:p>
        </w:tc>
        <w:tc>
          <w:tcPr>
            <w:tcW w:w="199" w:type="pct"/>
            <w:vAlign w:val="center"/>
          </w:tcPr>
          <w:p w14:paraId="15518FF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56</w:t>
            </w:r>
          </w:p>
        </w:tc>
        <w:tc>
          <w:tcPr>
            <w:tcW w:w="199" w:type="pct"/>
            <w:vAlign w:val="center"/>
          </w:tcPr>
          <w:p w14:paraId="750BE9B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38</w:t>
            </w:r>
          </w:p>
        </w:tc>
        <w:tc>
          <w:tcPr>
            <w:tcW w:w="232" w:type="pct"/>
            <w:vAlign w:val="center"/>
          </w:tcPr>
          <w:p w14:paraId="6511F12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53</w:t>
            </w:r>
          </w:p>
        </w:tc>
        <w:tc>
          <w:tcPr>
            <w:tcW w:w="464" w:type="pct"/>
            <w:vAlign w:val="center"/>
          </w:tcPr>
          <w:p w14:paraId="7C5DB07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12 458</w:t>
            </w:r>
          </w:p>
        </w:tc>
        <w:tc>
          <w:tcPr>
            <w:tcW w:w="199" w:type="pct"/>
            <w:vAlign w:val="center"/>
          </w:tcPr>
          <w:p w14:paraId="3146FD9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199" w:type="pct"/>
            <w:vAlign w:val="center"/>
          </w:tcPr>
          <w:p w14:paraId="0B7BBDE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w:t>
            </w:r>
          </w:p>
        </w:tc>
        <w:tc>
          <w:tcPr>
            <w:tcW w:w="199" w:type="pct"/>
            <w:vAlign w:val="center"/>
          </w:tcPr>
          <w:p w14:paraId="253159A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43</w:t>
            </w:r>
          </w:p>
        </w:tc>
        <w:tc>
          <w:tcPr>
            <w:tcW w:w="497" w:type="pct"/>
            <w:vAlign w:val="center"/>
          </w:tcPr>
          <w:p w14:paraId="714841F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7 271</w:t>
            </w:r>
          </w:p>
        </w:tc>
        <w:tc>
          <w:tcPr>
            <w:tcW w:w="199" w:type="pct"/>
            <w:vAlign w:val="center"/>
          </w:tcPr>
          <w:p w14:paraId="7C18723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1,09</w:t>
            </w:r>
          </w:p>
        </w:tc>
        <w:tc>
          <w:tcPr>
            <w:tcW w:w="199" w:type="pct"/>
            <w:vAlign w:val="center"/>
          </w:tcPr>
          <w:p w14:paraId="50E2394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199" w:type="pct"/>
            <w:vAlign w:val="center"/>
          </w:tcPr>
          <w:p w14:paraId="11BCA43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1,37</w:t>
            </w:r>
          </w:p>
        </w:tc>
        <w:tc>
          <w:tcPr>
            <w:tcW w:w="199" w:type="pct"/>
            <w:vAlign w:val="center"/>
          </w:tcPr>
          <w:p w14:paraId="0CF4FE7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200" w:type="pct"/>
            <w:vAlign w:val="center"/>
          </w:tcPr>
          <w:p w14:paraId="2DD2FA5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0,80</w:t>
            </w:r>
          </w:p>
        </w:tc>
        <w:tc>
          <w:tcPr>
            <w:tcW w:w="198" w:type="pct"/>
            <w:vAlign w:val="center"/>
          </w:tcPr>
          <w:p w14:paraId="11D9BC2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0,91</w:t>
            </w:r>
          </w:p>
        </w:tc>
        <w:tc>
          <w:tcPr>
            <w:tcW w:w="200" w:type="pct"/>
            <w:vAlign w:val="center"/>
          </w:tcPr>
          <w:p w14:paraId="6914365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2,22</w:t>
            </w:r>
          </w:p>
        </w:tc>
        <w:tc>
          <w:tcPr>
            <w:tcW w:w="198" w:type="pct"/>
            <w:vAlign w:val="center"/>
          </w:tcPr>
          <w:p w14:paraId="4776032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1,96</w:t>
            </w:r>
          </w:p>
        </w:tc>
        <w:tc>
          <w:tcPr>
            <w:tcW w:w="200" w:type="pct"/>
            <w:vAlign w:val="center"/>
          </w:tcPr>
          <w:p w14:paraId="1563843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2,38</w:t>
            </w:r>
          </w:p>
        </w:tc>
      </w:tr>
      <w:tr w:rsidR="002377B6" w:rsidRPr="006579F4" w14:paraId="49E33429" w14:textId="77777777" w:rsidTr="002377B6">
        <w:tc>
          <w:tcPr>
            <w:tcW w:w="294" w:type="pct"/>
            <w:vAlign w:val="center"/>
          </w:tcPr>
          <w:p w14:paraId="5E9221D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15</w:t>
            </w:r>
          </w:p>
        </w:tc>
        <w:tc>
          <w:tcPr>
            <w:tcW w:w="726" w:type="pct"/>
            <w:vAlign w:val="center"/>
          </w:tcPr>
          <w:p w14:paraId="27281E80" w14:textId="09104648"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4926EA98"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ул. Атаманская</w:t>
            </w:r>
          </w:p>
        </w:tc>
        <w:tc>
          <w:tcPr>
            <w:tcW w:w="199" w:type="pct"/>
            <w:vAlign w:val="center"/>
          </w:tcPr>
          <w:p w14:paraId="750297B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48</w:t>
            </w:r>
          </w:p>
        </w:tc>
        <w:tc>
          <w:tcPr>
            <w:tcW w:w="199" w:type="pct"/>
            <w:vAlign w:val="center"/>
          </w:tcPr>
          <w:p w14:paraId="7F843BA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41</w:t>
            </w:r>
          </w:p>
        </w:tc>
        <w:tc>
          <w:tcPr>
            <w:tcW w:w="232" w:type="pct"/>
            <w:vAlign w:val="center"/>
          </w:tcPr>
          <w:p w14:paraId="0EF1313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57</w:t>
            </w:r>
          </w:p>
        </w:tc>
        <w:tc>
          <w:tcPr>
            <w:tcW w:w="464" w:type="pct"/>
            <w:vAlign w:val="center"/>
          </w:tcPr>
          <w:p w14:paraId="55FAB43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5 659</w:t>
            </w:r>
          </w:p>
        </w:tc>
        <w:tc>
          <w:tcPr>
            <w:tcW w:w="199" w:type="pct"/>
            <w:vAlign w:val="center"/>
          </w:tcPr>
          <w:p w14:paraId="0DE0B7F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51</w:t>
            </w:r>
          </w:p>
        </w:tc>
        <w:tc>
          <w:tcPr>
            <w:tcW w:w="199" w:type="pct"/>
            <w:vAlign w:val="center"/>
          </w:tcPr>
          <w:p w14:paraId="00FF311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46</w:t>
            </w:r>
          </w:p>
        </w:tc>
        <w:tc>
          <w:tcPr>
            <w:tcW w:w="199" w:type="pct"/>
            <w:vAlign w:val="center"/>
          </w:tcPr>
          <w:p w14:paraId="590BF4F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41</w:t>
            </w:r>
          </w:p>
        </w:tc>
        <w:tc>
          <w:tcPr>
            <w:tcW w:w="497" w:type="pct"/>
            <w:vAlign w:val="center"/>
          </w:tcPr>
          <w:p w14:paraId="3AC1498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6 179</w:t>
            </w:r>
          </w:p>
        </w:tc>
        <w:tc>
          <w:tcPr>
            <w:tcW w:w="199" w:type="pct"/>
            <w:vAlign w:val="center"/>
          </w:tcPr>
          <w:p w14:paraId="242E7BE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1,55</w:t>
            </w:r>
          </w:p>
        </w:tc>
        <w:tc>
          <w:tcPr>
            <w:tcW w:w="199" w:type="pct"/>
            <w:vAlign w:val="center"/>
          </w:tcPr>
          <w:p w14:paraId="2654788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1,03</w:t>
            </w:r>
          </w:p>
        </w:tc>
        <w:tc>
          <w:tcPr>
            <w:tcW w:w="199" w:type="pct"/>
            <w:vAlign w:val="center"/>
          </w:tcPr>
          <w:p w14:paraId="119FC50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1,45</w:t>
            </w:r>
          </w:p>
        </w:tc>
        <w:tc>
          <w:tcPr>
            <w:tcW w:w="199" w:type="pct"/>
            <w:vAlign w:val="center"/>
          </w:tcPr>
          <w:p w14:paraId="39577BE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1,03</w:t>
            </w:r>
          </w:p>
        </w:tc>
        <w:tc>
          <w:tcPr>
            <w:tcW w:w="200" w:type="pct"/>
            <w:vAlign w:val="center"/>
          </w:tcPr>
          <w:p w14:paraId="6C395A9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1,54</w:t>
            </w:r>
          </w:p>
        </w:tc>
        <w:tc>
          <w:tcPr>
            <w:tcW w:w="198" w:type="pct"/>
            <w:vAlign w:val="center"/>
          </w:tcPr>
          <w:p w14:paraId="6F55D8A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1,25</w:t>
            </w:r>
          </w:p>
        </w:tc>
        <w:tc>
          <w:tcPr>
            <w:tcW w:w="200" w:type="pct"/>
            <w:vAlign w:val="center"/>
          </w:tcPr>
          <w:p w14:paraId="4B6571A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2,76</w:t>
            </w:r>
          </w:p>
        </w:tc>
        <w:tc>
          <w:tcPr>
            <w:tcW w:w="198" w:type="pct"/>
            <w:vAlign w:val="center"/>
          </w:tcPr>
          <w:p w14:paraId="0DC7198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2,77</w:t>
            </w:r>
          </w:p>
        </w:tc>
        <w:tc>
          <w:tcPr>
            <w:tcW w:w="200" w:type="pct"/>
            <w:vAlign w:val="center"/>
          </w:tcPr>
          <w:p w14:paraId="2A2AE01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2,84</w:t>
            </w:r>
          </w:p>
        </w:tc>
      </w:tr>
      <w:tr w:rsidR="002377B6" w:rsidRPr="006579F4" w14:paraId="17B3B3E3" w14:textId="77777777" w:rsidTr="002377B6">
        <w:tc>
          <w:tcPr>
            <w:tcW w:w="294" w:type="pct"/>
            <w:vAlign w:val="center"/>
          </w:tcPr>
          <w:p w14:paraId="2C54DB04"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15м</w:t>
            </w:r>
          </w:p>
        </w:tc>
        <w:tc>
          <w:tcPr>
            <w:tcW w:w="726" w:type="pct"/>
            <w:vAlign w:val="center"/>
          </w:tcPr>
          <w:p w14:paraId="4E63054A" w14:textId="6CFBD32A"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2 Юго</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Западный проезд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47CEC3BF"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Атаманская </w:t>
            </w:r>
          </w:p>
        </w:tc>
        <w:tc>
          <w:tcPr>
            <w:tcW w:w="199" w:type="pct"/>
            <w:vAlign w:val="center"/>
          </w:tcPr>
          <w:p w14:paraId="6238446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w:t>
            </w:r>
          </w:p>
        </w:tc>
        <w:tc>
          <w:tcPr>
            <w:tcW w:w="199" w:type="pct"/>
            <w:vAlign w:val="center"/>
          </w:tcPr>
          <w:p w14:paraId="23A4672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w:t>
            </w:r>
          </w:p>
        </w:tc>
        <w:tc>
          <w:tcPr>
            <w:tcW w:w="232" w:type="pct"/>
            <w:vAlign w:val="center"/>
          </w:tcPr>
          <w:p w14:paraId="751701A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w:t>
            </w:r>
          </w:p>
        </w:tc>
        <w:tc>
          <w:tcPr>
            <w:tcW w:w="464" w:type="pct"/>
            <w:vAlign w:val="center"/>
          </w:tcPr>
          <w:p w14:paraId="0EA89CB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3 062</w:t>
            </w:r>
          </w:p>
        </w:tc>
        <w:tc>
          <w:tcPr>
            <w:tcW w:w="199" w:type="pct"/>
            <w:vAlign w:val="center"/>
          </w:tcPr>
          <w:p w14:paraId="759037E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w:t>
            </w:r>
          </w:p>
        </w:tc>
        <w:tc>
          <w:tcPr>
            <w:tcW w:w="199" w:type="pct"/>
            <w:vAlign w:val="center"/>
          </w:tcPr>
          <w:p w14:paraId="38BD473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w:t>
            </w:r>
          </w:p>
        </w:tc>
        <w:tc>
          <w:tcPr>
            <w:tcW w:w="199" w:type="pct"/>
            <w:vAlign w:val="center"/>
          </w:tcPr>
          <w:p w14:paraId="5062397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w:t>
            </w:r>
          </w:p>
        </w:tc>
        <w:tc>
          <w:tcPr>
            <w:tcW w:w="497" w:type="pct"/>
            <w:vAlign w:val="center"/>
          </w:tcPr>
          <w:p w14:paraId="63424E7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3318</w:t>
            </w:r>
          </w:p>
        </w:tc>
        <w:tc>
          <w:tcPr>
            <w:tcW w:w="199" w:type="pct"/>
            <w:vAlign w:val="center"/>
          </w:tcPr>
          <w:p w14:paraId="01C8D75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199" w:type="pct"/>
            <w:vAlign w:val="center"/>
          </w:tcPr>
          <w:p w14:paraId="10FAE41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1,01</w:t>
            </w:r>
          </w:p>
        </w:tc>
        <w:tc>
          <w:tcPr>
            <w:tcW w:w="199" w:type="pct"/>
            <w:vAlign w:val="center"/>
          </w:tcPr>
          <w:p w14:paraId="040D80B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1,02</w:t>
            </w:r>
          </w:p>
        </w:tc>
        <w:tc>
          <w:tcPr>
            <w:tcW w:w="199" w:type="pct"/>
            <w:vAlign w:val="center"/>
          </w:tcPr>
          <w:p w14:paraId="150F604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1,22</w:t>
            </w:r>
          </w:p>
        </w:tc>
        <w:tc>
          <w:tcPr>
            <w:tcW w:w="200" w:type="pct"/>
            <w:vAlign w:val="center"/>
          </w:tcPr>
          <w:p w14:paraId="09ECF99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1,00</w:t>
            </w:r>
          </w:p>
        </w:tc>
        <w:tc>
          <w:tcPr>
            <w:tcW w:w="198" w:type="pct"/>
            <w:vAlign w:val="center"/>
          </w:tcPr>
          <w:p w14:paraId="63306E2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1,23</w:t>
            </w:r>
          </w:p>
        </w:tc>
        <w:tc>
          <w:tcPr>
            <w:tcW w:w="200" w:type="pct"/>
            <w:vAlign w:val="center"/>
          </w:tcPr>
          <w:p w14:paraId="53FF770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3,00</w:t>
            </w:r>
          </w:p>
        </w:tc>
        <w:tc>
          <w:tcPr>
            <w:tcW w:w="198" w:type="pct"/>
            <w:vAlign w:val="center"/>
          </w:tcPr>
          <w:p w14:paraId="0A86611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2,61</w:t>
            </w:r>
          </w:p>
        </w:tc>
        <w:tc>
          <w:tcPr>
            <w:tcW w:w="200" w:type="pct"/>
            <w:vAlign w:val="center"/>
          </w:tcPr>
          <w:p w14:paraId="6046D05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2,61</w:t>
            </w:r>
          </w:p>
        </w:tc>
      </w:tr>
      <w:tr w:rsidR="002377B6" w:rsidRPr="006579F4" w14:paraId="59BFAC2E" w14:textId="77777777" w:rsidTr="002377B6">
        <w:tc>
          <w:tcPr>
            <w:tcW w:w="294" w:type="pct"/>
            <w:vAlign w:val="center"/>
          </w:tcPr>
          <w:p w14:paraId="6408BED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19м</w:t>
            </w:r>
          </w:p>
        </w:tc>
        <w:tc>
          <w:tcPr>
            <w:tcW w:w="726" w:type="pct"/>
            <w:vAlign w:val="center"/>
          </w:tcPr>
          <w:p w14:paraId="3E8F155A"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бульвар Зеленая роща – </w:t>
            </w:r>
          </w:p>
          <w:p w14:paraId="1232FB35"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детская городская больница </w:t>
            </w:r>
          </w:p>
        </w:tc>
        <w:tc>
          <w:tcPr>
            <w:tcW w:w="199" w:type="pct"/>
            <w:vAlign w:val="center"/>
          </w:tcPr>
          <w:p w14:paraId="48DBEE1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w:t>
            </w:r>
          </w:p>
        </w:tc>
        <w:tc>
          <w:tcPr>
            <w:tcW w:w="199" w:type="pct"/>
            <w:vAlign w:val="center"/>
          </w:tcPr>
          <w:p w14:paraId="384A511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w:t>
            </w:r>
          </w:p>
        </w:tc>
        <w:tc>
          <w:tcPr>
            <w:tcW w:w="232" w:type="pct"/>
            <w:vAlign w:val="center"/>
          </w:tcPr>
          <w:p w14:paraId="1615733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w:t>
            </w:r>
          </w:p>
        </w:tc>
        <w:tc>
          <w:tcPr>
            <w:tcW w:w="464" w:type="pct"/>
            <w:vAlign w:val="center"/>
          </w:tcPr>
          <w:p w14:paraId="4FF1BDA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4 495</w:t>
            </w:r>
          </w:p>
        </w:tc>
        <w:tc>
          <w:tcPr>
            <w:tcW w:w="199" w:type="pct"/>
            <w:vAlign w:val="center"/>
          </w:tcPr>
          <w:p w14:paraId="0804894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19</w:t>
            </w:r>
          </w:p>
        </w:tc>
        <w:tc>
          <w:tcPr>
            <w:tcW w:w="199" w:type="pct"/>
            <w:vAlign w:val="center"/>
          </w:tcPr>
          <w:p w14:paraId="31124C3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199" w:type="pct"/>
            <w:vAlign w:val="center"/>
          </w:tcPr>
          <w:p w14:paraId="2601DBE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497" w:type="pct"/>
            <w:vAlign w:val="center"/>
          </w:tcPr>
          <w:p w14:paraId="305D05A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4 424</w:t>
            </w:r>
          </w:p>
        </w:tc>
        <w:tc>
          <w:tcPr>
            <w:tcW w:w="199" w:type="pct"/>
            <w:vAlign w:val="center"/>
          </w:tcPr>
          <w:p w14:paraId="7BAFADD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0,82</w:t>
            </w:r>
          </w:p>
        </w:tc>
        <w:tc>
          <w:tcPr>
            <w:tcW w:w="199" w:type="pct"/>
            <w:vAlign w:val="center"/>
          </w:tcPr>
          <w:p w14:paraId="1DADE65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0,60</w:t>
            </w:r>
          </w:p>
        </w:tc>
        <w:tc>
          <w:tcPr>
            <w:tcW w:w="199" w:type="pct"/>
            <w:vAlign w:val="center"/>
          </w:tcPr>
          <w:p w14:paraId="336A05D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1,05</w:t>
            </w:r>
          </w:p>
        </w:tc>
        <w:tc>
          <w:tcPr>
            <w:tcW w:w="199" w:type="pct"/>
            <w:vAlign w:val="center"/>
          </w:tcPr>
          <w:p w14:paraId="056F2DC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0,86</w:t>
            </w:r>
          </w:p>
        </w:tc>
        <w:tc>
          <w:tcPr>
            <w:tcW w:w="200" w:type="pct"/>
            <w:vAlign w:val="center"/>
          </w:tcPr>
          <w:p w14:paraId="153CCE6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0,72</w:t>
            </w:r>
          </w:p>
        </w:tc>
        <w:tc>
          <w:tcPr>
            <w:tcW w:w="198" w:type="pct"/>
            <w:vAlign w:val="center"/>
          </w:tcPr>
          <w:p w14:paraId="58C69FA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1,05</w:t>
            </w:r>
          </w:p>
        </w:tc>
        <w:tc>
          <w:tcPr>
            <w:tcW w:w="200" w:type="pct"/>
            <w:vAlign w:val="center"/>
          </w:tcPr>
          <w:p w14:paraId="56E7B4E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2,28</w:t>
            </w:r>
          </w:p>
        </w:tc>
        <w:tc>
          <w:tcPr>
            <w:tcW w:w="198" w:type="pct"/>
            <w:vAlign w:val="center"/>
          </w:tcPr>
          <w:p w14:paraId="121365E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2,02</w:t>
            </w:r>
          </w:p>
        </w:tc>
        <w:tc>
          <w:tcPr>
            <w:tcW w:w="200" w:type="pct"/>
            <w:vAlign w:val="center"/>
          </w:tcPr>
          <w:p w14:paraId="0D38DE9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2,20</w:t>
            </w:r>
          </w:p>
        </w:tc>
      </w:tr>
      <w:tr w:rsidR="002377B6" w:rsidRPr="006579F4" w14:paraId="6932BEE9" w14:textId="77777777" w:rsidTr="002377B6">
        <w:tc>
          <w:tcPr>
            <w:tcW w:w="294" w:type="pct"/>
            <w:vAlign w:val="center"/>
          </w:tcPr>
          <w:p w14:paraId="293D477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20</w:t>
            </w:r>
          </w:p>
        </w:tc>
        <w:tc>
          <w:tcPr>
            <w:tcW w:w="726" w:type="pct"/>
            <w:vAlign w:val="center"/>
          </w:tcPr>
          <w:p w14:paraId="2EEA6EA7" w14:textId="33DCF76B"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СТ «Мечта»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СТ «Химик»</w:t>
            </w:r>
          </w:p>
        </w:tc>
        <w:tc>
          <w:tcPr>
            <w:tcW w:w="199" w:type="pct"/>
            <w:vAlign w:val="center"/>
          </w:tcPr>
          <w:p w14:paraId="72A3C3C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91</w:t>
            </w:r>
          </w:p>
        </w:tc>
        <w:tc>
          <w:tcPr>
            <w:tcW w:w="199" w:type="pct"/>
            <w:vAlign w:val="center"/>
          </w:tcPr>
          <w:p w14:paraId="0F9A6B3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55</w:t>
            </w:r>
          </w:p>
        </w:tc>
        <w:tc>
          <w:tcPr>
            <w:tcW w:w="232" w:type="pct"/>
            <w:vAlign w:val="center"/>
          </w:tcPr>
          <w:p w14:paraId="32108A4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82</w:t>
            </w:r>
          </w:p>
        </w:tc>
        <w:tc>
          <w:tcPr>
            <w:tcW w:w="464" w:type="pct"/>
            <w:vAlign w:val="center"/>
          </w:tcPr>
          <w:p w14:paraId="3F95A97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10 315</w:t>
            </w:r>
          </w:p>
        </w:tc>
        <w:tc>
          <w:tcPr>
            <w:tcW w:w="199" w:type="pct"/>
            <w:vAlign w:val="center"/>
          </w:tcPr>
          <w:p w14:paraId="6B926A9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51</w:t>
            </w:r>
          </w:p>
        </w:tc>
        <w:tc>
          <w:tcPr>
            <w:tcW w:w="199" w:type="pct"/>
            <w:vAlign w:val="center"/>
          </w:tcPr>
          <w:p w14:paraId="6B0FACB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64</w:t>
            </w:r>
          </w:p>
        </w:tc>
        <w:tc>
          <w:tcPr>
            <w:tcW w:w="199" w:type="pct"/>
            <w:vAlign w:val="center"/>
          </w:tcPr>
          <w:p w14:paraId="5362F45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83</w:t>
            </w:r>
          </w:p>
        </w:tc>
        <w:tc>
          <w:tcPr>
            <w:tcW w:w="497" w:type="pct"/>
            <w:vAlign w:val="center"/>
          </w:tcPr>
          <w:p w14:paraId="1644055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10 545</w:t>
            </w:r>
          </w:p>
        </w:tc>
        <w:tc>
          <w:tcPr>
            <w:tcW w:w="199" w:type="pct"/>
            <w:vAlign w:val="center"/>
          </w:tcPr>
          <w:p w14:paraId="4A8ED29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1,51</w:t>
            </w:r>
          </w:p>
        </w:tc>
        <w:tc>
          <w:tcPr>
            <w:tcW w:w="199" w:type="pct"/>
            <w:vAlign w:val="center"/>
          </w:tcPr>
          <w:p w14:paraId="6431FD3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1,42</w:t>
            </w:r>
          </w:p>
        </w:tc>
        <w:tc>
          <w:tcPr>
            <w:tcW w:w="199" w:type="pct"/>
            <w:vAlign w:val="center"/>
          </w:tcPr>
          <w:p w14:paraId="6CCB10D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1,43</w:t>
            </w:r>
          </w:p>
        </w:tc>
        <w:tc>
          <w:tcPr>
            <w:tcW w:w="199" w:type="pct"/>
            <w:vAlign w:val="center"/>
          </w:tcPr>
          <w:p w14:paraId="4551483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1,27</w:t>
            </w:r>
          </w:p>
        </w:tc>
        <w:tc>
          <w:tcPr>
            <w:tcW w:w="200" w:type="pct"/>
            <w:vAlign w:val="center"/>
          </w:tcPr>
          <w:p w14:paraId="5A4B5C0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1,30</w:t>
            </w:r>
          </w:p>
        </w:tc>
        <w:tc>
          <w:tcPr>
            <w:tcW w:w="198" w:type="pct"/>
            <w:vAlign w:val="center"/>
          </w:tcPr>
          <w:p w14:paraId="1816B61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1,42</w:t>
            </w:r>
          </w:p>
        </w:tc>
        <w:tc>
          <w:tcPr>
            <w:tcW w:w="200" w:type="pct"/>
            <w:vAlign w:val="center"/>
          </w:tcPr>
          <w:p w14:paraId="3A553F2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3,12</w:t>
            </w:r>
          </w:p>
        </w:tc>
        <w:tc>
          <w:tcPr>
            <w:tcW w:w="198" w:type="pct"/>
            <w:vAlign w:val="center"/>
          </w:tcPr>
          <w:p w14:paraId="7364224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3,04</w:t>
            </w:r>
          </w:p>
        </w:tc>
        <w:tc>
          <w:tcPr>
            <w:tcW w:w="200" w:type="pct"/>
            <w:vAlign w:val="center"/>
          </w:tcPr>
          <w:p w14:paraId="6384656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3,55</w:t>
            </w:r>
          </w:p>
        </w:tc>
      </w:tr>
      <w:tr w:rsidR="002377B6" w:rsidRPr="006579F4" w14:paraId="71D22558" w14:textId="77777777" w:rsidTr="002377B6">
        <w:tc>
          <w:tcPr>
            <w:tcW w:w="294" w:type="pct"/>
            <w:vAlign w:val="center"/>
          </w:tcPr>
          <w:p w14:paraId="5AD2EE1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21м</w:t>
            </w:r>
          </w:p>
        </w:tc>
        <w:tc>
          <w:tcPr>
            <w:tcW w:w="726" w:type="pct"/>
            <w:vAlign w:val="center"/>
          </w:tcPr>
          <w:p w14:paraId="69042B49" w14:textId="5DCF718B"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5FFD8E4C"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Чехова</w:t>
            </w:r>
          </w:p>
        </w:tc>
        <w:tc>
          <w:tcPr>
            <w:tcW w:w="199" w:type="pct"/>
            <w:vAlign w:val="center"/>
          </w:tcPr>
          <w:p w14:paraId="1D48E05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47</w:t>
            </w:r>
          </w:p>
        </w:tc>
        <w:tc>
          <w:tcPr>
            <w:tcW w:w="199" w:type="pct"/>
            <w:vAlign w:val="center"/>
          </w:tcPr>
          <w:p w14:paraId="0FD31E3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17</w:t>
            </w:r>
          </w:p>
        </w:tc>
        <w:tc>
          <w:tcPr>
            <w:tcW w:w="232" w:type="pct"/>
            <w:vAlign w:val="center"/>
          </w:tcPr>
          <w:p w14:paraId="313A9E5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w:t>
            </w:r>
          </w:p>
        </w:tc>
        <w:tc>
          <w:tcPr>
            <w:tcW w:w="464" w:type="pct"/>
            <w:vAlign w:val="center"/>
          </w:tcPr>
          <w:p w14:paraId="30DA17B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1 826</w:t>
            </w:r>
          </w:p>
        </w:tc>
        <w:tc>
          <w:tcPr>
            <w:tcW w:w="199" w:type="pct"/>
            <w:vAlign w:val="center"/>
          </w:tcPr>
          <w:p w14:paraId="39CCE80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w:t>
            </w:r>
          </w:p>
        </w:tc>
        <w:tc>
          <w:tcPr>
            <w:tcW w:w="199" w:type="pct"/>
            <w:vAlign w:val="center"/>
          </w:tcPr>
          <w:p w14:paraId="04EF1E6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w:t>
            </w:r>
          </w:p>
        </w:tc>
        <w:tc>
          <w:tcPr>
            <w:tcW w:w="199" w:type="pct"/>
            <w:vAlign w:val="center"/>
          </w:tcPr>
          <w:p w14:paraId="646D390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33</w:t>
            </w:r>
          </w:p>
        </w:tc>
        <w:tc>
          <w:tcPr>
            <w:tcW w:w="497" w:type="pct"/>
            <w:vAlign w:val="center"/>
          </w:tcPr>
          <w:p w14:paraId="4D32319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1 628</w:t>
            </w:r>
          </w:p>
        </w:tc>
        <w:tc>
          <w:tcPr>
            <w:tcW w:w="199" w:type="pct"/>
            <w:vAlign w:val="center"/>
          </w:tcPr>
          <w:p w14:paraId="19A62CF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1,27</w:t>
            </w:r>
          </w:p>
        </w:tc>
        <w:tc>
          <w:tcPr>
            <w:tcW w:w="199" w:type="pct"/>
            <w:vAlign w:val="center"/>
          </w:tcPr>
          <w:p w14:paraId="17183D9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1,61</w:t>
            </w:r>
          </w:p>
        </w:tc>
        <w:tc>
          <w:tcPr>
            <w:tcW w:w="199" w:type="pct"/>
            <w:vAlign w:val="center"/>
          </w:tcPr>
          <w:p w14:paraId="17FFFB1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1,13</w:t>
            </w:r>
          </w:p>
        </w:tc>
        <w:tc>
          <w:tcPr>
            <w:tcW w:w="199" w:type="pct"/>
            <w:vAlign w:val="center"/>
          </w:tcPr>
          <w:p w14:paraId="524F5E8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1,33</w:t>
            </w:r>
          </w:p>
        </w:tc>
        <w:tc>
          <w:tcPr>
            <w:tcW w:w="200" w:type="pct"/>
            <w:vAlign w:val="center"/>
          </w:tcPr>
          <w:p w14:paraId="49EACA2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1,25</w:t>
            </w:r>
          </w:p>
        </w:tc>
        <w:tc>
          <w:tcPr>
            <w:tcW w:w="198" w:type="pct"/>
            <w:vAlign w:val="center"/>
          </w:tcPr>
          <w:p w14:paraId="4F59CA8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1,55</w:t>
            </w:r>
          </w:p>
        </w:tc>
        <w:tc>
          <w:tcPr>
            <w:tcW w:w="200" w:type="pct"/>
            <w:vAlign w:val="center"/>
          </w:tcPr>
          <w:p w14:paraId="42BA814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3,00</w:t>
            </w:r>
          </w:p>
        </w:tc>
        <w:tc>
          <w:tcPr>
            <w:tcW w:w="198" w:type="pct"/>
            <w:vAlign w:val="center"/>
          </w:tcPr>
          <w:p w14:paraId="07FDF5B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2,96</w:t>
            </w:r>
          </w:p>
        </w:tc>
        <w:tc>
          <w:tcPr>
            <w:tcW w:w="200" w:type="pct"/>
            <w:vAlign w:val="center"/>
          </w:tcPr>
          <w:p w14:paraId="34C7D8B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3,28</w:t>
            </w:r>
          </w:p>
        </w:tc>
      </w:tr>
      <w:tr w:rsidR="002377B6" w:rsidRPr="006579F4" w14:paraId="38BD4375" w14:textId="77777777" w:rsidTr="002377B6">
        <w:tc>
          <w:tcPr>
            <w:tcW w:w="294" w:type="pct"/>
            <w:vAlign w:val="center"/>
          </w:tcPr>
          <w:p w14:paraId="25EF8FA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29м</w:t>
            </w:r>
          </w:p>
        </w:tc>
        <w:tc>
          <w:tcPr>
            <w:tcW w:w="726" w:type="pct"/>
            <w:vAlign w:val="center"/>
          </w:tcPr>
          <w:p w14:paraId="726644FE" w14:textId="164263B7" w:rsidR="002377B6"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5871A9E0"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Перспективный</w:t>
            </w:r>
          </w:p>
        </w:tc>
        <w:tc>
          <w:tcPr>
            <w:tcW w:w="199" w:type="pct"/>
            <w:vAlign w:val="center"/>
          </w:tcPr>
          <w:p w14:paraId="1B8EDBE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w:t>
            </w:r>
          </w:p>
        </w:tc>
        <w:tc>
          <w:tcPr>
            <w:tcW w:w="199" w:type="pct"/>
            <w:vAlign w:val="center"/>
          </w:tcPr>
          <w:p w14:paraId="52970B7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17</w:t>
            </w:r>
          </w:p>
        </w:tc>
        <w:tc>
          <w:tcPr>
            <w:tcW w:w="232" w:type="pct"/>
            <w:vAlign w:val="center"/>
          </w:tcPr>
          <w:p w14:paraId="07A02A0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w:t>
            </w:r>
          </w:p>
        </w:tc>
        <w:tc>
          <w:tcPr>
            <w:tcW w:w="464" w:type="pct"/>
            <w:vAlign w:val="center"/>
          </w:tcPr>
          <w:p w14:paraId="2678244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10 375</w:t>
            </w:r>
          </w:p>
        </w:tc>
        <w:tc>
          <w:tcPr>
            <w:tcW w:w="199" w:type="pct"/>
            <w:vAlign w:val="center"/>
          </w:tcPr>
          <w:p w14:paraId="6A15AA2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w:t>
            </w:r>
          </w:p>
        </w:tc>
        <w:tc>
          <w:tcPr>
            <w:tcW w:w="199" w:type="pct"/>
            <w:vAlign w:val="center"/>
          </w:tcPr>
          <w:p w14:paraId="5C2DE15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w:t>
            </w:r>
          </w:p>
        </w:tc>
        <w:tc>
          <w:tcPr>
            <w:tcW w:w="199" w:type="pct"/>
            <w:vAlign w:val="center"/>
          </w:tcPr>
          <w:p w14:paraId="672A25B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w:t>
            </w:r>
          </w:p>
        </w:tc>
        <w:tc>
          <w:tcPr>
            <w:tcW w:w="497" w:type="pct"/>
            <w:vAlign w:val="center"/>
          </w:tcPr>
          <w:p w14:paraId="56F59AE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8 966</w:t>
            </w:r>
          </w:p>
        </w:tc>
        <w:tc>
          <w:tcPr>
            <w:tcW w:w="199" w:type="pct"/>
            <w:vAlign w:val="center"/>
          </w:tcPr>
          <w:p w14:paraId="2745277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0,98</w:t>
            </w:r>
          </w:p>
        </w:tc>
        <w:tc>
          <w:tcPr>
            <w:tcW w:w="199" w:type="pct"/>
            <w:vAlign w:val="center"/>
          </w:tcPr>
          <w:p w14:paraId="230841B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0,83</w:t>
            </w:r>
          </w:p>
        </w:tc>
        <w:tc>
          <w:tcPr>
            <w:tcW w:w="199" w:type="pct"/>
            <w:vAlign w:val="center"/>
          </w:tcPr>
          <w:p w14:paraId="0ECD235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199" w:type="pct"/>
            <w:vAlign w:val="center"/>
          </w:tcPr>
          <w:p w14:paraId="6ED21DC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1,25</w:t>
            </w:r>
          </w:p>
        </w:tc>
        <w:tc>
          <w:tcPr>
            <w:tcW w:w="200" w:type="pct"/>
            <w:vAlign w:val="center"/>
          </w:tcPr>
          <w:p w14:paraId="0DCDD66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1,20</w:t>
            </w:r>
          </w:p>
        </w:tc>
        <w:tc>
          <w:tcPr>
            <w:tcW w:w="198" w:type="pct"/>
            <w:vAlign w:val="center"/>
          </w:tcPr>
          <w:p w14:paraId="2CA614C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1,00</w:t>
            </w:r>
          </w:p>
        </w:tc>
        <w:tc>
          <w:tcPr>
            <w:tcW w:w="200" w:type="pct"/>
            <w:vAlign w:val="center"/>
          </w:tcPr>
          <w:p w14:paraId="7A78632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2,43</w:t>
            </w:r>
          </w:p>
        </w:tc>
        <w:tc>
          <w:tcPr>
            <w:tcW w:w="198" w:type="pct"/>
            <w:vAlign w:val="center"/>
          </w:tcPr>
          <w:p w14:paraId="7780738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2,37</w:t>
            </w:r>
          </w:p>
        </w:tc>
        <w:tc>
          <w:tcPr>
            <w:tcW w:w="200" w:type="pct"/>
            <w:vAlign w:val="center"/>
          </w:tcPr>
          <w:p w14:paraId="15DC1FD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2,26</w:t>
            </w:r>
          </w:p>
        </w:tc>
      </w:tr>
      <w:tr w:rsidR="002377B6" w:rsidRPr="006579F4" w14:paraId="410A1C0C" w14:textId="77777777" w:rsidTr="002377B6">
        <w:tc>
          <w:tcPr>
            <w:tcW w:w="294" w:type="pct"/>
            <w:vAlign w:val="center"/>
          </w:tcPr>
          <w:p w14:paraId="4FD1B1A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31м</w:t>
            </w:r>
          </w:p>
        </w:tc>
        <w:tc>
          <w:tcPr>
            <w:tcW w:w="726" w:type="pct"/>
            <w:vAlign w:val="center"/>
          </w:tcPr>
          <w:p w14:paraId="3A9823F6"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w:t>
            </w:r>
            <w:proofErr w:type="spellStart"/>
            <w:r w:rsidRPr="006579F4">
              <w:rPr>
                <w:rFonts w:ascii="Times New Roman" w:eastAsia="Times New Roman" w:hAnsi="Times New Roman" w:cs="Times New Roman"/>
                <w:bCs/>
                <w:sz w:val="24"/>
                <w:szCs w:val="24"/>
              </w:rPr>
              <w:t>Завокзальная</w:t>
            </w:r>
            <w:proofErr w:type="spellEnd"/>
            <w:r w:rsidRPr="006579F4">
              <w:rPr>
                <w:rFonts w:ascii="Times New Roman" w:eastAsia="Times New Roman" w:hAnsi="Times New Roman" w:cs="Times New Roman"/>
                <w:bCs/>
                <w:sz w:val="24"/>
                <w:szCs w:val="24"/>
              </w:rPr>
              <w:t xml:space="preserve"> – </w:t>
            </w:r>
          </w:p>
          <w:p w14:paraId="79A8703A"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9 поликлиника</w:t>
            </w:r>
          </w:p>
        </w:tc>
        <w:tc>
          <w:tcPr>
            <w:tcW w:w="199" w:type="pct"/>
            <w:vAlign w:val="center"/>
          </w:tcPr>
          <w:p w14:paraId="4DE6556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199" w:type="pct"/>
            <w:vAlign w:val="center"/>
          </w:tcPr>
          <w:p w14:paraId="1868609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20</w:t>
            </w:r>
          </w:p>
        </w:tc>
        <w:tc>
          <w:tcPr>
            <w:tcW w:w="232" w:type="pct"/>
            <w:vAlign w:val="center"/>
          </w:tcPr>
          <w:p w14:paraId="774F1FF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464" w:type="pct"/>
            <w:vAlign w:val="center"/>
          </w:tcPr>
          <w:p w14:paraId="318ABBD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4 168</w:t>
            </w:r>
          </w:p>
        </w:tc>
        <w:tc>
          <w:tcPr>
            <w:tcW w:w="199" w:type="pct"/>
            <w:vAlign w:val="center"/>
          </w:tcPr>
          <w:p w14:paraId="325446D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199" w:type="pct"/>
            <w:vAlign w:val="center"/>
          </w:tcPr>
          <w:p w14:paraId="662DD6D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w:t>
            </w:r>
          </w:p>
        </w:tc>
        <w:tc>
          <w:tcPr>
            <w:tcW w:w="199" w:type="pct"/>
            <w:vAlign w:val="center"/>
          </w:tcPr>
          <w:p w14:paraId="07977C7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w:t>
            </w:r>
          </w:p>
        </w:tc>
        <w:tc>
          <w:tcPr>
            <w:tcW w:w="497" w:type="pct"/>
            <w:vAlign w:val="center"/>
          </w:tcPr>
          <w:p w14:paraId="598F18A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5 239</w:t>
            </w:r>
          </w:p>
        </w:tc>
        <w:tc>
          <w:tcPr>
            <w:tcW w:w="199" w:type="pct"/>
            <w:vAlign w:val="center"/>
          </w:tcPr>
          <w:p w14:paraId="61B1B1A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1,17</w:t>
            </w:r>
          </w:p>
        </w:tc>
        <w:tc>
          <w:tcPr>
            <w:tcW w:w="199" w:type="pct"/>
            <w:vAlign w:val="center"/>
          </w:tcPr>
          <w:p w14:paraId="78FA597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0,68</w:t>
            </w:r>
          </w:p>
        </w:tc>
        <w:tc>
          <w:tcPr>
            <w:tcW w:w="199" w:type="pct"/>
            <w:vAlign w:val="center"/>
          </w:tcPr>
          <w:p w14:paraId="3746403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0,75</w:t>
            </w:r>
          </w:p>
        </w:tc>
        <w:tc>
          <w:tcPr>
            <w:tcW w:w="199" w:type="pct"/>
            <w:vAlign w:val="center"/>
          </w:tcPr>
          <w:p w14:paraId="1D1A0A5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0,67</w:t>
            </w:r>
          </w:p>
        </w:tc>
        <w:tc>
          <w:tcPr>
            <w:tcW w:w="200" w:type="pct"/>
            <w:vAlign w:val="center"/>
          </w:tcPr>
          <w:p w14:paraId="0B0BAAB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0,69</w:t>
            </w:r>
          </w:p>
        </w:tc>
        <w:tc>
          <w:tcPr>
            <w:tcW w:w="198" w:type="pct"/>
            <w:vAlign w:val="center"/>
          </w:tcPr>
          <w:p w14:paraId="599FD7C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0,80</w:t>
            </w:r>
          </w:p>
        </w:tc>
        <w:tc>
          <w:tcPr>
            <w:tcW w:w="200" w:type="pct"/>
            <w:vAlign w:val="center"/>
          </w:tcPr>
          <w:p w14:paraId="6427110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2,06</w:t>
            </w:r>
          </w:p>
        </w:tc>
        <w:tc>
          <w:tcPr>
            <w:tcW w:w="198" w:type="pct"/>
            <w:vAlign w:val="center"/>
          </w:tcPr>
          <w:p w14:paraId="49C59B9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1,57</w:t>
            </w:r>
          </w:p>
        </w:tc>
        <w:tc>
          <w:tcPr>
            <w:tcW w:w="200" w:type="pct"/>
            <w:vAlign w:val="center"/>
          </w:tcPr>
          <w:p w14:paraId="3CEF3D2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1,79</w:t>
            </w:r>
          </w:p>
        </w:tc>
      </w:tr>
      <w:tr w:rsidR="002377B6" w:rsidRPr="006579F4" w14:paraId="737B78F3" w14:textId="77777777" w:rsidTr="002377B6">
        <w:tc>
          <w:tcPr>
            <w:tcW w:w="294" w:type="pct"/>
            <w:vAlign w:val="center"/>
          </w:tcPr>
          <w:p w14:paraId="3BE2BD2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32А</w:t>
            </w:r>
          </w:p>
        </w:tc>
        <w:tc>
          <w:tcPr>
            <w:tcW w:w="726" w:type="pct"/>
            <w:vAlign w:val="center"/>
          </w:tcPr>
          <w:p w14:paraId="047F048B"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204 квартал – 566 квартал</w:t>
            </w:r>
          </w:p>
        </w:tc>
        <w:tc>
          <w:tcPr>
            <w:tcW w:w="199" w:type="pct"/>
            <w:vAlign w:val="center"/>
          </w:tcPr>
          <w:p w14:paraId="17DE02A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54</w:t>
            </w:r>
          </w:p>
        </w:tc>
        <w:tc>
          <w:tcPr>
            <w:tcW w:w="199" w:type="pct"/>
            <w:vAlign w:val="center"/>
          </w:tcPr>
          <w:p w14:paraId="3B18259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w:t>
            </w:r>
          </w:p>
        </w:tc>
        <w:tc>
          <w:tcPr>
            <w:tcW w:w="232" w:type="pct"/>
            <w:vAlign w:val="center"/>
          </w:tcPr>
          <w:p w14:paraId="286808A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37</w:t>
            </w:r>
          </w:p>
        </w:tc>
        <w:tc>
          <w:tcPr>
            <w:tcW w:w="464" w:type="pct"/>
            <w:vAlign w:val="center"/>
          </w:tcPr>
          <w:p w14:paraId="3A20918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6 353</w:t>
            </w:r>
          </w:p>
        </w:tc>
        <w:tc>
          <w:tcPr>
            <w:tcW w:w="199" w:type="pct"/>
            <w:vAlign w:val="center"/>
          </w:tcPr>
          <w:p w14:paraId="0E7B13D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199" w:type="pct"/>
            <w:vAlign w:val="center"/>
          </w:tcPr>
          <w:p w14:paraId="22B4593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199" w:type="pct"/>
            <w:vAlign w:val="center"/>
          </w:tcPr>
          <w:p w14:paraId="7BCEC14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w:t>
            </w:r>
          </w:p>
        </w:tc>
        <w:tc>
          <w:tcPr>
            <w:tcW w:w="497" w:type="pct"/>
            <w:vAlign w:val="center"/>
          </w:tcPr>
          <w:p w14:paraId="45DACDF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6 178</w:t>
            </w:r>
          </w:p>
        </w:tc>
        <w:tc>
          <w:tcPr>
            <w:tcW w:w="199" w:type="pct"/>
            <w:vAlign w:val="center"/>
          </w:tcPr>
          <w:p w14:paraId="761D381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1,25</w:t>
            </w:r>
          </w:p>
        </w:tc>
        <w:tc>
          <w:tcPr>
            <w:tcW w:w="199" w:type="pct"/>
            <w:vAlign w:val="center"/>
          </w:tcPr>
          <w:p w14:paraId="59FE2B7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1,17</w:t>
            </w:r>
          </w:p>
        </w:tc>
        <w:tc>
          <w:tcPr>
            <w:tcW w:w="199" w:type="pct"/>
            <w:vAlign w:val="center"/>
          </w:tcPr>
          <w:p w14:paraId="06D55A6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1,66</w:t>
            </w:r>
          </w:p>
        </w:tc>
        <w:tc>
          <w:tcPr>
            <w:tcW w:w="199" w:type="pct"/>
            <w:vAlign w:val="center"/>
          </w:tcPr>
          <w:p w14:paraId="41F9FEC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1,13</w:t>
            </w:r>
          </w:p>
        </w:tc>
        <w:tc>
          <w:tcPr>
            <w:tcW w:w="200" w:type="pct"/>
            <w:vAlign w:val="center"/>
          </w:tcPr>
          <w:p w14:paraId="2EAFFE9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1,22</w:t>
            </w:r>
          </w:p>
        </w:tc>
        <w:tc>
          <w:tcPr>
            <w:tcW w:w="198" w:type="pct"/>
            <w:vAlign w:val="center"/>
          </w:tcPr>
          <w:p w14:paraId="30C5FE8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1,22</w:t>
            </w:r>
          </w:p>
        </w:tc>
        <w:tc>
          <w:tcPr>
            <w:tcW w:w="200" w:type="pct"/>
            <w:vAlign w:val="center"/>
          </w:tcPr>
          <w:p w14:paraId="36C36D6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2,56</w:t>
            </w:r>
          </w:p>
        </w:tc>
        <w:tc>
          <w:tcPr>
            <w:tcW w:w="198" w:type="pct"/>
            <w:vAlign w:val="center"/>
          </w:tcPr>
          <w:p w14:paraId="024987E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2,61</w:t>
            </w:r>
          </w:p>
        </w:tc>
        <w:tc>
          <w:tcPr>
            <w:tcW w:w="200" w:type="pct"/>
            <w:vAlign w:val="center"/>
          </w:tcPr>
          <w:p w14:paraId="59F051B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3,12</w:t>
            </w:r>
          </w:p>
        </w:tc>
      </w:tr>
      <w:tr w:rsidR="002377B6" w:rsidRPr="006579F4" w14:paraId="37D6629B" w14:textId="77777777" w:rsidTr="002377B6">
        <w:tc>
          <w:tcPr>
            <w:tcW w:w="294" w:type="pct"/>
            <w:vAlign w:val="center"/>
          </w:tcPr>
          <w:p w14:paraId="62DBFE35"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32м</w:t>
            </w:r>
          </w:p>
        </w:tc>
        <w:tc>
          <w:tcPr>
            <w:tcW w:w="726" w:type="pct"/>
            <w:vAlign w:val="center"/>
          </w:tcPr>
          <w:p w14:paraId="2CB421E1" w14:textId="64DAEF87" w:rsidR="002377B6" w:rsidRDefault="002377B6" w:rsidP="00BC4A69">
            <w:pPr>
              <w:widowControl w:val="0"/>
              <w:spacing w:beforeLines="24" w:before="57" w:afterLines="24" w:after="57"/>
              <w:rPr>
                <w:rFonts w:ascii="Times New Roman" w:eastAsia="Times New Roman" w:hAnsi="Times New Roman" w:cs="Times New Roman"/>
                <w:bCs/>
                <w:sz w:val="24"/>
                <w:szCs w:val="24"/>
              </w:rPr>
            </w:pPr>
            <w:r w:rsidRPr="006726FB">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6726FB">
              <w:rPr>
                <w:rFonts w:ascii="Times New Roman" w:eastAsia="Times New Roman" w:hAnsi="Times New Roman" w:cs="Times New Roman"/>
                <w:bCs/>
                <w:sz w:val="24"/>
                <w:szCs w:val="24"/>
              </w:rPr>
              <w:t xml:space="preserve">Западный пр. </w:t>
            </w:r>
            <w:r w:rsidR="003A7AE0">
              <w:rPr>
                <w:rFonts w:ascii="Times New Roman" w:eastAsia="Times New Roman" w:hAnsi="Times New Roman" w:cs="Times New Roman"/>
                <w:bCs/>
                <w:sz w:val="24"/>
                <w:szCs w:val="24"/>
              </w:rPr>
              <w:t>-</w:t>
            </w:r>
          </w:p>
          <w:p w14:paraId="15847A6D"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726FB">
              <w:rPr>
                <w:rFonts w:ascii="Times New Roman" w:eastAsia="Times New Roman" w:hAnsi="Times New Roman" w:cs="Times New Roman"/>
                <w:bCs/>
                <w:sz w:val="24"/>
                <w:szCs w:val="24"/>
              </w:rPr>
              <w:t>204 квартал</w:t>
            </w:r>
          </w:p>
        </w:tc>
        <w:tc>
          <w:tcPr>
            <w:tcW w:w="199" w:type="pct"/>
            <w:vAlign w:val="center"/>
          </w:tcPr>
          <w:p w14:paraId="1659583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49</w:t>
            </w:r>
          </w:p>
        </w:tc>
        <w:tc>
          <w:tcPr>
            <w:tcW w:w="199" w:type="pct"/>
            <w:vAlign w:val="center"/>
          </w:tcPr>
          <w:p w14:paraId="7C9A7E7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32</w:t>
            </w:r>
          </w:p>
        </w:tc>
        <w:tc>
          <w:tcPr>
            <w:tcW w:w="232" w:type="pct"/>
            <w:vAlign w:val="center"/>
          </w:tcPr>
          <w:p w14:paraId="4DF35DF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38</w:t>
            </w:r>
          </w:p>
        </w:tc>
        <w:tc>
          <w:tcPr>
            <w:tcW w:w="464" w:type="pct"/>
            <w:vAlign w:val="center"/>
          </w:tcPr>
          <w:p w14:paraId="0C67F35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4 983</w:t>
            </w:r>
          </w:p>
        </w:tc>
        <w:tc>
          <w:tcPr>
            <w:tcW w:w="199" w:type="pct"/>
            <w:vAlign w:val="center"/>
          </w:tcPr>
          <w:p w14:paraId="0AEF361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36</w:t>
            </w:r>
          </w:p>
        </w:tc>
        <w:tc>
          <w:tcPr>
            <w:tcW w:w="199" w:type="pct"/>
            <w:vAlign w:val="center"/>
          </w:tcPr>
          <w:p w14:paraId="15F9B50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21</w:t>
            </w:r>
          </w:p>
        </w:tc>
        <w:tc>
          <w:tcPr>
            <w:tcW w:w="199" w:type="pct"/>
            <w:vAlign w:val="center"/>
          </w:tcPr>
          <w:p w14:paraId="27A3277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38</w:t>
            </w:r>
          </w:p>
        </w:tc>
        <w:tc>
          <w:tcPr>
            <w:tcW w:w="497" w:type="pct"/>
            <w:vAlign w:val="center"/>
          </w:tcPr>
          <w:p w14:paraId="392CAF4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3 999</w:t>
            </w:r>
          </w:p>
        </w:tc>
        <w:tc>
          <w:tcPr>
            <w:tcW w:w="199" w:type="pct"/>
            <w:vAlign w:val="center"/>
          </w:tcPr>
          <w:p w14:paraId="024C39F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0,90</w:t>
            </w:r>
          </w:p>
        </w:tc>
        <w:tc>
          <w:tcPr>
            <w:tcW w:w="199" w:type="pct"/>
            <w:vAlign w:val="center"/>
          </w:tcPr>
          <w:p w14:paraId="41587B0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1,20</w:t>
            </w:r>
          </w:p>
        </w:tc>
        <w:tc>
          <w:tcPr>
            <w:tcW w:w="199" w:type="pct"/>
            <w:vAlign w:val="center"/>
          </w:tcPr>
          <w:p w14:paraId="7A75255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1,17</w:t>
            </w:r>
          </w:p>
        </w:tc>
        <w:tc>
          <w:tcPr>
            <w:tcW w:w="199" w:type="pct"/>
            <w:vAlign w:val="center"/>
          </w:tcPr>
          <w:p w14:paraId="7B25A0D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1,05</w:t>
            </w:r>
          </w:p>
        </w:tc>
        <w:tc>
          <w:tcPr>
            <w:tcW w:w="200" w:type="pct"/>
            <w:vAlign w:val="center"/>
          </w:tcPr>
          <w:p w14:paraId="6D98413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0,98</w:t>
            </w:r>
          </w:p>
        </w:tc>
        <w:tc>
          <w:tcPr>
            <w:tcW w:w="198" w:type="pct"/>
            <w:vAlign w:val="center"/>
          </w:tcPr>
          <w:p w14:paraId="050B484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1,07</w:t>
            </w:r>
          </w:p>
        </w:tc>
        <w:tc>
          <w:tcPr>
            <w:tcW w:w="200" w:type="pct"/>
            <w:vAlign w:val="center"/>
          </w:tcPr>
          <w:p w14:paraId="1CE0AF8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2,05</w:t>
            </w:r>
          </w:p>
        </w:tc>
        <w:tc>
          <w:tcPr>
            <w:tcW w:w="198" w:type="pct"/>
            <w:vAlign w:val="center"/>
          </w:tcPr>
          <w:p w14:paraId="72BA787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2,41</w:t>
            </w:r>
          </w:p>
        </w:tc>
        <w:tc>
          <w:tcPr>
            <w:tcW w:w="200" w:type="pct"/>
            <w:vAlign w:val="center"/>
          </w:tcPr>
          <w:p w14:paraId="76ABCCA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2,32</w:t>
            </w:r>
          </w:p>
        </w:tc>
      </w:tr>
      <w:tr w:rsidR="002377B6" w:rsidRPr="006579F4" w14:paraId="04D05A52" w14:textId="77777777" w:rsidTr="002377B6">
        <w:tc>
          <w:tcPr>
            <w:tcW w:w="294" w:type="pct"/>
            <w:vAlign w:val="center"/>
          </w:tcPr>
          <w:p w14:paraId="3691A29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35м</w:t>
            </w:r>
          </w:p>
        </w:tc>
        <w:tc>
          <w:tcPr>
            <w:tcW w:w="726" w:type="pct"/>
            <w:vAlign w:val="center"/>
          </w:tcPr>
          <w:p w14:paraId="0C180D65" w14:textId="03F38A39"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Западный пр. – </w:t>
            </w:r>
          </w:p>
          <w:p w14:paraId="11C6A38D"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бул. Зеленая Роща</w:t>
            </w:r>
          </w:p>
        </w:tc>
        <w:tc>
          <w:tcPr>
            <w:tcW w:w="199" w:type="pct"/>
            <w:vAlign w:val="center"/>
          </w:tcPr>
          <w:p w14:paraId="0C7D131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17</w:t>
            </w:r>
          </w:p>
        </w:tc>
        <w:tc>
          <w:tcPr>
            <w:tcW w:w="199" w:type="pct"/>
            <w:vAlign w:val="center"/>
          </w:tcPr>
          <w:p w14:paraId="355336E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w:t>
            </w:r>
          </w:p>
        </w:tc>
        <w:tc>
          <w:tcPr>
            <w:tcW w:w="232" w:type="pct"/>
            <w:vAlign w:val="center"/>
          </w:tcPr>
          <w:p w14:paraId="546DD69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w:t>
            </w:r>
          </w:p>
        </w:tc>
        <w:tc>
          <w:tcPr>
            <w:tcW w:w="464" w:type="pct"/>
            <w:vAlign w:val="center"/>
          </w:tcPr>
          <w:p w14:paraId="14CE522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2 771</w:t>
            </w:r>
          </w:p>
        </w:tc>
        <w:tc>
          <w:tcPr>
            <w:tcW w:w="199" w:type="pct"/>
            <w:vAlign w:val="center"/>
          </w:tcPr>
          <w:p w14:paraId="4A332A5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199" w:type="pct"/>
            <w:vAlign w:val="center"/>
          </w:tcPr>
          <w:p w14:paraId="27ED1D7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42</w:t>
            </w:r>
          </w:p>
        </w:tc>
        <w:tc>
          <w:tcPr>
            <w:tcW w:w="199" w:type="pct"/>
            <w:vAlign w:val="center"/>
          </w:tcPr>
          <w:p w14:paraId="4E8FEC0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497" w:type="pct"/>
            <w:vAlign w:val="center"/>
          </w:tcPr>
          <w:p w14:paraId="025E3F7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4 652</w:t>
            </w:r>
          </w:p>
        </w:tc>
        <w:tc>
          <w:tcPr>
            <w:tcW w:w="199" w:type="pct"/>
            <w:vAlign w:val="center"/>
          </w:tcPr>
          <w:p w14:paraId="74B605F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0,83</w:t>
            </w:r>
          </w:p>
        </w:tc>
        <w:tc>
          <w:tcPr>
            <w:tcW w:w="199" w:type="pct"/>
            <w:vAlign w:val="center"/>
          </w:tcPr>
          <w:p w14:paraId="0610662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0,90</w:t>
            </w:r>
          </w:p>
        </w:tc>
        <w:tc>
          <w:tcPr>
            <w:tcW w:w="199" w:type="pct"/>
            <w:vAlign w:val="center"/>
          </w:tcPr>
          <w:p w14:paraId="3E2B82D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0,90</w:t>
            </w:r>
          </w:p>
        </w:tc>
        <w:tc>
          <w:tcPr>
            <w:tcW w:w="199" w:type="pct"/>
            <w:vAlign w:val="center"/>
          </w:tcPr>
          <w:p w14:paraId="264847E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0,85</w:t>
            </w:r>
          </w:p>
        </w:tc>
        <w:tc>
          <w:tcPr>
            <w:tcW w:w="200" w:type="pct"/>
            <w:vAlign w:val="center"/>
          </w:tcPr>
          <w:p w14:paraId="3DFC41A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0,85</w:t>
            </w:r>
          </w:p>
        </w:tc>
        <w:tc>
          <w:tcPr>
            <w:tcW w:w="198" w:type="pct"/>
            <w:vAlign w:val="center"/>
          </w:tcPr>
          <w:p w14:paraId="116FE62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0,87</w:t>
            </w:r>
          </w:p>
        </w:tc>
        <w:tc>
          <w:tcPr>
            <w:tcW w:w="200" w:type="pct"/>
            <w:vAlign w:val="center"/>
          </w:tcPr>
          <w:p w14:paraId="0CDE613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2,16</w:t>
            </w:r>
          </w:p>
        </w:tc>
        <w:tc>
          <w:tcPr>
            <w:tcW w:w="198" w:type="pct"/>
            <w:vAlign w:val="center"/>
          </w:tcPr>
          <w:p w14:paraId="4A44EB3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2,11</w:t>
            </w:r>
          </w:p>
        </w:tc>
        <w:tc>
          <w:tcPr>
            <w:tcW w:w="200" w:type="pct"/>
            <w:vAlign w:val="center"/>
          </w:tcPr>
          <w:p w14:paraId="50FFEA6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2,17</w:t>
            </w:r>
          </w:p>
        </w:tc>
      </w:tr>
      <w:tr w:rsidR="002377B6" w:rsidRPr="006579F4" w14:paraId="5E526A37" w14:textId="77777777" w:rsidTr="002377B6">
        <w:tc>
          <w:tcPr>
            <w:tcW w:w="294" w:type="pct"/>
            <w:vAlign w:val="center"/>
          </w:tcPr>
          <w:p w14:paraId="4825BAA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38</w:t>
            </w:r>
          </w:p>
        </w:tc>
        <w:tc>
          <w:tcPr>
            <w:tcW w:w="726" w:type="pct"/>
            <w:vAlign w:val="center"/>
          </w:tcPr>
          <w:p w14:paraId="6A7681B7" w14:textId="77776CF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r w:rsidRPr="006579F4">
              <w:rPr>
                <w:rFonts w:ascii="Times New Roman" w:eastAsia="Times New Roman" w:hAnsi="Times New Roman" w:cs="Times New Roman"/>
                <w:bCs/>
                <w:sz w:val="24"/>
                <w:szCs w:val="24"/>
              </w:rPr>
              <w:br/>
              <w:t>ул. Селекционная</w:t>
            </w:r>
          </w:p>
        </w:tc>
        <w:tc>
          <w:tcPr>
            <w:tcW w:w="199" w:type="pct"/>
            <w:vAlign w:val="center"/>
          </w:tcPr>
          <w:p w14:paraId="5F5B3CA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51</w:t>
            </w:r>
          </w:p>
        </w:tc>
        <w:tc>
          <w:tcPr>
            <w:tcW w:w="199" w:type="pct"/>
            <w:vAlign w:val="center"/>
          </w:tcPr>
          <w:p w14:paraId="4A3266C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56</w:t>
            </w:r>
          </w:p>
        </w:tc>
        <w:tc>
          <w:tcPr>
            <w:tcW w:w="232" w:type="pct"/>
            <w:vAlign w:val="center"/>
          </w:tcPr>
          <w:p w14:paraId="0A9CA14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48</w:t>
            </w:r>
          </w:p>
        </w:tc>
        <w:tc>
          <w:tcPr>
            <w:tcW w:w="464" w:type="pct"/>
            <w:vAlign w:val="center"/>
          </w:tcPr>
          <w:p w14:paraId="35E4E0B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7 218</w:t>
            </w:r>
          </w:p>
        </w:tc>
        <w:tc>
          <w:tcPr>
            <w:tcW w:w="199" w:type="pct"/>
            <w:vAlign w:val="center"/>
          </w:tcPr>
          <w:p w14:paraId="288E7D5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68</w:t>
            </w:r>
          </w:p>
        </w:tc>
        <w:tc>
          <w:tcPr>
            <w:tcW w:w="199" w:type="pct"/>
            <w:vAlign w:val="center"/>
          </w:tcPr>
          <w:p w14:paraId="7D6C364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46</w:t>
            </w:r>
          </w:p>
        </w:tc>
        <w:tc>
          <w:tcPr>
            <w:tcW w:w="199" w:type="pct"/>
            <w:vAlign w:val="center"/>
          </w:tcPr>
          <w:p w14:paraId="3B6BCF7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47</w:t>
            </w:r>
          </w:p>
        </w:tc>
        <w:tc>
          <w:tcPr>
            <w:tcW w:w="497" w:type="pct"/>
            <w:vAlign w:val="center"/>
          </w:tcPr>
          <w:p w14:paraId="3202B13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6 900</w:t>
            </w:r>
          </w:p>
        </w:tc>
        <w:tc>
          <w:tcPr>
            <w:tcW w:w="199" w:type="pct"/>
            <w:vAlign w:val="center"/>
          </w:tcPr>
          <w:p w14:paraId="2C55728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1,05</w:t>
            </w:r>
          </w:p>
        </w:tc>
        <w:tc>
          <w:tcPr>
            <w:tcW w:w="199" w:type="pct"/>
            <w:vAlign w:val="center"/>
          </w:tcPr>
          <w:p w14:paraId="6517A64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199" w:type="pct"/>
            <w:vAlign w:val="center"/>
          </w:tcPr>
          <w:p w14:paraId="575371B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1,12</w:t>
            </w:r>
          </w:p>
        </w:tc>
        <w:tc>
          <w:tcPr>
            <w:tcW w:w="199" w:type="pct"/>
            <w:vAlign w:val="center"/>
          </w:tcPr>
          <w:p w14:paraId="373F98C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200" w:type="pct"/>
            <w:vAlign w:val="center"/>
          </w:tcPr>
          <w:p w14:paraId="1DD610A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0,88</w:t>
            </w:r>
          </w:p>
        </w:tc>
        <w:tc>
          <w:tcPr>
            <w:tcW w:w="198" w:type="pct"/>
            <w:vAlign w:val="center"/>
          </w:tcPr>
          <w:p w14:paraId="384A574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1,45</w:t>
            </w:r>
          </w:p>
        </w:tc>
        <w:tc>
          <w:tcPr>
            <w:tcW w:w="200" w:type="pct"/>
            <w:vAlign w:val="center"/>
          </w:tcPr>
          <w:p w14:paraId="1703DD0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2,37</w:t>
            </w:r>
          </w:p>
        </w:tc>
        <w:tc>
          <w:tcPr>
            <w:tcW w:w="198" w:type="pct"/>
            <w:vAlign w:val="center"/>
          </w:tcPr>
          <w:p w14:paraId="0A42DD9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2,11</w:t>
            </w:r>
          </w:p>
        </w:tc>
        <w:tc>
          <w:tcPr>
            <w:tcW w:w="200" w:type="pct"/>
            <w:vAlign w:val="center"/>
          </w:tcPr>
          <w:p w14:paraId="423AA17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2,83</w:t>
            </w:r>
          </w:p>
        </w:tc>
      </w:tr>
      <w:tr w:rsidR="002377B6" w:rsidRPr="006579F4" w14:paraId="01F8820B" w14:textId="77777777" w:rsidTr="002377B6">
        <w:tc>
          <w:tcPr>
            <w:tcW w:w="294" w:type="pct"/>
            <w:vAlign w:val="center"/>
          </w:tcPr>
          <w:p w14:paraId="1AC19B1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40м</w:t>
            </w:r>
          </w:p>
        </w:tc>
        <w:tc>
          <w:tcPr>
            <w:tcW w:w="726" w:type="pct"/>
            <w:vAlign w:val="center"/>
          </w:tcPr>
          <w:p w14:paraId="4A1EE224" w14:textId="73A10D54" w:rsidR="00BC4A69"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СТ «Мечта»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1067BCC4" w14:textId="180D1D04" w:rsidR="002377B6" w:rsidRPr="006579F4" w:rsidRDefault="002377B6" w:rsidP="00BC4A69">
            <w:pPr>
              <w:widowControl w:val="0"/>
              <w:spacing w:beforeLines="24" w:before="57" w:afterLines="24" w:after="57"/>
              <w:rPr>
                <w:rFonts w:ascii="Times New Roman" w:hAnsi="Times New Roman" w:cs="Times New Roman"/>
                <w:bCs/>
                <w:sz w:val="24"/>
                <w:szCs w:val="24"/>
              </w:rPr>
            </w:pP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«Радуга»</w:t>
            </w:r>
          </w:p>
        </w:tc>
        <w:tc>
          <w:tcPr>
            <w:tcW w:w="199" w:type="pct"/>
            <w:vAlign w:val="center"/>
          </w:tcPr>
          <w:p w14:paraId="76C164E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w:t>
            </w:r>
          </w:p>
        </w:tc>
        <w:tc>
          <w:tcPr>
            <w:tcW w:w="199" w:type="pct"/>
            <w:vAlign w:val="center"/>
          </w:tcPr>
          <w:p w14:paraId="7448A02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232" w:type="pct"/>
            <w:vAlign w:val="center"/>
          </w:tcPr>
          <w:p w14:paraId="2134AE7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54</w:t>
            </w:r>
          </w:p>
        </w:tc>
        <w:tc>
          <w:tcPr>
            <w:tcW w:w="464" w:type="pct"/>
            <w:vAlign w:val="center"/>
          </w:tcPr>
          <w:p w14:paraId="7D16E5C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5 220</w:t>
            </w:r>
          </w:p>
        </w:tc>
        <w:tc>
          <w:tcPr>
            <w:tcW w:w="199" w:type="pct"/>
            <w:vAlign w:val="center"/>
          </w:tcPr>
          <w:p w14:paraId="7279BA2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w:t>
            </w:r>
          </w:p>
        </w:tc>
        <w:tc>
          <w:tcPr>
            <w:tcW w:w="199" w:type="pct"/>
            <w:vAlign w:val="center"/>
          </w:tcPr>
          <w:p w14:paraId="42E6CF6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36</w:t>
            </w:r>
          </w:p>
        </w:tc>
        <w:tc>
          <w:tcPr>
            <w:tcW w:w="199" w:type="pct"/>
            <w:vAlign w:val="center"/>
          </w:tcPr>
          <w:p w14:paraId="2BB01BB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47</w:t>
            </w:r>
          </w:p>
        </w:tc>
        <w:tc>
          <w:tcPr>
            <w:tcW w:w="497" w:type="pct"/>
            <w:vAlign w:val="center"/>
          </w:tcPr>
          <w:p w14:paraId="1E23AE7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4 895</w:t>
            </w:r>
          </w:p>
        </w:tc>
        <w:tc>
          <w:tcPr>
            <w:tcW w:w="199" w:type="pct"/>
            <w:vAlign w:val="center"/>
          </w:tcPr>
          <w:p w14:paraId="59E80E0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1,49</w:t>
            </w:r>
          </w:p>
        </w:tc>
        <w:tc>
          <w:tcPr>
            <w:tcW w:w="199" w:type="pct"/>
            <w:vAlign w:val="center"/>
          </w:tcPr>
          <w:p w14:paraId="366EE86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1,37</w:t>
            </w:r>
          </w:p>
        </w:tc>
        <w:tc>
          <w:tcPr>
            <w:tcW w:w="199" w:type="pct"/>
            <w:vAlign w:val="center"/>
          </w:tcPr>
          <w:p w14:paraId="57D58FC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1,23</w:t>
            </w:r>
          </w:p>
        </w:tc>
        <w:tc>
          <w:tcPr>
            <w:tcW w:w="199" w:type="pct"/>
            <w:vAlign w:val="center"/>
          </w:tcPr>
          <w:p w14:paraId="36FA9F0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1,04</w:t>
            </w:r>
          </w:p>
        </w:tc>
        <w:tc>
          <w:tcPr>
            <w:tcW w:w="200" w:type="pct"/>
            <w:vAlign w:val="center"/>
          </w:tcPr>
          <w:p w14:paraId="47B3136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0,97</w:t>
            </w:r>
          </w:p>
        </w:tc>
        <w:tc>
          <w:tcPr>
            <w:tcW w:w="198" w:type="pct"/>
            <w:vAlign w:val="center"/>
          </w:tcPr>
          <w:p w14:paraId="3BFB292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1,23</w:t>
            </w:r>
          </w:p>
        </w:tc>
        <w:tc>
          <w:tcPr>
            <w:tcW w:w="200" w:type="pct"/>
            <w:vAlign w:val="center"/>
          </w:tcPr>
          <w:p w14:paraId="2D67CBB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2,55</w:t>
            </w:r>
          </w:p>
        </w:tc>
        <w:tc>
          <w:tcPr>
            <w:tcW w:w="198" w:type="pct"/>
            <w:vAlign w:val="center"/>
          </w:tcPr>
          <w:p w14:paraId="01FEE49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2,50</w:t>
            </w:r>
          </w:p>
        </w:tc>
        <w:tc>
          <w:tcPr>
            <w:tcW w:w="200" w:type="pct"/>
            <w:vAlign w:val="center"/>
          </w:tcPr>
          <w:p w14:paraId="2A93C4F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2,60</w:t>
            </w:r>
          </w:p>
        </w:tc>
      </w:tr>
      <w:tr w:rsidR="002377B6" w:rsidRPr="006579F4" w14:paraId="4B902F1E" w14:textId="77777777" w:rsidTr="002377B6">
        <w:tc>
          <w:tcPr>
            <w:tcW w:w="294" w:type="pct"/>
            <w:vAlign w:val="center"/>
          </w:tcPr>
          <w:p w14:paraId="35A19499"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41</w:t>
            </w:r>
          </w:p>
        </w:tc>
        <w:tc>
          <w:tcPr>
            <w:tcW w:w="726" w:type="pct"/>
            <w:vAlign w:val="center"/>
          </w:tcPr>
          <w:p w14:paraId="12CE78B2"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«Диагностический центр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15F8F73E"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ул. Чехова»</w:t>
            </w:r>
          </w:p>
        </w:tc>
        <w:tc>
          <w:tcPr>
            <w:tcW w:w="199" w:type="pct"/>
            <w:vAlign w:val="center"/>
          </w:tcPr>
          <w:p w14:paraId="0B31D04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42</w:t>
            </w:r>
          </w:p>
        </w:tc>
        <w:tc>
          <w:tcPr>
            <w:tcW w:w="199" w:type="pct"/>
            <w:vAlign w:val="center"/>
          </w:tcPr>
          <w:p w14:paraId="1110FE7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35</w:t>
            </w:r>
          </w:p>
        </w:tc>
        <w:tc>
          <w:tcPr>
            <w:tcW w:w="232" w:type="pct"/>
            <w:vAlign w:val="center"/>
          </w:tcPr>
          <w:p w14:paraId="53FE71D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464" w:type="pct"/>
            <w:vAlign w:val="center"/>
          </w:tcPr>
          <w:p w14:paraId="636347A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15 329</w:t>
            </w:r>
          </w:p>
        </w:tc>
        <w:tc>
          <w:tcPr>
            <w:tcW w:w="199" w:type="pct"/>
            <w:vAlign w:val="center"/>
          </w:tcPr>
          <w:p w14:paraId="72C0FB7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36</w:t>
            </w:r>
          </w:p>
        </w:tc>
        <w:tc>
          <w:tcPr>
            <w:tcW w:w="199" w:type="pct"/>
            <w:vAlign w:val="center"/>
          </w:tcPr>
          <w:p w14:paraId="707B81E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31</w:t>
            </w:r>
          </w:p>
        </w:tc>
        <w:tc>
          <w:tcPr>
            <w:tcW w:w="199" w:type="pct"/>
            <w:vAlign w:val="center"/>
          </w:tcPr>
          <w:p w14:paraId="4D33895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497" w:type="pct"/>
            <w:vAlign w:val="center"/>
          </w:tcPr>
          <w:p w14:paraId="4D294D7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13 926</w:t>
            </w:r>
          </w:p>
        </w:tc>
        <w:tc>
          <w:tcPr>
            <w:tcW w:w="199" w:type="pct"/>
            <w:vAlign w:val="center"/>
          </w:tcPr>
          <w:p w14:paraId="448C924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1,00</w:t>
            </w:r>
          </w:p>
        </w:tc>
        <w:tc>
          <w:tcPr>
            <w:tcW w:w="199" w:type="pct"/>
            <w:vAlign w:val="center"/>
          </w:tcPr>
          <w:p w14:paraId="5FD5CB9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1,00</w:t>
            </w:r>
          </w:p>
        </w:tc>
        <w:tc>
          <w:tcPr>
            <w:tcW w:w="199" w:type="pct"/>
            <w:vAlign w:val="center"/>
          </w:tcPr>
          <w:p w14:paraId="27F1745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0,78</w:t>
            </w:r>
          </w:p>
        </w:tc>
        <w:tc>
          <w:tcPr>
            <w:tcW w:w="199" w:type="pct"/>
            <w:vAlign w:val="center"/>
          </w:tcPr>
          <w:p w14:paraId="7508344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0,72</w:t>
            </w:r>
          </w:p>
        </w:tc>
        <w:tc>
          <w:tcPr>
            <w:tcW w:w="200" w:type="pct"/>
            <w:vAlign w:val="center"/>
          </w:tcPr>
          <w:p w14:paraId="56CB1E8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1,14</w:t>
            </w:r>
          </w:p>
        </w:tc>
        <w:tc>
          <w:tcPr>
            <w:tcW w:w="198" w:type="pct"/>
            <w:vAlign w:val="center"/>
          </w:tcPr>
          <w:p w14:paraId="495EEF7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0,72</w:t>
            </w:r>
          </w:p>
        </w:tc>
        <w:tc>
          <w:tcPr>
            <w:tcW w:w="200" w:type="pct"/>
            <w:vAlign w:val="center"/>
          </w:tcPr>
          <w:p w14:paraId="5A16956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2,38</w:t>
            </w:r>
          </w:p>
        </w:tc>
        <w:tc>
          <w:tcPr>
            <w:tcW w:w="198" w:type="pct"/>
            <w:vAlign w:val="center"/>
          </w:tcPr>
          <w:p w14:paraId="2F6F82F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2,20</w:t>
            </w:r>
          </w:p>
        </w:tc>
        <w:tc>
          <w:tcPr>
            <w:tcW w:w="200" w:type="pct"/>
            <w:vAlign w:val="center"/>
          </w:tcPr>
          <w:p w14:paraId="63FF133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2,00</w:t>
            </w:r>
          </w:p>
        </w:tc>
      </w:tr>
      <w:tr w:rsidR="002377B6" w:rsidRPr="006579F4" w14:paraId="6835DEC6" w14:textId="77777777" w:rsidTr="002377B6">
        <w:tc>
          <w:tcPr>
            <w:tcW w:w="294" w:type="pct"/>
            <w:vAlign w:val="center"/>
          </w:tcPr>
          <w:p w14:paraId="756C767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42м</w:t>
            </w:r>
          </w:p>
        </w:tc>
        <w:tc>
          <w:tcPr>
            <w:tcW w:w="726" w:type="pct"/>
            <w:vAlign w:val="center"/>
          </w:tcPr>
          <w:p w14:paraId="6A26D524" w14:textId="77777777" w:rsidR="00BC4A69"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204 квартал – </w:t>
            </w:r>
          </w:p>
          <w:p w14:paraId="5D0910D6" w14:textId="0C45BB15"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Атаманская</w:t>
            </w:r>
          </w:p>
        </w:tc>
        <w:tc>
          <w:tcPr>
            <w:tcW w:w="199" w:type="pct"/>
            <w:vAlign w:val="center"/>
          </w:tcPr>
          <w:p w14:paraId="3FD7D3B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56</w:t>
            </w:r>
          </w:p>
        </w:tc>
        <w:tc>
          <w:tcPr>
            <w:tcW w:w="199" w:type="pct"/>
            <w:vAlign w:val="center"/>
          </w:tcPr>
          <w:p w14:paraId="55E1AB2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33</w:t>
            </w:r>
          </w:p>
        </w:tc>
        <w:tc>
          <w:tcPr>
            <w:tcW w:w="232" w:type="pct"/>
            <w:vAlign w:val="center"/>
          </w:tcPr>
          <w:p w14:paraId="4D7006A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54</w:t>
            </w:r>
          </w:p>
        </w:tc>
        <w:tc>
          <w:tcPr>
            <w:tcW w:w="464" w:type="pct"/>
            <w:vAlign w:val="center"/>
          </w:tcPr>
          <w:p w14:paraId="5DBC2EC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14 123</w:t>
            </w:r>
          </w:p>
        </w:tc>
        <w:tc>
          <w:tcPr>
            <w:tcW w:w="199" w:type="pct"/>
            <w:vAlign w:val="center"/>
          </w:tcPr>
          <w:p w14:paraId="175C4B2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46</w:t>
            </w:r>
          </w:p>
        </w:tc>
        <w:tc>
          <w:tcPr>
            <w:tcW w:w="199" w:type="pct"/>
            <w:vAlign w:val="center"/>
          </w:tcPr>
          <w:p w14:paraId="4ABC31D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w:t>
            </w:r>
          </w:p>
        </w:tc>
        <w:tc>
          <w:tcPr>
            <w:tcW w:w="199" w:type="pct"/>
            <w:vAlign w:val="center"/>
          </w:tcPr>
          <w:p w14:paraId="30D01B8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55</w:t>
            </w:r>
          </w:p>
        </w:tc>
        <w:tc>
          <w:tcPr>
            <w:tcW w:w="497" w:type="pct"/>
            <w:vAlign w:val="center"/>
          </w:tcPr>
          <w:p w14:paraId="3ABD0CD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12 989</w:t>
            </w:r>
          </w:p>
        </w:tc>
        <w:tc>
          <w:tcPr>
            <w:tcW w:w="199" w:type="pct"/>
            <w:vAlign w:val="center"/>
          </w:tcPr>
          <w:p w14:paraId="01A3800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1,40</w:t>
            </w:r>
          </w:p>
        </w:tc>
        <w:tc>
          <w:tcPr>
            <w:tcW w:w="199" w:type="pct"/>
            <w:vAlign w:val="center"/>
          </w:tcPr>
          <w:p w14:paraId="7873958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1,32</w:t>
            </w:r>
          </w:p>
        </w:tc>
        <w:tc>
          <w:tcPr>
            <w:tcW w:w="199" w:type="pct"/>
            <w:vAlign w:val="center"/>
          </w:tcPr>
          <w:p w14:paraId="053B9DE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1,50</w:t>
            </w:r>
          </w:p>
        </w:tc>
        <w:tc>
          <w:tcPr>
            <w:tcW w:w="199" w:type="pct"/>
            <w:vAlign w:val="center"/>
          </w:tcPr>
          <w:p w14:paraId="5B2682A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1,31</w:t>
            </w:r>
          </w:p>
        </w:tc>
        <w:tc>
          <w:tcPr>
            <w:tcW w:w="200" w:type="pct"/>
            <w:vAlign w:val="center"/>
          </w:tcPr>
          <w:p w14:paraId="6F6F670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1,32</w:t>
            </w:r>
          </w:p>
        </w:tc>
        <w:tc>
          <w:tcPr>
            <w:tcW w:w="198" w:type="pct"/>
            <w:vAlign w:val="center"/>
          </w:tcPr>
          <w:p w14:paraId="1FCF9AD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1,45</w:t>
            </w:r>
          </w:p>
        </w:tc>
        <w:tc>
          <w:tcPr>
            <w:tcW w:w="200" w:type="pct"/>
            <w:vAlign w:val="center"/>
          </w:tcPr>
          <w:p w14:paraId="7A74A96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3,19</w:t>
            </w:r>
          </w:p>
        </w:tc>
        <w:tc>
          <w:tcPr>
            <w:tcW w:w="198" w:type="pct"/>
            <w:vAlign w:val="center"/>
          </w:tcPr>
          <w:p w14:paraId="68930F0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3,28</w:t>
            </w:r>
          </w:p>
        </w:tc>
        <w:tc>
          <w:tcPr>
            <w:tcW w:w="200" w:type="pct"/>
            <w:vAlign w:val="center"/>
          </w:tcPr>
          <w:p w14:paraId="6CB49E9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3,25</w:t>
            </w:r>
          </w:p>
        </w:tc>
      </w:tr>
      <w:tr w:rsidR="002377B6" w:rsidRPr="006579F4" w14:paraId="14B91367" w14:textId="77777777" w:rsidTr="002377B6">
        <w:tc>
          <w:tcPr>
            <w:tcW w:w="294" w:type="pct"/>
            <w:vAlign w:val="center"/>
          </w:tcPr>
          <w:p w14:paraId="75B047F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44м</w:t>
            </w:r>
          </w:p>
        </w:tc>
        <w:tc>
          <w:tcPr>
            <w:tcW w:w="726" w:type="pct"/>
            <w:vAlign w:val="center"/>
          </w:tcPr>
          <w:p w14:paraId="1704920D" w14:textId="7EB5CBD0" w:rsidR="00BC4A69"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hAnsi="Times New Roman" w:cs="Times New Roman"/>
                <w:bCs/>
                <w:sz w:val="24"/>
                <w:szCs w:val="24"/>
              </w:rPr>
              <w:t xml:space="preserve">ул. Ромашковая </w:t>
            </w:r>
            <w:r w:rsidR="00BC4A69">
              <w:rPr>
                <w:rFonts w:ascii="Times New Roman" w:hAnsi="Times New Roman" w:cs="Times New Roman"/>
                <w:bCs/>
                <w:sz w:val="24"/>
                <w:szCs w:val="24"/>
              </w:rPr>
              <w:t>–</w:t>
            </w:r>
          </w:p>
          <w:p w14:paraId="06C4C59E" w14:textId="6ECBAEFA"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hAnsi="Times New Roman" w:cs="Times New Roman"/>
                <w:bCs/>
                <w:sz w:val="24"/>
                <w:szCs w:val="24"/>
              </w:rPr>
              <w:t>ул. Широкая</w:t>
            </w:r>
          </w:p>
        </w:tc>
        <w:tc>
          <w:tcPr>
            <w:tcW w:w="199" w:type="pct"/>
            <w:vAlign w:val="center"/>
          </w:tcPr>
          <w:p w14:paraId="45DDE29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36</w:t>
            </w:r>
          </w:p>
        </w:tc>
        <w:tc>
          <w:tcPr>
            <w:tcW w:w="199" w:type="pct"/>
            <w:vAlign w:val="center"/>
          </w:tcPr>
          <w:p w14:paraId="6C4A8A6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w:t>
            </w:r>
          </w:p>
        </w:tc>
        <w:tc>
          <w:tcPr>
            <w:tcW w:w="232" w:type="pct"/>
            <w:vAlign w:val="center"/>
          </w:tcPr>
          <w:p w14:paraId="02AD740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44</w:t>
            </w:r>
          </w:p>
        </w:tc>
        <w:tc>
          <w:tcPr>
            <w:tcW w:w="464" w:type="pct"/>
            <w:vAlign w:val="center"/>
          </w:tcPr>
          <w:p w14:paraId="534A0BA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5 428</w:t>
            </w:r>
          </w:p>
        </w:tc>
        <w:tc>
          <w:tcPr>
            <w:tcW w:w="199" w:type="pct"/>
            <w:vAlign w:val="center"/>
          </w:tcPr>
          <w:p w14:paraId="5AAF272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54</w:t>
            </w:r>
          </w:p>
        </w:tc>
        <w:tc>
          <w:tcPr>
            <w:tcW w:w="199" w:type="pct"/>
            <w:vAlign w:val="center"/>
          </w:tcPr>
          <w:p w14:paraId="0C7E915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199" w:type="pct"/>
            <w:vAlign w:val="center"/>
          </w:tcPr>
          <w:p w14:paraId="6E9B501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44</w:t>
            </w:r>
          </w:p>
        </w:tc>
        <w:tc>
          <w:tcPr>
            <w:tcW w:w="497" w:type="pct"/>
            <w:vAlign w:val="center"/>
          </w:tcPr>
          <w:p w14:paraId="575D2C4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5 926</w:t>
            </w:r>
          </w:p>
        </w:tc>
        <w:tc>
          <w:tcPr>
            <w:tcW w:w="199" w:type="pct"/>
            <w:vAlign w:val="center"/>
          </w:tcPr>
          <w:p w14:paraId="2C7834B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1,48</w:t>
            </w:r>
          </w:p>
        </w:tc>
        <w:tc>
          <w:tcPr>
            <w:tcW w:w="199" w:type="pct"/>
            <w:vAlign w:val="center"/>
          </w:tcPr>
          <w:p w14:paraId="1A8A848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1,45</w:t>
            </w:r>
          </w:p>
        </w:tc>
        <w:tc>
          <w:tcPr>
            <w:tcW w:w="199" w:type="pct"/>
            <w:vAlign w:val="center"/>
          </w:tcPr>
          <w:p w14:paraId="4F0A1BA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1,10</w:t>
            </w:r>
          </w:p>
        </w:tc>
        <w:tc>
          <w:tcPr>
            <w:tcW w:w="199" w:type="pct"/>
            <w:vAlign w:val="center"/>
          </w:tcPr>
          <w:p w14:paraId="51D3F13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1,30</w:t>
            </w:r>
          </w:p>
        </w:tc>
        <w:tc>
          <w:tcPr>
            <w:tcW w:w="200" w:type="pct"/>
            <w:vAlign w:val="center"/>
          </w:tcPr>
          <w:p w14:paraId="4AD9CE7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1,36</w:t>
            </w:r>
          </w:p>
        </w:tc>
        <w:tc>
          <w:tcPr>
            <w:tcW w:w="198" w:type="pct"/>
            <w:vAlign w:val="center"/>
          </w:tcPr>
          <w:p w14:paraId="20D3160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1,49</w:t>
            </w:r>
          </w:p>
        </w:tc>
        <w:tc>
          <w:tcPr>
            <w:tcW w:w="200" w:type="pct"/>
            <w:vAlign w:val="center"/>
          </w:tcPr>
          <w:p w14:paraId="5D01FAF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3,21</w:t>
            </w:r>
          </w:p>
        </w:tc>
        <w:tc>
          <w:tcPr>
            <w:tcW w:w="198" w:type="pct"/>
            <w:vAlign w:val="center"/>
          </w:tcPr>
          <w:p w14:paraId="3005B47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3,34</w:t>
            </w:r>
          </w:p>
        </w:tc>
        <w:tc>
          <w:tcPr>
            <w:tcW w:w="200" w:type="pct"/>
            <w:vAlign w:val="center"/>
          </w:tcPr>
          <w:p w14:paraId="65E81D4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3,52</w:t>
            </w:r>
          </w:p>
        </w:tc>
      </w:tr>
      <w:tr w:rsidR="002377B6" w:rsidRPr="006579F4" w14:paraId="4EBAEC82" w14:textId="77777777" w:rsidTr="002377B6">
        <w:tc>
          <w:tcPr>
            <w:tcW w:w="294" w:type="pct"/>
            <w:vAlign w:val="center"/>
          </w:tcPr>
          <w:p w14:paraId="1B2A16A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45м</w:t>
            </w:r>
          </w:p>
        </w:tc>
        <w:tc>
          <w:tcPr>
            <w:tcW w:w="726" w:type="pct"/>
            <w:vAlign w:val="center"/>
          </w:tcPr>
          <w:p w14:paraId="38B311E1"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Автостанция №1 – Стеклотарный завод</w:t>
            </w:r>
          </w:p>
        </w:tc>
        <w:tc>
          <w:tcPr>
            <w:tcW w:w="199" w:type="pct"/>
            <w:vAlign w:val="center"/>
          </w:tcPr>
          <w:p w14:paraId="48C1B41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57</w:t>
            </w:r>
          </w:p>
        </w:tc>
        <w:tc>
          <w:tcPr>
            <w:tcW w:w="199" w:type="pct"/>
            <w:vAlign w:val="center"/>
          </w:tcPr>
          <w:p w14:paraId="4A26978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w:t>
            </w:r>
          </w:p>
        </w:tc>
        <w:tc>
          <w:tcPr>
            <w:tcW w:w="232" w:type="pct"/>
            <w:vAlign w:val="center"/>
          </w:tcPr>
          <w:p w14:paraId="45908A6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43</w:t>
            </w:r>
          </w:p>
        </w:tc>
        <w:tc>
          <w:tcPr>
            <w:tcW w:w="464" w:type="pct"/>
            <w:vAlign w:val="center"/>
          </w:tcPr>
          <w:p w14:paraId="5519B81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7 832</w:t>
            </w:r>
          </w:p>
        </w:tc>
        <w:tc>
          <w:tcPr>
            <w:tcW w:w="199" w:type="pct"/>
            <w:vAlign w:val="center"/>
          </w:tcPr>
          <w:p w14:paraId="56B8A9D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42</w:t>
            </w:r>
          </w:p>
        </w:tc>
        <w:tc>
          <w:tcPr>
            <w:tcW w:w="199" w:type="pct"/>
            <w:vAlign w:val="center"/>
          </w:tcPr>
          <w:p w14:paraId="05597D1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199" w:type="pct"/>
            <w:vAlign w:val="center"/>
          </w:tcPr>
          <w:p w14:paraId="5521CF1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35</w:t>
            </w:r>
          </w:p>
        </w:tc>
        <w:tc>
          <w:tcPr>
            <w:tcW w:w="497" w:type="pct"/>
            <w:vAlign w:val="center"/>
          </w:tcPr>
          <w:p w14:paraId="0D11EA5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5 482</w:t>
            </w:r>
          </w:p>
        </w:tc>
        <w:tc>
          <w:tcPr>
            <w:tcW w:w="199" w:type="pct"/>
            <w:vAlign w:val="center"/>
          </w:tcPr>
          <w:p w14:paraId="0356D3C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0,77</w:t>
            </w:r>
          </w:p>
        </w:tc>
        <w:tc>
          <w:tcPr>
            <w:tcW w:w="199" w:type="pct"/>
            <w:vAlign w:val="center"/>
          </w:tcPr>
          <w:p w14:paraId="3508706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1,29</w:t>
            </w:r>
          </w:p>
        </w:tc>
        <w:tc>
          <w:tcPr>
            <w:tcW w:w="199" w:type="pct"/>
            <w:vAlign w:val="center"/>
          </w:tcPr>
          <w:p w14:paraId="1FCC44A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0,95</w:t>
            </w:r>
          </w:p>
        </w:tc>
        <w:tc>
          <w:tcPr>
            <w:tcW w:w="199" w:type="pct"/>
            <w:vAlign w:val="center"/>
          </w:tcPr>
          <w:p w14:paraId="7A73A25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1,14</w:t>
            </w:r>
          </w:p>
        </w:tc>
        <w:tc>
          <w:tcPr>
            <w:tcW w:w="200" w:type="pct"/>
            <w:vAlign w:val="center"/>
          </w:tcPr>
          <w:p w14:paraId="41271F3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1,12</w:t>
            </w:r>
          </w:p>
        </w:tc>
        <w:tc>
          <w:tcPr>
            <w:tcW w:w="198" w:type="pct"/>
            <w:vAlign w:val="center"/>
          </w:tcPr>
          <w:p w14:paraId="14E4A14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0,95</w:t>
            </w:r>
          </w:p>
        </w:tc>
        <w:tc>
          <w:tcPr>
            <w:tcW w:w="200" w:type="pct"/>
            <w:vAlign w:val="center"/>
          </w:tcPr>
          <w:p w14:paraId="220CBC2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2,03</w:t>
            </w:r>
          </w:p>
        </w:tc>
        <w:tc>
          <w:tcPr>
            <w:tcW w:w="198" w:type="pct"/>
            <w:vAlign w:val="center"/>
          </w:tcPr>
          <w:p w14:paraId="5D9BBC7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2,67</w:t>
            </w:r>
          </w:p>
        </w:tc>
        <w:tc>
          <w:tcPr>
            <w:tcW w:w="200" w:type="pct"/>
            <w:vAlign w:val="center"/>
          </w:tcPr>
          <w:p w14:paraId="3A9A5BA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1,96</w:t>
            </w:r>
          </w:p>
        </w:tc>
      </w:tr>
      <w:tr w:rsidR="002377B6" w:rsidRPr="006579F4" w14:paraId="169F5FF9" w14:textId="77777777" w:rsidTr="002377B6">
        <w:tc>
          <w:tcPr>
            <w:tcW w:w="294" w:type="pct"/>
            <w:vAlign w:val="center"/>
          </w:tcPr>
          <w:p w14:paraId="7410251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46</w:t>
            </w:r>
          </w:p>
        </w:tc>
        <w:tc>
          <w:tcPr>
            <w:tcW w:w="726" w:type="pct"/>
            <w:vAlign w:val="center"/>
          </w:tcPr>
          <w:p w14:paraId="2A6B0852" w14:textId="208DD125"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672AF11A"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Атаманская</w:t>
            </w:r>
          </w:p>
        </w:tc>
        <w:tc>
          <w:tcPr>
            <w:tcW w:w="199" w:type="pct"/>
            <w:vAlign w:val="center"/>
          </w:tcPr>
          <w:p w14:paraId="75705EF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39</w:t>
            </w:r>
          </w:p>
        </w:tc>
        <w:tc>
          <w:tcPr>
            <w:tcW w:w="199" w:type="pct"/>
            <w:vAlign w:val="center"/>
          </w:tcPr>
          <w:p w14:paraId="72F71DF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43</w:t>
            </w:r>
          </w:p>
        </w:tc>
        <w:tc>
          <w:tcPr>
            <w:tcW w:w="232" w:type="pct"/>
            <w:vAlign w:val="center"/>
          </w:tcPr>
          <w:p w14:paraId="0D46560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57</w:t>
            </w:r>
          </w:p>
        </w:tc>
        <w:tc>
          <w:tcPr>
            <w:tcW w:w="464" w:type="pct"/>
            <w:vAlign w:val="center"/>
          </w:tcPr>
          <w:p w14:paraId="5E5FA37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18 906</w:t>
            </w:r>
          </w:p>
        </w:tc>
        <w:tc>
          <w:tcPr>
            <w:tcW w:w="199" w:type="pct"/>
            <w:vAlign w:val="center"/>
          </w:tcPr>
          <w:p w14:paraId="160EB9F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40</w:t>
            </w:r>
          </w:p>
        </w:tc>
        <w:tc>
          <w:tcPr>
            <w:tcW w:w="199" w:type="pct"/>
            <w:vAlign w:val="center"/>
          </w:tcPr>
          <w:p w14:paraId="4DFFFE6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47</w:t>
            </w:r>
          </w:p>
        </w:tc>
        <w:tc>
          <w:tcPr>
            <w:tcW w:w="199" w:type="pct"/>
            <w:vAlign w:val="center"/>
          </w:tcPr>
          <w:p w14:paraId="70CED96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37</w:t>
            </w:r>
          </w:p>
        </w:tc>
        <w:tc>
          <w:tcPr>
            <w:tcW w:w="497" w:type="pct"/>
            <w:vAlign w:val="center"/>
          </w:tcPr>
          <w:p w14:paraId="4A77428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16 682</w:t>
            </w:r>
          </w:p>
        </w:tc>
        <w:tc>
          <w:tcPr>
            <w:tcW w:w="199" w:type="pct"/>
            <w:vAlign w:val="center"/>
          </w:tcPr>
          <w:p w14:paraId="5C3FDD2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1,39</w:t>
            </w:r>
          </w:p>
        </w:tc>
        <w:tc>
          <w:tcPr>
            <w:tcW w:w="199" w:type="pct"/>
            <w:vAlign w:val="center"/>
          </w:tcPr>
          <w:p w14:paraId="19131BA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1,18</w:t>
            </w:r>
          </w:p>
        </w:tc>
        <w:tc>
          <w:tcPr>
            <w:tcW w:w="199" w:type="pct"/>
            <w:vAlign w:val="center"/>
          </w:tcPr>
          <w:p w14:paraId="0D186EE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1,43</w:t>
            </w:r>
          </w:p>
        </w:tc>
        <w:tc>
          <w:tcPr>
            <w:tcW w:w="199" w:type="pct"/>
            <w:vAlign w:val="center"/>
          </w:tcPr>
          <w:p w14:paraId="7D640F6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1,57</w:t>
            </w:r>
          </w:p>
        </w:tc>
        <w:tc>
          <w:tcPr>
            <w:tcW w:w="200" w:type="pct"/>
            <w:vAlign w:val="center"/>
          </w:tcPr>
          <w:p w14:paraId="02AEC63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1,49</w:t>
            </w:r>
          </w:p>
        </w:tc>
        <w:tc>
          <w:tcPr>
            <w:tcW w:w="198" w:type="pct"/>
            <w:vAlign w:val="center"/>
          </w:tcPr>
          <w:p w14:paraId="05F62A6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1,40</w:t>
            </w:r>
          </w:p>
        </w:tc>
        <w:tc>
          <w:tcPr>
            <w:tcW w:w="200" w:type="pct"/>
            <w:vAlign w:val="center"/>
          </w:tcPr>
          <w:p w14:paraId="4FC695A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3,18</w:t>
            </w:r>
          </w:p>
        </w:tc>
        <w:tc>
          <w:tcPr>
            <w:tcW w:w="198" w:type="pct"/>
            <w:vAlign w:val="center"/>
          </w:tcPr>
          <w:p w14:paraId="10671FE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2,97</w:t>
            </w:r>
          </w:p>
        </w:tc>
        <w:tc>
          <w:tcPr>
            <w:tcW w:w="200" w:type="pct"/>
            <w:vAlign w:val="center"/>
          </w:tcPr>
          <w:p w14:paraId="5F3F334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2,99</w:t>
            </w:r>
          </w:p>
        </w:tc>
      </w:tr>
      <w:tr w:rsidR="002377B6" w:rsidRPr="006579F4" w14:paraId="0C9EF6EA" w14:textId="77777777" w:rsidTr="002377B6">
        <w:tc>
          <w:tcPr>
            <w:tcW w:w="294" w:type="pct"/>
            <w:vAlign w:val="center"/>
          </w:tcPr>
          <w:p w14:paraId="7B318ED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47м</w:t>
            </w:r>
          </w:p>
        </w:tc>
        <w:tc>
          <w:tcPr>
            <w:tcW w:w="726" w:type="pct"/>
            <w:vAlign w:val="center"/>
          </w:tcPr>
          <w:p w14:paraId="374302CA"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Чехова – ж/к «Белый город»</w:t>
            </w:r>
          </w:p>
        </w:tc>
        <w:tc>
          <w:tcPr>
            <w:tcW w:w="199" w:type="pct"/>
            <w:vAlign w:val="center"/>
          </w:tcPr>
          <w:p w14:paraId="20CEC9F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42</w:t>
            </w:r>
          </w:p>
        </w:tc>
        <w:tc>
          <w:tcPr>
            <w:tcW w:w="199" w:type="pct"/>
            <w:vAlign w:val="center"/>
          </w:tcPr>
          <w:p w14:paraId="3825CBC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w:t>
            </w:r>
          </w:p>
        </w:tc>
        <w:tc>
          <w:tcPr>
            <w:tcW w:w="232" w:type="pct"/>
            <w:vAlign w:val="center"/>
          </w:tcPr>
          <w:p w14:paraId="1D06CDE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40</w:t>
            </w:r>
          </w:p>
        </w:tc>
        <w:tc>
          <w:tcPr>
            <w:tcW w:w="464" w:type="pct"/>
            <w:vAlign w:val="center"/>
          </w:tcPr>
          <w:p w14:paraId="2917185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5 325</w:t>
            </w:r>
          </w:p>
        </w:tc>
        <w:tc>
          <w:tcPr>
            <w:tcW w:w="199" w:type="pct"/>
            <w:vAlign w:val="center"/>
          </w:tcPr>
          <w:p w14:paraId="760DF5F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45</w:t>
            </w:r>
          </w:p>
        </w:tc>
        <w:tc>
          <w:tcPr>
            <w:tcW w:w="199" w:type="pct"/>
            <w:vAlign w:val="center"/>
          </w:tcPr>
          <w:p w14:paraId="10A199D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29</w:t>
            </w:r>
          </w:p>
        </w:tc>
        <w:tc>
          <w:tcPr>
            <w:tcW w:w="199" w:type="pct"/>
            <w:vAlign w:val="center"/>
          </w:tcPr>
          <w:p w14:paraId="22986F7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38</w:t>
            </w:r>
          </w:p>
        </w:tc>
        <w:tc>
          <w:tcPr>
            <w:tcW w:w="497" w:type="pct"/>
            <w:vAlign w:val="center"/>
          </w:tcPr>
          <w:p w14:paraId="4CF8898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4 127</w:t>
            </w:r>
          </w:p>
        </w:tc>
        <w:tc>
          <w:tcPr>
            <w:tcW w:w="199" w:type="pct"/>
            <w:vAlign w:val="center"/>
          </w:tcPr>
          <w:p w14:paraId="75C02E4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0,85</w:t>
            </w:r>
          </w:p>
        </w:tc>
        <w:tc>
          <w:tcPr>
            <w:tcW w:w="199" w:type="pct"/>
            <w:vAlign w:val="center"/>
          </w:tcPr>
          <w:p w14:paraId="68BCECE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1,08</w:t>
            </w:r>
          </w:p>
        </w:tc>
        <w:tc>
          <w:tcPr>
            <w:tcW w:w="199" w:type="pct"/>
            <w:vAlign w:val="center"/>
          </w:tcPr>
          <w:p w14:paraId="32DA3FB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1,17</w:t>
            </w:r>
          </w:p>
        </w:tc>
        <w:tc>
          <w:tcPr>
            <w:tcW w:w="199" w:type="pct"/>
            <w:vAlign w:val="center"/>
          </w:tcPr>
          <w:p w14:paraId="79CA9CA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0,92</w:t>
            </w:r>
          </w:p>
        </w:tc>
        <w:tc>
          <w:tcPr>
            <w:tcW w:w="200" w:type="pct"/>
            <w:vAlign w:val="center"/>
          </w:tcPr>
          <w:p w14:paraId="6CE9933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1,00</w:t>
            </w:r>
          </w:p>
        </w:tc>
        <w:tc>
          <w:tcPr>
            <w:tcW w:w="198" w:type="pct"/>
            <w:vAlign w:val="center"/>
          </w:tcPr>
          <w:p w14:paraId="57C1238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1,11</w:t>
            </w:r>
          </w:p>
        </w:tc>
        <w:tc>
          <w:tcPr>
            <w:tcW w:w="200" w:type="pct"/>
            <w:vAlign w:val="center"/>
          </w:tcPr>
          <w:p w14:paraId="277DED8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1,83</w:t>
            </w:r>
          </w:p>
        </w:tc>
        <w:tc>
          <w:tcPr>
            <w:tcW w:w="198" w:type="pct"/>
            <w:vAlign w:val="center"/>
          </w:tcPr>
          <w:p w14:paraId="250F3AC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2,42</w:t>
            </w:r>
          </w:p>
        </w:tc>
        <w:tc>
          <w:tcPr>
            <w:tcW w:w="200" w:type="pct"/>
            <w:vAlign w:val="center"/>
          </w:tcPr>
          <w:p w14:paraId="544F989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2,48</w:t>
            </w:r>
          </w:p>
        </w:tc>
      </w:tr>
      <w:tr w:rsidR="002377B6" w:rsidRPr="006579F4" w14:paraId="3E016F29" w14:textId="77777777" w:rsidTr="002377B6">
        <w:tc>
          <w:tcPr>
            <w:tcW w:w="294" w:type="pct"/>
            <w:vAlign w:val="center"/>
          </w:tcPr>
          <w:p w14:paraId="497318B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48</w:t>
            </w:r>
          </w:p>
        </w:tc>
        <w:tc>
          <w:tcPr>
            <w:tcW w:w="726" w:type="pct"/>
            <w:vAlign w:val="center"/>
          </w:tcPr>
          <w:p w14:paraId="5F891188" w14:textId="5A9EA60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28726673"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Чехова</w:t>
            </w:r>
          </w:p>
        </w:tc>
        <w:tc>
          <w:tcPr>
            <w:tcW w:w="199" w:type="pct"/>
            <w:vAlign w:val="center"/>
          </w:tcPr>
          <w:p w14:paraId="47D10DA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73</w:t>
            </w:r>
          </w:p>
        </w:tc>
        <w:tc>
          <w:tcPr>
            <w:tcW w:w="199" w:type="pct"/>
            <w:vAlign w:val="center"/>
          </w:tcPr>
          <w:p w14:paraId="3A05FBF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71</w:t>
            </w:r>
          </w:p>
        </w:tc>
        <w:tc>
          <w:tcPr>
            <w:tcW w:w="232" w:type="pct"/>
            <w:vAlign w:val="center"/>
          </w:tcPr>
          <w:p w14:paraId="129FF7F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52</w:t>
            </w:r>
          </w:p>
        </w:tc>
        <w:tc>
          <w:tcPr>
            <w:tcW w:w="464" w:type="pct"/>
            <w:vAlign w:val="center"/>
          </w:tcPr>
          <w:p w14:paraId="1DF8924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18 771</w:t>
            </w:r>
          </w:p>
        </w:tc>
        <w:tc>
          <w:tcPr>
            <w:tcW w:w="199" w:type="pct"/>
            <w:vAlign w:val="center"/>
          </w:tcPr>
          <w:p w14:paraId="6410759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72</w:t>
            </w:r>
          </w:p>
        </w:tc>
        <w:tc>
          <w:tcPr>
            <w:tcW w:w="199" w:type="pct"/>
            <w:vAlign w:val="center"/>
          </w:tcPr>
          <w:p w14:paraId="667B62B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74</w:t>
            </w:r>
          </w:p>
        </w:tc>
        <w:tc>
          <w:tcPr>
            <w:tcW w:w="199" w:type="pct"/>
            <w:vAlign w:val="center"/>
          </w:tcPr>
          <w:p w14:paraId="2685F56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90</w:t>
            </w:r>
          </w:p>
        </w:tc>
        <w:tc>
          <w:tcPr>
            <w:tcW w:w="497" w:type="pct"/>
            <w:vAlign w:val="center"/>
          </w:tcPr>
          <w:p w14:paraId="7C24F0E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18 230</w:t>
            </w:r>
          </w:p>
        </w:tc>
        <w:tc>
          <w:tcPr>
            <w:tcW w:w="199" w:type="pct"/>
            <w:vAlign w:val="center"/>
          </w:tcPr>
          <w:p w14:paraId="303A780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1,50</w:t>
            </w:r>
          </w:p>
        </w:tc>
        <w:tc>
          <w:tcPr>
            <w:tcW w:w="199" w:type="pct"/>
            <w:vAlign w:val="center"/>
          </w:tcPr>
          <w:p w14:paraId="4E1B81A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1,48</w:t>
            </w:r>
          </w:p>
        </w:tc>
        <w:tc>
          <w:tcPr>
            <w:tcW w:w="199" w:type="pct"/>
            <w:vAlign w:val="center"/>
          </w:tcPr>
          <w:p w14:paraId="104AC19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0,75</w:t>
            </w:r>
          </w:p>
        </w:tc>
        <w:tc>
          <w:tcPr>
            <w:tcW w:w="199" w:type="pct"/>
            <w:vAlign w:val="center"/>
          </w:tcPr>
          <w:p w14:paraId="1EF1550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1,33</w:t>
            </w:r>
          </w:p>
        </w:tc>
        <w:tc>
          <w:tcPr>
            <w:tcW w:w="200" w:type="pct"/>
            <w:vAlign w:val="center"/>
          </w:tcPr>
          <w:p w14:paraId="2B570C7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1,37</w:t>
            </w:r>
          </w:p>
        </w:tc>
        <w:tc>
          <w:tcPr>
            <w:tcW w:w="198" w:type="pct"/>
            <w:vAlign w:val="center"/>
          </w:tcPr>
          <w:p w14:paraId="4584EEF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1,55</w:t>
            </w:r>
          </w:p>
        </w:tc>
        <w:tc>
          <w:tcPr>
            <w:tcW w:w="200" w:type="pct"/>
            <w:vAlign w:val="center"/>
          </w:tcPr>
          <w:p w14:paraId="17CF6D9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3,67</w:t>
            </w:r>
          </w:p>
        </w:tc>
        <w:tc>
          <w:tcPr>
            <w:tcW w:w="198" w:type="pct"/>
            <w:vAlign w:val="center"/>
          </w:tcPr>
          <w:p w14:paraId="0BAD069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3,95</w:t>
            </w:r>
          </w:p>
        </w:tc>
        <w:tc>
          <w:tcPr>
            <w:tcW w:w="200" w:type="pct"/>
            <w:vAlign w:val="center"/>
          </w:tcPr>
          <w:p w14:paraId="07E3821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4,66</w:t>
            </w:r>
          </w:p>
        </w:tc>
      </w:tr>
      <w:tr w:rsidR="002377B6" w:rsidRPr="006579F4" w14:paraId="47385B4C" w14:textId="77777777" w:rsidTr="002377B6">
        <w:tc>
          <w:tcPr>
            <w:tcW w:w="294" w:type="pct"/>
            <w:vAlign w:val="center"/>
          </w:tcPr>
          <w:p w14:paraId="58125F7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51м</w:t>
            </w:r>
          </w:p>
        </w:tc>
        <w:tc>
          <w:tcPr>
            <w:tcW w:w="726" w:type="pct"/>
            <w:vAlign w:val="center"/>
          </w:tcPr>
          <w:p w14:paraId="53E4734D"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Чехова – </w:t>
            </w:r>
          </w:p>
          <w:p w14:paraId="7E283779" w14:textId="24A8F464"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8</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я Промышленная</w:t>
            </w:r>
          </w:p>
        </w:tc>
        <w:tc>
          <w:tcPr>
            <w:tcW w:w="199" w:type="pct"/>
            <w:vAlign w:val="center"/>
          </w:tcPr>
          <w:p w14:paraId="67E5096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39</w:t>
            </w:r>
          </w:p>
        </w:tc>
        <w:tc>
          <w:tcPr>
            <w:tcW w:w="199" w:type="pct"/>
            <w:vAlign w:val="center"/>
          </w:tcPr>
          <w:p w14:paraId="58A5A1C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w:t>
            </w:r>
          </w:p>
        </w:tc>
        <w:tc>
          <w:tcPr>
            <w:tcW w:w="232" w:type="pct"/>
            <w:vAlign w:val="center"/>
          </w:tcPr>
          <w:p w14:paraId="653C63C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w:t>
            </w:r>
          </w:p>
        </w:tc>
        <w:tc>
          <w:tcPr>
            <w:tcW w:w="464" w:type="pct"/>
            <w:vAlign w:val="center"/>
          </w:tcPr>
          <w:p w14:paraId="58CD89C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2 173</w:t>
            </w:r>
          </w:p>
        </w:tc>
        <w:tc>
          <w:tcPr>
            <w:tcW w:w="199" w:type="pct"/>
            <w:vAlign w:val="center"/>
          </w:tcPr>
          <w:p w14:paraId="602AD2F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w:t>
            </w:r>
          </w:p>
        </w:tc>
        <w:tc>
          <w:tcPr>
            <w:tcW w:w="199" w:type="pct"/>
            <w:vAlign w:val="center"/>
          </w:tcPr>
          <w:p w14:paraId="65EBE80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w:t>
            </w:r>
          </w:p>
        </w:tc>
        <w:tc>
          <w:tcPr>
            <w:tcW w:w="199" w:type="pct"/>
            <w:vAlign w:val="center"/>
          </w:tcPr>
          <w:p w14:paraId="26314B6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14</w:t>
            </w:r>
          </w:p>
        </w:tc>
        <w:tc>
          <w:tcPr>
            <w:tcW w:w="497" w:type="pct"/>
            <w:vAlign w:val="center"/>
          </w:tcPr>
          <w:p w14:paraId="4C25A53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1 171</w:t>
            </w:r>
          </w:p>
        </w:tc>
        <w:tc>
          <w:tcPr>
            <w:tcW w:w="199" w:type="pct"/>
            <w:vAlign w:val="center"/>
          </w:tcPr>
          <w:p w14:paraId="5B40658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1,39</w:t>
            </w:r>
          </w:p>
        </w:tc>
        <w:tc>
          <w:tcPr>
            <w:tcW w:w="199" w:type="pct"/>
            <w:vAlign w:val="center"/>
          </w:tcPr>
          <w:p w14:paraId="5082F1F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1,33</w:t>
            </w:r>
          </w:p>
        </w:tc>
        <w:tc>
          <w:tcPr>
            <w:tcW w:w="199" w:type="pct"/>
            <w:vAlign w:val="center"/>
          </w:tcPr>
          <w:p w14:paraId="4A8A2E8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1,17</w:t>
            </w:r>
          </w:p>
        </w:tc>
        <w:tc>
          <w:tcPr>
            <w:tcW w:w="199" w:type="pct"/>
            <w:vAlign w:val="center"/>
          </w:tcPr>
          <w:p w14:paraId="3227028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0,89</w:t>
            </w:r>
          </w:p>
        </w:tc>
        <w:tc>
          <w:tcPr>
            <w:tcW w:w="200" w:type="pct"/>
            <w:vAlign w:val="center"/>
          </w:tcPr>
          <w:p w14:paraId="1D98AB9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198" w:type="pct"/>
            <w:vAlign w:val="center"/>
          </w:tcPr>
          <w:p w14:paraId="04FBA2B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1,20</w:t>
            </w:r>
          </w:p>
        </w:tc>
        <w:tc>
          <w:tcPr>
            <w:tcW w:w="200" w:type="pct"/>
            <w:vAlign w:val="center"/>
          </w:tcPr>
          <w:p w14:paraId="449D03D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2,40</w:t>
            </w:r>
          </w:p>
        </w:tc>
        <w:tc>
          <w:tcPr>
            <w:tcW w:w="198" w:type="pct"/>
            <w:vAlign w:val="center"/>
          </w:tcPr>
          <w:p w14:paraId="56A8468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2,60</w:t>
            </w:r>
          </w:p>
        </w:tc>
        <w:tc>
          <w:tcPr>
            <w:tcW w:w="200" w:type="pct"/>
            <w:vAlign w:val="center"/>
          </w:tcPr>
          <w:p w14:paraId="10A5E46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2,53</w:t>
            </w:r>
          </w:p>
        </w:tc>
      </w:tr>
      <w:tr w:rsidR="002377B6" w:rsidRPr="006579F4" w14:paraId="3B90D2AD" w14:textId="77777777" w:rsidTr="002377B6">
        <w:tc>
          <w:tcPr>
            <w:tcW w:w="294" w:type="pct"/>
            <w:vAlign w:val="center"/>
          </w:tcPr>
          <w:p w14:paraId="5813539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55м</w:t>
            </w:r>
          </w:p>
        </w:tc>
        <w:tc>
          <w:tcPr>
            <w:tcW w:w="726" w:type="pct"/>
            <w:vAlign w:val="center"/>
          </w:tcPr>
          <w:p w14:paraId="7879BD29"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ул. Чехова – 373 квартал</w:t>
            </w:r>
          </w:p>
        </w:tc>
        <w:tc>
          <w:tcPr>
            <w:tcW w:w="199" w:type="pct"/>
            <w:vAlign w:val="center"/>
          </w:tcPr>
          <w:p w14:paraId="715AC5C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199" w:type="pct"/>
            <w:vAlign w:val="center"/>
          </w:tcPr>
          <w:p w14:paraId="4262551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25</w:t>
            </w:r>
          </w:p>
        </w:tc>
        <w:tc>
          <w:tcPr>
            <w:tcW w:w="232" w:type="pct"/>
            <w:vAlign w:val="center"/>
          </w:tcPr>
          <w:p w14:paraId="5167E9B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26</w:t>
            </w:r>
          </w:p>
        </w:tc>
        <w:tc>
          <w:tcPr>
            <w:tcW w:w="464" w:type="pct"/>
            <w:vAlign w:val="center"/>
          </w:tcPr>
          <w:p w14:paraId="1A7DE37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6 183</w:t>
            </w:r>
          </w:p>
        </w:tc>
        <w:tc>
          <w:tcPr>
            <w:tcW w:w="199" w:type="pct"/>
            <w:vAlign w:val="center"/>
          </w:tcPr>
          <w:p w14:paraId="6A8BA80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w:t>
            </w:r>
          </w:p>
        </w:tc>
        <w:tc>
          <w:tcPr>
            <w:tcW w:w="199" w:type="pct"/>
            <w:vAlign w:val="center"/>
          </w:tcPr>
          <w:p w14:paraId="0ABA6BB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28</w:t>
            </w:r>
          </w:p>
        </w:tc>
        <w:tc>
          <w:tcPr>
            <w:tcW w:w="199" w:type="pct"/>
            <w:vAlign w:val="center"/>
          </w:tcPr>
          <w:p w14:paraId="2CC3FEE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24</w:t>
            </w:r>
          </w:p>
        </w:tc>
        <w:tc>
          <w:tcPr>
            <w:tcW w:w="497" w:type="pct"/>
            <w:vAlign w:val="center"/>
          </w:tcPr>
          <w:p w14:paraId="761714E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4 771</w:t>
            </w:r>
          </w:p>
        </w:tc>
        <w:tc>
          <w:tcPr>
            <w:tcW w:w="199" w:type="pct"/>
            <w:vAlign w:val="center"/>
          </w:tcPr>
          <w:p w14:paraId="6E8996B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0,90</w:t>
            </w:r>
          </w:p>
        </w:tc>
        <w:tc>
          <w:tcPr>
            <w:tcW w:w="199" w:type="pct"/>
            <w:vAlign w:val="center"/>
          </w:tcPr>
          <w:p w14:paraId="2F68D31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0,85</w:t>
            </w:r>
          </w:p>
        </w:tc>
        <w:tc>
          <w:tcPr>
            <w:tcW w:w="199" w:type="pct"/>
            <w:vAlign w:val="center"/>
          </w:tcPr>
          <w:p w14:paraId="6377BC2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0,93</w:t>
            </w:r>
          </w:p>
        </w:tc>
        <w:tc>
          <w:tcPr>
            <w:tcW w:w="199" w:type="pct"/>
            <w:vAlign w:val="center"/>
          </w:tcPr>
          <w:p w14:paraId="0379FBF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0,85</w:t>
            </w:r>
          </w:p>
        </w:tc>
        <w:tc>
          <w:tcPr>
            <w:tcW w:w="200" w:type="pct"/>
            <w:vAlign w:val="center"/>
          </w:tcPr>
          <w:p w14:paraId="79C4C7E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0,87</w:t>
            </w:r>
          </w:p>
        </w:tc>
        <w:tc>
          <w:tcPr>
            <w:tcW w:w="198" w:type="pct"/>
            <w:vAlign w:val="center"/>
          </w:tcPr>
          <w:p w14:paraId="0D354B6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0,95</w:t>
            </w:r>
          </w:p>
        </w:tc>
        <w:tc>
          <w:tcPr>
            <w:tcW w:w="200" w:type="pct"/>
            <w:vAlign w:val="center"/>
          </w:tcPr>
          <w:p w14:paraId="509A4C5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2,17</w:t>
            </w:r>
          </w:p>
        </w:tc>
        <w:tc>
          <w:tcPr>
            <w:tcW w:w="198" w:type="pct"/>
            <w:vAlign w:val="center"/>
          </w:tcPr>
          <w:p w14:paraId="4A6E851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2,16</w:t>
            </w:r>
          </w:p>
        </w:tc>
        <w:tc>
          <w:tcPr>
            <w:tcW w:w="200" w:type="pct"/>
            <w:vAlign w:val="center"/>
          </w:tcPr>
          <w:p w14:paraId="0CF55A2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2,24</w:t>
            </w:r>
          </w:p>
        </w:tc>
      </w:tr>
      <w:tr w:rsidR="002377B6" w:rsidRPr="006579F4" w14:paraId="07AA344D" w14:textId="77777777" w:rsidTr="002377B6">
        <w:tc>
          <w:tcPr>
            <w:tcW w:w="294" w:type="pct"/>
            <w:vAlign w:val="center"/>
          </w:tcPr>
          <w:p w14:paraId="3DEF1362"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88</w:t>
            </w:r>
          </w:p>
        </w:tc>
        <w:tc>
          <w:tcPr>
            <w:tcW w:w="726" w:type="pct"/>
            <w:vAlign w:val="center"/>
          </w:tcPr>
          <w:p w14:paraId="17C77CF5" w14:textId="23333E29"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Гипермаркет Магнит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Диагностический центр</w:t>
            </w:r>
          </w:p>
        </w:tc>
        <w:tc>
          <w:tcPr>
            <w:tcW w:w="199" w:type="pct"/>
            <w:vAlign w:val="center"/>
          </w:tcPr>
          <w:p w14:paraId="5B117B2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28</w:t>
            </w:r>
          </w:p>
        </w:tc>
        <w:tc>
          <w:tcPr>
            <w:tcW w:w="199" w:type="pct"/>
            <w:vAlign w:val="center"/>
          </w:tcPr>
          <w:p w14:paraId="48AD565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26</w:t>
            </w:r>
          </w:p>
        </w:tc>
        <w:tc>
          <w:tcPr>
            <w:tcW w:w="232" w:type="pct"/>
            <w:vAlign w:val="center"/>
          </w:tcPr>
          <w:p w14:paraId="3CD607A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23</w:t>
            </w:r>
          </w:p>
        </w:tc>
        <w:tc>
          <w:tcPr>
            <w:tcW w:w="464" w:type="pct"/>
            <w:vAlign w:val="center"/>
          </w:tcPr>
          <w:p w14:paraId="79F1109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5 139</w:t>
            </w:r>
          </w:p>
        </w:tc>
        <w:tc>
          <w:tcPr>
            <w:tcW w:w="199" w:type="pct"/>
            <w:vAlign w:val="center"/>
          </w:tcPr>
          <w:p w14:paraId="3015AEF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27</w:t>
            </w:r>
          </w:p>
        </w:tc>
        <w:tc>
          <w:tcPr>
            <w:tcW w:w="199" w:type="pct"/>
            <w:vAlign w:val="center"/>
          </w:tcPr>
          <w:p w14:paraId="4AE72D2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25</w:t>
            </w:r>
          </w:p>
        </w:tc>
        <w:tc>
          <w:tcPr>
            <w:tcW w:w="199" w:type="pct"/>
            <w:vAlign w:val="center"/>
          </w:tcPr>
          <w:p w14:paraId="21BBF3B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22</w:t>
            </w:r>
          </w:p>
        </w:tc>
        <w:tc>
          <w:tcPr>
            <w:tcW w:w="497" w:type="pct"/>
            <w:vAlign w:val="center"/>
          </w:tcPr>
          <w:p w14:paraId="4281259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5 104</w:t>
            </w:r>
          </w:p>
        </w:tc>
        <w:tc>
          <w:tcPr>
            <w:tcW w:w="199" w:type="pct"/>
            <w:vAlign w:val="center"/>
          </w:tcPr>
          <w:p w14:paraId="6F8D077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0,37</w:t>
            </w:r>
          </w:p>
        </w:tc>
        <w:tc>
          <w:tcPr>
            <w:tcW w:w="199" w:type="pct"/>
            <w:vAlign w:val="center"/>
          </w:tcPr>
          <w:p w14:paraId="1063939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0,32</w:t>
            </w:r>
          </w:p>
        </w:tc>
        <w:tc>
          <w:tcPr>
            <w:tcW w:w="199" w:type="pct"/>
            <w:vAlign w:val="center"/>
          </w:tcPr>
          <w:p w14:paraId="572175A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0,30</w:t>
            </w:r>
          </w:p>
        </w:tc>
        <w:tc>
          <w:tcPr>
            <w:tcW w:w="199" w:type="pct"/>
            <w:vAlign w:val="center"/>
          </w:tcPr>
          <w:p w14:paraId="39AB35D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0,42</w:t>
            </w:r>
          </w:p>
        </w:tc>
        <w:tc>
          <w:tcPr>
            <w:tcW w:w="200" w:type="pct"/>
            <w:vAlign w:val="center"/>
          </w:tcPr>
          <w:p w14:paraId="783CB54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0,33</w:t>
            </w:r>
          </w:p>
        </w:tc>
        <w:tc>
          <w:tcPr>
            <w:tcW w:w="198" w:type="pct"/>
            <w:vAlign w:val="center"/>
          </w:tcPr>
          <w:p w14:paraId="4C03EFB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0,35</w:t>
            </w:r>
          </w:p>
        </w:tc>
        <w:tc>
          <w:tcPr>
            <w:tcW w:w="200" w:type="pct"/>
            <w:vAlign w:val="center"/>
          </w:tcPr>
          <w:p w14:paraId="4E0F0D1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0,95</w:t>
            </w:r>
          </w:p>
        </w:tc>
        <w:tc>
          <w:tcPr>
            <w:tcW w:w="198" w:type="pct"/>
            <w:vAlign w:val="center"/>
          </w:tcPr>
          <w:p w14:paraId="32757F7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0,91</w:t>
            </w:r>
          </w:p>
        </w:tc>
        <w:tc>
          <w:tcPr>
            <w:tcW w:w="200" w:type="pct"/>
            <w:vAlign w:val="center"/>
          </w:tcPr>
          <w:p w14:paraId="60A727A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0,79</w:t>
            </w:r>
          </w:p>
        </w:tc>
      </w:tr>
      <w:tr w:rsidR="002377B6" w:rsidRPr="006579F4" w14:paraId="133D01D9" w14:textId="77777777" w:rsidTr="002377B6">
        <w:tc>
          <w:tcPr>
            <w:tcW w:w="294" w:type="pct"/>
            <w:vAlign w:val="center"/>
          </w:tcPr>
          <w:p w14:paraId="27A52BA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w:t>
            </w:r>
          </w:p>
        </w:tc>
        <w:tc>
          <w:tcPr>
            <w:tcW w:w="726" w:type="pct"/>
            <w:vAlign w:val="center"/>
          </w:tcPr>
          <w:p w14:paraId="4562A6EB" w14:textId="77777777" w:rsidR="00BC4A69"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w:t>
            </w:r>
            <w:proofErr w:type="spellStart"/>
            <w:r w:rsidRPr="006579F4">
              <w:rPr>
                <w:rFonts w:ascii="Times New Roman" w:eastAsia="Times New Roman" w:hAnsi="Times New Roman" w:cs="Times New Roman"/>
                <w:bCs/>
                <w:sz w:val="24"/>
                <w:szCs w:val="24"/>
              </w:rPr>
              <w:t>СтавНИИГиМ</w:t>
            </w:r>
            <w:proofErr w:type="spellEnd"/>
            <w:r w:rsidRPr="006579F4">
              <w:rPr>
                <w:rFonts w:ascii="Times New Roman" w:eastAsia="Times New Roman" w:hAnsi="Times New Roman" w:cs="Times New Roman"/>
                <w:bCs/>
                <w:sz w:val="24"/>
                <w:szCs w:val="24"/>
              </w:rPr>
              <w:t xml:space="preserve"> – </w:t>
            </w:r>
          </w:p>
          <w:p w14:paraId="0687F8DD" w14:textId="1DD6680E"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ж/д вокзал»</w:t>
            </w:r>
          </w:p>
        </w:tc>
        <w:tc>
          <w:tcPr>
            <w:tcW w:w="199" w:type="pct"/>
            <w:vAlign w:val="center"/>
          </w:tcPr>
          <w:p w14:paraId="2962F84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34</w:t>
            </w:r>
          </w:p>
        </w:tc>
        <w:tc>
          <w:tcPr>
            <w:tcW w:w="199" w:type="pct"/>
            <w:vAlign w:val="center"/>
          </w:tcPr>
          <w:p w14:paraId="54DC566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46</w:t>
            </w:r>
          </w:p>
        </w:tc>
        <w:tc>
          <w:tcPr>
            <w:tcW w:w="232" w:type="pct"/>
            <w:vAlign w:val="center"/>
          </w:tcPr>
          <w:p w14:paraId="23EC4CC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70</w:t>
            </w:r>
          </w:p>
        </w:tc>
        <w:tc>
          <w:tcPr>
            <w:tcW w:w="464" w:type="pct"/>
            <w:vAlign w:val="center"/>
          </w:tcPr>
          <w:p w14:paraId="3B49EBB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4 913</w:t>
            </w:r>
          </w:p>
        </w:tc>
        <w:tc>
          <w:tcPr>
            <w:tcW w:w="199" w:type="pct"/>
            <w:vAlign w:val="center"/>
          </w:tcPr>
          <w:p w14:paraId="1DE5D17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76</w:t>
            </w:r>
          </w:p>
        </w:tc>
        <w:tc>
          <w:tcPr>
            <w:tcW w:w="199" w:type="pct"/>
            <w:vAlign w:val="center"/>
          </w:tcPr>
          <w:p w14:paraId="14A2466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40</w:t>
            </w:r>
          </w:p>
        </w:tc>
        <w:tc>
          <w:tcPr>
            <w:tcW w:w="199" w:type="pct"/>
            <w:vAlign w:val="center"/>
          </w:tcPr>
          <w:p w14:paraId="3072EA4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30</w:t>
            </w:r>
          </w:p>
        </w:tc>
        <w:tc>
          <w:tcPr>
            <w:tcW w:w="497" w:type="pct"/>
            <w:vAlign w:val="center"/>
          </w:tcPr>
          <w:p w14:paraId="4391927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2 796</w:t>
            </w:r>
          </w:p>
        </w:tc>
        <w:tc>
          <w:tcPr>
            <w:tcW w:w="199" w:type="pct"/>
            <w:vAlign w:val="center"/>
          </w:tcPr>
          <w:p w14:paraId="42AD74D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0,65</w:t>
            </w:r>
          </w:p>
        </w:tc>
        <w:tc>
          <w:tcPr>
            <w:tcW w:w="199" w:type="pct"/>
            <w:vAlign w:val="center"/>
          </w:tcPr>
          <w:p w14:paraId="1368352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0,65</w:t>
            </w:r>
          </w:p>
        </w:tc>
        <w:tc>
          <w:tcPr>
            <w:tcW w:w="199" w:type="pct"/>
            <w:vAlign w:val="center"/>
          </w:tcPr>
          <w:p w14:paraId="1FCAB80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0,95</w:t>
            </w:r>
          </w:p>
        </w:tc>
        <w:tc>
          <w:tcPr>
            <w:tcW w:w="199" w:type="pct"/>
            <w:vAlign w:val="center"/>
          </w:tcPr>
          <w:p w14:paraId="3F02051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0,69</w:t>
            </w:r>
          </w:p>
        </w:tc>
        <w:tc>
          <w:tcPr>
            <w:tcW w:w="200" w:type="pct"/>
            <w:vAlign w:val="center"/>
          </w:tcPr>
          <w:p w14:paraId="4B89E71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0,59</w:t>
            </w:r>
          </w:p>
        </w:tc>
        <w:tc>
          <w:tcPr>
            <w:tcW w:w="198" w:type="pct"/>
            <w:vAlign w:val="center"/>
          </w:tcPr>
          <w:p w14:paraId="0473763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0,57</w:t>
            </w:r>
          </w:p>
        </w:tc>
        <w:tc>
          <w:tcPr>
            <w:tcW w:w="200" w:type="pct"/>
            <w:vAlign w:val="center"/>
          </w:tcPr>
          <w:p w14:paraId="5C8ABE1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1,36</w:t>
            </w:r>
          </w:p>
        </w:tc>
        <w:tc>
          <w:tcPr>
            <w:tcW w:w="198" w:type="pct"/>
            <w:vAlign w:val="center"/>
          </w:tcPr>
          <w:p w14:paraId="51AAAB2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1,36</w:t>
            </w:r>
          </w:p>
        </w:tc>
        <w:tc>
          <w:tcPr>
            <w:tcW w:w="200" w:type="pct"/>
            <w:vAlign w:val="center"/>
          </w:tcPr>
          <w:p w14:paraId="1B75DA1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1,62</w:t>
            </w:r>
          </w:p>
        </w:tc>
      </w:tr>
      <w:tr w:rsidR="002377B6" w:rsidRPr="006579F4" w14:paraId="14E0B6C1" w14:textId="77777777" w:rsidTr="002377B6">
        <w:tc>
          <w:tcPr>
            <w:tcW w:w="294" w:type="pct"/>
            <w:vAlign w:val="center"/>
          </w:tcPr>
          <w:p w14:paraId="267C929D"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26" w:type="pct"/>
            <w:vAlign w:val="center"/>
          </w:tcPr>
          <w:p w14:paraId="14114E08" w14:textId="7C6341DD"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0B0A4A">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0B0A4A">
              <w:rPr>
                <w:rFonts w:ascii="Times New Roman" w:eastAsia="Times New Roman" w:hAnsi="Times New Roman" w:cs="Times New Roman"/>
                <w:bCs/>
                <w:sz w:val="24"/>
                <w:szCs w:val="24"/>
              </w:rPr>
              <w:t xml:space="preserve"> ж/д вокзал»</w:t>
            </w:r>
          </w:p>
        </w:tc>
        <w:tc>
          <w:tcPr>
            <w:tcW w:w="199" w:type="pct"/>
            <w:vAlign w:val="center"/>
          </w:tcPr>
          <w:p w14:paraId="76EB36D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68</w:t>
            </w:r>
          </w:p>
        </w:tc>
        <w:tc>
          <w:tcPr>
            <w:tcW w:w="199" w:type="pct"/>
            <w:vAlign w:val="center"/>
          </w:tcPr>
          <w:p w14:paraId="38A396D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39</w:t>
            </w:r>
          </w:p>
        </w:tc>
        <w:tc>
          <w:tcPr>
            <w:tcW w:w="232" w:type="pct"/>
            <w:vAlign w:val="center"/>
          </w:tcPr>
          <w:p w14:paraId="76DEB3E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59</w:t>
            </w:r>
          </w:p>
        </w:tc>
        <w:tc>
          <w:tcPr>
            <w:tcW w:w="464" w:type="pct"/>
            <w:vAlign w:val="center"/>
          </w:tcPr>
          <w:p w14:paraId="58A8CA8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5 759</w:t>
            </w:r>
          </w:p>
        </w:tc>
        <w:tc>
          <w:tcPr>
            <w:tcW w:w="199" w:type="pct"/>
            <w:vAlign w:val="center"/>
          </w:tcPr>
          <w:p w14:paraId="5E6DC78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51</w:t>
            </w:r>
          </w:p>
        </w:tc>
        <w:tc>
          <w:tcPr>
            <w:tcW w:w="199" w:type="pct"/>
            <w:vAlign w:val="center"/>
          </w:tcPr>
          <w:p w14:paraId="348D3C6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62</w:t>
            </w:r>
          </w:p>
        </w:tc>
        <w:tc>
          <w:tcPr>
            <w:tcW w:w="199" w:type="pct"/>
            <w:vAlign w:val="center"/>
          </w:tcPr>
          <w:p w14:paraId="2952D62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58</w:t>
            </w:r>
          </w:p>
        </w:tc>
        <w:tc>
          <w:tcPr>
            <w:tcW w:w="497" w:type="pct"/>
            <w:vAlign w:val="center"/>
          </w:tcPr>
          <w:p w14:paraId="69EF038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5 782</w:t>
            </w:r>
          </w:p>
        </w:tc>
        <w:tc>
          <w:tcPr>
            <w:tcW w:w="199" w:type="pct"/>
            <w:vAlign w:val="center"/>
          </w:tcPr>
          <w:p w14:paraId="1167AFC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0,78</w:t>
            </w:r>
          </w:p>
        </w:tc>
        <w:tc>
          <w:tcPr>
            <w:tcW w:w="199" w:type="pct"/>
            <w:vAlign w:val="center"/>
          </w:tcPr>
          <w:p w14:paraId="51CE6B2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0,82</w:t>
            </w:r>
          </w:p>
        </w:tc>
        <w:tc>
          <w:tcPr>
            <w:tcW w:w="199" w:type="pct"/>
            <w:vAlign w:val="center"/>
          </w:tcPr>
          <w:p w14:paraId="76F1DAE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0,90</w:t>
            </w:r>
          </w:p>
        </w:tc>
        <w:tc>
          <w:tcPr>
            <w:tcW w:w="199" w:type="pct"/>
            <w:vAlign w:val="center"/>
          </w:tcPr>
          <w:p w14:paraId="37670BE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0,75</w:t>
            </w:r>
          </w:p>
        </w:tc>
        <w:tc>
          <w:tcPr>
            <w:tcW w:w="200" w:type="pct"/>
            <w:vAlign w:val="center"/>
          </w:tcPr>
          <w:p w14:paraId="073FB9A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98" w:type="pct"/>
            <w:vAlign w:val="center"/>
          </w:tcPr>
          <w:p w14:paraId="32C1889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0,75</w:t>
            </w:r>
          </w:p>
        </w:tc>
        <w:tc>
          <w:tcPr>
            <w:tcW w:w="200" w:type="pct"/>
            <w:vAlign w:val="center"/>
          </w:tcPr>
          <w:p w14:paraId="45A1012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1,57</w:t>
            </w:r>
          </w:p>
        </w:tc>
        <w:tc>
          <w:tcPr>
            <w:tcW w:w="198" w:type="pct"/>
            <w:vAlign w:val="center"/>
          </w:tcPr>
          <w:p w14:paraId="4CB65D9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1,82</w:t>
            </w:r>
          </w:p>
        </w:tc>
        <w:tc>
          <w:tcPr>
            <w:tcW w:w="200" w:type="pct"/>
            <w:vAlign w:val="center"/>
          </w:tcPr>
          <w:p w14:paraId="0B31E9B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1,75</w:t>
            </w:r>
          </w:p>
        </w:tc>
      </w:tr>
      <w:tr w:rsidR="002377B6" w:rsidRPr="006579F4" w14:paraId="278CD7CA" w14:textId="77777777" w:rsidTr="002377B6">
        <w:tc>
          <w:tcPr>
            <w:tcW w:w="294" w:type="pct"/>
            <w:vAlign w:val="center"/>
          </w:tcPr>
          <w:p w14:paraId="0BCFBB5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w:t>
            </w:r>
          </w:p>
        </w:tc>
        <w:tc>
          <w:tcPr>
            <w:tcW w:w="726" w:type="pct"/>
            <w:vAlign w:val="center"/>
          </w:tcPr>
          <w:p w14:paraId="3D2A8FC6" w14:textId="77777777" w:rsidR="00BC4A69"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«Поликлиника № 6 – </w:t>
            </w:r>
          </w:p>
          <w:p w14:paraId="3B52DF68" w14:textId="36282545"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ж/д вокзал»</w:t>
            </w:r>
          </w:p>
        </w:tc>
        <w:tc>
          <w:tcPr>
            <w:tcW w:w="199" w:type="pct"/>
            <w:vAlign w:val="center"/>
          </w:tcPr>
          <w:p w14:paraId="75517AB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53</w:t>
            </w:r>
          </w:p>
        </w:tc>
        <w:tc>
          <w:tcPr>
            <w:tcW w:w="199" w:type="pct"/>
            <w:vAlign w:val="center"/>
          </w:tcPr>
          <w:p w14:paraId="51DD817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27</w:t>
            </w:r>
          </w:p>
        </w:tc>
        <w:tc>
          <w:tcPr>
            <w:tcW w:w="232" w:type="pct"/>
            <w:vAlign w:val="center"/>
          </w:tcPr>
          <w:p w14:paraId="39BC9B0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35</w:t>
            </w:r>
          </w:p>
        </w:tc>
        <w:tc>
          <w:tcPr>
            <w:tcW w:w="464" w:type="pct"/>
            <w:vAlign w:val="center"/>
          </w:tcPr>
          <w:p w14:paraId="1395465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1 922</w:t>
            </w:r>
          </w:p>
        </w:tc>
        <w:tc>
          <w:tcPr>
            <w:tcW w:w="199" w:type="pct"/>
            <w:vAlign w:val="center"/>
          </w:tcPr>
          <w:p w14:paraId="60B88B2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36</w:t>
            </w:r>
          </w:p>
        </w:tc>
        <w:tc>
          <w:tcPr>
            <w:tcW w:w="199" w:type="pct"/>
            <w:vAlign w:val="center"/>
          </w:tcPr>
          <w:p w14:paraId="22BEB08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13</w:t>
            </w:r>
          </w:p>
        </w:tc>
        <w:tc>
          <w:tcPr>
            <w:tcW w:w="199" w:type="pct"/>
            <w:vAlign w:val="center"/>
          </w:tcPr>
          <w:p w14:paraId="0886293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42</w:t>
            </w:r>
          </w:p>
        </w:tc>
        <w:tc>
          <w:tcPr>
            <w:tcW w:w="497" w:type="pct"/>
            <w:vAlign w:val="center"/>
          </w:tcPr>
          <w:p w14:paraId="1DE71EF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1 293</w:t>
            </w:r>
          </w:p>
        </w:tc>
        <w:tc>
          <w:tcPr>
            <w:tcW w:w="199" w:type="pct"/>
            <w:vAlign w:val="center"/>
          </w:tcPr>
          <w:p w14:paraId="469B74E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0,85</w:t>
            </w:r>
          </w:p>
        </w:tc>
        <w:tc>
          <w:tcPr>
            <w:tcW w:w="199" w:type="pct"/>
            <w:vAlign w:val="center"/>
          </w:tcPr>
          <w:p w14:paraId="54E0518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1,06</w:t>
            </w:r>
          </w:p>
        </w:tc>
        <w:tc>
          <w:tcPr>
            <w:tcW w:w="199" w:type="pct"/>
            <w:vAlign w:val="center"/>
          </w:tcPr>
          <w:p w14:paraId="3CA3935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1,20</w:t>
            </w:r>
          </w:p>
        </w:tc>
        <w:tc>
          <w:tcPr>
            <w:tcW w:w="199" w:type="pct"/>
            <w:vAlign w:val="center"/>
          </w:tcPr>
          <w:p w14:paraId="6A57288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0,70</w:t>
            </w:r>
          </w:p>
        </w:tc>
        <w:tc>
          <w:tcPr>
            <w:tcW w:w="200" w:type="pct"/>
            <w:vAlign w:val="center"/>
          </w:tcPr>
          <w:p w14:paraId="2CBB5D7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0,69</w:t>
            </w:r>
          </w:p>
        </w:tc>
        <w:tc>
          <w:tcPr>
            <w:tcW w:w="198" w:type="pct"/>
            <w:vAlign w:val="center"/>
          </w:tcPr>
          <w:p w14:paraId="2AFCCF6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1,03</w:t>
            </w:r>
          </w:p>
        </w:tc>
        <w:tc>
          <w:tcPr>
            <w:tcW w:w="200" w:type="pct"/>
            <w:vAlign w:val="center"/>
          </w:tcPr>
          <w:p w14:paraId="3FAD9F5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1,65</w:t>
            </w:r>
          </w:p>
        </w:tc>
        <w:tc>
          <w:tcPr>
            <w:tcW w:w="198" w:type="pct"/>
            <w:vAlign w:val="center"/>
          </w:tcPr>
          <w:p w14:paraId="02C6052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1,85</w:t>
            </w:r>
          </w:p>
        </w:tc>
        <w:tc>
          <w:tcPr>
            <w:tcW w:w="200" w:type="pct"/>
            <w:vAlign w:val="center"/>
          </w:tcPr>
          <w:p w14:paraId="01BF6B8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2,27</w:t>
            </w:r>
          </w:p>
        </w:tc>
      </w:tr>
      <w:tr w:rsidR="002377B6" w:rsidRPr="006579F4" w14:paraId="3C92035F" w14:textId="77777777" w:rsidTr="002377B6">
        <w:tc>
          <w:tcPr>
            <w:tcW w:w="294" w:type="pct"/>
            <w:vAlign w:val="center"/>
          </w:tcPr>
          <w:p w14:paraId="613F1E4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7</w:t>
            </w:r>
          </w:p>
        </w:tc>
        <w:tc>
          <w:tcPr>
            <w:tcW w:w="726" w:type="pct"/>
            <w:vAlign w:val="center"/>
          </w:tcPr>
          <w:p w14:paraId="4D79109C" w14:textId="77777777"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«Поликлиника № 9 – </w:t>
            </w:r>
          </w:p>
          <w:p w14:paraId="387F1ED1" w14:textId="77777777" w:rsidR="002377B6" w:rsidRPr="006579F4" w:rsidRDefault="002377B6" w:rsidP="00BC4A69">
            <w:pPr>
              <w:widowControl w:val="0"/>
              <w:spacing w:beforeLines="24" w:before="57" w:afterLines="24" w:after="57"/>
              <w:rPr>
                <w:rFonts w:ascii="Times New Roman" w:hAnsi="Times New Roman" w:cs="Times New Roman"/>
                <w:bCs/>
                <w:sz w:val="24"/>
                <w:szCs w:val="24"/>
              </w:rPr>
            </w:pPr>
            <w:r w:rsidRPr="006579F4">
              <w:rPr>
                <w:rFonts w:ascii="Times New Roman" w:eastAsia="Times New Roman" w:hAnsi="Times New Roman" w:cs="Times New Roman"/>
                <w:bCs/>
                <w:sz w:val="24"/>
                <w:szCs w:val="24"/>
              </w:rPr>
              <w:t>204 квартал»</w:t>
            </w:r>
          </w:p>
        </w:tc>
        <w:tc>
          <w:tcPr>
            <w:tcW w:w="199" w:type="pct"/>
            <w:vAlign w:val="center"/>
          </w:tcPr>
          <w:p w14:paraId="7FCE123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58</w:t>
            </w:r>
          </w:p>
        </w:tc>
        <w:tc>
          <w:tcPr>
            <w:tcW w:w="199" w:type="pct"/>
            <w:vAlign w:val="center"/>
          </w:tcPr>
          <w:p w14:paraId="1F9D9D1A"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68</w:t>
            </w:r>
          </w:p>
        </w:tc>
        <w:tc>
          <w:tcPr>
            <w:tcW w:w="232" w:type="pct"/>
            <w:vAlign w:val="center"/>
          </w:tcPr>
          <w:p w14:paraId="7CA0AF1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464" w:type="pct"/>
            <w:vAlign w:val="center"/>
          </w:tcPr>
          <w:p w14:paraId="3B6A95A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11 087</w:t>
            </w:r>
          </w:p>
        </w:tc>
        <w:tc>
          <w:tcPr>
            <w:tcW w:w="199" w:type="pct"/>
            <w:vAlign w:val="center"/>
          </w:tcPr>
          <w:p w14:paraId="02FBB81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66</w:t>
            </w:r>
          </w:p>
        </w:tc>
        <w:tc>
          <w:tcPr>
            <w:tcW w:w="199" w:type="pct"/>
            <w:vAlign w:val="center"/>
          </w:tcPr>
          <w:p w14:paraId="0DD1A8A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55</w:t>
            </w:r>
          </w:p>
        </w:tc>
        <w:tc>
          <w:tcPr>
            <w:tcW w:w="199" w:type="pct"/>
            <w:vAlign w:val="center"/>
          </w:tcPr>
          <w:p w14:paraId="3F3F591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83</w:t>
            </w:r>
          </w:p>
        </w:tc>
        <w:tc>
          <w:tcPr>
            <w:tcW w:w="497" w:type="pct"/>
            <w:vAlign w:val="center"/>
          </w:tcPr>
          <w:p w14:paraId="7C49E36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8 281</w:t>
            </w:r>
          </w:p>
        </w:tc>
        <w:tc>
          <w:tcPr>
            <w:tcW w:w="199" w:type="pct"/>
            <w:vAlign w:val="center"/>
          </w:tcPr>
          <w:p w14:paraId="39A6DA8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0,73</w:t>
            </w:r>
          </w:p>
        </w:tc>
        <w:tc>
          <w:tcPr>
            <w:tcW w:w="199" w:type="pct"/>
            <w:vAlign w:val="center"/>
          </w:tcPr>
          <w:p w14:paraId="5119AEA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0,84</w:t>
            </w:r>
          </w:p>
        </w:tc>
        <w:tc>
          <w:tcPr>
            <w:tcW w:w="199" w:type="pct"/>
            <w:vAlign w:val="center"/>
          </w:tcPr>
          <w:p w14:paraId="614D249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1,07</w:t>
            </w:r>
          </w:p>
        </w:tc>
        <w:tc>
          <w:tcPr>
            <w:tcW w:w="199" w:type="pct"/>
            <w:vAlign w:val="center"/>
          </w:tcPr>
          <w:p w14:paraId="67808C7D"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0,96</w:t>
            </w:r>
          </w:p>
        </w:tc>
        <w:tc>
          <w:tcPr>
            <w:tcW w:w="200" w:type="pct"/>
            <w:vAlign w:val="center"/>
          </w:tcPr>
          <w:p w14:paraId="499A91F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0,90</w:t>
            </w:r>
          </w:p>
        </w:tc>
        <w:tc>
          <w:tcPr>
            <w:tcW w:w="198" w:type="pct"/>
            <w:vAlign w:val="center"/>
          </w:tcPr>
          <w:p w14:paraId="49DF9D6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0,90</w:t>
            </w:r>
          </w:p>
        </w:tc>
        <w:tc>
          <w:tcPr>
            <w:tcW w:w="200" w:type="pct"/>
            <w:vAlign w:val="center"/>
          </w:tcPr>
          <w:p w14:paraId="22A67A5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2,23</w:t>
            </w:r>
          </w:p>
        </w:tc>
        <w:tc>
          <w:tcPr>
            <w:tcW w:w="198" w:type="pct"/>
            <w:vAlign w:val="center"/>
          </w:tcPr>
          <w:p w14:paraId="67B05A75"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1,94</w:t>
            </w:r>
          </w:p>
        </w:tc>
        <w:tc>
          <w:tcPr>
            <w:tcW w:w="200" w:type="pct"/>
            <w:vAlign w:val="center"/>
          </w:tcPr>
          <w:p w14:paraId="738B2832"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2,07</w:t>
            </w:r>
          </w:p>
        </w:tc>
      </w:tr>
      <w:tr w:rsidR="002377B6" w:rsidRPr="006579F4" w14:paraId="2AF13488" w14:textId="77777777" w:rsidTr="002377B6">
        <w:tc>
          <w:tcPr>
            <w:tcW w:w="294" w:type="pct"/>
            <w:vAlign w:val="center"/>
          </w:tcPr>
          <w:p w14:paraId="48981B11" w14:textId="77777777" w:rsidR="002377B6" w:rsidRPr="006579F4" w:rsidRDefault="002377B6" w:rsidP="00BC4A69">
            <w:pPr>
              <w:widowControl w:val="0"/>
              <w:spacing w:beforeLines="24" w:before="57" w:afterLines="24" w:after="57"/>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26" w:type="pct"/>
            <w:vAlign w:val="center"/>
          </w:tcPr>
          <w:p w14:paraId="0E5346ED" w14:textId="4361FA9B" w:rsidR="002377B6" w:rsidRPr="006579F4" w:rsidRDefault="002377B6" w:rsidP="00BC4A69">
            <w:pPr>
              <w:widowControl w:val="0"/>
              <w:spacing w:beforeLines="24" w:before="57" w:afterLines="24" w:after="57"/>
              <w:rPr>
                <w:rFonts w:ascii="Times New Roman" w:eastAsia="Times New Roman" w:hAnsi="Times New Roman" w:cs="Times New Roman"/>
                <w:bCs/>
                <w:sz w:val="24"/>
                <w:szCs w:val="24"/>
              </w:rPr>
            </w:pPr>
            <w:r w:rsidRPr="00224268">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224268">
              <w:rPr>
                <w:rFonts w:ascii="Times New Roman" w:eastAsia="Times New Roman" w:hAnsi="Times New Roman" w:cs="Times New Roman"/>
                <w:bCs/>
                <w:sz w:val="24"/>
                <w:szCs w:val="24"/>
              </w:rPr>
              <w:t xml:space="preserve"> Инструментальный завод»</w:t>
            </w:r>
          </w:p>
        </w:tc>
        <w:tc>
          <w:tcPr>
            <w:tcW w:w="199" w:type="pct"/>
            <w:vAlign w:val="center"/>
          </w:tcPr>
          <w:p w14:paraId="2BD4AD3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71</w:t>
            </w:r>
          </w:p>
        </w:tc>
        <w:tc>
          <w:tcPr>
            <w:tcW w:w="199" w:type="pct"/>
            <w:vAlign w:val="center"/>
          </w:tcPr>
          <w:p w14:paraId="1905FCE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53</w:t>
            </w:r>
          </w:p>
        </w:tc>
        <w:tc>
          <w:tcPr>
            <w:tcW w:w="232" w:type="pct"/>
            <w:vAlign w:val="center"/>
          </w:tcPr>
          <w:p w14:paraId="15C3452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34</w:t>
            </w:r>
          </w:p>
        </w:tc>
        <w:tc>
          <w:tcPr>
            <w:tcW w:w="464" w:type="pct"/>
            <w:vAlign w:val="center"/>
          </w:tcPr>
          <w:p w14:paraId="7F40442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6 142</w:t>
            </w:r>
          </w:p>
        </w:tc>
        <w:tc>
          <w:tcPr>
            <w:tcW w:w="199" w:type="pct"/>
            <w:vAlign w:val="center"/>
          </w:tcPr>
          <w:p w14:paraId="5F83705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107</w:t>
            </w:r>
          </w:p>
        </w:tc>
        <w:tc>
          <w:tcPr>
            <w:tcW w:w="199" w:type="pct"/>
            <w:vAlign w:val="center"/>
          </w:tcPr>
          <w:p w14:paraId="5079DAA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51</w:t>
            </w:r>
          </w:p>
        </w:tc>
        <w:tc>
          <w:tcPr>
            <w:tcW w:w="199" w:type="pct"/>
            <w:vAlign w:val="center"/>
          </w:tcPr>
          <w:p w14:paraId="6DC5133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69</w:t>
            </w:r>
          </w:p>
        </w:tc>
        <w:tc>
          <w:tcPr>
            <w:tcW w:w="497" w:type="pct"/>
            <w:vAlign w:val="center"/>
          </w:tcPr>
          <w:p w14:paraId="3C7F6F8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8540</w:t>
            </w:r>
          </w:p>
        </w:tc>
        <w:tc>
          <w:tcPr>
            <w:tcW w:w="199" w:type="pct"/>
            <w:vAlign w:val="center"/>
          </w:tcPr>
          <w:p w14:paraId="7FE5CD8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0,88</w:t>
            </w:r>
          </w:p>
        </w:tc>
        <w:tc>
          <w:tcPr>
            <w:tcW w:w="199" w:type="pct"/>
            <w:vAlign w:val="center"/>
          </w:tcPr>
          <w:p w14:paraId="2E0AA53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0,80</w:t>
            </w:r>
          </w:p>
        </w:tc>
        <w:tc>
          <w:tcPr>
            <w:tcW w:w="199" w:type="pct"/>
            <w:vAlign w:val="center"/>
          </w:tcPr>
          <w:p w14:paraId="696FE0B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0,75</w:t>
            </w:r>
          </w:p>
        </w:tc>
        <w:tc>
          <w:tcPr>
            <w:tcW w:w="199" w:type="pct"/>
            <w:vAlign w:val="center"/>
          </w:tcPr>
          <w:p w14:paraId="040C311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0,72</w:t>
            </w:r>
          </w:p>
        </w:tc>
        <w:tc>
          <w:tcPr>
            <w:tcW w:w="200" w:type="pct"/>
            <w:vAlign w:val="center"/>
          </w:tcPr>
          <w:p w14:paraId="62C2D3D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0,76</w:t>
            </w:r>
          </w:p>
        </w:tc>
        <w:tc>
          <w:tcPr>
            <w:tcW w:w="198" w:type="pct"/>
            <w:vAlign w:val="center"/>
          </w:tcPr>
          <w:p w14:paraId="6746565E"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0,72</w:t>
            </w:r>
          </w:p>
        </w:tc>
        <w:tc>
          <w:tcPr>
            <w:tcW w:w="200" w:type="pct"/>
            <w:vAlign w:val="center"/>
          </w:tcPr>
          <w:p w14:paraId="106C3DE0"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1,70</w:t>
            </w:r>
          </w:p>
        </w:tc>
        <w:tc>
          <w:tcPr>
            <w:tcW w:w="198" w:type="pct"/>
            <w:vAlign w:val="center"/>
          </w:tcPr>
          <w:p w14:paraId="238E792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1,64</w:t>
            </w:r>
          </w:p>
        </w:tc>
        <w:tc>
          <w:tcPr>
            <w:tcW w:w="200" w:type="pct"/>
            <w:vAlign w:val="center"/>
          </w:tcPr>
          <w:p w14:paraId="2BCB2257"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Pr>
                <w:rFonts w:ascii="Times New Roman" w:hAnsi="Times New Roman" w:cs="Times New Roman"/>
                <w:bCs/>
                <w:sz w:val="24"/>
                <w:szCs w:val="24"/>
              </w:rPr>
              <w:t>1,63</w:t>
            </w:r>
          </w:p>
        </w:tc>
      </w:tr>
      <w:tr w:rsidR="002377B6" w:rsidRPr="006579F4" w14:paraId="7E7E5F92" w14:textId="77777777" w:rsidTr="002377B6">
        <w:tc>
          <w:tcPr>
            <w:tcW w:w="294" w:type="pct"/>
            <w:vAlign w:val="center"/>
          </w:tcPr>
          <w:p w14:paraId="0278FF7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9</w:t>
            </w:r>
          </w:p>
        </w:tc>
        <w:tc>
          <w:tcPr>
            <w:tcW w:w="726" w:type="pct"/>
            <w:vAlign w:val="center"/>
          </w:tcPr>
          <w:p w14:paraId="76EDBC64" w14:textId="0A93D411" w:rsidR="00BC4A69" w:rsidRPr="00BC4A69" w:rsidRDefault="002377B6" w:rsidP="00BC4A69">
            <w:pPr>
              <w:widowControl w:val="0"/>
              <w:spacing w:beforeLines="24" w:before="57" w:afterLines="24" w:after="57"/>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«Поликлиника № 9 – ж/д вокзал»</w:t>
            </w:r>
          </w:p>
        </w:tc>
        <w:tc>
          <w:tcPr>
            <w:tcW w:w="199" w:type="pct"/>
            <w:vAlign w:val="center"/>
          </w:tcPr>
          <w:p w14:paraId="196136B4"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38</w:t>
            </w:r>
          </w:p>
        </w:tc>
        <w:tc>
          <w:tcPr>
            <w:tcW w:w="199" w:type="pct"/>
            <w:vAlign w:val="center"/>
          </w:tcPr>
          <w:p w14:paraId="417C50D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46</w:t>
            </w:r>
          </w:p>
        </w:tc>
        <w:tc>
          <w:tcPr>
            <w:tcW w:w="232" w:type="pct"/>
            <w:vAlign w:val="center"/>
          </w:tcPr>
          <w:p w14:paraId="5936EDF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69</w:t>
            </w:r>
          </w:p>
        </w:tc>
        <w:tc>
          <w:tcPr>
            <w:tcW w:w="464" w:type="pct"/>
            <w:vAlign w:val="center"/>
          </w:tcPr>
          <w:p w14:paraId="2B54526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4 658</w:t>
            </w:r>
          </w:p>
        </w:tc>
        <w:tc>
          <w:tcPr>
            <w:tcW w:w="199" w:type="pct"/>
            <w:vAlign w:val="center"/>
          </w:tcPr>
          <w:p w14:paraId="5CEB322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42</w:t>
            </w:r>
          </w:p>
        </w:tc>
        <w:tc>
          <w:tcPr>
            <w:tcW w:w="199" w:type="pct"/>
            <w:vAlign w:val="center"/>
          </w:tcPr>
          <w:p w14:paraId="45F00D76"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32</w:t>
            </w:r>
          </w:p>
        </w:tc>
        <w:tc>
          <w:tcPr>
            <w:tcW w:w="199" w:type="pct"/>
            <w:vAlign w:val="center"/>
          </w:tcPr>
          <w:p w14:paraId="2541350C"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70</w:t>
            </w:r>
          </w:p>
        </w:tc>
        <w:tc>
          <w:tcPr>
            <w:tcW w:w="497" w:type="pct"/>
            <w:vAlign w:val="center"/>
          </w:tcPr>
          <w:p w14:paraId="519CC44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4 791</w:t>
            </w:r>
          </w:p>
        </w:tc>
        <w:tc>
          <w:tcPr>
            <w:tcW w:w="199" w:type="pct"/>
            <w:vAlign w:val="center"/>
          </w:tcPr>
          <w:p w14:paraId="0622DD78"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0,85</w:t>
            </w:r>
          </w:p>
        </w:tc>
        <w:tc>
          <w:tcPr>
            <w:tcW w:w="199" w:type="pct"/>
            <w:vAlign w:val="center"/>
          </w:tcPr>
          <w:p w14:paraId="0296F9DF"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1,05</w:t>
            </w:r>
          </w:p>
        </w:tc>
        <w:tc>
          <w:tcPr>
            <w:tcW w:w="199" w:type="pct"/>
            <w:vAlign w:val="center"/>
          </w:tcPr>
          <w:p w14:paraId="74FC991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0,97</w:t>
            </w:r>
          </w:p>
        </w:tc>
        <w:tc>
          <w:tcPr>
            <w:tcW w:w="199" w:type="pct"/>
            <w:vAlign w:val="center"/>
          </w:tcPr>
          <w:p w14:paraId="198A8A6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0,83</w:t>
            </w:r>
          </w:p>
        </w:tc>
        <w:tc>
          <w:tcPr>
            <w:tcW w:w="200" w:type="pct"/>
            <w:vAlign w:val="center"/>
          </w:tcPr>
          <w:p w14:paraId="72EBBFD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0,77</w:t>
            </w:r>
          </w:p>
        </w:tc>
        <w:tc>
          <w:tcPr>
            <w:tcW w:w="198" w:type="pct"/>
            <w:vAlign w:val="center"/>
          </w:tcPr>
          <w:p w14:paraId="592ABC8B"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0,89</w:t>
            </w:r>
          </w:p>
        </w:tc>
        <w:tc>
          <w:tcPr>
            <w:tcW w:w="200" w:type="pct"/>
            <w:vAlign w:val="center"/>
          </w:tcPr>
          <w:p w14:paraId="57901801"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1,86</w:t>
            </w:r>
          </w:p>
        </w:tc>
        <w:tc>
          <w:tcPr>
            <w:tcW w:w="198" w:type="pct"/>
            <w:vAlign w:val="center"/>
          </w:tcPr>
          <w:p w14:paraId="4DF5D3B3"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1,86</w:t>
            </w:r>
          </w:p>
        </w:tc>
        <w:tc>
          <w:tcPr>
            <w:tcW w:w="200" w:type="pct"/>
            <w:vAlign w:val="center"/>
          </w:tcPr>
          <w:p w14:paraId="6AC76519" w14:textId="77777777" w:rsidR="002377B6" w:rsidRPr="006579F4" w:rsidRDefault="002377B6" w:rsidP="00BC4A69">
            <w:pPr>
              <w:widowControl w:val="0"/>
              <w:spacing w:beforeLines="24" w:before="57" w:afterLines="24" w:after="57"/>
              <w:jc w:val="center"/>
              <w:rPr>
                <w:rFonts w:ascii="Times New Roman" w:hAnsi="Times New Roman" w:cs="Times New Roman"/>
                <w:bCs/>
                <w:sz w:val="24"/>
                <w:szCs w:val="24"/>
              </w:rPr>
            </w:pPr>
            <w:r w:rsidRPr="006579F4">
              <w:rPr>
                <w:rFonts w:ascii="Times New Roman" w:hAnsi="Times New Roman" w:cs="Times New Roman"/>
                <w:bCs/>
                <w:sz w:val="24"/>
                <w:szCs w:val="24"/>
              </w:rPr>
              <w:t>1,92</w:t>
            </w:r>
          </w:p>
        </w:tc>
      </w:tr>
    </w:tbl>
    <w:p w14:paraId="51256F08" w14:textId="77777777" w:rsidR="002377B6" w:rsidRDefault="002377B6" w:rsidP="002377B6">
      <w:pPr>
        <w:widowControl w:val="0"/>
        <w:shd w:val="clear" w:color="auto" w:fill="FFFFFF"/>
        <w:spacing w:after="0" w:line="240" w:lineRule="auto"/>
        <w:contextualSpacing/>
        <w:jc w:val="center"/>
        <w:rPr>
          <w:rFonts w:ascii="Times New Roman" w:hAnsi="Times New Roman" w:cs="Times New Roman"/>
          <w:bCs/>
          <w:sz w:val="28"/>
          <w:szCs w:val="28"/>
        </w:rPr>
      </w:pPr>
    </w:p>
    <w:tbl>
      <w:tblPr>
        <w:tblStyle w:val="aa"/>
        <w:tblW w:w="4977" w:type="pct"/>
        <w:tblBorders>
          <w:bottom w:val="none" w:sz="0" w:space="0" w:color="auto"/>
        </w:tblBorders>
        <w:tblLook w:val="04A0" w:firstRow="1" w:lastRow="0" w:firstColumn="1" w:lastColumn="0" w:noHBand="0" w:noVBand="1"/>
      </w:tblPr>
      <w:tblGrid>
        <w:gridCol w:w="1186"/>
        <w:gridCol w:w="3125"/>
        <w:gridCol w:w="979"/>
        <w:gridCol w:w="979"/>
        <w:gridCol w:w="983"/>
        <w:gridCol w:w="979"/>
        <w:gridCol w:w="979"/>
        <w:gridCol w:w="979"/>
        <w:gridCol w:w="979"/>
        <w:gridCol w:w="979"/>
        <w:gridCol w:w="979"/>
        <w:gridCol w:w="979"/>
        <w:gridCol w:w="979"/>
        <w:gridCol w:w="979"/>
        <w:gridCol w:w="838"/>
        <w:gridCol w:w="838"/>
        <w:gridCol w:w="838"/>
        <w:gridCol w:w="979"/>
        <w:gridCol w:w="979"/>
        <w:gridCol w:w="838"/>
      </w:tblGrid>
      <w:tr w:rsidR="002377B6" w:rsidRPr="006579F4" w14:paraId="1011E115" w14:textId="77777777" w:rsidTr="002377B6">
        <w:trPr>
          <w:trHeight w:val="1172"/>
          <w:tblHeader/>
        </w:trPr>
        <w:tc>
          <w:tcPr>
            <w:tcW w:w="259" w:type="pct"/>
            <w:vMerge w:val="restart"/>
            <w:vAlign w:val="center"/>
          </w:tcPr>
          <w:p w14:paraId="24215DA6"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Маршрут</w:t>
            </w:r>
          </w:p>
        </w:tc>
        <w:tc>
          <w:tcPr>
            <w:tcW w:w="732" w:type="pct"/>
            <w:vMerge w:val="restart"/>
            <w:vAlign w:val="center"/>
          </w:tcPr>
          <w:p w14:paraId="2F1277AE"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Наименование маршрута</w:t>
            </w:r>
          </w:p>
        </w:tc>
        <w:tc>
          <w:tcPr>
            <w:tcW w:w="691" w:type="pct"/>
            <w:gridSpan w:val="3"/>
            <w:vAlign w:val="center"/>
          </w:tcPr>
          <w:p w14:paraId="728627E6"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Эксплуатационная скорость (</w:t>
            </w:r>
            <w:r w:rsidRPr="006579F4">
              <w:rPr>
                <w:rFonts w:ascii="Times New Roman" w:hAnsi="Times New Roman" w:cs="Times New Roman"/>
                <w:bCs/>
                <w:sz w:val="24"/>
                <w:szCs w:val="24"/>
                <w:lang w:val="en-US"/>
              </w:rPr>
              <w:t>V</w:t>
            </w:r>
            <w:r w:rsidRPr="006579F4">
              <w:rPr>
                <w:rFonts w:ascii="Times New Roman" w:hAnsi="Times New Roman" w:cs="Times New Roman"/>
                <w:bCs/>
                <w:sz w:val="24"/>
                <w:szCs w:val="24"/>
              </w:rPr>
              <w:t>э)</w:t>
            </w:r>
          </w:p>
        </w:tc>
        <w:tc>
          <w:tcPr>
            <w:tcW w:w="690" w:type="pct"/>
            <w:gridSpan w:val="3"/>
            <w:vAlign w:val="center"/>
          </w:tcPr>
          <w:p w14:paraId="1FB58CA8"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Скорость сообщения (</w:t>
            </w:r>
            <w:r w:rsidRPr="006579F4">
              <w:rPr>
                <w:rFonts w:ascii="Times New Roman" w:hAnsi="Times New Roman" w:cs="Times New Roman"/>
                <w:bCs/>
                <w:sz w:val="24"/>
                <w:szCs w:val="24"/>
                <w:lang w:val="en-US"/>
              </w:rPr>
              <w:t>V</w:t>
            </w:r>
            <w:proofErr w:type="spellStart"/>
            <w:r w:rsidRPr="006579F4">
              <w:rPr>
                <w:rFonts w:ascii="Times New Roman" w:hAnsi="Times New Roman" w:cs="Times New Roman"/>
                <w:bCs/>
                <w:sz w:val="24"/>
                <w:szCs w:val="24"/>
              </w:rPr>
              <w:t>спр</w:t>
            </w:r>
            <w:proofErr w:type="spellEnd"/>
            <w:r w:rsidRPr="006579F4">
              <w:rPr>
                <w:rFonts w:ascii="Times New Roman" w:hAnsi="Times New Roman" w:cs="Times New Roman"/>
                <w:bCs/>
                <w:sz w:val="24"/>
                <w:szCs w:val="24"/>
              </w:rPr>
              <w:t>)</w:t>
            </w:r>
          </w:p>
        </w:tc>
        <w:tc>
          <w:tcPr>
            <w:tcW w:w="690" w:type="pct"/>
            <w:gridSpan w:val="3"/>
            <w:vAlign w:val="center"/>
          </w:tcPr>
          <w:p w14:paraId="12E1C44D"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Скорость сообщения (</w:t>
            </w:r>
            <w:r w:rsidRPr="006579F4">
              <w:rPr>
                <w:rFonts w:ascii="Times New Roman" w:hAnsi="Times New Roman" w:cs="Times New Roman"/>
                <w:bCs/>
                <w:sz w:val="24"/>
                <w:szCs w:val="24"/>
                <w:lang w:val="en-US"/>
              </w:rPr>
              <w:t>V</w:t>
            </w:r>
            <w:proofErr w:type="spellStart"/>
            <w:r w:rsidRPr="006579F4">
              <w:rPr>
                <w:rFonts w:ascii="Times New Roman" w:hAnsi="Times New Roman" w:cs="Times New Roman"/>
                <w:bCs/>
                <w:sz w:val="24"/>
                <w:szCs w:val="24"/>
              </w:rPr>
              <w:t>соб</w:t>
            </w:r>
            <w:proofErr w:type="spellEnd"/>
            <w:r w:rsidRPr="006579F4">
              <w:rPr>
                <w:rFonts w:ascii="Times New Roman" w:hAnsi="Times New Roman" w:cs="Times New Roman"/>
                <w:bCs/>
                <w:sz w:val="24"/>
                <w:szCs w:val="24"/>
              </w:rPr>
              <w:t>)</w:t>
            </w:r>
          </w:p>
        </w:tc>
        <w:tc>
          <w:tcPr>
            <w:tcW w:w="690" w:type="pct"/>
            <w:gridSpan w:val="3"/>
            <w:vAlign w:val="center"/>
          </w:tcPr>
          <w:p w14:paraId="7A348B72"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 xml:space="preserve">Скорость сообщения </w:t>
            </w:r>
            <w:r w:rsidRPr="006579F4">
              <w:rPr>
                <w:rFonts w:ascii="Times New Roman" w:hAnsi="Times New Roman" w:cs="Times New Roman"/>
                <w:bCs/>
                <w:sz w:val="24"/>
                <w:szCs w:val="24"/>
                <w:lang w:val="en-US"/>
              </w:rPr>
              <w:t>(V</w:t>
            </w:r>
            <w:r w:rsidRPr="006579F4">
              <w:rPr>
                <w:rFonts w:ascii="Times New Roman" w:hAnsi="Times New Roman" w:cs="Times New Roman"/>
                <w:bCs/>
                <w:sz w:val="24"/>
                <w:szCs w:val="24"/>
              </w:rPr>
              <w:t>с)</w:t>
            </w:r>
          </w:p>
        </w:tc>
        <w:tc>
          <w:tcPr>
            <w:tcW w:w="591" w:type="pct"/>
            <w:gridSpan w:val="3"/>
            <w:vAlign w:val="center"/>
          </w:tcPr>
          <w:p w14:paraId="4CD68D93"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Интервал движения (</w:t>
            </w:r>
            <w:r w:rsidRPr="006579F4">
              <w:rPr>
                <w:rFonts w:ascii="Times New Roman" w:hAnsi="Times New Roman" w:cs="Times New Roman"/>
                <w:bCs/>
                <w:sz w:val="24"/>
                <w:szCs w:val="24"/>
                <w:lang w:val="en-US"/>
              </w:rPr>
              <w:t>J)</w:t>
            </w:r>
          </w:p>
        </w:tc>
        <w:tc>
          <w:tcPr>
            <w:tcW w:w="657" w:type="pct"/>
            <w:gridSpan w:val="3"/>
            <w:vAlign w:val="center"/>
          </w:tcPr>
          <w:p w14:paraId="5E020F4D"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Частота движения (</w:t>
            </w:r>
            <w:r w:rsidRPr="006579F4">
              <w:rPr>
                <w:rFonts w:ascii="Times New Roman" w:hAnsi="Times New Roman" w:cs="Times New Roman"/>
                <w:bCs/>
                <w:sz w:val="24"/>
                <w:szCs w:val="24"/>
                <w:lang w:val="en-US"/>
              </w:rPr>
              <w:t>h</w:t>
            </w:r>
            <w:r w:rsidRPr="006579F4">
              <w:rPr>
                <w:rFonts w:ascii="Times New Roman" w:hAnsi="Times New Roman" w:cs="Times New Roman"/>
                <w:bCs/>
                <w:sz w:val="24"/>
                <w:szCs w:val="24"/>
              </w:rPr>
              <w:t>)</w:t>
            </w:r>
          </w:p>
        </w:tc>
      </w:tr>
      <w:tr w:rsidR="002377B6" w:rsidRPr="006579F4" w14:paraId="6C5F1ADF" w14:textId="77777777" w:rsidTr="002377B6">
        <w:trPr>
          <w:trHeight w:val="419"/>
          <w:tblHeader/>
        </w:trPr>
        <w:tc>
          <w:tcPr>
            <w:tcW w:w="259" w:type="pct"/>
            <w:vMerge/>
          </w:tcPr>
          <w:p w14:paraId="18F48985" w14:textId="77777777" w:rsidR="002377B6" w:rsidRPr="006579F4" w:rsidRDefault="002377B6" w:rsidP="00BC4A69">
            <w:pPr>
              <w:widowControl w:val="0"/>
              <w:rPr>
                <w:rFonts w:ascii="Times New Roman" w:hAnsi="Times New Roman" w:cs="Times New Roman"/>
                <w:bCs/>
                <w:sz w:val="24"/>
                <w:szCs w:val="24"/>
              </w:rPr>
            </w:pPr>
          </w:p>
        </w:tc>
        <w:tc>
          <w:tcPr>
            <w:tcW w:w="732" w:type="pct"/>
            <w:vMerge/>
          </w:tcPr>
          <w:p w14:paraId="784C7134" w14:textId="77777777" w:rsidR="002377B6" w:rsidRPr="006579F4" w:rsidRDefault="002377B6" w:rsidP="00BC4A69">
            <w:pPr>
              <w:widowControl w:val="0"/>
              <w:rPr>
                <w:rFonts w:ascii="Times New Roman" w:hAnsi="Times New Roman" w:cs="Times New Roman"/>
                <w:bCs/>
                <w:sz w:val="24"/>
                <w:szCs w:val="24"/>
              </w:rPr>
            </w:pPr>
          </w:p>
        </w:tc>
        <w:tc>
          <w:tcPr>
            <w:tcW w:w="230" w:type="pct"/>
            <w:vAlign w:val="center"/>
          </w:tcPr>
          <w:p w14:paraId="279FD972" w14:textId="14F5B95E"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230" w:type="pct"/>
            <w:vAlign w:val="center"/>
          </w:tcPr>
          <w:p w14:paraId="3A65A023" w14:textId="56554DF9"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231" w:type="pct"/>
            <w:vAlign w:val="center"/>
          </w:tcPr>
          <w:p w14:paraId="67BD419E" w14:textId="25B5FCE5"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230" w:type="pct"/>
            <w:vAlign w:val="center"/>
          </w:tcPr>
          <w:p w14:paraId="628B419C" w14:textId="71EF9436"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230" w:type="pct"/>
            <w:vAlign w:val="center"/>
          </w:tcPr>
          <w:p w14:paraId="1360D724" w14:textId="52F28C61"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230" w:type="pct"/>
            <w:vAlign w:val="center"/>
          </w:tcPr>
          <w:p w14:paraId="052A2EEA" w14:textId="2C8EBC46"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230" w:type="pct"/>
            <w:vAlign w:val="center"/>
          </w:tcPr>
          <w:p w14:paraId="3E566847" w14:textId="067F6C1A"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230" w:type="pct"/>
            <w:vAlign w:val="center"/>
          </w:tcPr>
          <w:p w14:paraId="13EB3826" w14:textId="269DBE45"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230" w:type="pct"/>
            <w:vAlign w:val="center"/>
          </w:tcPr>
          <w:p w14:paraId="41D5C0CD" w14:textId="6CED732D"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230" w:type="pct"/>
            <w:vAlign w:val="center"/>
          </w:tcPr>
          <w:p w14:paraId="40525EC0" w14:textId="7D126F6B"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230" w:type="pct"/>
            <w:vAlign w:val="center"/>
          </w:tcPr>
          <w:p w14:paraId="3309C344" w14:textId="65E5050F"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230" w:type="pct"/>
            <w:vAlign w:val="center"/>
          </w:tcPr>
          <w:p w14:paraId="1894E78A" w14:textId="0104E571"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197" w:type="pct"/>
            <w:vAlign w:val="center"/>
          </w:tcPr>
          <w:p w14:paraId="238358D3" w14:textId="20C2893E"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197" w:type="pct"/>
            <w:vAlign w:val="center"/>
          </w:tcPr>
          <w:p w14:paraId="00F35945" w14:textId="480071CF"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197" w:type="pct"/>
            <w:vAlign w:val="center"/>
          </w:tcPr>
          <w:p w14:paraId="12B44B8A" w14:textId="29119F78"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c>
          <w:tcPr>
            <w:tcW w:w="230" w:type="pct"/>
            <w:vAlign w:val="center"/>
          </w:tcPr>
          <w:p w14:paraId="29C2ABB3" w14:textId="683F2D7D"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07</w:t>
            </w:r>
            <w:r w:rsidR="003A7AE0">
              <w:rPr>
                <w:rFonts w:ascii="Times New Roman" w:hAnsi="Times New Roman" w:cs="Times New Roman"/>
                <w:bCs/>
                <w:sz w:val="24"/>
                <w:szCs w:val="24"/>
              </w:rPr>
              <w:t>-</w:t>
            </w:r>
            <w:r w:rsidRPr="006579F4">
              <w:rPr>
                <w:rFonts w:ascii="Times New Roman" w:hAnsi="Times New Roman" w:cs="Times New Roman"/>
                <w:bCs/>
                <w:sz w:val="24"/>
                <w:szCs w:val="24"/>
              </w:rPr>
              <w:t>09</w:t>
            </w:r>
          </w:p>
        </w:tc>
        <w:tc>
          <w:tcPr>
            <w:tcW w:w="230" w:type="pct"/>
            <w:vAlign w:val="center"/>
          </w:tcPr>
          <w:p w14:paraId="2C41CAB5" w14:textId="3B29C941"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11</w:t>
            </w:r>
            <w:r w:rsidR="003A7AE0">
              <w:rPr>
                <w:rFonts w:ascii="Times New Roman" w:hAnsi="Times New Roman" w:cs="Times New Roman"/>
                <w:bCs/>
                <w:sz w:val="24"/>
                <w:szCs w:val="24"/>
              </w:rPr>
              <w:t>-</w:t>
            </w:r>
            <w:r w:rsidRPr="006579F4">
              <w:rPr>
                <w:rFonts w:ascii="Times New Roman" w:hAnsi="Times New Roman" w:cs="Times New Roman"/>
                <w:bCs/>
                <w:sz w:val="24"/>
                <w:szCs w:val="24"/>
              </w:rPr>
              <w:t>13</w:t>
            </w:r>
          </w:p>
        </w:tc>
        <w:tc>
          <w:tcPr>
            <w:tcW w:w="197" w:type="pct"/>
            <w:vAlign w:val="center"/>
          </w:tcPr>
          <w:p w14:paraId="730A4752" w14:textId="0D89E700"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17</w:t>
            </w:r>
            <w:r w:rsidR="003A7AE0">
              <w:rPr>
                <w:rFonts w:ascii="Times New Roman" w:hAnsi="Times New Roman" w:cs="Times New Roman"/>
                <w:bCs/>
                <w:sz w:val="24"/>
                <w:szCs w:val="24"/>
              </w:rPr>
              <w:t>-</w:t>
            </w:r>
            <w:r w:rsidRPr="006579F4">
              <w:rPr>
                <w:rFonts w:ascii="Times New Roman" w:hAnsi="Times New Roman" w:cs="Times New Roman"/>
                <w:bCs/>
                <w:sz w:val="24"/>
                <w:szCs w:val="24"/>
              </w:rPr>
              <w:t>19</w:t>
            </w:r>
          </w:p>
        </w:tc>
      </w:tr>
      <w:tr w:rsidR="002377B6" w:rsidRPr="006579F4" w14:paraId="10F5F1BE" w14:textId="77777777" w:rsidTr="002377B6">
        <w:trPr>
          <w:trHeight w:val="425"/>
          <w:tblHeader/>
        </w:trPr>
        <w:tc>
          <w:tcPr>
            <w:tcW w:w="259" w:type="pct"/>
            <w:vMerge/>
          </w:tcPr>
          <w:p w14:paraId="1796CBD5" w14:textId="77777777" w:rsidR="002377B6" w:rsidRPr="006579F4" w:rsidRDefault="002377B6" w:rsidP="00BC4A69">
            <w:pPr>
              <w:widowControl w:val="0"/>
              <w:rPr>
                <w:rFonts w:ascii="Times New Roman" w:hAnsi="Times New Roman" w:cs="Times New Roman"/>
                <w:bCs/>
                <w:sz w:val="24"/>
                <w:szCs w:val="24"/>
              </w:rPr>
            </w:pPr>
          </w:p>
        </w:tc>
        <w:tc>
          <w:tcPr>
            <w:tcW w:w="732" w:type="pct"/>
            <w:vMerge/>
          </w:tcPr>
          <w:p w14:paraId="0F1676BC" w14:textId="77777777" w:rsidR="002377B6" w:rsidRPr="006579F4" w:rsidRDefault="002377B6" w:rsidP="00BC4A69">
            <w:pPr>
              <w:widowControl w:val="0"/>
              <w:rPr>
                <w:rFonts w:ascii="Times New Roman" w:hAnsi="Times New Roman" w:cs="Times New Roman"/>
                <w:bCs/>
                <w:sz w:val="24"/>
                <w:szCs w:val="24"/>
              </w:rPr>
            </w:pPr>
          </w:p>
        </w:tc>
        <w:tc>
          <w:tcPr>
            <w:tcW w:w="230" w:type="pct"/>
            <w:vAlign w:val="center"/>
          </w:tcPr>
          <w:p w14:paraId="6BD5C14B"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02654087"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1" w:type="pct"/>
            <w:vAlign w:val="center"/>
          </w:tcPr>
          <w:p w14:paraId="01692C46"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3AD439DF"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7ABCF293"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3DB2E4F1"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1305CEFD"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60E286CA"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6D59ED24"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2DEB5E4A"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398CF90D"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230" w:type="pct"/>
            <w:vAlign w:val="center"/>
          </w:tcPr>
          <w:p w14:paraId="703B3C17"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км/ч</w:t>
            </w:r>
          </w:p>
        </w:tc>
        <w:tc>
          <w:tcPr>
            <w:tcW w:w="197" w:type="pct"/>
            <w:vAlign w:val="center"/>
          </w:tcPr>
          <w:p w14:paraId="2B7D2C6D"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197" w:type="pct"/>
            <w:vAlign w:val="center"/>
          </w:tcPr>
          <w:p w14:paraId="7C1E24FD"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197" w:type="pct"/>
            <w:vAlign w:val="center"/>
          </w:tcPr>
          <w:p w14:paraId="2B7E047C" w14:textId="77777777" w:rsidR="002377B6" w:rsidRPr="006579F4" w:rsidRDefault="002377B6" w:rsidP="00BC4A69">
            <w:pPr>
              <w:widowControl w:val="0"/>
              <w:jc w:val="center"/>
              <w:rPr>
                <w:rFonts w:ascii="Times New Roman" w:hAnsi="Times New Roman" w:cs="Times New Roman"/>
                <w:bCs/>
                <w:sz w:val="24"/>
                <w:szCs w:val="24"/>
              </w:rPr>
            </w:pPr>
            <w:r w:rsidRPr="006579F4">
              <w:rPr>
                <w:rFonts w:ascii="Times New Roman" w:hAnsi="Times New Roman" w:cs="Times New Roman"/>
                <w:bCs/>
                <w:sz w:val="24"/>
                <w:szCs w:val="24"/>
              </w:rPr>
              <w:t>ч</w:t>
            </w:r>
          </w:p>
        </w:tc>
        <w:tc>
          <w:tcPr>
            <w:tcW w:w="230" w:type="pct"/>
            <w:vAlign w:val="center"/>
          </w:tcPr>
          <w:p w14:paraId="1C7EC537" w14:textId="77777777" w:rsidR="002377B6" w:rsidRPr="006579F4" w:rsidRDefault="002377B6" w:rsidP="00BC4A69">
            <w:pPr>
              <w:widowControl w:val="0"/>
              <w:jc w:val="center"/>
              <w:rPr>
                <w:rFonts w:ascii="Times New Roman" w:hAnsi="Times New Roman" w:cs="Times New Roman"/>
                <w:bCs/>
                <w:sz w:val="24"/>
                <w:szCs w:val="24"/>
              </w:rPr>
            </w:pPr>
            <w:proofErr w:type="spellStart"/>
            <w:r w:rsidRPr="006579F4">
              <w:rPr>
                <w:rFonts w:ascii="Times New Roman" w:hAnsi="Times New Roman" w:cs="Times New Roman"/>
                <w:bCs/>
                <w:sz w:val="24"/>
                <w:szCs w:val="24"/>
              </w:rPr>
              <w:t>авт</w:t>
            </w:r>
            <w:proofErr w:type="spellEnd"/>
            <w:r w:rsidRPr="006579F4">
              <w:rPr>
                <w:rFonts w:ascii="Times New Roman" w:hAnsi="Times New Roman" w:cs="Times New Roman"/>
                <w:bCs/>
                <w:sz w:val="24"/>
                <w:szCs w:val="24"/>
              </w:rPr>
              <w:t>/ч</w:t>
            </w:r>
          </w:p>
        </w:tc>
        <w:tc>
          <w:tcPr>
            <w:tcW w:w="230" w:type="pct"/>
            <w:vAlign w:val="center"/>
          </w:tcPr>
          <w:p w14:paraId="4660A35A" w14:textId="77777777" w:rsidR="002377B6" w:rsidRPr="006579F4" w:rsidRDefault="002377B6" w:rsidP="00BC4A69">
            <w:pPr>
              <w:widowControl w:val="0"/>
              <w:jc w:val="center"/>
              <w:rPr>
                <w:rFonts w:ascii="Times New Roman" w:hAnsi="Times New Roman" w:cs="Times New Roman"/>
                <w:bCs/>
                <w:sz w:val="24"/>
                <w:szCs w:val="24"/>
              </w:rPr>
            </w:pPr>
            <w:proofErr w:type="spellStart"/>
            <w:r w:rsidRPr="006579F4">
              <w:rPr>
                <w:rFonts w:ascii="Times New Roman" w:hAnsi="Times New Roman" w:cs="Times New Roman"/>
                <w:bCs/>
                <w:sz w:val="24"/>
                <w:szCs w:val="24"/>
              </w:rPr>
              <w:t>авт</w:t>
            </w:r>
            <w:proofErr w:type="spellEnd"/>
            <w:r w:rsidRPr="006579F4">
              <w:rPr>
                <w:rFonts w:ascii="Times New Roman" w:hAnsi="Times New Roman" w:cs="Times New Roman"/>
                <w:bCs/>
                <w:sz w:val="24"/>
                <w:szCs w:val="24"/>
              </w:rPr>
              <w:t>/ч</w:t>
            </w:r>
          </w:p>
        </w:tc>
        <w:tc>
          <w:tcPr>
            <w:tcW w:w="197" w:type="pct"/>
            <w:vAlign w:val="center"/>
          </w:tcPr>
          <w:p w14:paraId="04677B68" w14:textId="77777777" w:rsidR="002377B6" w:rsidRPr="006579F4" w:rsidRDefault="002377B6" w:rsidP="00BC4A69">
            <w:pPr>
              <w:widowControl w:val="0"/>
              <w:jc w:val="center"/>
              <w:rPr>
                <w:rFonts w:ascii="Times New Roman" w:hAnsi="Times New Roman" w:cs="Times New Roman"/>
                <w:bCs/>
                <w:sz w:val="24"/>
                <w:szCs w:val="24"/>
              </w:rPr>
            </w:pPr>
            <w:proofErr w:type="spellStart"/>
            <w:r w:rsidRPr="006579F4">
              <w:rPr>
                <w:rFonts w:ascii="Times New Roman" w:hAnsi="Times New Roman" w:cs="Times New Roman"/>
                <w:bCs/>
                <w:sz w:val="24"/>
                <w:szCs w:val="24"/>
              </w:rPr>
              <w:t>авт</w:t>
            </w:r>
            <w:proofErr w:type="spellEnd"/>
            <w:r w:rsidRPr="006579F4">
              <w:rPr>
                <w:rFonts w:ascii="Times New Roman" w:hAnsi="Times New Roman" w:cs="Times New Roman"/>
                <w:bCs/>
                <w:sz w:val="24"/>
                <w:szCs w:val="24"/>
              </w:rPr>
              <w:t>/ч</w:t>
            </w:r>
          </w:p>
        </w:tc>
      </w:tr>
    </w:tbl>
    <w:p w14:paraId="4647B8E6" w14:textId="77777777" w:rsidR="002377B6" w:rsidRPr="005C45EE" w:rsidRDefault="002377B6" w:rsidP="002377B6">
      <w:pPr>
        <w:widowControl w:val="0"/>
        <w:shd w:val="clear" w:color="auto" w:fill="FFFFFF"/>
        <w:spacing w:after="0" w:line="14" w:lineRule="auto"/>
        <w:contextualSpacing/>
        <w:jc w:val="center"/>
        <w:rPr>
          <w:rFonts w:ascii="Times New Roman" w:hAnsi="Times New Roman" w:cs="Times New Roman"/>
          <w:bCs/>
          <w:sz w:val="2"/>
          <w:szCs w:val="2"/>
        </w:rPr>
      </w:pPr>
    </w:p>
    <w:tbl>
      <w:tblPr>
        <w:tblStyle w:val="aa"/>
        <w:tblW w:w="4977" w:type="pct"/>
        <w:tblLook w:val="04A0" w:firstRow="1" w:lastRow="0" w:firstColumn="1" w:lastColumn="0" w:noHBand="0" w:noVBand="1"/>
      </w:tblPr>
      <w:tblGrid>
        <w:gridCol w:w="1185"/>
        <w:gridCol w:w="3126"/>
        <w:gridCol w:w="979"/>
        <w:gridCol w:w="979"/>
        <w:gridCol w:w="983"/>
        <w:gridCol w:w="979"/>
        <w:gridCol w:w="979"/>
        <w:gridCol w:w="979"/>
        <w:gridCol w:w="979"/>
        <w:gridCol w:w="979"/>
        <w:gridCol w:w="979"/>
        <w:gridCol w:w="979"/>
        <w:gridCol w:w="979"/>
        <w:gridCol w:w="979"/>
        <w:gridCol w:w="838"/>
        <w:gridCol w:w="838"/>
        <w:gridCol w:w="838"/>
        <w:gridCol w:w="979"/>
        <w:gridCol w:w="979"/>
        <w:gridCol w:w="838"/>
      </w:tblGrid>
      <w:tr w:rsidR="002377B6" w:rsidRPr="006579F4" w14:paraId="049E4D97" w14:textId="77777777" w:rsidTr="002377B6">
        <w:trPr>
          <w:tblHeader/>
        </w:trPr>
        <w:tc>
          <w:tcPr>
            <w:tcW w:w="277" w:type="pct"/>
          </w:tcPr>
          <w:p w14:paraId="488D363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w:t>
            </w:r>
          </w:p>
        </w:tc>
        <w:tc>
          <w:tcPr>
            <w:tcW w:w="731" w:type="pct"/>
          </w:tcPr>
          <w:p w14:paraId="6C65633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w:t>
            </w:r>
          </w:p>
        </w:tc>
        <w:tc>
          <w:tcPr>
            <w:tcW w:w="229" w:type="pct"/>
            <w:vAlign w:val="center"/>
          </w:tcPr>
          <w:p w14:paraId="089D597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w:t>
            </w:r>
          </w:p>
        </w:tc>
        <w:tc>
          <w:tcPr>
            <w:tcW w:w="229" w:type="pct"/>
            <w:vAlign w:val="center"/>
          </w:tcPr>
          <w:p w14:paraId="177E854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w:t>
            </w:r>
          </w:p>
        </w:tc>
        <w:tc>
          <w:tcPr>
            <w:tcW w:w="230" w:type="pct"/>
            <w:vAlign w:val="center"/>
          </w:tcPr>
          <w:p w14:paraId="6BCA994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w:t>
            </w:r>
          </w:p>
        </w:tc>
        <w:tc>
          <w:tcPr>
            <w:tcW w:w="229" w:type="pct"/>
            <w:vAlign w:val="center"/>
          </w:tcPr>
          <w:p w14:paraId="5666248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w:t>
            </w:r>
          </w:p>
        </w:tc>
        <w:tc>
          <w:tcPr>
            <w:tcW w:w="229" w:type="pct"/>
            <w:vAlign w:val="center"/>
          </w:tcPr>
          <w:p w14:paraId="27937D9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w:t>
            </w:r>
          </w:p>
        </w:tc>
        <w:tc>
          <w:tcPr>
            <w:tcW w:w="229" w:type="pct"/>
            <w:vAlign w:val="center"/>
          </w:tcPr>
          <w:p w14:paraId="60461F6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w:t>
            </w:r>
          </w:p>
        </w:tc>
        <w:tc>
          <w:tcPr>
            <w:tcW w:w="229" w:type="pct"/>
            <w:vAlign w:val="center"/>
          </w:tcPr>
          <w:p w14:paraId="7D2FEE4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w:t>
            </w:r>
          </w:p>
        </w:tc>
        <w:tc>
          <w:tcPr>
            <w:tcW w:w="229" w:type="pct"/>
            <w:vAlign w:val="center"/>
          </w:tcPr>
          <w:p w14:paraId="32D4687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w:t>
            </w:r>
          </w:p>
        </w:tc>
        <w:tc>
          <w:tcPr>
            <w:tcW w:w="229" w:type="pct"/>
            <w:vAlign w:val="center"/>
          </w:tcPr>
          <w:p w14:paraId="19B96FD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w:t>
            </w:r>
          </w:p>
        </w:tc>
        <w:tc>
          <w:tcPr>
            <w:tcW w:w="229" w:type="pct"/>
            <w:vAlign w:val="center"/>
          </w:tcPr>
          <w:p w14:paraId="7A0411D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12</w:t>
            </w:r>
          </w:p>
        </w:tc>
        <w:tc>
          <w:tcPr>
            <w:tcW w:w="229" w:type="pct"/>
            <w:vAlign w:val="center"/>
          </w:tcPr>
          <w:p w14:paraId="092D990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13</w:t>
            </w:r>
          </w:p>
        </w:tc>
        <w:tc>
          <w:tcPr>
            <w:tcW w:w="229" w:type="pct"/>
            <w:vAlign w:val="center"/>
          </w:tcPr>
          <w:p w14:paraId="3553C03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14</w:t>
            </w:r>
          </w:p>
        </w:tc>
        <w:tc>
          <w:tcPr>
            <w:tcW w:w="196" w:type="pct"/>
            <w:vAlign w:val="center"/>
          </w:tcPr>
          <w:p w14:paraId="6901B35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15</w:t>
            </w:r>
          </w:p>
        </w:tc>
        <w:tc>
          <w:tcPr>
            <w:tcW w:w="196" w:type="pct"/>
            <w:vAlign w:val="center"/>
          </w:tcPr>
          <w:p w14:paraId="014983F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16</w:t>
            </w:r>
          </w:p>
        </w:tc>
        <w:tc>
          <w:tcPr>
            <w:tcW w:w="196" w:type="pct"/>
            <w:vAlign w:val="center"/>
          </w:tcPr>
          <w:p w14:paraId="7C579A0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17</w:t>
            </w:r>
          </w:p>
        </w:tc>
        <w:tc>
          <w:tcPr>
            <w:tcW w:w="229" w:type="pct"/>
            <w:vAlign w:val="center"/>
          </w:tcPr>
          <w:p w14:paraId="47BBEFF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18</w:t>
            </w:r>
          </w:p>
        </w:tc>
        <w:tc>
          <w:tcPr>
            <w:tcW w:w="229" w:type="pct"/>
            <w:vAlign w:val="center"/>
          </w:tcPr>
          <w:p w14:paraId="0FF1560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w:t>
            </w:r>
          </w:p>
        </w:tc>
        <w:tc>
          <w:tcPr>
            <w:tcW w:w="196" w:type="pct"/>
            <w:vAlign w:val="center"/>
          </w:tcPr>
          <w:p w14:paraId="387F3EF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20</w:t>
            </w:r>
          </w:p>
        </w:tc>
      </w:tr>
      <w:tr w:rsidR="002377B6" w:rsidRPr="006579F4" w14:paraId="4CD97B85" w14:textId="77777777" w:rsidTr="002377B6">
        <w:tc>
          <w:tcPr>
            <w:tcW w:w="277" w:type="pct"/>
            <w:vAlign w:val="center"/>
          </w:tcPr>
          <w:p w14:paraId="4813498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3м</w:t>
            </w:r>
          </w:p>
        </w:tc>
        <w:tc>
          <w:tcPr>
            <w:tcW w:w="731" w:type="pct"/>
            <w:vAlign w:val="center"/>
          </w:tcPr>
          <w:p w14:paraId="26F7EE26"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ул. Ландшафтная –</w:t>
            </w:r>
          </w:p>
          <w:p w14:paraId="1077ED31"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микрорайон «Радуга»</w:t>
            </w:r>
          </w:p>
        </w:tc>
        <w:tc>
          <w:tcPr>
            <w:tcW w:w="229" w:type="pct"/>
            <w:vAlign w:val="center"/>
          </w:tcPr>
          <w:p w14:paraId="63D32BE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24,71</w:t>
            </w:r>
          </w:p>
        </w:tc>
        <w:tc>
          <w:tcPr>
            <w:tcW w:w="229" w:type="pct"/>
            <w:vAlign w:val="center"/>
          </w:tcPr>
          <w:p w14:paraId="3748BC4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21,33</w:t>
            </w:r>
          </w:p>
        </w:tc>
        <w:tc>
          <w:tcPr>
            <w:tcW w:w="230" w:type="pct"/>
            <w:vAlign w:val="center"/>
          </w:tcPr>
          <w:p w14:paraId="7C6BA47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29,60</w:t>
            </w:r>
          </w:p>
        </w:tc>
        <w:tc>
          <w:tcPr>
            <w:tcW w:w="229" w:type="pct"/>
            <w:vAlign w:val="center"/>
          </w:tcPr>
          <w:p w14:paraId="48915DA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29,26</w:t>
            </w:r>
          </w:p>
        </w:tc>
        <w:tc>
          <w:tcPr>
            <w:tcW w:w="229" w:type="pct"/>
            <w:vAlign w:val="center"/>
          </w:tcPr>
          <w:p w14:paraId="0BC34D7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32,98</w:t>
            </w:r>
          </w:p>
        </w:tc>
        <w:tc>
          <w:tcPr>
            <w:tcW w:w="229" w:type="pct"/>
            <w:vAlign w:val="center"/>
          </w:tcPr>
          <w:p w14:paraId="5E7F16E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36,04</w:t>
            </w:r>
          </w:p>
        </w:tc>
        <w:tc>
          <w:tcPr>
            <w:tcW w:w="229" w:type="pct"/>
            <w:vAlign w:val="center"/>
          </w:tcPr>
          <w:p w14:paraId="4C9FA6B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35,38</w:t>
            </w:r>
          </w:p>
        </w:tc>
        <w:tc>
          <w:tcPr>
            <w:tcW w:w="229" w:type="pct"/>
            <w:vAlign w:val="center"/>
          </w:tcPr>
          <w:p w14:paraId="23CB96C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35,71</w:t>
            </w:r>
          </w:p>
        </w:tc>
        <w:tc>
          <w:tcPr>
            <w:tcW w:w="229" w:type="pct"/>
            <w:vAlign w:val="center"/>
          </w:tcPr>
          <w:p w14:paraId="5464BB3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38,53</w:t>
            </w:r>
          </w:p>
        </w:tc>
        <w:tc>
          <w:tcPr>
            <w:tcW w:w="229" w:type="pct"/>
            <w:vAlign w:val="center"/>
          </w:tcPr>
          <w:p w14:paraId="376E31A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32,32</w:t>
            </w:r>
          </w:p>
        </w:tc>
        <w:tc>
          <w:tcPr>
            <w:tcW w:w="229" w:type="pct"/>
            <w:vAlign w:val="center"/>
          </w:tcPr>
          <w:p w14:paraId="197387E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34,34</w:t>
            </w:r>
          </w:p>
        </w:tc>
        <w:tc>
          <w:tcPr>
            <w:tcW w:w="229" w:type="pct"/>
            <w:vAlign w:val="center"/>
          </w:tcPr>
          <w:p w14:paraId="003126D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37,29</w:t>
            </w:r>
          </w:p>
        </w:tc>
        <w:tc>
          <w:tcPr>
            <w:tcW w:w="196" w:type="pct"/>
            <w:vAlign w:val="center"/>
          </w:tcPr>
          <w:p w14:paraId="78AB1CD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196" w:type="pct"/>
            <w:vAlign w:val="center"/>
          </w:tcPr>
          <w:p w14:paraId="577DE95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196" w:type="pct"/>
            <w:vAlign w:val="center"/>
          </w:tcPr>
          <w:p w14:paraId="146DFEF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229" w:type="pct"/>
            <w:vAlign w:val="center"/>
          </w:tcPr>
          <w:p w14:paraId="5ADBC27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8,99</w:t>
            </w:r>
          </w:p>
        </w:tc>
        <w:tc>
          <w:tcPr>
            <w:tcW w:w="229" w:type="pct"/>
            <w:vAlign w:val="center"/>
          </w:tcPr>
          <w:p w14:paraId="3BC1376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8,79</w:t>
            </w:r>
          </w:p>
        </w:tc>
        <w:tc>
          <w:tcPr>
            <w:tcW w:w="196" w:type="pct"/>
            <w:vAlign w:val="center"/>
          </w:tcPr>
          <w:p w14:paraId="7E77969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10,57</w:t>
            </w:r>
          </w:p>
        </w:tc>
      </w:tr>
      <w:tr w:rsidR="002377B6" w:rsidRPr="006579F4" w14:paraId="42E5A22D" w14:textId="77777777" w:rsidTr="002377B6">
        <w:tc>
          <w:tcPr>
            <w:tcW w:w="277" w:type="pct"/>
            <w:vAlign w:val="center"/>
          </w:tcPr>
          <w:p w14:paraId="4E64749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w:t>
            </w:r>
          </w:p>
        </w:tc>
        <w:tc>
          <w:tcPr>
            <w:tcW w:w="731" w:type="pct"/>
            <w:vAlign w:val="center"/>
          </w:tcPr>
          <w:p w14:paraId="7EDA4F99"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Стеклотарный завод – </w:t>
            </w:r>
          </w:p>
          <w:p w14:paraId="182C9300"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566 квартал</w:t>
            </w:r>
          </w:p>
        </w:tc>
        <w:tc>
          <w:tcPr>
            <w:tcW w:w="229" w:type="pct"/>
            <w:vAlign w:val="center"/>
          </w:tcPr>
          <w:p w14:paraId="0110289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17,88</w:t>
            </w:r>
          </w:p>
        </w:tc>
        <w:tc>
          <w:tcPr>
            <w:tcW w:w="229" w:type="pct"/>
            <w:vAlign w:val="center"/>
          </w:tcPr>
          <w:p w14:paraId="63F0F3A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21,00</w:t>
            </w:r>
          </w:p>
        </w:tc>
        <w:tc>
          <w:tcPr>
            <w:tcW w:w="230" w:type="pct"/>
            <w:vAlign w:val="center"/>
          </w:tcPr>
          <w:p w14:paraId="2DC12C1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25,54</w:t>
            </w:r>
          </w:p>
        </w:tc>
        <w:tc>
          <w:tcPr>
            <w:tcW w:w="229" w:type="pct"/>
            <w:vAlign w:val="center"/>
          </w:tcPr>
          <w:p w14:paraId="66C6019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23,20</w:t>
            </w:r>
          </w:p>
        </w:tc>
        <w:tc>
          <w:tcPr>
            <w:tcW w:w="229" w:type="pct"/>
            <w:vAlign w:val="center"/>
          </w:tcPr>
          <w:p w14:paraId="5536F7E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30,54</w:t>
            </w:r>
          </w:p>
        </w:tc>
        <w:tc>
          <w:tcPr>
            <w:tcW w:w="229" w:type="pct"/>
            <w:vAlign w:val="center"/>
          </w:tcPr>
          <w:p w14:paraId="38D07BA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34,25</w:t>
            </w:r>
          </w:p>
        </w:tc>
        <w:tc>
          <w:tcPr>
            <w:tcW w:w="229" w:type="pct"/>
            <w:vAlign w:val="center"/>
          </w:tcPr>
          <w:p w14:paraId="3123CA3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24,43</w:t>
            </w:r>
          </w:p>
        </w:tc>
        <w:tc>
          <w:tcPr>
            <w:tcW w:w="229" w:type="pct"/>
            <w:vAlign w:val="center"/>
          </w:tcPr>
          <w:p w14:paraId="4511B46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37,78</w:t>
            </w:r>
          </w:p>
        </w:tc>
        <w:tc>
          <w:tcPr>
            <w:tcW w:w="229" w:type="pct"/>
            <w:vAlign w:val="center"/>
          </w:tcPr>
          <w:p w14:paraId="534319D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30,54</w:t>
            </w:r>
          </w:p>
        </w:tc>
        <w:tc>
          <w:tcPr>
            <w:tcW w:w="229" w:type="pct"/>
            <w:vAlign w:val="center"/>
          </w:tcPr>
          <w:p w14:paraId="5042B34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23,82</w:t>
            </w:r>
          </w:p>
        </w:tc>
        <w:tc>
          <w:tcPr>
            <w:tcW w:w="229" w:type="pct"/>
            <w:vAlign w:val="center"/>
          </w:tcPr>
          <w:p w14:paraId="29E3AB4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34,16</w:t>
            </w:r>
          </w:p>
        </w:tc>
        <w:tc>
          <w:tcPr>
            <w:tcW w:w="229" w:type="pct"/>
            <w:vAlign w:val="center"/>
          </w:tcPr>
          <w:p w14:paraId="1E2E23B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32,40</w:t>
            </w:r>
          </w:p>
        </w:tc>
        <w:tc>
          <w:tcPr>
            <w:tcW w:w="196" w:type="pct"/>
            <w:vAlign w:val="center"/>
          </w:tcPr>
          <w:p w14:paraId="6B1C554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0,13</w:t>
            </w:r>
          </w:p>
        </w:tc>
        <w:tc>
          <w:tcPr>
            <w:tcW w:w="196" w:type="pct"/>
            <w:vAlign w:val="center"/>
          </w:tcPr>
          <w:p w14:paraId="38FF868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196" w:type="pct"/>
            <w:vAlign w:val="center"/>
          </w:tcPr>
          <w:p w14:paraId="3DD9339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229" w:type="pct"/>
            <w:vAlign w:val="center"/>
          </w:tcPr>
          <w:p w14:paraId="509C674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7,89</w:t>
            </w:r>
          </w:p>
        </w:tc>
        <w:tc>
          <w:tcPr>
            <w:tcW w:w="229" w:type="pct"/>
            <w:vAlign w:val="center"/>
          </w:tcPr>
          <w:p w14:paraId="1B3285E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10,34</w:t>
            </w:r>
          </w:p>
        </w:tc>
        <w:tc>
          <w:tcPr>
            <w:tcW w:w="196" w:type="pct"/>
            <w:vAlign w:val="center"/>
          </w:tcPr>
          <w:p w14:paraId="7C46CAF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10,93</w:t>
            </w:r>
          </w:p>
        </w:tc>
      </w:tr>
      <w:tr w:rsidR="002377B6" w:rsidRPr="006579F4" w14:paraId="46E910C7" w14:textId="77777777" w:rsidTr="002377B6">
        <w:tc>
          <w:tcPr>
            <w:tcW w:w="277" w:type="pct"/>
            <w:vAlign w:val="center"/>
          </w:tcPr>
          <w:p w14:paraId="7E8B6B97"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7м</w:t>
            </w:r>
          </w:p>
        </w:tc>
        <w:tc>
          <w:tcPr>
            <w:tcW w:w="731" w:type="pct"/>
            <w:vAlign w:val="center"/>
          </w:tcPr>
          <w:p w14:paraId="45AB787D" w14:textId="1E35FC6E"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5E3A3E55"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ул. Мичурина</w:t>
            </w:r>
          </w:p>
        </w:tc>
        <w:tc>
          <w:tcPr>
            <w:tcW w:w="229" w:type="pct"/>
            <w:vAlign w:val="center"/>
          </w:tcPr>
          <w:p w14:paraId="7B76246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24,59</w:t>
            </w:r>
          </w:p>
        </w:tc>
        <w:tc>
          <w:tcPr>
            <w:tcW w:w="229" w:type="pct"/>
            <w:vAlign w:val="center"/>
          </w:tcPr>
          <w:p w14:paraId="7E60A33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28,11</w:t>
            </w:r>
          </w:p>
        </w:tc>
        <w:tc>
          <w:tcPr>
            <w:tcW w:w="230" w:type="pct"/>
            <w:vAlign w:val="center"/>
          </w:tcPr>
          <w:p w14:paraId="5C618C2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28,01</w:t>
            </w:r>
          </w:p>
        </w:tc>
        <w:tc>
          <w:tcPr>
            <w:tcW w:w="229" w:type="pct"/>
            <w:vAlign w:val="center"/>
          </w:tcPr>
          <w:p w14:paraId="254AB00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37,25</w:t>
            </w:r>
          </w:p>
        </w:tc>
        <w:tc>
          <w:tcPr>
            <w:tcW w:w="229" w:type="pct"/>
            <w:vAlign w:val="center"/>
          </w:tcPr>
          <w:p w14:paraId="3D4FB9A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34,49</w:t>
            </w:r>
          </w:p>
        </w:tc>
        <w:tc>
          <w:tcPr>
            <w:tcW w:w="229" w:type="pct"/>
            <w:vAlign w:val="center"/>
          </w:tcPr>
          <w:p w14:paraId="369350C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35,48</w:t>
            </w:r>
          </w:p>
        </w:tc>
        <w:tc>
          <w:tcPr>
            <w:tcW w:w="229" w:type="pct"/>
            <w:vAlign w:val="center"/>
          </w:tcPr>
          <w:p w14:paraId="4C8FCDB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36,88</w:t>
            </w:r>
          </w:p>
        </w:tc>
        <w:tc>
          <w:tcPr>
            <w:tcW w:w="229" w:type="pct"/>
            <w:vAlign w:val="center"/>
          </w:tcPr>
          <w:p w14:paraId="43D2FDD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36,17</w:t>
            </w:r>
          </w:p>
        </w:tc>
        <w:tc>
          <w:tcPr>
            <w:tcW w:w="229" w:type="pct"/>
            <w:vAlign w:val="center"/>
          </w:tcPr>
          <w:p w14:paraId="10618C6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34,81</w:t>
            </w:r>
          </w:p>
        </w:tc>
        <w:tc>
          <w:tcPr>
            <w:tcW w:w="229" w:type="pct"/>
            <w:vAlign w:val="center"/>
          </w:tcPr>
          <w:p w14:paraId="09534C9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37,07</w:t>
            </w:r>
          </w:p>
        </w:tc>
        <w:tc>
          <w:tcPr>
            <w:tcW w:w="229" w:type="pct"/>
            <w:vAlign w:val="center"/>
          </w:tcPr>
          <w:p w14:paraId="5BAD1CA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35,33</w:t>
            </w:r>
          </w:p>
        </w:tc>
        <w:tc>
          <w:tcPr>
            <w:tcW w:w="229" w:type="pct"/>
            <w:vAlign w:val="center"/>
          </w:tcPr>
          <w:p w14:paraId="1B314BE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35,14</w:t>
            </w:r>
          </w:p>
        </w:tc>
        <w:tc>
          <w:tcPr>
            <w:tcW w:w="196" w:type="pct"/>
            <w:vAlign w:val="center"/>
          </w:tcPr>
          <w:p w14:paraId="4D397B7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3143487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7D3F15A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229" w:type="pct"/>
            <w:vAlign w:val="center"/>
          </w:tcPr>
          <w:p w14:paraId="782F8CF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8,09</w:t>
            </w:r>
          </w:p>
        </w:tc>
        <w:tc>
          <w:tcPr>
            <w:tcW w:w="229" w:type="pct"/>
            <w:vAlign w:val="center"/>
          </w:tcPr>
          <w:p w14:paraId="53411C4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8,30</w:t>
            </w:r>
          </w:p>
        </w:tc>
        <w:tc>
          <w:tcPr>
            <w:tcW w:w="196" w:type="pct"/>
            <w:vAlign w:val="center"/>
          </w:tcPr>
          <w:p w14:paraId="03E6C39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8,26</w:t>
            </w:r>
          </w:p>
        </w:tc>
      </w:tr>
      <w:tr w:rsidR="002377B6" w:rsidRPr="006579F4" w14:paraId="528D8013" w14:textId="77777777" w:rsidTr="002377B6">
        <w:tc>
          <w:tcPr>
            <w:tcW w:w="277" w:type="pct"/>
            <w:vAlign w:val="center"/>
          </w:tcPr>
          <w:p w14:paraId="7635753C"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8</w:t>
            </w:r>
          </w:p>
        </w:tc>
        <w:tc>
          <w:tcPr>
            <w:tcW w:w="731" w:type="pct"/>
            <w:vAlign w:val="center"/>
          </w:tcPr>
          <w:p w14:paraId="7BDF81EB" w14:textId="63B5AB9D"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48880FC7"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«Перспективный»</w:t>
            </w:r>
          </w:p>
        </w:tc>
        <w:tc>
          <w:tcPr>
            <w:tcW w:w="229" w:type="pct"/>
            <w:vAlign w:val="center"/>
          </w:tcPr>
          <w:p w14:paraId="26D2256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40,21</w:t>
            </w:r>
          </w:p>
        </w:tc>
        <w:tc>
          <w:tcPr>
            <w:tcW w:w="229" w:type="pct"/>
            <w:vAlign w:val="center"/>
          </w:tcPr>
          <w:p w14:paraId="66F2A22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32,11</w:t>
            </w:r>
          </w:p>
        </w:tc>
        <w:tc>
          <w:tcPr>
            <w:tcW w:w="230" w:type="pct"/>
            <w:vAlign w:val="center"/>
          </w:tcPr>
          <w:p w14:paraId="0543D76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26,88</w:t>
            </w:r>
          </w:p>
        </w:tc>
        <w:tc>
          <w:tcPr>
            <w:tcW w:w="229" w:type="pct"/>
            <w:vAlign w:val="center"/>
          </w:tcPr>
          <w:p w14:paraId="16AAB84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45,05</w:t>
            </w:r>
          </w:p>
        </w:tc>
        <w:tc>
          <w:tcPr>
            <w:tcW w:w="229" w:type="pct"/>
            <w:vAlign w:val="center"/>
          </w:tcPr>
          <w:p w14:paraId="2E6D127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41,94</w:t>
            </w:r>
          </w:p>
        </w:tc>
        <w:tc>
          <w:tcPr>
            <w:tcW w:w="229" w:type="pct"/>
            <w:vAlign w:val="center"/>
          </w:tcPr>
          <w:p w14:paraId="2969B3A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40,88</w:t>
            </w:r>
          </w:p>
        </w:tc>
        <w:tc>
          <w:tcPr>
            <w:tcW w:w="229" w:type="pct"/>
            <w:vAlign w:val="center"/>
          </w:tcPr>
          <w:p w14:paraId="571CBF8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39,88</w:t>
            </w:r>
          </w:p>
        </w:tc>
        <w:tc>
          <w:tcPr>
            <w:tcW w:w="229" w:type="pct"/>
            <w:vAlign w:val="center"/>
          </w:tcPr>
          <w:p w14:paraId="04ECF6B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47,23</w:t>
            </w:r>
          </w:p>
        </w:tc>
        <w:tc>
          <w:tcPr>
            <w:tcW w:w="229" w:type="pct"/>
            <w:vAlign w:val="center"/>
          </w:tcPr>
          <w:p w14:paraId="11C26FD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33,10</w:t>
            </w:r>
          </w:p>
        </w:tc>
        <w:tc>
          <w:tcPr>
            <w:tcW w:w="229" w:type="pct"/>
            <w:vAlign w:val="center"/>
          </w:tcPr>
          <w:p w14:paraId="6B48D03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42,46</w:t>
            </w:r>
          </w:p>
        </w:tc>
        <w:tc>
          <w:tcPr>
            <w:tcW w:w="229" w:type="pct"/>
            <w:vAlign w:val="center"/>
          </w:tcPr>
          <w:p w14:paraId="63688A4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44,59</w:t>
            </w:r>
          </w:p>
        </w:tc>
        <w:tc>
          <w:tcPr>
            <w:tcW w:w="229" w:type="pct"/>
            <w:vAlign w:val="center"/>
          </w:tcPr>
          <w:p w14:paraId="3C8E67F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36,99</w:t>
            </w:r>
          </w:p>
        </w:tc>
        <w:tc>
          <w:tcPr>
            <w:tcW w:w="196" w:type="pct"/>
            <w:vAlign w:val="center"/>
          </w:tcPr>
          <w:p w14:paraId="3E3841B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196" w:type="pct"/>
            <w:vAlign w:val="center"/>
          </w:tcPr>
          <w:p w14:paraId="0F3D8CB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474BA7F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0,14</w:t>
            </w:r>
          </w:p>
        </w:tc>
        <w:tc>
          <w:tcPr>
            <w:tcW w:w="229" w:type="pct"/>
            <w:vAlign w:val="center"/>
          </w:tcPr>
          <w:p w14:paraId="3C7768A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8,97</w:t>
            </w:r>
          </w:p>
        </w:tc>
        <w:tc>
          <w:tcPr>
            <w:tcW w:w="229" w:type="pct"/>
            <w:vAlign w:val="center"/>
          </w:tcPr>
          <w:p w14:paraId="4BF691C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8,50</w:t>
            </w:r>
          </w:p>
        </w:tc>
        <w:tc>
          <w:tcPr>
            <w:tcW w:w="196" w:type="pct"/>
            <w:vAlign w:val="center"/>
          </w:tcPr>
          <w:p w14:paraId="4D445C1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7,05</w:t>
            </w:r>
          </w:p>
        </w:tc>
      </w:tr>
      <w:tr w:rsidR="002377B6" w:rsidRPr="006579F4" w14:paraId="2DEFCB4E" w14:textId="77777777" w:rsidTr="002377B6">
        <w:tc>
          <w:tcPr>
            <w:tcW w:w="277" w:type="pct"/>
            <w:vAlign w:val="center"/>
          </w:tcPr>
          <w:p w14:paraId="197728B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9м</w:t>
            </w:r>
          </w:p>
        </w:tc>
        <w:tc>
          <w:tcPr>
            <w:tcW w:w="731" w:type="pct"/>
            <w:vAlign w:val="center"/>
          </w:tcPr>
          <w:p w14:paraId="0B614607" w14:textId="5D25736C"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ж/к «Перспективный»</w:t>
            </w:r>
          </w:p>
        </w:tc>
        <w:tc>
          <w:tcPr>
            <w:tcW w:w="229" w:type="pct"/>
            <w:vAlign w:val="center"/>
          </w:tcPr>
          <w:p w14:paraId="2DC83CB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18,80</w:t>
            </w:r>
          </w:p>
        </w:tc>
        <w:tc>
          <w:tcPr>
            <w:tcW w:w="229" w:type="pct"/>
            <w:vAlign w:val="center"/>
          </w:tcPr>
          <w:p w14:paraId="75CDAE2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12,66</w:t>
            </w:r>
          </w:p>
        </w:tc>
        <w:tc>
          <w:tcPr>
            <w:tcW w:w="230" w:type="pct"/>
            <w:vAlign w:val="center"/>
          </w:tcPr>
          <w:p w14:paraId="6E9E725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13,19</w:t>
            </w:r>
          </w:p>
        </w:tc>
        <w:tc>
          <w:tcPr>
            <w:tcW w:w="229" w:type="pct"/>
            <w:vAlign w:val="center"/>
          </w:tcPr>
          <w:p w14:paraId="4F96718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35,86</w:t>
            </w:r>
          </w:p>
        </w:tc>
        <w:tc>
          <w:tcPr>
            <w:tcW w:w="229" w:type="pct"/>
            <w:vAlign w:val="center"/>
          </w:tcPr>
          <w:p w14:paraId="598DA80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42,74</w:t>
            </w:r>
          </w:p>
        </w:tc>
        <w:tc>
          <w:tcPr>
            <w:tcW w:w="229" w:type="pct"/>
            <w:vAlign w:val="center"/>
          </w:tcPr>
          <w:p w14:paraId="2A74BF0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24,96</w:t>
            </w:r>
          </w:p>
        </w:tc>
        <w:tc>
          <w:tcPr>
            <w:tcW w:w="229" w:type="pct"/>
            <w:vAlign w:val="center"/>
          </w:tcPr>
          <w:p w14:paraId="5BD26F1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29,16</w:t>
            </w:r>
          </w:p>
        </w:tc>
        <w:tc>
          <w:tcPr>
            <w:tcW w:w="229" w:type="pct"/>
            <w:vAlign w:val="center"/>
          </w:tcPr>
          <w:p w14:paraId="32FD0B5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30,59</w:t>
            </w:r>
          </w:p>
        </w:tc>
        <w:tc>
          <w:tcPr>
            <w:tcW w:w="229" w:type="pct"/>
            <w:vAlign w:val="center"/>
          </w:tcPr>
          <w:p w14:paraId="30A7F83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20,80</w:t>
            </w:r>
          </w:p>
        </w:tc>
        <w:tc>
          <w:tcPr>
            <w:tcW w:w="229" w:type="pct"/>
            <w:vAlign w:val="center"/>
          </w:tcPr>
          <w:p w14:paraId="36EA555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32,51</w:t>
            </w:r>
          </w:p>
        </w:tc>
        <w:tc>
          <w:tcPr>
            <w:tcW w:w="229" w:type="pct"/>
            <w:vAlign w:val="center"/>
          </w:tcPr>
          <w:p w14:paraId="56D97C2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36,66</w:t>
            </w:r>
          </w:p>
        </w:tc>
        <w:tc>
          <w:tcPr>
            <w:tcW w:w="229" w:type="pct"/>
            <w:vAlign w:val="center"/>
          </w:tcPr>
          <w:p w14:paraId="707D5DF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22,88</w:t>
            </w:r>
          </w:p>
        </w:tc>
        <w:tc>
          <w:tcPr>
            <w:tcW w:w="196" w:type="pct"/>
            <w:vAlign w:val="center"/>
          </w:tcPr>
          <w:p w14:paraId="148B304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0,08</w:t>
            </w:r>
          </w:p>
        </w:tc>
        <w:tc>
          <w:tcPr>
            <w:tcW w:w="196" w:type="pct"/>
            <w:vAlign w:val="center"/>
          </w:tcPr>
          <w:p w14:paraId="3AC8531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196" w:type="pct"/>
            <w:vAlign w:val="center"/>
          </w:tcPr>
          <w:p w14:paraId="3228426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229" w:type="pct"/>
            <w:vAlign w:val="center"/>
          </w:tcPr>
          <w:p w14:paraId="4D88CB0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12,08</w:t>
            </w:r>
          </w:p>
        </w:tc>
        <w:tc>
          <w:tcPr>
            <w:tcW w:w="229" w:type="pct"/>
            <w:vAlign w:val="center"/>
          </w:tcPr>
          <w:p w14:paraId="13E1A25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10,32</w:t>
            </w:r>
          </w:p>
        </w:tc>
        <w:tc>
          <w:tcPr>
            <w:tcW w:w="196" w:type="pct"/>
            <w:vAlign w:val="center"/>
          </w:tcPr>
          <w:p w14:paraId="521C979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8,50</w:t>
            </w:r>
          </w:p>
        </w:tc>
      </w:tr>
      <w:tr w:rsidR="002377B6" w:rsidRPr="006579F4" w14:paraId="7BB19BE0" w14:textId="77777777" w:rsidTr="002377B6">
        <w:tc>
          <w:tcPr>
            <w:tcW w:w="277" w:type="pct"/>
            <w:vAlign w:val="center"/>
          </w:tcPr>
          <w:p w14:paraId="63572E33"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10</w:t>
            </w:r>
          </w:p>
        </w:tc>
        <w:tc>
          <w:tcPr>
            <w:tcW w:w="731" w:type="pct"/>
            <w:vAlign w:val="center"/>
          </w:tcPr>
          <w:p w14:paraId="22944394" w14:textId="5C3CD82C"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СТ «Электрон»</w:t>
            </w:r>
          </w:p>
        </w:tc>
        <w:tc>
          <w:tcPr>
            <w:tcW w:w="229" w:type="pct"/>
            <w:vAlign w:val="center"/>
          </w:tcPr>
          <w:p w14:paraId="2CF1519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18,91</w:t>
            </w:r>
          </w:p>
        </w:tc>
        <w:tc>
          <w:tcPr>
            <w:tcW w:w="229" w:type="pct"/>
            <w:vAlign w:val="center"/>
          </w:tcPr>
          <w:p w14:paraId="40D3087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19,76</w:t>
            </w:r>
          </w:p>
        </w:tc>
        <w:tc>
          <w:tcPr>
            <w:tcW w:w="230" w:type="pct"/>
            <w:vAlign w:val="center"/>
          </w:tcPr>
          <w:p w14:paraId="7AF94A9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22,83</w:t>
            </w:r>
          </w:p>
        </w:tc>
        <w:tc>
          <w:tcPr>
            <w:tcW w:w="229" w:type="pct"/>
            <w:vAlign w:val="center"/>
          </w:tcPr>
          <w:p w14:paraId="48AFA95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33,10</w:t>
            </w:r>
          </w:p>
        </w:tc>
        <w:tc>
          <w:tcPr>
            <w:tcW w:w="229" w:type="pct"/>
            <w:vAlign w:val="center"/>
          </w:tcPr>
          <w:p w14:paraId="1600863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28,29</w:t>
            </w:r>
          </w:p>
        </w:tc>
        <w:tc>
          <w:tcPr>
            <w:tcW w:w="229" w:type="pct"/>
            <w:vAlign w:val="center"/>
          </w:tcPr>
          <w:p w14:paraId="2D28A48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28,53</w:t>
            </w:r>
          </w:p>
        </w:tc>
        <w:tc>
          <w:tcPr>
            <w:tcW w:w="229" w:type="pct"/>
            <w:vAlign w:val="center"/>
          </w:tcPr>
          <w:p w14:paraId="0B3C6E4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35,21</w:t>
            </w:r>
          </w:p>
        </w:tc>
        <w:tc>
          <w:tcPr>
            <w:tcW w:w="229" w:type="pct"/>
            <w:vAlign w:val="center"/>
          </w:tcPr>
          <w:p w14:paraId="285FDCE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28,53</w:t>
            </w:r>
          </w:p>
        </w:tc>
        <w:tc>
          <w:tcPr>
            <w:tcW w:w="229" w:type="pct"/>
            <w:vAlign w:val="center"/>
          </w:tcPr>
          <w:p w14:paraId="00AA89D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45,93</w:t>
            </w:r>
          </w:p>
        </w:tc>
        <w:tc>
          <w:tcPr>
            <w:tcW w:w="229" w:type="pct"/>
            <w:vAlign w:val="center"/>
          </w:tcPr>
          <w:p w14:paraId="2976197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34,16</w:t>
            </w:r>
          </w:p>
        </w:tc>
        <w:tc>
          <w:tcPr>
            <w:tcW w:w="229" w:type="pct"/>
            <w:vAlign w:val="center"/>
          </w:tcPr>
          <w:p w14:paraId="32BB3AA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28,41</w:t>
            </w:r>
          </w:p>
        </w:tc>
        <w:tc>
          <w:tcPr>
            <w:tcW w:w="229" w:type="pct"/>
            <w:vAlign w:val="center"/>
          </w:tcPr>
          <w:p w14:paraId="53C5F0E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37,25</w:t>
            </w:r>
          </w:p>
        </w:tc>
        <w:tc>
          <w:tcPr>
            <w:tcW w:w="196" w:type="pct"/>
            <w:vAlign w:val="center"/>
          </w:tcPr>
          <w:p w14:paraId="6BB769A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765E0A5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0,13</w:t>
            </w:r>
          </w:p>
        </w:tc>
        <w:tc>
          <w:tcPr>
            <w:tcW w:w="196" w:type="pct"/>
            <w:vAlign w:val="center"/>
          </w:tcPr>
          <w:p w14:paraId="10BF3BB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229" w:type="pct"/>
            <w:vAlign w:val="center"/>
          </w:tcPr>
          <w:p w14:paraId="1362B76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8,13</w:t>
            </w:r>
          </w:p>
        </w:tc>
        <w:tc>
          <w:tcPr>
            <w:tcW w:w="229" w:type="pct"/>
            <w:vAlign w:val="center"/>
          </w:tcPr>
          <w:p w14:paraId="4D2358D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7,49</w:t>
            </w:r>
          </w:p>
        </w:tc>
        <w:tc>
          <w:tcPr>
            <w:tcW w:w="196" w:type="pct"/>
            <w:vAlign w:val="center"/>
          </w:tcPr>
          <w:p w14:paraId="6014093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9,01</w:t>
            </w:r>
          </w:p>
        </w:tc>
      </w:tr>
      <w:tr w:rsidR="002377B6" w:rsidRPr="006579F4" w14:paraId="5E71A3A6" w14:textId="77777777" w:rsidTr="002377B6">
        <w:tc>
          <w:tcPr>
            <w:tcW w:w="277" w:type="pct"/>
            <w:vAlign w:val="center"/>
          </w:tcPr>
          <w:p w14:paraId="67B5E2F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14</w:t>
            </w:r>
          </w:p>
        </w:tc>
        <w:tc>
          <w:tcPr>
            <w:tcW w:w="731" w:type="pct"/>
            <w:vAlign w:val="center"/>
          </w:tcPr>
          <w:p w14:paraId="47D15B60" w14:textId="55A1855F"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45AB4173"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ул. Селекционная</w:t>
            </w:r>
          </w:p>
        </w:tc>
        <w:tc>
          <w:tcPr>
            <w:tcW w:w="229" w:type="pct"/>
            <w:vAlign w:val="center"/>
          </w:tcPr>
          <w:p w14:paraId="55FAAED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30,89</w:t>
            </w:r>
          </w:p>
        </w:tc>
        <w:tc>
          <w:tcPr>
            <w:tcW w:w="229" w:type="pct"/>
            <w:vAlign w:val="center"/>
          </w:tcPr>
          <w:p w14:paraId="0D136F8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34,09</w:t>
            </w:r>
          </w:p>
        </w:tc>
        <w:tc>
          <w:tcPr>
            <w:tcW w:w="230" w:type="pct"/>
            <w:vAlign w:val="center"/>
          </w:tcPr>
          <w:p w14:paraId="3DAAC26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28,02</w:t>
            </w:r>
          </w:p>
        </w:tc>
        <w:tc>
          <w:tcPr>
            <w:tcW w:w="229" w:type="pct"/>
            <w:vAlign w:val="center"/>
          </w:tcPr>
          <w:p w14:paraId="5AF07E8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33,16</w:t>
            </w:r>
          </w:p>
        </w:tc>
        <w:tc>
          <w:tcPr>
            <w:tcW w:w="229" w:type="pct"/>
            <w:vAlign w:val="center"/>
          </w:tcPr>
          <w:p w14:paraId="5733A33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33,46</w:t>
            </w:r>
          </w:p>
        </w:tc>
        <w:tc>
          <w:tcPr>
            <w:tcW w:w="229" w:type="pct"/>
            <w:vAlign w:val="center"/>
          </w:tcPr>
          <w:p w14:paraId="730A47F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26,38</w:t>
            </w:r>
          </w:p>
        </w:tc>
        <w:tc>
          <w:tcPr>
            <w:tcW w:w="229" w:type="pct"/>
            <w:vAlign w:val="center"/>
          </w:tcPr>
          <w:p w14:paraId="6C7751F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33,78</w:t>
            </w:r>
          </w:p>
        </w:tc>
        <w:tc>
          <w:tcPr>
            <w:tcW w:w="229" w:type="pct"/>
            <w:vAlign w:val="center"/>
          </w:tcPr>
          <w:p w14:paraId="388FD04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45,18</w:t>
            </w:r>
          </w:p>
        </w:tc>
        <w:tc>
          <w:tcPr>
            <w:tcW w:w="229" w:type="pct"/>
            <w:vAlign w:val="center"/>
          </w:tcPr>
          <w:p w14:paraId="003667D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39,71</w:t>
            </w:r>
          </w:p>
        </w:tc>
        <w:tc>
          <w:tcPr>
            <w:tcW w:w="229" w:type="pct"/>
            <w:vAlign w:val="center"/>
          </w:tcPr>
          <w:p w14:paraId="423AB5D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33,47</w:t>
            </w:r>
          </w:p>
        </w:tc>
        <w:tc>
          <w:tcPr>
            <w:tcW w:w="229" w:type="pct"/>
            <w:vAlign w:val="center"/>
          </w:tcPr>
          <w:p w14:paraId="615DDF6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39,32</w:t>
            </w:r>
          </w:p>
        </w:tc>
        <w:tc>
          <w:tcPr>
            <w:tcW w:w="229" w:type="pct"/>
            <w:vAlign w:val="center"/>
          </w:tcPr>
          <w:p w14:paraId="6951524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33,05</w:t>
            </w:r>
          </w:p>
        </w:tc>
        <w:tc>
          <w:tcPr>
            <w:tcW w:w="196" w:type="pct"/>
            <w:vAlign w:val="center"/>
          </w:tcPr>
          <w:p w14:paraId="6FCE6D6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196" w:type="pct"/>
            <w:vAlign w:val="center"/>
          </w:tcPr>
          <w:p w14:paraId="5D47A25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196" w:type="pct"/>
            <w:vAlign w:val="center"/>
          </w:tcPr>
          <w:p w14:paraId="202BDE1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229" w:type="pct"/>
            <w:vAlign w:val="center"/>
          </w:tcPr>
          <w:p w14:paraId="4DF4D7B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10,36</w:t>
            </w:r>
          </w:p>
        </w:tc>
        <w:tc>
          <w:tcPr>
            <w:tcW w:w="229" w:type="pct"/>
            <w:vAlign w:val="center"/>
          </w:tcPr>
          <w:p w14:paraId="4503CDB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11,73</w:t>
            </w:r>
          </w:p>
        </w:tc>
        <w:tc>
          <w:tcPr>
            <w:tcW w:w="196" w:type="pct"/>
            <w:vAlign w:val="center"/>
          </w:tcPr>
          <w:p w14:paraId="3DF7973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9,66</w:t>
            </w:r>
          </w:p>
        </w:tc>
      </w:tr>
      <w:tr w:rsidR="002377B6" w:rsidRPr="006579F4" w14:paraId="46DE3E0F" w14:textId="77777777" w:rsidTr="002377B6">
        <w:tc>
          <w:tcPr>
            <w:tcW w:w="277" w:type="pct"/>
            <w:vAlign w:val="center"/>
          </w:tcPr>
          <w:p w14:paraId="48A002C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15</w:t>
            </w:r>
          </w:p>
        </w:tc>
        <w:tc>
          <w:tcPr>
            <w:tcW w:w="731" w:type="pct"/>
            <w:vAlign w:val="center"/>
          </w:tcPr>
          <w:p w14:paraId="3D966BB9" w14:textId="2F4058FB" w:rsidR="002377B6" w:rsidRPr="006579F4" w:rsidRDefault="002377B6" w:rsidP="00BC4A69">
            <w:pPr>
              <w:widowControl w:val="0"/>
              <w:spacing w:before="24" w:after="24"/>
              <w:rPr>
                <w:rFonts w:ascii="Times New Roman" w:eastAsia="Times New Roman" w:hAnsi="Times New Roman" w:cs="Times New Roman"/>
                <w:bCs/>
                <w:sz w:val="24"/>
                <w:szCs w:val="24"/>
              </w:rPr>
            </w:pP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4EAF683B"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ул. Атаманская</w:t>
            </w:r>
          </w:p>
        </w:tc>
        <w:tc>
          <w:tcPr>
            <w:tcW w:w="229" w:type="pct"/>
            <w:vAlign w:val="center"/>
          </w:tcPr>
          <w:p w14:paraId="3A3E78F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24,29</w:t>
            </w:r>
          </w:p>
        </w:tc>
        <w:tc>
          <w:tcPr>
            <w:tcW w:w="229" w:type="pct"/>
            <w:vAlign w:val="center"/>
          </w:tcPr>
          <w:p w14:paraId="09B3C49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23,91</w:t>
            </w:r>
          </w:p>
        </w:tc>
        <w:tc>
          <w:tcPr>
            <w:tcW w:w="230" w:type="pct"/>
            <w:vAlign w:val="center"/>
          </w:tcPr>
          <w:p w14:paraId="508ACB4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24,29</w:t>
            </w:r>
          </w:p>
        </w:tc>
        <w:tc>
          <w:tcPr>
            <w:tcW w:w="229" w:type="pct"/>
            <w:vAlign w:val="center"/>
          </w:tcPr>
          <w:p w14:paraId="77A5092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24,45</w:t>
            </w:r>
          </w:p>
        </w:tc>
        <w:tc>
          <w:tcPr>
            <w:tcW w:w="229" w:type="pct"/>
            <w:vAlign w:val="center"/>
          </w:tcPr>
          <w:p w14:paraId="115D1D6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36,80</w:t>
            </w:r>
          </w:p>
        </w:tc>
        <w:tc>
          <w:tcPr>
            <w:tcW w:w="229" w:type="pct"/>
            <w:vAlign w:val="center"/>
          </w:tcPr>
          <w:p w14:paraId="3C3C974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26,14</w:t>
            </w:r>
          </w:p>
        </w:tc>
        <w:tc>
          <w:tcPr>
            <w:tcW w:w="229" w:type="pct"/>
            <w:vAlign w:val="center"/>
          </w:tcPr>
          <w:p w14:paraId="7B839F5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36,80</w:t>
            </w:r>
          </w:p>
        </w:tc>
        <w:tc>
          <w:tcPr>
            <w:tcW w:w="229" w:type="pct"/>
            <w:vAlign w:val="center"/>
          </w:tcPr>
          <w:p w14:paraId="0384705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24,61</w:t>
            </w:r>
          </w:p>
        </w:tc>
        <w:tc>
          <w:tcPr>
            <w:tcW w:w="229" w:type="pct"/>
            <w:vAlign w:val="center"/>
          </w:tcPr>
          <w:p w14:paraId="0AD6D28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30,32</w:t>
            </w:r>
          </w:p>
        </w:tc>
        <w:tc>
          <w:tcPr>
            <w:tcW w:w="229" w:type="pct"/>
            <w:vAlign w:val="center"/>
          </w:tcPr>
          <w:p w14:paraId="6E57A13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30,62</w:t>
            </w:r>
          </w:p>
        </w:tc>
        <w:tc>
          <w:tcPr>
            <w:tcW w:w="229" w:type="pct"/>
            <w:vAlign w:val="center"/>
          </w:tcPr>
          <w:p w14:paraId="32CFC35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30,70</w:t>
            </w:r>
          </w:p>
        </w:tc>
        <w:tc>
          <w:tcPr>
            <w:tcW w:w="229" w:type="pct"/>
            <w:vAlign w:val="center"/>
          </w:tcPr>
          <w:p w14:paraId="6784F7A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28,23</w:t>
            </w:r>
          </w:p>
        </w:tc>
        <w:tc>
          <w:tcPr>
            <w:tcW w:w="196" w:type="pct"/>
            <w:vAlign w:val="center"/>
          </w:tcPr>
          <w:p w14:paraId="731CC95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0,16</w:t>
            </w:r>
          </w:p>
        </w:tc>
        <w:tc>
          <w:tcPr>
            <w:tcW w:w="196" w:type="pct"/>
            <w:vAlign w:val="center"/>
          </w:tcPr>
          <w:p w14:paraId="3264A6A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0,16</w:t>
            </w:r>
          </w:p>
        </w:tc>
        <w:tc>
          <w:tcPr>
            <w:tcW w:w="196" w:type="pct"/>
            <w:vAlign w:val="center"/>
          </w:tcPr>
          <w:p w14:paraId="5A5A60B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0,17</w:t>
            </w:r>
          </w:p>
        </w:tc>
        <w:tc>
          <w:tcPr>
            <w:tcW w:w="229" w:type="pct"/>
            <w:vAlign w:val="center"/>
          </w:tcPr>
          <w:p w14:paraId="583CEC4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6,16</w:t>
            </w:r>
          </w:p>
        </w:tc>
        <w:tc>
          <w:tcPr>
            <w:tcW w:w="229" w:type="pct"/>
            <w:vAlign w:val="center"/>
          </w:tcPr>
          <w:p w14:paraId="34402DB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6,14</w:t>
            </w:r>
          </w:p>
        </w:tc>
        <w:tc>
          <w:tcPr>
            <w:tcW w:w="196" w:type="pct"/>
            <w:vAlign w:val="center"/>
          </w:tcPr>
          <w:p w14:paraId="1D259BF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5,99</w:t>
            </w:r>
          </w:p>
        </w:tc>
      </w:tr>
      <w:tr w:rsidR="002377B6" w:rsidRPr="006579F4" w14:paraId="2E510050" w14:textId="77777777" w:rsidTr="002377B6">
        <w:tc>
          <w:tcPr>
            <w:tcW w:w="277" w:type="pct"/>
            <w:vAlign w:val="center"/>
          </w:tcPr>
          <w:p w14:paraId="56FF96A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19м</w:t>
            </w:r>
          </w:p>
        </w:tc>
        <w:tc>
          <w:tcPr>
            <w:tcW w:w="731" w:type="pct"/>
            <w:vAlign w:val="center"/>
          </w:tcPr>
          <w:p w14:paraId="26441A6E" w14:textId="3A9E80F8"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бульвар Зеленая роща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1DB6AE8D"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детская городская больница </w:t>
            </w:r>
          </w:p>
        </w:tc>
        <w:tc>
          <w:tcPr>
            <w:tcW w:w="229" w:type="pct"/>
            <w:vAlign w:val="center"/>
          </w:tcPr>
          <w:p w14:paraId="045320B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16,52</w:t>
            </w:r>
          </w:p>
        </w:tc>
        <w:tc>
          <w:tcPr>
            <w:tcW w:w="229" w:type="pct"/>
            <w:vAlign w:val="center"/>
          </w:tcPr>
          <w:p w14:paraId="041B60A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16,81</w:t>
            </w:r>
          </w:p>
        </w:tc>
        <w:tc>
          <w:tcPr>
            <w:tcW w:w="230" w:type="pct"/>
            <w:vAlign w:val="center"/>
          </w:tcPr>
          <w:p w14:paraId="2958B64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23,96</w:t>
            </w:r>
          </w:p>
        </w:tc>
        <w:tc>
          <w:tcPr>
            <w:tcW w:w="229" w:type="pct"/>
            <w:vAlign w:val="center"/>
          </w:tcPr>
          <w:p w14:paraId="4B5564B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35,06</w:t>
            </w:r>
          </w:p>
        </w:tc>
        <w:tc>
          <w:tcPr>
            <w:tcW w:w="229" w:type="pct"/>
            <w:vAlign w:val="center"/>
          </w:tcPr>
          <w:p w14:paraId="2605665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47,92</w:t>
            </w:r>
          </w:p>
        </w:tc>
        <w:tc>
          <w:tcPr>
            <w:tcW w:w="229" w:type="pct"/>
            <w:vAlign w:val="center"/>
          </w:tcPr>
          <w:p w14:paraId="3833273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27,38</w:t>
            </w:r>
          </w:p>
        </w:tc>
        <w:tc>
          <w:tcPr>
            <w:tcW w:w="229" w:type="pct"/>
            <w:vAlign w:val="center"/>
          </w:tcPr>
          <w:p w14:paraId="1D74312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33,43</w:t>
            </w:r>
          </w:p>
        </w:tc>
        <w:tc>
          <w:tcPr>
            <w:tcW w:w="229" w:type="pct"/>
            <w:vAlign w:val="center"/>
          </w:tcPr>
          <w:p w14:paraId="0D8DE27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39,93</w:t>
            </w:r>
          </w:p>
        </w:tc>
        <w:tc>
          <w:tcPr>
            <w:tcW w:w="229" w:type="pct"/>
            <w:vAlign w:val="center"/>
          </w:tcPr>
          <w:p w14:paraId="17366F9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27,38</w:t>
            </w:r>
          </w:p>
        </w:tc>
        <w:tc>
          <w:tcPr>
            <w:tcW w:w="229" w:type="pct"/>
            <w:vAlign w:val="center"/>
          </w:tcPr>
          <w:p w14:paraId="1E62A9D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34,25</w:t>
            </w:r>
          </w:p>
        </w:tc>
        <w:tc>
          <w:tcPr>
            <w:tcW w:w="229" w:type="pct"/>
            <w:vAlign w:val="center"/>
          </w:tcPr>
          <w:p w14:paraId="4A1ACF0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43,92</w:t>
            </w:r>
          </w:p>
        </w:tc>
        <w:tc>
          <w:tcPr>
            <w:tcW w:w="229" w:type="pct"/>
            <w:vAlign w:val="center"/>
          </w:tcPr>
          <w:p w14:paraId="01865B8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27,38</w:t>
            </w:r>
          </w:p>
        </w:tc>
        <w:tc>
          <w:tcPr>
            <w:tcW w:w="196" w:type="pct"/>
            <w:vAlign w:val="center"/>
          </w:tcPr>
          <w:p w14:paraId="1A710A4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196" w:type="pct"/>
            <w:vAlign w:val="center"/>
          </w:tcPr>
          <w:p w14:paraId="7DA50CC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196" w:type="pct"/>
            <w:vAlign w:val="center"/>
          </w:tcPr>
          <w:p w14:paraId="3FE82DB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229" w:type="pct"/>
            <w:vAlign w:val="center"/>
          </w:tcPr>
          <w:p w14:paraId="492E614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8,77</w:t>
            </w:r>
          </w:p>
        </w:tc>
        <w:tc>
          <w:tcPr>
            <w:tcW w:w="229" w:type="pct"/>
            <w:vAlign w:val="center"/>
          </w:tcPr>
          <w:p w14:paraId="1356C98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9,90</w:t>
            </w:r>
          </w:p>
        </w:tc>
        <w:tc>
          <w:tcPr>
            <w:tcW w:w="196" w:type="pct"/>
            <w:vAlign w:val="center"/>
          </w:tcPr>
          <w:p w14:paraId="037EB0C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9,09</w:t>
            </w:r>
          </w:p>
        </w:tc>
      </w:tr>
      <w:tr w:rsidR="002377B6" w:rsidRPr="006579F4" w14:paraId="49D59551" w14:textId="77777777" w:rsidTr="002377B6">
        <w:tc>
          <w:tcPr>
            <w:tcW w:w="277" w:type="pct"/>
            <w:vAlign w:val="center"/>
          </w:tcPr>
          <w:p w14:paraId="7485C91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20</w:t>
            </w:r>
          </w:p>
        </w:tc>
        <w:tc>
          <w:tcPr>
            <w:tcW w:w="731" w:type="pct"/>
            <w:vAlign w:val="center"/>
          </w:tcPr>
          <w:p w14:paraId="4B814563" w14:textId="700E840B"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СТ «Мечта»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СТ «Химик»</w:t>
            </w:r>
          </w:p>
        </w:tc>
        <w:tc>
          <w:tcPr>
            <w:tcW w:w="229" w:type="pct"/>
            <w:vAlign w:val="center"/>
          </w:tcPr>
          <w:p w14:paraId="394FB78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21,63</w:t>
            </w:r>
          </w:p>
        </w:tc>
        <w:tc>
          <w:tcPr>
            <w:tcW w:w="229" w:type="pct"/>
            <w:vAlign w:val="center"/>
          </w:tcPr>
          <w:p w14:paraId="4240008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22,34</w:t>
            </w:r>
          </w:p>
        </w:tc>
        <w:tc>
          <w:tcPr>
            <w:tcW w:w="230" w:type="pct"/>
            <w:vAlign w:val="center"/>
          </w:tcPr>
          <w:p w14:paraId="2C61BA2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16,61</w:t>
            </w:r>
          </w:p>
        </w:tc>
        <w:tc>
          <w:tcPr>
            <w:tcW w:w="229" w:type="pct"/>
            <w:vAlign w:val="center"/>
          </w:tcPr>
          <w:p w14:paraId="3C30167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27,22</w:t>
            </w:r>
          </w:p>
        </w:tc>
        <w:tc>
          <w:tcPr>
            <w:tcW w:w="229" w:type="pct"/>
            <w:vAlign w:val="center"/>
          </w:tcPr>
          <w:p w14:paraId="1BDB472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28,94</w:t>
            </w:r>
          </w:p>
        </w:tc>
        <w:tc>
          <w:tcPr>
            <w:tcW w:w="229" w:type="pct"/>
            <w:vAlign w:val="center"/>
          </w:tcPr>
          <w:p w14:paraId="4644535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28,74</w:t>
            </w:r>
          </w:p>
        </w:tc>
        <w:tc>
          <w:tcPr>
            <w:tcW w:w="229" w:type="pct"/>
            <w:vAlign w:val="center"/>
          </w:tcPr>
          <w:p w14:paraId="463D293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32,36</w:t>
            </w:r>
          </w:p>
        </w:tc>
        <w:tc>
          <w:tcPr>
            <w:tcW w:w="229" w:type="pct"/>
            <w:vAlign w:val="center"/>
          </w:tcPr>
          <w:p w14:paraId="3362CDD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31,62</w:t>
            </w:r>
          </w:p>
        </w:tc>
        <w:tc>
          <w:tcPr>
            <w:tcW w:w="229" w:type="pct"/>
            <w:vAlign w:val="center"/>
          </w:tcPr>
          <w:p w14:paraId="707F870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28,94</w:t>
            </w:r>
          </w:p>
        </w:tc>
        <w:tc>
          <w:tcPr>
            <w:tcW w:w="229" w:type="pct"/>
            <w:vAlign w:val="center"/>
          </w:tcPr>
          <w:p w14:paraId="676CBE4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29,79</w:t>
            </w:r>
          </w:p>
        </w:tc>
        <w:tc>
          <w:tcPr>
            <w:tcW w:w="229" w:type="pct"/>
            <w:vAlign w:val="center"/>
          </w:tcPr>
          <w:p w14:paraId="51CDCCB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30,28</w:t>
            </w:r>
          </w:p>
        </w:tc>
        <w:tc>
          <w:tcPr>
            <w:tcW w:w="229" w:type="pct"/>
            <w:vAlign w:val="center"/>
          </w:tcPr>
          <w:p w14:paraId="5F33778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28,84</w:t>
            </w:r>
          </w:p>
        </w:tc>
        <w:tc>
          <w:tcPr>
            <w:tcW w:w="196" w:type="pct"/>
            <w:vAlign w:val="center"/>
          </w:tcPr>
          <w:p w14:paraId="547D30D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196" w:type="pct"/>
            <w:vAlign w:val="center"/>
          </w:tcPr>
          <w:p w14:paraId="61C8585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196" w:type="pct"/>
            <w:vAlign w:val="center"/>
          </w:tcPr>
          <w:p w14:paraId="5DF0E09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229" w:type="pct"/>
            <w:vAlign w:val="center"/>
          </w:tcPr>
          <w:p w14:paraId="7CE4A71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9,62</w:t>
            </w:r>
          </w:p>
        </w:tc>
        <w:tc>
          <w:tcPr>
            <w:tcW w:w="229" w:type="pct"/>
            <w:vAlign w:val="center"/>
          </w:tcPr>
          <w:p w14:paraId="6AEA297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9,87</w:t>
            </w:r>
          </w:p>
        </w:tc>
        <w:tc>
          <w:tcPr>
            <w:tcW w:w="196" w:type="pct"/>
            <w:vAlign w:val="center"/>
          </w:tcPr>
          <w:p w14:paraId="3444AE0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8,45</w:t>
            </w:r>
          </w:p>
        </w:tc>
      </w:tr>
      <w:tr w:rsidR="002377B6" w:rsidRPr="006579F4" w14:paraId="339CA823" w14:textId="77777777" w:rsidTr="002377B6">
        <w:tc>
          <w:tcPr>
            <w:tcW w:w="277" w:type="pct"/>
            <w:vAlign w:val="center"/>
          </w:tcPr>
          <w:p w14:paraId="21CE1C8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21м</w:t>
            </w:r>
          </w:p>
        </w:tc>
        <w:tc>
          <w:tcPr>
            <w:tcW w:w="731" w:type="pct"/>
            <w:vAlign w:val="center"/>
          </w:tcPr>
          <w:p w14:paraId="7B29CB59" w14:textId="470D5481"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0D6B00C8"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ул. Чехова</w:t>
            </w:r>
          </w:p>
        </w:tc>
        <w:tc>
          <w:tcPr>
            <w:tcW w:w="229" w:type="pct"/>
            <w:vAlign w:val="center"/>
          </w:tcPr>
          <w:p w14:paraId="5D09BE6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23,79</w:t>
            </w:r>
          </w:p>
        </w:tc>
        <w:tc>
          <w:tcPr>
            <w:tcW w:w="229" w:type="pct"/>
            <w:vAlign w:val="center"/>
          </w:tcPr>
          <w:p w14:paraId="59DAC67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28,61</w:t>
            </w:r>
          </w:p>
        </w:tc>
        <w:tc>
          <w:tcPr>
            <w:tcW w:w="230" w:type="pct"/>
            <w:vAlign w:val="center"/>
          </w:tcPr>
          <w:p w14:paraId="38FCBAE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20,18</w:t>
            </w:r>
          </w:p>
        </w:tc>
        <w:tc>
          <w:tcPr>
            <w:tcW w:w="229" w:type="pct"/>
            <w:vAlign w:val="center"/>
          </w:tcPr>
          <w:p w14:paraId="529A99B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35,59</w:t>
            </w:r>
          </w:p>
        </w:tc>
        <w:tc>
          <w:tcPr>
            <w:tcW w:w="229" w:type="pct"/>
            <w:vAlign w:val="center"/>
          </w:tcPr>
          <w:p w14:paraId="1008CA7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28,07</w:t>
            </w:r>
          </w:p>
        </w:tc>
        <w:tc>
          <w:tcPr>
            <w:tcW w:w="229" w:type="pct"/>
            <w:vAlign w:val="center"/>
          </w:tcPr>
          <w:p w14:paraId="3C4D0DA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40,00</w:t>
            </w:r>
          </w:p>
        </w:tc>
        <w:tc>
          <w:tcPr>
            <w:tcW w:w="229" w:type="pct"/>
            <w:vAlign w:val="center"/>
          </w:tcPr>
          <w:p w14:paraId="73119D4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33,98</w:t>
            </w:r>
          </w:p>
        </w:tc>
        <w:tc>
          <w:tcPr>
            <w:tcW w:w="229" w:type="pct"/>
            <w:vAlign w:val="center"/>
          </w:tcPr>
          <w:p w14:paraId="05CA9B7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36,16</w:t>
            </w:r>
          </w:p>
        </w:tc>
        <w:tc>
          <w:tcPr>
            <w:tcW w:w="229" w:type="pct"/>
            <w:vAlign w:val="center"/>
          </w:tcPr>
          <w:p w14:paraId="48B9BC7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29,16</w:t>
            </w:r>
          </w:p>
        </w:tc>
        <w:tc>
          <w:tcPr>
            <w:tcW w:w="229" w:type="pct"/>
            <w:vAlign w:val="center"/>
          </w:tcPr>
          <w:p w14:paraId="1880754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34,79</w:t>
            </w:r>
          </w:p>
        </w:tc>
        <w:tc>
          <w:tcPr>
            <w:tcW w:w="229" w:type="pct"/>
            <w:vAlign w:val="center"/>
          </w:tcPr>
          <w:p w14:paraId="1320004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32,12</w:t>
            </w:r>
          </w:p>
        </w:tc>
        <w:tc>
          <w:tcPr>
            <w:tcW w:w="229" w:type="pct"/>
            <w:vAlign w:val="center"/>
          </w:tcPr>
          <w:p w14:paraId="4DB79BA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34,58</w:t>
            </w:r>
          </w:p>
        </w:tc>
        <w:tc>
          <w:tcPr>
            <w:tcW w:w="196" w:type="pct"/>
            <w:vAlign w:val="center"/>
          </w:tcPr>
          <w:p w14:paraId="17DC2DA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0,43</w:t>
            </w:r>
          </w:p>
        </w:tc>
        <w:tc>
          <w:tcPr>
            <w:tcW w:w="196" w:type="pct"/>
            <w:vAlign w:val="center"/>
          </w:tcPr>
          <w:p w14:paraId="74D0A93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0,42</w:t>
            </w:r>
          </w:p>
        </w:tc>
        <w:tc>
          <w:tcPr>
            <w:tcW w:w="196" w:type="pct"/>
            <w:vAlign w:val="center"/>
          </w:tcPr>
          <w:p w14:paraId="03F8E11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0,47</w:t>
            </w:r>
          </w:p>
        </w:tc>
        <w:tc>
          <w:tcPr>
            <w:tcW w:w="229" w:type="pct"/>
            <w:vAlign w:val="center"/>
          </w:tcPr>
          <w:p w14:paraId="7DDF68F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2,33</w:t>
            </w:r>
          </w:p>
        </w:tc>
        <w:tc>
          <w:tcPr>
            <w:tcW w:w="229" w:type="pct"/>
            <w:vAlign w:val="center"/>
          </w:tcPr>
          <w:p w14:paraId="7ECBE95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2,36</w:t>
            </w:r>
          </w:p>
        </w:tc>
        <w:tc>
          <w:tcPr>
            <w:tcW w:w="196" w:type="pct"/>
            <w:vAlign w:val="center"/>
          </w:tcPr>
          <w:p w14:paraId="6FC354E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2,13</w:t>
            </w:r>
          </w:p>
        </w:tc>
      </w:tr>
      <w:tr w:rsidR="002377B6" w:rsidRPr="006579F4" w14:paraId="126277AD" w14:textId="77777777" w:rsidTr="002377B6">
        <w:tc>
          <w:tcPr>
            <w:tcW w:w="277" w:type="pct"/>
            <w:vAlign w:val="center"/>
          </w:tcPr>
          <w:p w14:paraId="1BEB238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29м</w:t>
            </w:r>
          </w:p>
        </w:tc>
        <w:tc>
          <w:tcPr>
            <w:tcW w:w="731" w:type="pct"/>
            <w:vAlign w:val="center"/>
          </w:tcPr>
          <w:p w14:paraId="26BFB416" w14:textId="08A33B04"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xml:space="preserve">. Перспективный </w:t>
            </w:r>
          </w:p>
        </w:tc>
        <w:tc>
          <w:tcPr>
            <w:tcW w:w="229" w:type="pct"/>
            <w:vAlign w:val="center"/>
          </w:tcPr>
          <w:p w14:paraId="236C7DF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25,16</w:t>
            </w:r>
          </w:p>
        </w:tc>
        <w:tc>
          <w:tcPr>
            <w:tcW w:w="229" w:type="pct"/>
            <w:vAlign w:val="center"/>
          </w:tcPr>
          <w:p w14:paraId="142A567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23,34</w:t>
            </w:r>
          </w:p>
        </w:tc>
        <w:tc>
          <w:tcPr>
            <w:tcW w:w="230" w:type="pct"/>
            <w:vAlign w:val="center"/>
          </w:tcPr>
          <w:p w14:paraId="3744AB6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27,18</w:t>
            </w:r>
          </w:p>
        </w:tc>
        <w:tc>
          <w:tcPr>
            <w:tcW w:w="229" w:type="pct"/>
            <w:vAlign w:val="center"/>
          </w:tcPr>
          <w:p w14:paraId="606FD4B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36,33</w:t>
            </w:r>
          </w:p>
        </w:tc>
        <w:tc>
          <w:tcPr>
            <w:tcW w:w="229" w:type="pct"/>
            <w:vAlign w:val="center"/>
          </w:tcPr>
          <w:p w14:paraId="3D409C4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42,89</w:t>
            </w:r>
          </w:p>
        </w:tc>
        <w:tc>
          <w:tcPr>
            <w:tcW w:w="229" w:type="pct"/>
            <w:vAlign w:val="center"/>
          </w:tcPr>
          <w:p w14:paraId="72B8AFF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32,96</w:t>
            </w:r>
          </w:p>
        </w:tc>
        <w:tc>
          <w:tcPr>
            <w:tcW w:w="229" w:type="pct"/>
            <w:vAlign w:val="center"/>
          </w:tcPr>
          <w:p w14:paraId="3243F5A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28,48</w:t>
            </w:r>
          </w:p>
        </w:tc>
        <w:tc>
          <w:tcPr>
            <w:tcW w:w="229" w:type="pct"/>
            <w:vAlign w:val="center"/>
          </w:tcPr>
          <w:p w14:paraId="74337D1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29,67</w:t>
            </w:r>
          </w:p>
        </w:tc>
        <w:tc>
          <w:tcPr>
            <w:tcW w:w="229" w:type="pct"/>
            <w:vAlign w:val="center"/>
          </w:tcPr>
          <w:p w14:paraId="7653373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35,60</w:t>
            </w:r>
          </w:p>
        </w:tc>
        <w:tc>
          <w:tcPr>
            <w:tcW w:w="229" w:type="pct"/>
            <w:vAlign w:val="center"/>
          </w:tcPr>
          <w:p w14:paraId="7179509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32,40</w:t>
            </w:r>
          </w:p>
        </w:tc>
        <w:tc>
          <w:tcPr>
            <w:tcW w:w="229" w:type="pct"/>
            <w:vAlign w:val="center"/>
          </w:tcPr>
          <w:p w14:paraId="5616233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36,28</w:t>
            </w:r>
          </w:p>
        </w:tc>
        <w:tc>
          <w:tcPr>
            <w:tcW w:w="229" w:type="pct"/>
            <w:vAlign w:val="center"/>
          </w:tcPr>
          <w:p w14:paraId="2A53191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34,28</w:t>
            </w:r>
          </w:p>
        </w:tc>
        <w:tc>
          <w:tcPr>
            <w:tcW w:w="196" w:type="pct"/>
            <w:vAlign w:val="center"/>
          </w:tcPr>
          <w:p w14:paraId="50F6E5E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0,07</w:t>
            </w:r>
          </w:p>
        </w:tc>
        <w:tc>
          <w:tcPr>
            <w:tcW w:w="196" w:type="pct"/>
            <w:vAlign w:val="center"/>
          </w:tcPr>
          <w:p w14:paraId="2ADE47C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0,07</w:t>
            </w:r>
          </w:p>
        </w:tc>
        <w:tc>
          <w:tcPr>
            <w:tcW w:w="196" w:type="pct"/>
            <w:vAlign w:val="center"/>
          </w:tcPr>
          <w:p w14:paraId="2C75537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0,06</w:t>
            </w:r>
          </w:p>
        </w:tc>
        <w:tc>
          <w:tcPr>
            <w:tcW w:w="229" w:type="pct"/>
            <w:vAlign w:val="center"/>
          </w:tcPr>
          <w:p w14:paraId="2C1108A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14,81</w:t>
            </w:r>
          </w:p>
        </w:tc>
        <w:tc>
          <w:tcPr>
            <w:tcW w:w="229" w:type="pct"/>
            <w:vAlign w:val="center"/>
          </w:tcPr>
          <w:p w14:paraId="2486B10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15,19</w:t>
            </w:r>
          </w:p>
        </w:tc>
        <w:tc>
          <w:tcPr>
            <w:tcW w:w="196" w:type="pct"/>
            <w:vAlign w:val="center"/>
          </w:tcPr>
          <w:p w14:paraId="5E41839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15,93</w:t>
            </w:r>
          </w:p>
        </w:tc>
      </w:tr>
      <w:tr w:rsidR="002377B6" w:rsidRPr="006579F4" w14:paraId="402DEFDA" w14:textId="77777777" w:rsidTr="002377B6">
        <w:tc>
          <w:tcPr>
            <w:tcW w:w="277" w:type="pct"/>
            <w:vAlign w:val="center"/>
          </w:tcPr>
          <w:p w14:paraId="6695DB5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31м</w:t>
            </w:r>
          </w:p>
        </w:tc>
        <w:tc>
          <w:tcPr>
            <w:tcW w:w="731" w:type="pct"/>
            <w:vAlign w:val="center"/>
          </w:tcPr>
          <w:p w14:paraId="1E0BD0D4" w14:textId="379DEFCA"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w:t>
            </w:r>
            <w:proofErr w:type="spellStart"/>
            <w:r w:rsidRPr="006579F4">
              <w:rPr>
                <w:rFonts w:ascii="Times New Roman" w:eastAsia="Times New Roman" w:hAnsi="Times New Roman" w:cs="Times New Roman"/>
                <w:bCs/>
                <w:sz w:val="24"/>
                <w:szCs w:val="24"/>
              </w:rPr>
              <w:t>Завокзальная</w:t>
            </w:r>
            <w:proofErr w:type="spellEnd"/>
            <w:r w:rsidRPr="006579F4">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4657080B"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9 поликлиника</w:t>
            </w:r>
          </w:p>
        </w:tc>
        <w:tc>
          <w:tcPr>
            <w:tcW w:w="229" w:type="pct"/>
            <w:vAlign w:val="center"/>
          </w:tcPr>
          <w:p w14:paraId="13DC5C3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21,16</w:t>
            </w:r>
          </w:p>
        </w:tc>
        <w:tc>
          <w:tcPr>
            <w:tcW w:w="229" w:type="pct"/>
            <w:vAlign w:val="center"/>
          </w:tcPr>
          <w:p w14:paraId="07CAC27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26,85</w:t>
            </w:r>
          </w:p>
        </w:tc>
        <w:tc>
          <w:tcPr>
            <w:tcW w:w="230" w:type="pct"/>
            <w:vAlign w:val="center"/>
          </w:tcPr>
          <w:p w14:paraId="0892F4D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23,30</w:t>
            </w:r>
          </w:p>
        </w:tc>
        <w:tc>
          <w:tcPr>
            <w:tcW w:w="229" w:type="pct"/>
            <w:vAlign w:val="center"/>
          </w:tcPr>
          <w:p w14:paraId="08C7E35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22,61</w:t>
            </w:r>
          </w:p>
        </w:tc>
        <w:tc>
          <w:tcPr>
            <w:tcW w:w="229" w:type="pct"/>
            <w:vAlign w:val="center"/>
          </w:tcPr>
          <w:p w14:paraId="7769C83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38,90</w:t>
            </w:r>
          </w:p>
        </w:tc>
        <w:tc>
          <w:tcPr>
            <w:tcW w:w="229" w:type="pct"/>
            <w:vAlign w:val="center"/>
          </w:tcPr>
          <w:p w14:paraId="3032BBA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35,27</w:t>
            </w:r>
          </w:p>
        </w:tc>
        <w:tc>
          <w:tcPr>
            <w:tcW w:w="229" w:type="pct"/>
            <w:vAlign w:val="center"/>
          </w:tcPr>
          <w:p w14:paraId="2554B44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39,48</w:t>
            </w:r>
          </w:p>
        </w:tc>
        <w:tc>
          <w:tcPr>
            <w:tcW w:w="229" w:type="pct"/>
            <w:vAlign w:val="center"/>
          </w:tcPr>
          <w:p w14:paraId="3D94E8C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38,33</w:t>
            </w:r>
          </w:p>
        </w:tc>
        <w:tc>
          <w:tcPr>
            <w:tcW w:w="229" w:type="pct"/>
            <w:vAlign w:val="center"/>
          </w:tcPr>
          <w:p w14:paraId="14B1E93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33,06</w:t>
            </w:r>
          </w:p>
        </w:tc>
        <w:tc>
          <w:tcPr>
            <w:tcW w:w="229" w:type="pct"/>
            <w:vAlign w:val="center"/>
          </w:tcPr>
          <w:p w14:paraId="084D9AB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31,04</w:t>
            </w:r>
          </w:p>
        </w:tc>
        <w:tc>
          <w:tcPr>
            <w:tcW w:w="229" w:type="pct"/>
            <w:vAlign w:val="center"/>
          </w:tcPr>
          <w:p w14:paraId="2433F70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38,62</w:t>
            </w:r>
          </w:p>
        </w:tc>
        <w:tc>
          <w:tcPr>
            <w:tcW w:w="229" w:type="pct"/>
            <w:vAlign w:val="center"/>
          </w:tcPr>
          <w:p w14:paraId="78989E0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34,16</w:t>
            </w:r>
          </w:p>
        </w:tc>
        <w:tc>
          <w:tcPr>
            <w:tcW w:w="196" w:type="pct"/>
            <w:vAlign w:val="center"/>
          </w:tcPr>
          <w:p w14:paraId="11F2A41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196" w:type="pct"/>
            <w:vAlign w:val="center"/>
          </w:tcPr>
          <w:p w14:paraId="248DFFD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196" w:type="pct"/>
            <w:vAlign w:val="center"/>
          </w:tcPr>
          <w:p w14:paraId="769BB94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0,10</w:t>
            </w:r>
          </w:p>
        </w:tc>
        <w:tc>
          <w:tcPr>
            <w:tcW w:w="229" w:type="pct"/>
            <w:vAlign w:val="center"/>
          </w:tcPr>
          <w:p w14:paraId="4F1F0BF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8,74</w:t>
            </w:r>
          </w:p>
        </w:tc>
        <w:tc>
          <w:tcPr>
            <w:tcW w:w="229" w:type="pct"/>
            <w:vAlign w:val="center"/>
          </w:tcPr>
          <w:p w14:paraId="751BE23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11,46</w:t>
            </w:r>
          </w:p>
        </w:tc>
        <w:tc>
          <w:tcPr>
            <w:tcW w:w="196" w:type="pct"/>
            <w:vAlign w:val="center"/>
          </w:tcPr>
          <w:p w14:paraId="49C25B1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10,06</w:t>
            </w:r>
          </w:p>
        </w:tc>
      </w:tr>
      <w:tr w:rsidR="002377B6" w:rsidRPr="006579F4" w14:paraId="29683B98" w14:textId="77777777" w:rsidTr="002377B6">
        <w:tc>
          <w:tcPr>
            <w:tcW w:w="277" w:type="pct"/>
            <w:vAlign w:val="center"/>
          </w:tcPr>
          <w:p w14:paraId="3D575E4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32А</w:t>
            </w:r>
          </w:p>
        </w:tc>
        <w:tc>
          <w:tcPr>
            <w:tcW w:w="731" w:type="pct"/>
            <w:vAlign w:val="center"/>
          </w:tcPr>
          <w:p w14:paraId="5BC7B835" w14:textId="74FE4FB0"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566 квартал</w:t>
            </w:r>
          </w:p>
        </w:tc>
        <w:tc>
          <w:tcPr>
            <w:tcW w:w="229" w:type="pct"/>
            <w:vAlign w:val="center"/>
          </w:tcPr>
          <w:p w14:paraId="17F2A5D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31,40</w:t>
            </w:r>
          </w:p>
        </w:tc>
        <w:tc>
          <w:tcPr>
            <w:tcW w:w="229" w:type="pct"/>
            <w:vAlign w:val="center"/>
          </w:tcPr>
          <w:p w14:paraId="52D1FC9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30,07</w:t>
            </w:r>
          </w:p>
        </w:tc>
        <w:tc>
          <w:tcPr>
            <w:tcW w:w="230" w:type="pct"/>
            <w:vAlign w:val="center"/>
          </w:tcPr>
          <w:p w14:paraId="5CD4A0A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25,47</w:t>
            </w:r>
          </w:p>
        </w:tc>
        <w:tc>
          <w:tcPr>
            <w:tcW w:w="229" w:type="pct"/>
            <w:vAlign w:val="center"/>
          </w:tcPr>
          <w:p w14:paraId="6424C29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36,68</w:t>
            </w:r>
          </w:p>
        </w:tc>
        <w:tc>
          <w:tcPr>
            <w:tcW w:w="229" w:type="pct"/>
            <w:vAlign w:val="center"/>
          </w:tcPr>
          <w:p w14:paraId="71493DF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39,19</w:t>
            </w:r>
          </w:p>
        </w:tc>
        <w:tc>
          <w:tcPr>
            <w:tcW w:w="229" w:type="pct"/>
            <w:vAlign w:val="center"/>
          </w:tcPr>
          <w:p w14:paraId="21DA3DC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27,62</w:t>
            </w:r>
          </w:p>
        </w:tc>
        <w:tc>
          <w:tcPr>
            <w:tcW w:w="229" w:type="pct"/>
            <w:vAlign w:val="center"/>
          </w:tcPr>
          <w:p w14:paraId="4C803B6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40,58</w:t>
            </w:r>
          </w:p>
        </w:tc>
        <w:tc>
          <w:tcPr>
            <w:tcW w:w="229" w:type="pct"/>
            <w:vAlign w:val="center"/>
          </w:tcPr>
          <w:p w14:paraId="6E72D46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37,58</w:t>
            </w:r>
          </w:p>
        </w:tc>
        <w:tc>
          <w:tcPr>
            <w:tcW w:w="229" w:type="pct"/>
            <w:vAlign w:val="center"/>
          </w:tcPr>
          <w:p w14:paraId="464B36E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37,58</w:t>
            </w:r>
          </w:p>
        </w:tc>
        <w:tc>
          <w:tcPr>
            <w:tcW w:w="229" w:type="pct"/>
            <w:vAlign w:val="center"/>
          </w:tcPr>
          <w:p w14:paraId="4E87154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38,63</w:t>
            </w:r>
          </w:p>
        </w:tc>
        <w:tc>
          <w:tcPr>
            <w:tcW w:w="229" w:type="pct"/>
            <w:vAlign w:val="center"/>
          </w:tcPr>
          <w:p w14:paraId="2F478C2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38,39</w:t>
            </w:r>
          </w:p>
        </w:tc>
        <w:tc>
          <w:tcPr>
            <w:tcW w:w="229" w:type="pct"/>
            <w:vAlign w:val="center"/>
          </w:tcPr>
          <w:p w14:paraId="66D85B5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32,60</w:t>
            </w:r>
          </w:p>
        </w:tc>
        <w:tc>
          <w:tcPr>
            <w:tcW w:w="196" w:type="pct"/>
            <w:vAlign w:val="center"/>
          </w:tcPr>
          <w:p w14:paraId="15358BD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0,13</w:t>
            </w:r>
          </w:p>
        </w:tc>
        <w:tc>
          <w:tcPr>
            <w:tcW w:w="196" w:type="pct"/>
            <w:vAlign w:val="center"/>
          </w:tcPr>
          <w:p w14:paraId="4241E85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0,13</w:t>
            </w:r>
          </w:p>
        </w:tc>
        <w:tc>
          <w:tcPr>
            <w:tcW w:w="196" w:type="pct"/>
            <w:vAlign w:val="center"/>
          </w:tcPr>
          <w:p w14:paraId="757BC89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0,16</w:t>
            </w:r>
          </w:p>
        </w:tc>
        <w:tc>
          <w:tcPr>
            <w:tcW w:w="229" w:type="pct"/>
            <w:vAlign w:val="center"/>
          </w:tcPr>
          <w:p w14:paraId="28CA56E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7,81</w:t>
            </w:r>
          </w:p>
        </w:tc>
        <w:tc>
          <w:tcPr>
            <w:tcW w:w="229" w:type="pct"/>
            <w:vAlign w:val="center"/>
          </w:tcPr>
          <w:p w14:paraId="7574382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7,66</w:t>
            </w:r>
          </w:p>
        </w:tc>
        <w:tc>
          <w:tcPr>
            <w:tcW w:w="196" w:type="pct"/>
            <w:vAlign w:val="center"/>
          </w:tcPr>
          <w:p w14:paraId="069BFDE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6,41</w:t>
            </w:r>
          </w:p>
        </w:tc>
      </w:tr>
      <w:tr w:rsidR="002377B6" w:rsidRPr="006579F4" w14:paraId="219E40B9" w14:textId="77777777" w:rsidTr="002377B6">
        <w:tc>
          <w:tcPr>
            <w:tcW w:w="277" w:type="pct"/>
            <w:vAlign w:val="center"/>
          </w:tcPr>
          <w:p w14:paraId="1EC3044C"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32м</w:t>
            </w:r>
          </w:p>
        </w:tc>
        <w:tc>
          <w:tcPr>
            <w:tcW w:w="731" w:type="pct"/>
            <w:vAlign w:val="center"/>
          </w:tcPr>
          <w:p w14:paraId="3A88956D" w14:textId="5E13A866" w:rsidR="002377B6" w:rsidRPr="000B0A4A" w:rsidRDefault="002377B6" w:rsidP="00BC4A69">
            <w:pPr>
              <w:widowControl w:val="0"/>
              <w:spacing w:before="24" w:after="24"/>
              <w:rPr>
                <w:rFonts w:ascii="Times New Roman" w:eastAsia="Times New Roman" w:hAnsi="Times New Roman" w:cs="Times New Roman"/>
                <w:bCs/>
                <w:sz w:val="24"/>
                <w:szCs w:val="24"/>
              </w:rPr>
            </w:pPr>
            <w:r w:rsidRPr="000B0A4A">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0B0A4A">
              <w:rPr>
                <w:rFonts w:ascii="Times New Roman" w:eastAsia="Times New Roman" w:hAnsi="Times New Roman" w:cs="Times New Roman"/>
                <w:bCs/>
                <w:sz w:val="24"/>
                <w:szCs w:val="24"/>
              </w:rPr>
              <w:t xml:space="preserve">Западный пр. </w:t>
            </w:r>
            <w:r w:rsidR="003A7AE0">
              <w:rPr>
                <w:rFonts w:ascii="Times New Roman" w:eastAsia="Times New Roman" w:hAnsi="Times New Roman" w:cs="Times New Roman"/>
                <w:bCs/>
                <w:sz w:val="24"/>
                <w:szCs w:val="24"/>
              </w:rPr>
              <w:t>-</w:t>
            </w:r>
          </w:p>
          <w:p w14:paraId="24D94AD2"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0B0A4A">
              <w:rPr>
                <w:rFonts w:ascii="Times New Roman" w:eastAsia="Times New Roman" w:hAnsi="Times New Roman" w:cs="Times New Roman"/>
                <w:bCs/>
                <w:sz w:val="24"/>
                <w:szCs w:val="24"/>
              </w:rPr>
              <w:t>204 квартал</w:t>
            </w:r>
          </w:p>
        </w:tc>
        <w:tc>
          <w:tcPr>
            <w:tcW w:w="229" w:type="pct"/>
            <w:vAlign w:val="center"/>
          </w:tcPr>
          <w:p w14:paraId="3F18140F"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33,24</w:t>
            </w:r>
          </w:p>
        </w:tc>
        <w:tc>
          <w:tcPr>
            <w:tcW w:w="229" w:type="pct"/>
            <w:vAlign w:val="center"/>
          </w:tcPr>
          <w:p w14:paraId="19C65F04"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26,06</w:t>
            </w:r>
          </w:p>
        </w:tc>
        <w:tc>
          <w:tcPr>
            <w:tcW w:w="230" w:type="pct"/>
            <w:vAlign w:val="center"/>
          </w:tcPr>
          <w:p w14:paraId="6A37CE94"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30,16</w:t>
            </w:r>
          </w:p>
        </w:tc>
        <w:tc>
          <w:tcPr>
            <w:tcW w:w="229" w:type="pct"/>
            <w:vAlign w:val="center"/>
          </w:tcPr>
          <w:p w14:paraId="79FCF175"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41,56</w:t>
            </w:r>
          </w:p>
        </w:tc>
        <w:tc>
          <w:tcPr>
            <w:tcW w:w="229" w:type="pct"/>
            <w:vAlign w:val="center"/>
          </w:tcPr>
          <w:p w14:paraId="77C812B5"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31,17</w:t>
            </w:r>
          </w:p>
        </w:tc>
        <w:tc>
          <w:tcPr>
            <w:tcW w:w="229" w:type="pct"/>
            <w:vAlign w:val="center"/>
          </w:tcPr>
          <w:p w14:paraId="518297AC"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31,97</w:t>
            </w:r>
          </w:p>
        </w:tc>
        <w:tc>
          <w:tcPr>
            <w:tcW w:w="229" w:type="pct"/>
            <w:vAlign w:val="center"/>
          </w:tcPr>
          <w:p w14:paraId="1A018D4F"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35,62</w:t>
            </w:r>
          </w:p>
        </w:tc>
        <w:tc>
          <w:tcPr>
            <w:tcW w:w="229" w:type="pct"/>
            <w:vAlign w:val="center"/>
          </w:tcPr>
          <w:p w14:paraId="4896D1C9"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38,16</w:t>
            </w:r>
          </w:p>
        </w:tc>
        <w:tc>
          <w:tcPr>
            <w:tcW w:w="229" w:type="pct"/>
            <w:vAlign w:val="center"/>
          </w:tcPr>
          <w:p w14:paraId="5CFAEDCD"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34,95</w:t>
            </w:r>
          </w:p>
        </w:tc>
        <w:tc>
          <w:tcPr>
            <w:tcW w:w="229" w:type="pct"/>
            <w:vAlign w:val="center"/>
          </w:tcPr>
          <w:p w14:paraId="2181ACE3"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38,59</w:t>
            </w:r>
          </w:p>
        </w:tc>
        <w:tc>
          <w:tcPr>
            <w:tcW w:w="229" w:type="pct"/>
            <w:vAlign w:val="center"/>
          </w:tcPr>
          <w:p w14:paraId="06D24B06"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34,66</w:t>
            </w:r>
          </w:p>
        </w:tc>
        <w:tc>
          <w:tcPr>
            <w:tcW w:w="229" w:type="pct"/>
            <w:vAlign w:val="center"/>
          </w:tcPr>
          <w:p w14:paraId="4C94CE64"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33,46</w:t>
            </w:r>
          </w:p>
        </w:tc>
        <w:tc>
          <w:tcPr>
            <w:tcW w:w="196" w:type="pct"/>
            <w:vAlign w:val="center"/>
          </w:tcPr>
          <w:p w14:paraId="03BEA86D"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0,17</w:t>
            </w:r>
          </w:p>
        </w:tc>
        <w:tc>
          <w:tcPr>
            <w:tcW w:w="196" w:type="pct"/>
            <w:vAlign w:val="center"/>
          </w:tcPr>
          <w:p w14:paraId="445005C2"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0,20</w:t>
            </w:r>
          </w:p>
        </w:tc>
        <w:tc>
          <w:tcPr>
            <w:tcW w:w="196" w:type="pct"/>
            <w:vAlign w:val="center"/>
          </w:tcPr>
          <w:p w14:paraId="4CF9CB1A"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0,19</w:t>
            </w:r>
          </w:p>
        </w:tc>
        <w:tc>
          <w:tcPr>
            <w:tcW w:w="229" w:type="pct"/>
            <w:vAlign w:val="center"/>
          </w:tcPr>
          <w:p w14:paraId="25F1864E"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5,85</w:t>
            </w:r>
          </w:p>
        </w:tc>
        <w:tc>
          <w:tcPr>
            <w:tcW w:w="229" w:type="pct"/>
            <w:vAlign w:val="center"/>
          </w:tcPr>
          <w:p w14:paraId="3DBA1A5B"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4,98</w:t>
            </w:r>
          </w:p>
        </w:tc>
        <w:tc>
          <w:tcPr>
            <w:tcW w:w="196" w:type="pct"/>
            <w:vAlign w:val="center"/>
          </w:tcPr>
          <w:p w14:paraId="2791DB7E"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5,17</w:t>
            </w:r>
          </w:p>
        </w:tc>
      </w:tr>
      <w:tr w:rsidR="002377B6" w:rsidRPr="006579F4" w14:paraId="798375AD" w14:textId="77777777" w:rsidTr="002377B6">
        <w:tc>
          <w:tcPr>
            <w:tcW w:w="277" w:type="pct"/>
            <w:vAlign w:val="center"/>
          </w:tcPr>
          <w:p w14:paraId="4F25CBC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35м</w:t>
            </w:r>
          </w:p>
        </w:tc>
        <w:tc>
          <w:tcPr>
            <w:tcW w:w="731" w:type="pct"/>
            <w:vAlign w:val="center"/>
          </w:tcPr>
          <w:p w14:paraId="78077193" w14:textId="5DCFD7FC"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Западный пр.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бульвар Зеленая Роща</w:t>
            </w:r>
          </w:p>
        </w:tc>
        <w:tc>
          <w:tcPr>
            <w:tcW w:w="229" w:type="pct"/>
            <w:vAlign w:val="center"/>
          </w:tcPr>
          <w:p w14:paraId="509CFDE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20,83</w:t>
            </w:r>
          </w:p>
        </w:tc>
        <w:tc>
          <w:tcPr>
            <w:tcW w:w="229" w:type="pct"/>
            <w:vAlign w:val="center"/>
          </w:tcPr>
          <w:p w14:paraId="31C5572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22,97</w:t>
            </w:r>
          </w:p>
        </w:tc>
        <w:tc>
          <w:tcPr>
            <w:tcW w:w="230" w:type="pct"/>
            <w:vAlign w:val="center"/>
          </w:tcPr>
          <w:p w14:paraId="7AADD4B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21,89</w:t>
            </w:r>
          </w:p>
        </w:tc>
        <w:tc>
          <w:tcPr>
            <w:tcW w:w="229" w:type="pct"/>
            <w:vAlign w:val="center"/>
          </w:tcPr>
          <w:p w14:paraId="79C5CD3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39,16</w:t>
            </w:r>
          </w:p>
        </w:tc>
        <w:tc>
          <w:tcPr>
            <w:tcW w:w="229" w:type="pct"/>
            <w:vAlign w:val="center"/>
          </w:tcPr>
          <w:p w14:paraId="345D958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36,11</w:t>
            </w:r>
          </w:p>
        </w:tc>
        <w:tc>
          <w:tcPr>
            <w:tcW w:w="229" w:type="pct"/>
            <w:vAlign w:val="center"/>
          </w:tcPr>
          <w:p w14:paraId="053D8BC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36,11</w:t>
            </w:r>
          </w:p>
        </w:tc>
        <w:tc>
          <w:tcPr>
            <w:tcW w:w="229" w:type="pct"/>
            <w:vAlign w:val="center"/>
          </w:tcPr>
          <w:p w14:paraId="2528D65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38,24</w:t>
            </w:r>
          </w:p>
        </w:tc>
        <w:tc>
          <w:tcPr>
            <w:tcW w:w="229" w:type="pct"/>
            <w:vAlign w:val="center"/>
          </w:tcPr>
          <w:p w14:paraId="2AB3C18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38,24</w:t>
            </w:r>
          </w:p>
        </w:tc>
        <w:tc>
          <w:tcPr>
            <w:tcW w:w="229" w:type="pct"/>
            <w:vAlign w:val="center"/>
          </w:tcPr>
          <w:p w14:paraId="4D13ACB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37,36</w:t>
            </w:r>
          </w:p>
        </w:tc>
        <w:tc>
          <w:tcPr>
            <w:tcW w:w="229" w:type="pct"/>
            <w:vAlign w:val="center"/>
          </w:tcPr>
          <w:p w14:paraId="06D6829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38,70</w:t>
            </w:r>
          </w:p>
        </w:tc>
        <w:tc>
          <w:tcPr>
            <w:tcW w:w="229" w:type="pct"/>
            <w:vAlign w:val="center"/>
          </w:tcPr>
          <w:p w14:paraId="6E5C899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37,17</w:t>
            </w:r>
          </w:p>
        </w:tc>
        <w:tc>
          <w:tcPr>
            <w:tcW w:w="229" w:type="pct"/>
            <w:vAlign w:val="center"/>
          </w:tcPr>
          <w:p w14:paraId="6F180CB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36,73</w:t>
            </w:r>
          </w:p>
        </w:tc>
        <w:tc>
          <w:tcPr>
            <w:tcW w:w="196" w:type="pct"/>
            <w:vAlign w:val="center"/>
          </w:tcPr>
          <w:p w14:paraId="08ABFF9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0,18</w:t>
            </w:r>
          </w:p>
        </w:tc>
        <w:tc>
          <w:tcPr>
            <w:tcW w:w="196" w:type="pct"/>
            <w:vAlign w:val="center"/>
          </w:tcPr>
          <w:p w14:paraId="49788E6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0,18</w:t>
            </w:r>
          </w:p>
        </w:tc>
        <w:tc>
          <w:tcPr>
            <w:tcW w:w="196" w:type="pct"/>
            <w:vAlign w:val="center"/>
          </w:tcPr>
          <w:p w14:paraId="30FCFE9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0,18</w:t>
            </w:r>
          </w:p>
        </w:tc>
        <w:tc>
          <w:tcPr>
            <w:tcW w:w="229" w:type="pct"/>
            <w:vAlign w:val="center"/>
          </w:tcPr>
          <w:p w14:paraId="74C068A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5,56</w:t>
            </w:r>
          </w:p>
        </w:tc>
        <w:tc>
          <w:tcPr>
            <w:tcW w:w="229" w:type="pct"/>
            <w:vAlign w:val="center"/>
          </w:tcPr>
          <w:p w14:paraId="147CDC6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5,69</w:t>
            </w:r>
          </w:p>
        </w:tc>
        <w:tc>
          <w:tcPr>
            <w:tcW w:w="196" w:type="pct"/>
            <w:vAlign w:val="center"/>
          </w:tcPr>
          <w:p w14:paraId="151FA18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5,53</w:t>
            </w:r>
          </w:p>
        </w:tc>
      </w:tr>
      <w:tr w:rsidR="002377B6" w:rsidRPr="006579F4" w14:paraId="0E3D2535" w14:textId="77777777" w:rsidTr="002377B6">
        <w:tc>
          <w:tcPr>
            <w:tcW w:w="277" w:type="pct"/>
            <w:vAlign w:val="center"/>
          </w:tcPr>
          <w:p w14:paraId="4346674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38</w:t>
            </w:r>
          </w:p>
        </w:tc>
        <w:tc>
          <w:tcPr>
            <w:tcW w:w="731" w:type="pct"/>
            <w:vAlign w:val="center"/>
          </w:tcPr>
          <w:p w14:paraId="7EF6061B" w14:textId="06D0B070"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r w:rsidRPr="006579F4">
              <w:rPr>
                <w:rFonts w:ascii="Times New Roman" w:eastAsia="Times New Roman" w:hAnsi="Times New Roman" w:cs="Times New Roman"/>
                <w:bCs/>
                <w:sz w:val="24"/>
                <w:szCs w:val="24"/>
              </w:rPr>
              <w:br/>
              <w:t>ул. Селекционная</w:t>
            </w:r>
          </w:p>
        </w:tc>
        <w:tc>
          <w:tcPr>
            <w:tcW w:w="229" w:type="pct"/>
            <w:vAlign w:val="center"/>
          </w:tcPr>
          <w:p w14:paraId="3F5533C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25,96</w:t>
            </w:r>
          </w:p>
        </w:tc>
        <w:tc>
          <w:tcPr>
            <w:tcW w:w="229" w:type="pct"/>
            <w:vAlign w:val="center"/>
          </w:tcPr>
          <w:p w14:paraId="42B0C17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30,45</w:t>
            </w:r>
          </w:p>
        </w:tc>
        <w:tc>
          <w:tcPr>
            <w:tcW w:w="230" w:type="pct"/>
            <w:vAlign w:val="center"/>
          </w:tcPr>
          <w:p w14:paraId="11FBFB4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22,09</w:t>
            </w:r>
          </w:p>
        </w:tc>
        <w:tc>
          <w:tcPr>
            <w:tcW w:w="229" w:type="pct"/>
            <w:vAlign w:val="center"/>
          </w:tcPr>
          <w:p w14:paraId="0AE4B4D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35,24</w:t>
            </w:r>
          </w:p>
        </w:tc>
        <w:tc>
          <w:tcPr>
            <w:tcW w:w="229" w:type="pct"/>
            <w:vAlign w:val="center"/>
          </w:tcPr>
          <w:p w14:paraId="02FA0C8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34,58</w:t>
            </w:r>
          </w:p>
        </w:tc>
        <w:tc>
          <w:tcPr>
            <w:tcW w:w="229" w:type="pct"/>
            <w:vAlign w:val="center"/>
          </w:tcPr>
          <w:p w14:paraId="4DBF2C8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33,04</w:t>
            </w:r>
          </w:p>
        </w:tc>
        <w:tc>
          <w:tcPr>
            <w:tcW w:w="229" w:type="pct"/>
            <w:vAlign w:val="center"/>
          </w:tcPr>
          <w:p w14:paraId="3A1CD5B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34,26</w:t>
            </w:r>
          </w:p>
        </w:tc>
        <w:tc>
          <w:tcPr>
            <w:tcW w:w="229" w:type="pct"/>
            <w:vAlign w:val="center"/>
          </w:tcPr>
          <w:p w14:paraId="7F3FE30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42,05</w:t>
            </w:r>
          </w:p>
        </w:tc>
        <w:tc>
          <w:tcPr>
            <w:tcW w:w="229" w:type="pct"/>
            <w:vAlign w:val="center"/>
          </w:tcPr>
          <w:p w14:paraId="50F5BF6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25,52</w:t>
            </w:r>
          </w:p>
        </w:tc>
        <w:tc>
          <w:tcPr>
            <w:tcW w:w="229" w:type="pct"/>
            <w:vAlign w:val="center"/>
          </w:tcPr>
          <w:p w14:paraId="7EBC213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34,75</w:t>
            </w:r>
          </w:p>
        </w:tc>
        <w:tc>
          <w:tcPr>
            <w:tcW w:w="229" w:type="pct"/>
            <w:vAlign w:val="center"/>
          </w:tcPr>
          <w:p w14:paraId="125221A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38,31</w:t>
            </w:r>
          </w:p>
        </w:tc>
        <w:tc>
          <w:tcPr>
            <w:tcW w:w="229" w:type="pct"/>
            <w:vAlign w:val="center"/>
          </w:tcPr>
          <w:p w14:paraId="73E2D1C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29,28</w:t>
            </w:r>
          </w:p>
        </w:tc>
        <w:tc>
          <w:tcPr>
            <w:tcW w:w="196" w:type="pct"/>
            <w:vAlign w:val="center"/>
          </w:tcPr>
          <w:p w14:paraId="5F96704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0,13</w:t>
            </w:r>
          </w:p>
        </w:tc>
        <w:tc>
          <w:tcPr>
            <w:tcW w:w="196" w:type="pct"/>
            <w:vAlign w:val="center"/>
          </w:tcPr>
          <w:p w14:paraId="295EE5A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389D33E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0,16</w:t>
            </w:r>
          </w:p>
        </w:tc>
        <w:tc>
          <w:tcPr>
            <w:tcW w:w="229" w:type="pct"/>
            <w:vAlign w:val="center"/>
          </w:tcPr>
          <w:p w14:paraId="01DCDE8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7,59</w:t>
            </w:r>
          </w:p>
        </w:tc>
        <w:tc>
          <w:tcPr>
            <w:tcW w:w="229" w:type="pct"/>
            <w:vAlign w:val="center"/>
          </w:tcPr>
          <w:p w14:paraId="115221C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8,53</w:t>
            </w:r>
          </w:p>
        </w:tc>
        <w:tc>
          <w:tcPr>
            <w:tcW w:w="196" w:type="pct"/>
            <w:vAlign w:val="center"/>
          </w:tcPr>
          <w:p w14:paraId="16E5F03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6,36</w:t>
            </w:r>
          </w:p>
        </w:tc>
      </w:tr>
      <w:tr w:rsidR="002377B6" w:rsidRPr="006579F4" w14:paraId="20D467CA" w14:textId="77777777" w:rsidTr="002377B6">
        <w:tc>
          <w:tcPr>
            <w:tcW w:w="277" w:type="pct"/>
            <w:vAlign w:val="center"/>
          </w:tcPr>
          <w:p w14:paraId="5AC910B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40м</w:t>
            </w:r>
          </w:p>
        </w:tc>
        <w:tc>
          <w:tcPr>
            <w:tcW w:w="731" w:type="pct"/>
            <w:vAlign w:val="center"/>
          </w:tcPr>
          <w:p w14:paraId="6E92E145" w14:textId="0FB6878C"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СТ «Мечта»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roofErr w:type="spellStart"/>
            <w:r w:rsidRPr="006579F4">
              <w:rPr>
                <w:rFonts w:ascii="Times New Roman" w:eastAsia="Times New Roman" w:hAnsi="Times New Roman" w:cs="Times New Roman"/>
                <w:bCs/>
                <w:sz w:val="24"/>
                <w:szCs w:val="24"/>
              </w:rPr>
              <w:t>мкр</w:t>
            </w:r>
            <w:proofErr w:type="spellEnd"/>
            <w:r w:rsidRPr="006579F4">
              <w:rPr>
                <w:rFonts w:ascii="Times New Roman" w:eastAsia="Times New Roman" w:hAnsi="Times New Roman" w:cs="Times New Roman"/>
                <w:bCs/>
                <w:sz w:val="24"/>
                <w:szCs w:val="24"/>
              </w:rPr>
              <w:t>. «Радуга»</w:t>
            </w:r>
          </w:p>
        </w:tc>
        <w:tc>
          <w:tcPr>
            <w:tcW w:w="229" w:type="pct"/>
            <w:vAlign w:val="center"/>
          </w:tcPr>
          <w:p w14:paraId="13D8F50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34,32</w:t>
            </w:r>
          </w:p>
        </w:tc>
        <w:tc>
          <w:tcPr>
            <w:tcW w:w="229" w:type="pct"/>
            <w:vAlign w:val="center"/>
          </w:tcPr>
          <w:p w14:paraId="053CC2D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31,52</w:t>
            </w:r>
          </w:p>
        </w:tc>
        <w:tc>
          <w:tcPr>
            <w:tcW w:w="230" w:type="pct"/>
            <w:vAlign w:val="center"/>
          </w:tcPr>
          <w:p w14:paraId="070AAB6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30,87</w:t>
            </w:r>
          </w:p>
        </w:tc>
        <w:tc>
          <w:tcPr>
            <w:tcW w:w="229" w:type="pct"/>
            <w:vAlign w:val="center"/>
          </w:tcPr>
          <w:p w14:paraId="3F5DB82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29,83</w:t>
            </w:r>
          </w:p>
        </w:tc>
        <w:tc>
          <w:tcPr>
            <w:tcW w:w="229" w:type="pct"/>
            <w:vAlign w:val="center"/>
          </w:tcPr>
          <w:p w14:paraId="096F6D9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32,45</w:t>
            </w:r>
          </w:p>
        </w:tc>
        <w:tc>
          <w:tcPr>
            <w:tcW w:w="229" w:type="pct"/>
            <w:vAlign w:val="center"/>
          </w:tcPr>
          <w:p w14:paraId="12CB17A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36,14</w:t>
            </w:r>
          </w:p>
        </w:tc>
        <w:tc>
          <w:tcPr>
            <w:tcW w:w="229" w:type="pct"/>
            <w:vAlign w:val="center"/>
          </w:tcPr>
          <w:p w14:paraId="1456986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42,74</w:t>
            </w:r>
          </w:p>
        </w:tc>
        <w:tc>
          <w:tcPr>
            <w:tcW w:w="229" w:type="pct"/>
            <w:vAlign w:val="center"/>
          </w:tcPr>
          <w:p w14:paraId="5920F57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45,82</w:t>
            </w:r>
          </w:p>
        </w:tc>
        <w:tc>
          <w:tcPr>
            <w:tcW w:w="229" w:type="pct"/>
            <w:vAlign w:val="center"/>
          </w:tcPr>
          <w:p w14:paraId="6074C3F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36,14</w:t>
            </w:r>
          </w:p>
        </w:tc>
        <w:tc>
          <w:tcPr>
            <w:tcW w:w="229" w:type="pct"/>
            <w:vAlign w:val="center"/>
          </w:tcPr>
          <w:p w14:paraId="7A8EEBB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36,29</w:t>
            </w:r>
          </w:p>
        </w:tc>
        <w:tc>
          <w:tcPr>
            <w:tcW w:w="229" w:type="pct"/>
            <w:vAlign w:val="center"/>
          </w:tcPr>
          <w:p w14:paraId="57F5B78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39,13</w:t>
            </w:r>
          </w:p>
        </w:tc>
        <w:tc>
          <w:tcPr>
            <w:tcW w:w="229" w:type="pct"/>
            <w:vAlign w:val="center"/>
          </w:tcPr>
          <w:p w14:paraId="088E8D3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36,14</w:t>
            </w:r>
          </w:p>
        </w:tc>
        <w:tc>
          <w:tcPr>
            <w:tcW w:w="196" w:type="pct"/>
            <w:vAlign w:val="center"/>
          </w:tcPr>
          <w:p w14:paraId="5FCB276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0,15</w:t>
            </w:r>
          </w:p>
        </w:tc>
        <w:tc>
          <w:tcPr>
            <w:tcW w:w="196" w:type="pct"/>
            <w:vAlign w:val="center"/>
          </w:tcPr>
          <w:p w14:paraId="0FB47B4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0,15</w:t>
            </w:r>
          </w:p>
        </w:tc>
        <w:tc>
          <w:tcPr>
            <w:tcW w:w="196" w:type="pct"/>
            <w:vAlign w:val="center"/>
          </w:tcPr>
          <w:p w14:paraId="19E953B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0,15</w:t>
            </w:r>
          </w:p>
        </w:tc>
        <w:tc>
          <w:tcPr>
            <w:tcW w:w="229" w:type="pct"/>
            <w:vAlign w:val="center"/>
          </w:tcPr>
          <w:p w14:paraId="273D6AE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6,87</w:t>
            </w:r>
          </w:p>
        </w:tc>
        <w:tc>
          <w:tcPr>
            <w:tcW w:w="229" w:type="pct"/>
            <w:vAlign w:val="center"/>
          </w:tcPr>
          <w:p w14:paraId="7A3BB89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6,80</w:t>
            </w:r>
          </w:p>
        </w:tc>
        <w:tc>
          <w:tcPr>
            <w:tcW w:w="196" w:type="pct"/>
            <w:vAlign w:val="center"/>
          </w:tcPr>
          <w:p w14:paraId="6025AFC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6,54</w:t>
            </w:r>
          </w:p>
        </w:tc>
      </w:tr>
      <w:tr w:rsidR="002377B6" w:rsidRPr="006579F4" w14:paraId="73BBC3E3" w14:textId="77777777" w:rsidTr="002377B6">
        <w:tc>
          <w:tcPr>
            <w:tcW w:w="277" w:type="pct"/>
            <w:vAlign w:val="center"/>
          </w:tcPr>
          <w:p w14:paraId="0F9E80B6"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41</w:t>
            </w:r>
          </w:p>
        </w:tc>
        <w:tc>
          <w:tcPr>
            <w:tcW w:w="731" w:type="pct"/>
            <w:vAlign w:val="center"/>
          </w:tcPr>
          <w:p w14:paraId="4EBC6ECD"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«Диагностический центр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2DF3A084"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ул. Чехова»</w:t>
            </w:r>
          </w:p>
        </w:tc>
        <w:tc>
          <w:tcPr>
            <w:tcW w:w="229" w:type="pct"/>
            <w:vAlign w:val="center"/>
          </w:tcPr>
          <w:p w14:paraId="7661ACF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17,08</w:t>
            </w:r>
          </w:p>
        </w:tc>
        <w:tc>
          <w:tcPr>
            <w:tcW w:w="229" w:type="pct"/>
            <w:vAlign w:val="center"/>
          </w:tcPr>
          <w:p w14:paraId="1C353E5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27,23</w:t>
            </w:r>
          </w:p>
        </w:tc>
        <w:tc>
          <w:tcPr>
            <w:tcW w:w="230" w:type="pct"/>
            <w:vAlign w:val="center"/>
          </w:tcPr>
          <w:p w14:paraId="41A696A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21,06</w:t>
            </w:r>
          </w:p>
        </w:tc>
        <w:tc>
          <w:tcPr>
            <w:tcW w:w="229" w:type="pct"/>
            <w:vAlign w:val="center"/>
          </w:tcPr>
          <w:p w14:paraId="2EEE843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31,59</w:t>
            </w:r>
          </w:p>
        </w:tc>
        <w:tc>
          <w:tcPr>
            <w:tcW w:w="229" w:type="pct"/>
            <w:vAlign w:val="center"/>
          </w:tcPr>
          <w:p w14:paraId="0F5251D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31,59</w:t>
            </w:r>
          </w:p>
        </w:tc>
        <w:tc>
          <w:tcPr>
            <w:tcW w:w="229" w:type="pct"/>
            <w:vAlign w:val="center"/>
          </w:tcPr>
          <w:p w14:paraId="641AC9F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40,50</w:t>
            </w:r>
          </w:p>
        </w:tc>
        <w:tc>
          <w:tcPr>
            <w:tcW w:w="229" w:type="pct"/>
            <w:vAlign w:val="center"/>
          </w:tcPr>
          <w:p w14:paraId="72C23A2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43,88</w:t>
            </w:r>
          </w:p>
        </w:tc>
        <w:tc>
          <w:tcPr>
            <w:tcW w:w="229" w:type="pct"/>
            <w:vAlign w:val="center"/>
          </w:tcPr>
          <w:p w14:paraId="203CEF7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27,71</w:t>
            </w:r>
          </w:p>
        </w:tc>
        <w:tc>
          <w:tcPr>
            <w:tcW w:w="229" w:type="pct"/>
            <w:vAlign w:val="center"/>
          </w:tcPr>
          <w:p w14:paraId="5CBA617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43,88</w:t>
            </w:r>
          </w:p>
        </w:tc>
        <w:tc>
          <w:tcPr>
            <w:tcW w:w="229" w:type="pct"/>
            <w:vAlign w:val="center"/>
          </w:tcPr>
          <w:p w14:paraId="7539305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37,73</w:t>
            </w:r>
          </w:p>
        </w:tc>
        <w:tc>
          <w:tcPr>
            <w:tcW w:w="229" w:type="pct"/>
            <w:vAlign w:val="center"/>
          </w:tcPr>
          <w:p w14:paraId="2E01A42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29,65</w:t>
            </w:r>
          </w:p>
        </w:tc>
        <w:tc>
          <w:tcPr>
            <w:tcW w:w="229" w:type="pct"/>
            <w:vAlign w:val="center"/>
          </w:tcPr>
          <w:p w14:paraId="100408F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42,19</w:t>
            </w:r>
          </w:p>
        </w:tc>
        <w:tc>
          <w:tcPr>
            <w:tcW w:w="196" w:type="pct"/>
            <w:vAlign w:val="center"/>
          </w:tcPr>
          <w:p w14:paraId="05D8FBE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0,06</w:t>
            </w:r>
          </w:p>
        </w:tc>
        <w:tc>
          <w:tcPr>
            <w:tcW w:w="196" w:type="pct"/>
            <w:vAlign w:val="center"/>
          </w:tcPr>
          <w:p w14:paraId="704445F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0,05</w:t>
            </w:r>
          </w:p>
        </w:tc>
        <w:tc>
          <w:tcPr>
            <w:tcW w:w="196" w:type="pct"/>
            <w:vAlign w:val="center"/>
          </w:tcPr>
          <w:p w14:paraId="063C593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0,05</w:t>
            </w:r>
          </w:p>
        </w:tc>
        <w:tc>
          <w:tcPr>
            <w:tcW w:w="229" w:type="pct"/>
            <w:vAlign w:val="center"/>
          </w:tcPr>
          <w:p w14:paraId="54384A9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18,07</w:t>
            </w:r>
          </w:p>
        </w:tc>
        <w:tc>
          <w:tcPr>
            <w:tcW w:w="229" w:type="pct"/>
            <w:vAlign w:val="center"/>
          </w:tcPr>
          <w:p w14:paraId="0E93072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19,55</w:t>
            </w:r>
          </w:p>
        </w:tc>
        <w:tc>
          <w:tcPr>
            <w:tcW w:w="196" w:type="pct"/>
            <w:vAlign w:val="center"/>
          </w:tcPr>
          <w:p w14:paraId="3986641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21,50</w:t>
            </w:r>
          </w:p>
        </w:tc>
      </w:tr>
      <w:tr w:rsidR="002377B6" w:rsidRPr="006579F4" w14:paraId="39DEF649" w14:textId="77777777" w:rsidTr="002377B6">
        <w:tc>
          <w:tcPr>
            <w:tcW w:w="277" w:type="pct"/>
            <w:vAlign w:val="center"/>
          </w:tcPr>
          <w:p w14:paraId="0556D86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42м</w:t>
            </w:r>
          </w:p>
        </w:tc>
        <w:tc>
          <w:tcPr>
            <w:tcW w:w="731" w:type="pct"/>
            <w:vAlign w:val="center"/>
          </w:tcPr>
          <w:p w14:paraId="6FB7868E"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204 квартал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ул. Атаманская</w:t>
            </w:r>
          </w:p>
        </w:tc>
        <w:tc>
          <w:tcPr>
            <w:tcW w:w="229" w:type="pct"/>
            <w:vAlign w:val="center"/>
          </w:tcPr>
          <w:p w14:paraId="6EB1F1D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27,93</w:t>
            </w:r>
          </w:p>
        </w:tc>
        <w:tc>
          <w:tcPr>
            <w:tcW w:w="229" w:type="pct"/>
            <w:vAlign w:val="center"/>
          </w:tcPr>
          <w:p w14:paraId="3B96BF0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25,42</w:t>
            </w:r>
          </w:p>
        </w:tc>
        <w:tc>
          <w:tcPr>
            <w:tcW w:w="230" w:type="pct"/>
            <w:vAlign w:val="center"/>
          </w:tcPr>
          <w:p w14:paraId="212C7E1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30,10</w:t>
            </w:r>
          </w:p>
        </w:tc>
        <w:tc>
          <w:tcPr>
            <w:tcW w:w="229" w:type="pct"/>
            <w:vAlign w:val="center"/>
          </w:tcPr>
          <w:p w14:paraId="42EDF17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41,39</w:t>
            </w:r>
          </w:p>
        </w:tc>
        <w:tc>
          <w:tcPr>
            <w:tcW w:w="229" w:type="pct"/>
            <w:vAlign w:val="center"/>
          </w:tcPr>
          <w:p w14:paraId="3D54B25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43,90</w:t>
            </w:r>
          </w:p>
        </w:tc>
        <w:tc>
          <w:tcPr>
            <w:tcW w:w="229" w:type="pct"/>
            <w:vAlign w:val="center"/>
          </w:tcPr>
          <w:p w14:paraId="754AFDE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38,63</w:t>
            </w:r>
          </w:p>
        </w:tc>
        <w:tc>
          <w:tcPr>
            <w:tcW w:w="229" w:type="pct"/>
            <w:vAlign w:val="center"/>
          </w:tcPr>
          <w:p w14:paraId="58FBBDF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44,24</w:t>
            </w:r>
          </w:p>
        </w:tc>
        <w:tc>
          <w:tcPr>
            <w:tcW w:w="229" w:type="pct"/>
            <w:vAlign w:val="center"/>
          </w:tcPr>
          <w:p w14:paraId="4CB3A35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43,90</w:t>
            </w:r>
          </w:p>
        </w:tc>
        <w:tc>
          <w:tcPr>
            <w:tcW w:w="229" w:type="pct"/>
            <w:vAlign w:val="center"/>
          </w:tcPr>
          <w:p w14:paraId="228E2F0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39,97</w:t>
            </w:r>
          </w:p>
        </w:tc>
        <w:tc>
          <w:tcPr>
            <w:tcW w:w="229" w:type="pct"/>
            <w:vAlign w:val="center"/>
          </w:tcPr>
          <w:p w14:paraId="43AFD58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42,81</w:t>
            </w:r>
          </w:p>
        </w:tc>
        <w:tc>
          <w:tcPr>
            <w:tcW w:w="229" w:type="pct"/>
            <w:vAlign w:val="center"/>
          </w:tcPr>
          <w:p w14:paraId="4B9F3A5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43,90</w:t>
            </w:r>
          </w:p>
        </w:tc>
        <w:tc>
          <w:tcPr>
            <w:tcW w:w="229" w:type="pct"/>
            <w:vAlign w:val="center"/>
          </w:tcPr>
          <w:p w14:paraId="368CF79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39,30</w:t>
            </w:r>
          </w:p>
        </w:tc>
        <w:tc>
          <w:tcPr>
            <w:tcW w:w="196" w:type="pct"/>
            <w:vAlign w:val="center"/>
          </w:tcPr>
          <w:p w14:paraId="59031E3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0,07</w:t>
            </w:r>
          </w:p>
        </w:tc>
        <w:tc>
          <w:tcPr>
            <w:tcW w:w="196" w:type="pct"/>
            <w:vAlign w:val="center"/>
          </w:tcPr>
          <w:p w14:paraId="67AC07D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0,08</w:t>
            </w:r>
          </w:p>
        </w:tc>
        <w:tc>
          <w:tcPr>
            <w:tcW w:w="196" w:type="pct"/>
            <w:vAlign w:val="center"/>
          </w:tcPr>
          <w:p w14:paraId="4DB4A7D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0,08</w:t>
            </w:r>
          </w:p>
        </w:tc>
        <w:tc>
          <w:tcPr>
            <w:tcW w:w="229" w:type="pct"/>
            <w:vAlign w:val="center"/>
          </w:tcPr>
          <w:p w14:paraId="2698489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13,48</w:t>
            </w:r>
          </w:p>
        </w:tc>
        <w:tc>
          <w:tcPr>
            <w:tcW w:w="229" w:type="pct"/>
            <w:vAlign w:val="center"/>
          </w:tcPr>
          <w:p w14:paraId="3B26708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13,11</w:t>
            </w:r>
          </w:p>
        </w:tc>
        <w:tc>
          <w:tcPr>
            <w:tcW w:w="196" w:type="pct"/>
            <w:vAlign w:val="center"/>
          </w:tcPr>
          <w:p w14:paraId="4CB7951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13,23</w:t>
            </w:r>
          </w:p>
        </w:tc>
      </w:tr>
      <w:tr w:rsidR="002377B6" w:rsidRPr="006579F4" w14:paraId="308047D3" w14:textId="77777777" w:rsidTr="002377B6">
        <w:tc>
          <w:tcPr>
            <w:tcW w:w="277" w:type="pct"/>
            <w:vAlign w:val="center"/>
          </w:tcPr>
          <w:p w14:paraId="399B1614"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sidRPr="006579F4">
              <w:rPr>
                <w:rFonts w:ascii="Times New Roman" w:hAnsi="Times New Roman" w:cs="Times New Roman"/>
                <w:bCs/>
                <w:sz w:val="24"/>
                <w:szCs w:val="24"/>
              </w:rPr>
              <w:t>44м</w:t>
            </w:r>
          </w:p>
        </w:tc>
        <w:tc>
          <w:tcPr>
            <w:tcW w:w="731" w:type="pct"/>
            <w:vAlign w:val="center"/>
          </w:tcPr>
          <w:p w14:paraId="0DAAC2A7" w14:textId="47DFC182"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hAnsi="Times New Roman" w:cs="Times New Roman"/>
                <w:bCs/>
                <w:sz w:val="24"/>
                <w:szCs w:val="24"/>
              </w:rPr>
              <w:t xml:space="preserve">ул. Ромашковая </w:t>
            </w:r>
            <w:r w:rsidR="003A7AE0">
              <w:rPr>
                <w:rFonts w:ascii="Times New Roman" w:hAnsi="Times New Roman" w:cs="Times New Roman"/>
                <w:bCs/>
                <w:sz w:val="24"/>
                <w:szCs w:val="24"/>
              </w:rPr>
              <w:t>-</w:t>
            </w:r>
            <w:r w:rsidRPr="006579F4">
              <w:rPr>
                <w:rFonts w:ascii="Times New Roman" w:hAnsi="Times New Roman" w:cs="Times New Roman"/>
                <w:bCs/>
                <w:sz w:val="24"/>
                <w:szCs w:val="24"/>
              </w:rPr>
              <w:t xml:space="preserve">ул. </w:t>
            </w:r>
            <w:r w:rsidRPr="006579F4">
              <w:rPr>
                <w:rFonts w:ascii="Times New Roman" w:hAnsi="Times New Roman" w:cs="Times New Roman"/>
                <w:bCs/>
                <w:sz w:val="24"/>
                <w:szCs w:val="24"/>
              </w:rPr>
              <w:lastRenderedPageBreak/>
              <w:t>Широкая</w:t>
            </w:r>
          </w:p>
        </w:tc>
        <w:tc>
          <w:tcPr>
            <w:tcW w:w="229" w:type="pct"/>
            <w:vAlign w:val="center"/>
          </w:tcPr>
          <w:p w14:paraId="6AFA3BC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lastRenderedPageBreak/>
              <w:t>18,53</w:t>
            </w:r>
          </w:p>
        </w:tc>
        <w:tc>
          <w:tcPr>
            <w:tcW w:w="229" w:type="pct"/>
            <w:vAlign w:val="center"/>
          </w:tcPr>
          <w:p w14:paraId="1CD473E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19,11</w:t>
            </w:r>
          </w:p>
        </w:tc>
        <w:tc>
          <w:tcPr>
            <w:tcW w:w="230" w:type="pct"/>
            <w:vAlign w:val="center"/>
          </w:tcPr>
          <w:p w14:paraId="1D6FFFC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15,37</w:t>
            </w:r>
          </w:p>
        </w:tc>
        <w:tc>
          <w:tcPr>
            <w:tcW w:w="229" w:type="pct"/>
            <w:vAlign w:val="center"/>
          </w:tcPr>
          <w:p w14:paraId="6CB41D0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28,66</w:t>
            </w:r>
          </w:p>
        </w:tc>
        <w:tc>
          <w:tcPr>
            <w:tcW w:w="229" w:type="pct"/>
            <w:vAlign w:val="center"/>
          </w:tcPr>
          <w:p w14:paraId="54C9938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31,65</w:t>
            </w:r>
          </w:p>
        </w:tc>
        <w:tc>
          <w:tcPr>
            <w:tcW w:w="229" w:type="pct"/>
            <w:vAlign w:val="center"/>
          </w:tcPr>
          <w:p w14:paraId="542E0FC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32,04</w:t>
            </w:r>
          </w:p>
        </w:tc>
        <w:tc>
          <w:tcPr>
            <w:tcW w:w="229" w:type="pct"/>
            <w:vAlign w:val="center"/>
          </w:tcPr>
          <w:p w14:paraId="06209F7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32,01</w:t>
            </w:r>
          </w:p>
        </w:tc>
        <w:tc>
          <w:tcPr>
            <w:tcW w:w="229" w:type="pct"/>
            <w:vAlign w:val="center"/>
          </w:tcPr>
          <w:p w14:paraId="2C932F7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33,14</w:t>
            </w:r>
          </w:p>
        </w:tc>
        <w:tc>
          <w:tcPr>
            <w:tcW w:w="229" w:type="pct"/>
            <w:vAlign w:val="center"/>
          </w:tcPr>
          <w:p w14:paraId="2591A74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29,51</w:t>
            </w:r>
          </w:p>
        </w:tc>
        <w:tc>
          <w:tcPr>
            <w:tcW w:w="229" w:type="pct"/>
            <w:vAlign w:val="center"/>
          </w:tcPr>
          <w:p w14:paraId="5FCB129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31,48</w:t>
            </w:r>
          </w:p>
        </w:tc>
        <w:tc>
          <w:tcPr>
            <w:tcW w:w="229" w:type="pct"/>
            <w:vAlign w:val="center"/>
          </w:tcPr>
          <w:p w14:paraId="0C95868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30,51</w:t>
            </w:r>
          </w:p>
        </w:tc>
        <w:tc>
          <w:tcPr>
            <w:tcW w:w="229" w:type="pct"/>
            <w:vAlign w:val="center"/>
          </w:tcPr>
          <w:p w14:paraId="5F57723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41,73</w:t>
            </w:r>
          </w:p>
        </w:tc>
        <w:tc>
          <w:tcPr>
            <w:tcW w:w="196" w:type="pct"/>
            <w:vAlign w:val="center"/>
          </w:tcPr>
          <w:p w14:paraId="38C57B2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196" w:type="pct"/>
            <w:vAlign w:val="center"/>
          </w:tcPr>
          <w:p w14:paraId="0B12527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196" w:type="pct"/>
            <w:vAlign w:val="center"/>
          </w:tcPr>
          <w:p w14:paraId="58F2B47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229" w:type="pct"/>
            <w:vAlign w:val="center"/>
          </w:tcPr>
          <w:p w14:paraId="7202F2A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11,20</w:t>
            </w:r>
          </w:p>
        </w:tc>
        <w:tc>
          <w:tcPr>
            <w:tcW w:w="229" w:type="pct"/>
            <w:vAlign w:val="center"/>
          </w:tcPr>
          <w:p w14:paraId="7623E94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10,54</w:t>
            </w:r>
          </w:p>
        </w:tc>
        <w:tc>
          <w:tcPr>
            <w:tcW w:w="196" w:type="pct"/>
            <w:vAlign w:val="center"/>
          </w:tcPr>
          <w:p w14:paraId="5ABA19E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9,83</w:t>
            </w:r>
          </w:p>
        </w:tc>
      </w:tr>
      <w:tr w:rsidR="002377B6" w:rsidRPr="006579F4" w14:paraId="4EDB6E0F" w14:textId="77777777" w:rsidTr="002377B6">
        <w:tc>
          <w:tcPr>
            <w:tcW w:w="277" w:type="pct"/>
            <w:vAlign w:val="center"/>
          </w:tcPr>
          <w:p w14:paraId="4450372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45м</w:t>
            </w:r>
          </w:p>
        </w:tc>
        <w:tc>
          <w:tcPr>
            <w:tcW w:w="731" w:type="pct"/>
            <w:vAlign w:val="center"/>
          </w:tcPr>
          <w:p w14:paraId="545FBFC8"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Автостанция №1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Стеклотарный завод</w:t>
            </w:r>
          </w:p>
        </w:tc>
        <w:tc>
          <w:tcPr>
            <w:tcW w:w="229" w:type="pct"/>
            <w:vAlign w:val="center"/>
          </w:tcPr>
          <w:p w14:paraId="784D50D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27,00</w:t>
            </w:r>
          </w:p>
        </w:tc>
        <w:tc>
          <w:tcPr>
            <w:tcW w:w="229" w:type="pct"/>
            <w:vAlign w:val="center"/>
          </w:tcPr>
          <w:p w14:paraId="49234B9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19,22</w:t>
            </w:r>
          </w:p>
        </w:tc>
        <w:tc>
          <w:tcPr>
            <w:tcW w:w="230" w:type="pct"/>
            <w:vAlign w:val="center"/>
          </w:tcPr>
          <w:p w14:paraId="6A184AC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29,47</w:t>
            </w:r>
          </w:p>
        </w:tc>
        <w:tc>
          <w:tcPr>
            <w:tcW w:w="229" w:type="pct"/>
            <w:vAlign w:val="center"/>
          </w:tcPr>
          <w:p w14:paraId="40F8B8F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39,81</w:t>
            </w:r>
          </w:p>
        </w:tc>
        <w:tc>
          <w:tcPr>
            <w:tcW w:w="229" w:type="pct"/>
            <w:vAlign w:val="center"/>
          </w:tcPr>
          <w:p w14:paraId="20DC8FF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23,76</w:t>
            </w:r>
          </w:p>
        </w:tc>
        <w:tc>
          <w:tcPr>
            <w:tcW w:w="229" w:type="pct"/>
            <w:vAlign w:val="center"/>
          </w:tcPr>
          <w:p w14:paraId="488B74A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32,26</w:t>
            </w:r>
          </w:p>
        </w:tc>
        <w:tc>
          <w:tcPr>
            <w:tcW w:w="229" w:type="pct"/>
            <w:vAlign w:val="center"/>
          </w:tcPr>
          <w:p w14:paraId="2906416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26,89</w:t>
            </w:r>
          </w:p>
        </w:tc>
        <w:tc>
          <w:tcPr>
            <w:tcW w:w="229" w:type="pct"/>
            <w:vAlign w:val="center"/>
          </w:tcPr>
          <w:p w14:paraId="700791A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27,37</w:t>
            </w:r>
          </w:p>
        </w:tc>
        <w:tc>
          <w:tcPr>
            <w:tcW w:w="229" w:type="pct"/>
            <w:vAlign w:val="center"/>
          </w:tcPr>
          <w:p w14:paraId="6D6BF5A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32,26</w:t>
            </w:r>
          </w:p>
        </w:tc>
        <w:tc>
          <w:tcPr>
            <w:tcW w:w="229" w:type="pct"/>
            <w:vAlign w:val="center"/>
          </w:tcPr>
          <w:p w14:paraId="61BC123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33,35</w:t>
            </w:r>
          </w:p>
        </w:tc>
        <w:tc>
          <w:tcPr>
            <w:tcW w:w="229" w:type="pct"/>
            <w:vAlign w:val="center"/>
          </w:tcPr>
          <w:p w14:paraId="071375E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25,56</w:t>
            </w:r>
          </w:p>
        </w:tc>
        <w:tc>
          <w:tcPr>
            <w:tcW w:w="229" w:type="pct"/>
            <w:vAlign w:val="center"/>
          </w:tcPr>
          <w:p w14:paraId="109F52C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32,26</w:t>
            </w:r>
          </w:p>
        </w:tc>
        <w:tc>
          <w:tcPr>
            <w:tcW w:w="196" w:type="pct"/>
            <w:vAlign w:val="center"/>
          </w:tcPr>
          <w:p w14:paraId="4B3640D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196" w:type="pct"/>
            <w:vAlign w:val="center"/>
          </w:tcPr>
          <w:p w14:paraId="7B61DDE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7489EAE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229" w:type="pct"/>
            <w:vAlign w:val="center"/>
          </w:tcPr>
          <w:p w14:paraId="6A05D55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10,84</w:t>
            </w:r>
          </w:p>
        </w:tc>
        <w:tc>
          <w:tcPr>
            <w:tcW w:w="229" w:type="pct"/>
            <w:vAlign w:val="center"/>
          </w:tcPr>
          <w:p w14:paraId="7CD57B2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8,24</w:t>
            </w:r>
          </w:p>
        </w:tc>
        <w:tc>
          <w:tcPr>
            <w:tcW w:w="196" w:type="pct"/>
            <w:vAlign w:val="center"/>
          </w:tcPr>
          <w:p w14:paraId="24E3B67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11,22</w:t>
            </w:r>
          </w:p>
        </w:tc>
      </w:tr>
      <w:tr w:rsidR="002377B6" w:rsidRPr="006579F4" w14:paraId="46E97B29" w14:textId="77777777" w:rsidTr="002377B6">
        <w:tc>
          <w:tcPr>
            <w:tcW w:w="277" w:type="pct"/>
            <w:vAlign w:val="center"/>
          </w:tcPr>
          <w:p w14:paraId="531A213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46</w:t>
            </w:r>
          </w:p>
        </w:tc>
        <w:tc>
          <w:tcPr>
            <w:tcW w:w="731" w:type="pct"/>
            <w:vAlign w:val="center"/>
          </w:tcPr>
          <w:p w14:paraId="2C785CA6" w14:textId="61A06775"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20870BD9"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ул. Атаманская</w:t>
            </w:r>
          </w:p>
        </w:tc>
        <w:tc>
          <w:tcPr>
            <w:tcW w:w="229" w:type="pct"/>
            <w:vAlign w:val="center"/>
          </w:tcPr>
          <w:p w14:paraId="77DE388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20,72</w:t>
            </w:r>
          </w:p>
        </w:tc>
        <w:tc>
          <w:tcPr>
            <w:tcW w:w="229" w:type="pct"/>
            <w:vAlign w:val="center"/>
          </w:tcPr>
          <w:p w14:paraId="232AA14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21,01</w:t>
            </w:r>
          </w:p>
        </w:tc>
        <w:tc>
          <w:tcPr>
            <w:tcW w:w="230" w:type="pct"/>
            <w:vAlign w:val="center"/>
          </w:tcPr>
          <w:p w14:paraId="357AEB4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22,66</w:t>
            </w:r>
          </w:p>
        </w:tc>
        <w:tc>
          <w:tcPr>
            <w:tcW w:w="229" w:type="pct"/>
            <w:vAlign w:val="center"/>
          </w:tcPr>
          <w:p w14:paraId="47A1CB2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26,98</w:t>
            </w:r>
          </w:p>
        </w:tc>
        <w:tc>
          <w:tcPr>
            <w:tcW w:w="229" w:type="pct"/>
            <w:vAlign w:val="center"/>
          </w:tcPr>
          <w:p w14:paraId="24FA88E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31,78</w:t>
            </w:r>
          </w:p>
        </w:tc>
        <w:tc>
          <w:tcPr>
            <w:tcW w:w="229" w:type="pct"/>
            <w:vAlign w:val="center"/>
          </w:tcPr>
          <w:p w14:paraId="3A61FC0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26,22</w:t>
            </w:r>
          </w:p>
        </w:tc>
        <w:tc>
          <w:tcPr>
            <w:tcW w:w="229" w:type="pct"/>
            <w:vAlign w:val="center"/>
          </w:tcPr>
          <w:p w14:paraId="5C0F502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23,89</w:t>
            </w:r>
          </w:p>
        </w:tc>
        <w:tc>
          <w:tcPr>
            <w:tcW w:w="229" w:type="pct"/>
            <w:vAlign w:val="center"/>
          </w:tcPr>
          <w:p w14:paraId="52836C7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25,17</w:t>
            </w:r>
          </w:p>
        </w:tc>
        <w:tc>
          <w:tcPr>
            <w:tcW w:w="229" w:type="pct"/>
            <w:vAlign w:val="center"/>
          </w:tcPr>
          <w:p w14:paraId="16E5122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26,79</w:t>
            </w:r>
          </w:p>
        </w:tc>
        <w:tc>
          <w:tcPr>
            <w:tcW w:w="229" w:type="pct"/>
            <w:vAlign w:val="center"/>
          </w:tcPr>
          <w:p w14:paraId="6CF75FB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25,43</w:t>
            </w:r>
          </w:p>
        </w:tc>
        <w:tc>
          <w:tcPr>
            <w:tcW w:w="229" w:type="pct"/>
            <w:vAlign w:val="center"/>
          </w:tcPr>
          <w:p w14:paraId="691F52E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28,47</w:t>
            </w:r>
          </w:p>
        </w:tc>
        <w:tc>
          <w:tcPr>
            <w:tcW w:w="229" w:type="pct"/>
            <w:vAlign w:val="center"/>
          </w:tcPr>
          <w:p w14:paraId="71BD6CD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26,50</w:t>
            </w:r>
          </w:p>
        </w:tc>
        <w:tc>
          <w:tcPr>
            <w:tcW w:w="196" w:type="pct"/>
            <w:vAlign w:val="center"/>
          </w:tcPr>
          <w:p w14:paraId="0B067CE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0,08</w:t>
            </w:r>
          </w:p>
        </w:tc>
        <w:tc>
          <w:tcPr>
            <w:tcW w:w="196" w:type="pct"/>
            <w:vAlign w:val="center"/>
          </w:tcPr>
          <w:p w14:paraId="12F1A3E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0,08</w:t>
            </w:r>
          </w:p>
        </w:tc>
        <w:tc>
          <w:tcPr>
            <w:tcW w:w="196" w:type="pct"/>
            <w:vAlign w:val="center"/>
          </w:tcPr>
          <w:p w14:paraId="5B287D9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0,08</w:t>
            </w:r>
          </w:p>
        </w:tc>
        <w:tc>
          <w:tcPr>
            <w:tcW w:w="229" w:type="pct"/>
            <w:vAlign w:val="center"/>
          </w:tcPr>
          <w:p w14:paraId="3B6648E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12,26</w:t>
            </w:r>
          </w:p>
        </w:tc>
        <w:tc>
          <w:tcPr>
            <w:tcW w:w="229" w:type="pct"/>
            <w:vAlign w:val="center"/>
          </w:tcPr>
          <w:p w14:paraId="5E07408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13,13</w:t>
            </w:r>
          </w:p>
        </w:tc>
        <w:tc>
          <w:tcPr>
            <w:tcW w:w="196" w:type="pct"/>
            <w:vAlign w:val="center"/>
          </w:tcPr>
          <w:p w14:paraId="57432B8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13,04</w:t>
            </w:r>
          </w:p>
        </w:tc>
      </w:tr>
      <w:tr w:rsidR="002377B6" w:rsidRPr="006579F4" w14:paraId="237AE550" w14:textId="77777777" w:rsidTr="002377B6">
        <w:tc>
          <w:tcPr>
            <w:tcW w:w="277" w:type="pct"/>
            <w:vAlign w:val="center"/>
          </w:tcPr>
          <w:p w14:paraId="0626B8A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47м</w:t>
            </w:r>
          </w:p>
        </w:tc>
        <w:tc>
          <w:tcPr>
            <w:tcW w:w="731" w:type="pct"/>
            <w:vAlign w:val="center"/>
          </w:tcPr>
          <w:p w14:paraId="16878417"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ул. Чехова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ж/к «Белый город»</w:t>
            </w:r>
          </w:p>
        </w:tc>
        <w:tc>
          <w:tcPr>
            <w:tcW w:w="229" w:type="pct"/>
            <w:vAlign w:val="center"/>
          </w:tcPr>
          <w:p w14:paraId="67E3258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30,71</w:t>
            </w:r>
          </w:p>
        </w:tc>
        <w:tc>
          <w:tcPr>
            <w:tcW w:w="229" w:type="pct"/>
            <w:vAlign w:val="center"/>
          </w:tcPr>
          <w:p w14:paraId="10233DE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19,32</w:t>
            </w:r>
          </w:p>
        </w:tc>
        <w:tc>
          <w:tcPr>
            <w:tcW w:w="230" w:type="pct"/>
            <w:vAlign w:val="center"/>
          </w:tcPr>
          <w:p w14:paraId="33099D0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20,79</w:t>
            </w:r>
          </w:p>
        </w:tc>
        <w:tc>
          <w:tcPr>
            <w:tcW w:w="229" w:type="pct"/>
            <w:vAlign w:val="center"/>
          </w:tcPr>
          <w:p w14:paraId="12DB046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35,22</w:t>
            </w:r>
          </w:p>
        </w:tc>
        <w:tc>
          <w:tcPr>
            <w:tcW w:w="229" w:type="pct"/>
            <w:vAlign w:val="center"/>
          </w:tcPr>
          <w:p w14:paraId="7744562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27,72</w:t>
            </w:r>
          </w:p>
        </w:tc>
        <w:tc>
          <w:tcPr>
            <w:tcW w:w="229" w:type="pct"/>
            <w:vAlign w:val="center"/>
          </w:tcPr>
          <w:p w14:paraId="13AA109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25,59</w:t>
            </w:r>
          </w:p>
        </w:tc>
        <w:tc>
          <w:tcPr>
            <w:tcW w:w="229" w:type="pct"/>
            <w:vAlign w:val="center"/>
          </w:tcPr>
          <w:p w14:paraId="7E4BB64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32,54</w:t>
            </w:r>
          </w:p>
        </w:tc>
        <w:tc>
          <w:tcPr>
            <w:tcW w:w="229" w:type="pct"/>
            <w:vAlign w:val="center"/>
          </w:tcPr>
          <w:p w14:paraId="399D26A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29,94</w:t>
            </w:r>
          </w:p>
        </w:tc>
        <w:tc>
          <w:tcPr>
            <w:tcW w:w="229" w:type="pct"/>
            <w:vAlign w:val="center"/>
          </w:tcPr>
          <w:p w14:paraId="5CDF97C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26,97</w:t>
            </w:r>
          </w:p>
        </w:tc>
        <w:tc>
          <w:tcPr>
            <w:tcW w:w="229" w:type="pct"/>
            <w:vAlign w:val="center"/>
          </w:tcPr>
          <w:p w14:paraId="08CE63F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33,88</w:t>
            </w:r>
          </w:p>
        </w:tc>
        <w:tc>
          <w:tcPr>
            <w:tcW w:w="229" w:type="pct"/>
            <w:vAlign w:val="center"/>
          </w:tcPr>
          <w:p w14:paraId="70DED1A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28,83</w:t>
            </w:r>
          </w:p>
        </w:tc>
        <w:tc>
          <w:tcPr>
            <w:tcW w:w="229" w:type="pct"/>
            <w:vAlign w:val="center"/>
          </w:tcPr>
          <w:p w14:paraId="2F1EC1D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26,28</w:t>
            </w:r>
          </w:p>
        </w:tc>
        <w:tc>
          <w:tcPr>
            <w:tcW w:w="196" w:type="pct"/>
            <w:vAlign w:val="center"/>
          </w:tcPr>
          <w:p w14:paraId="49FF802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69E4BF6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0,16</w:t>
            </w:r>
          </w:p>
        </w:tc>
        <w:tc>
          <w:tcPr>
            <w:tcW w:w="196" w:type="pct"/>
            <w:vAlign w:val="center"/>
          </w:tcPr>
          <w:p w14:paraId="078F745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0,17</w:t>
            </w:r>
          </w:p>
        </w:tc>
        <w:tc>
          <w:tcPr>
            <w:tcW w:w="229" w:type="pct"/>
            <w:vAlign w:val="center"/>
          </w:tcPr>
          <w:p w14:paraId="256FD22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8,20</w:t>
            </w:r>
          </w:p>
        </w:tc>
        <w:tc>
          <w:tcPr>
            <w:tcW w:w="229" w:type="pct"/>
            <w:vAlign w:val="center"/>
          </w:tcPr>
          <w:p w14:paraId="4DDCF44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6,20</w:t>
            </w:r>
          </w:p>
        </w:tc>
        <w:tc>
          <w:tcPr>
            <w:tcW w:w="196" w:type="pct"/>
            <w:vAlign w:val="center"/>
          </w:tcPr>
          <w:p w14:paraId="309371A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6,05</w:t>
            </w:r>
          </w:p>
        </w:tc>
      </w:tr>
      <w:tr w:rsidR="002377B6" w:rsidRPr="006579F4" w14:paraId="23BD5EA8" w14:textId="77777777" w:rsidTr="002377B6">
        <w:tc>
          <w:tcPr>
            <w:tcW w:w="277" w:type="pct"/>
            <w:vAlign w:val="center"/>
          </w:tcPr>
          <w:p w14:paraId="3CBBEDE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48</w:t>
            </w:r>
          </w:p>
        </w:tc>
        <w:tc>
          <w:tcPr>
            <w:tcW w:w="731" w:type="pct"/>
            <w:vAlign w:val="center"/>
          </w:tcPr>
          <w:p w14:paraId="10A28778" w14:textId="67828E69"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4633C42F"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ул. Чехова</w:t>
            </w:r>
          </w:p>
        </w:tc>
        <w:tc>
          <w:tcPr>
            <w:tcW w:w="229" w:type="pct"/>
            <w:vAlign w:val="center"/>
          </w:tcPr>
          <w:p w14:paraId="4AFA24C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16,24</w:t>
            </w:r>
          </w:p>
        </w:tc>
        <w:tc>
          <w:tcPr>
            <w:tcW w:w="229" w:type="pct"/>
            <w:vAlign w:val="center"/>
          </w:tcPr>
          <w:p w14:paraId="7960C63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14,13</w:t>
            </w:r>
          </w:p>
        </w:tc>
        <w:tc>
          <w:tcPr>
            <w:tcW w:w="230" w:type="pct"/>
            <w:vAlign w:val="center"/>
          </w:tcPr>
          <w:p w14:paraId="10A2395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9,26</w:t>
            </w:r>
          </w:p>
        </w:tc>
        <w:tc>
          <w:tcPr>
            <w:tcW w:w="229" w:type="pct"/>
            <w:vAlign w:val="center"/>
          </w:tcPr>
          <w:p w14:paraId="3A7E084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28,96</w:t>
            </w:r>
          </w:p>
        </w:tc>
        <w:tc>
          <w:tcPr>
            <w:tcW w:w="229" w:type="pct"/>
            <w:vAlign w:val="center"/>
          </w:tcPr>
          <w:p w14:paraId="101097E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29,35</w:t>
            </w:r>
          </w:p>
        </w:tc>
        <w:tc>
          <w:tcPr>
            <w:tcW w:w="229" w:type="pct"/>
            <w:vAlign w:val="center"/>
          </w:tcPr>
          <w:p w14:paraId="67A092B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57,92</w:t>
            </w:r>
          </w:p>
        </w:tc>
        <w:tc>
          <w:tcPr>
            <w:tcW w:w="229" w:type="pct"/>
            <w:vAlign w:val="center"/>
          </w:tcPr>
          <w:p w14:paraId="162A7FB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32,66</w:t>
            </w:r>
          </w:p>
        </w:tc>
        <w:tc>
          <w:tcPr>
            <w:tcW w:w="229" w:type="pct"/>
            <w:vAlign w:val="center"/>
          </w:tcPr>
          <w:p w14:paraId="7771FFD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31,71</w:t>
            </w:r>
          </w:p>
        </w:tc>
        <w:tc>
          <w:tcPr>
            <w:tcW w:w="229" w:type="pct"/>
            <w:vAlign w:val="center"/>
          </w:tcPr>
          <w:p w14:paraId="6B6FF68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28,03</w:t>
            </w:r>
          </w:p>
        </w:tc>
        <w:tc>
          <w:tcPr>
            <w:tcW w:w="229" w:type="pct"/>
            <w:vAlign w:val="center"/>
          </w:tcPr>
          <w:p w14:paraId="4152625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30,81</w:t>
            </w:r>
          </w:p>
        </w:tc>
        <w:tc>
          <w:tcPr>
            <w:tcW w:w="229" w:type="pct"/>
            <w:vAlign w:val="center"/>
          </w:tcPr>
          <w:p w14:paraId="1093FC8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30,53</w:t>
            </w:r>
          </w:p>
        </w:tc>
        <w:tc>
          <w:tcPr>
            <w:tcW w:w="229" w:type="pct"/>
            <w:vAlign w:val="center"/>
          </w:tcPr>
          <w:p w14:paraId="184B74C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42,97</w:t>
            </w:r>
          </w:p>
        </w:tc>
        <w:tc>
          <w:tcPr>
            <w:tcW w:w="196" w:type="pct"/>
            <w:vAlign w:val="center"/>
          </w:tcPr>
          <w:p w14:paraId="21CABBF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0,11</w:t>
            </w:r>
          </w:p>
        </w:tc>
        <w:tc>
          <w:tcPr>
            <w:tcW w:w="196" w:type="pct"/>
            <w:vAlign w:val="center"/>
          </w:tcPr>
          <w:p w14:paraId="799916B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0,12</w:t>
            </w:r>
          </w:p>
        </w:tc>
        <w:tc>
          <w:tcPr>
            <w:tcW w:w="196" w:type="pct"/>
            <w:vAlign w:val="center"/>
          </w:tcPr>
          <w:p w14:paraId="0109689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0,14</w:t>
            </w:r>
          </w:p>
        </w:tc>
        <w:tc>
          <w:tcPr>
            <w:tcW w:w="229" w:type="pct"/>
            <w:vAlign w:val="center"/>
          </w:tcPr>
          <w:p w14:paraId="60FE10F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9,26</w:t>
            </w:r>
          </w:p>
        </w:tc>
        <w:tc>
          <w:tcPr>
            <w:tcW w:w="229" w:type="pct"/>
            <w:vAlign w:val="center"/>
          </w:tcPr>
          <w:p w14:paraId="0DDCCE3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8,61</w:t>
            </w:r>
          </w:p>
        </w:tc>
        <w:tc>
          <w:tcPr>
            <w:tcW w:w="196" w:type="pct"/>
            <w:vAlign w:val="center"/>
          </w:tcPr>
          <w:p w14:paraId="6ADFB8B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7,30</w:t>
            </w:r>
          </w:p>
        </w:tc>
      </w:tr>
      <w:tr w:rsidR="002377B6" w:rsidRPr="006579F4" w14:paraId="2CC89D7C" w14:textId="77777777" w:rsidTr="002377B6">
        <w:tc>
          <w:tcPr>
            <w:tcW w:w="277" w:type="pct"/>
            <w:vAlign w:val="center"/>
          </w:tcPr>
          <w:p w14:paraId="32E50C5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51м</w:t>
            </w:r>
          </w:p>
        </w:tc>
        <w:tc>
          <w:tcPr>
            <w:tcW w:w="731" w:type="pct"/>
            <w:vAlign w:val="center"/>
          </w:tcPr>
          <w:p w14:paraId="1817B0D0"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ул. Чехова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5FE6E66A" w14:textId="4E7A23AA"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ул. 8</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я Промышленная</w:t>
            </w:r>
          </w:p>
        </w:tc>
        <w:tc>
          <w:tcPr>
            <w:tcW w:w="229" w:type="pct"/>
            <w:vAlign w:val="center"/>
          </w:tcPr>
          <w:p w14:paraId="38225BF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27,73</w:t>
            </w:r>
          </w:p>
        </w:tc>
        <w:tc>
          <w:tcPr>
            <w:tcW w:w="229" w:type="pct"/>
            <w:vAlign w:val="center"/>
          </w:tcPr>
          <w:p w14:paraId="192E8B9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24,40</w:t>
            </w:r>
          </w:p>
        </w:tc>
        <w:tc>
          <w:tcPr>
            <w:tcW w:w="230" w:type="pct"/>
            <w:vAlign w:val="center"/>
          </w:tcPr>
          <w:p w14:paraId="29AED60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25,68</w:t>
            </w:r>
          </w:p>
        </w:tc>
        <w:tc>
          <w:tcPr>
            <w:tcW w:w="229" w:type="pct"/>
            <w:vAlign w:val="center"/>
          </w:tcPr>
          <w:p w14:paraId="3356D6F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26,33</w:t>
            </w:r>
          </w:p>
        </w:tc>
        <w:tc>
          <w:tcPr>
            <w:tcW w:w="229" w:type="pct"/>
            <w:vAlign w:val="center"/>
          </w:tcPr>
          <w:p w14:paraId="2582841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27,52</w:t>
            </w:r>
          </w:p>
        </w:tc>
        <w:tc>
          <w:tcPr>
            <w:tcW w:w="229" w:type="pct"/>
            <w:vAlign w:val="center"/>
          </w:tcPr>
          <w:p w14:paraId="1B11906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31,28</w:t>
            </w:r>
          </w:p>
        </w:tc>
        <w:tc>
          <w:tcPr>
            <w:tcW w:w="229" w:type="pct"/>
            <w:vAlign w:val="center"/>
          </w:tcPr>
          <w:p w14:paraId="0BDDFF3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41,12</w:t>
            </w:r>
          </w:p>
        </w:tc>
        <w:tc>
          <w:tcPr>
            <w:tcW w:w="229" w:type="pct"/>
            <w:vAlign w:val="center"/>
          </w:tcPr>
          <w:p w14:paraId="5E957AA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34,21</w:t>
            </w:r>
          </w:p>
        </w:tc>
        <w:tc>
          <w:tcPr>
            <w:tcW w:w="229" w:type="pct"/>
            <w:vAlign w:val="center"/>
          </w:tcPr>
          <w:p w14:paraId="278E90E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30,50</w:t>
            </w:r>
          </w:p>
        </w:tc>
        <w:tc>
          <w:tcPr>
            <w:tcW w:w="229" w:type="pct"/>
            <w:vAlign w:val="center"/>
          </w:tcPr>
          <w:p w14:paraId="23592DD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33,73</w:t>
            </w:r>
          </w:p>
        </w:tc>
        <w:tc>
          <w:tcPr>
            <w:tcW w:w="229" w:type="pct"/>
            <w:vAlign w:val="center"/>
          </w:tcPr>
          <w:p w14:paraId="2F40F8C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30,86</w:t>
            </w:r>
          </w:p>
        </w:tc>
        <w:tc>
          <w:tcPr>
            <w:tcW w:w="229" w:type="pct"/>
            <w:vAlign w:val="center"/>
          </w:tcPr>
          <w:p w14:paraId="6A9502C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30,89</w:t>
            </w:r>
          </w:p>
        </w:tc>
        <w:tc>
          <w:tcPr>
            <w:tcW w:w="196" w:type="pct"/>
            <w:vAlign w:val="center"/>
          </w:tcPr>
          <w:p w14:paraId="719831E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0,27</w:t>
            </w:r>
          </w:p>
        </w:tc>
        <w:tc>
          <w:tcPr>
            <w:tcW w:w="196" w:type="pct"/>
            <w:vAlign w:val="center"/>
          </w:tcPr>
          <w:p w14:paraId="76BF722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0,29</w:t>
            </w:r>
          </w:p>
        </w:tc>
        <w:tc>
          <w:tcPr>
            <w:tcW w:w="196" w:type="pct"/>
            <w:vAlign w:val="center"/>
          </w:tcPr>
          <w:p w14:paraId="298B89D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0,28</w:t>
            </w:r>
          </w:p>
        </w:tc>
        <w:tc>
          <w:tcPr>
            <w:tcW w:w="229" w:type="pct"/>
            <w:vAlign w:val="center"/>
          </w:tcPr>
          <w:p w14:paraId="69344CE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3,75</w:t>
            </w:r>
          </w:p>
        </w:tc>
        <w:tc>
          <w:tcPr>
            <w:tcW w:w="229" w:type="pct"/>
            <w:vAlign w:val="center"/>
          </w:tcPr>
          <w:p w14:paraId="1676480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3,46</w:t>
            </w:r>
          </w:p>
        </w:tc>
        <w:tc>
          <w:tcPr>
            <w:tcW w:w="196" w:type="pct"/>
            <w:vAlign w:val="center"/>
          </w:tcPr>
          <w:p w14:paraId="52B60AC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3,56</w:t>
            </w:r>
          </w:p>
        </w:tc>
      </w:tr>
      <w:tr w:rsidR="002377B6" w:rsidRPr="006579F4" w14:paraId="249F4102" w14:textId="77777777" w:rsidTr="002377B6">
        <w:tc>
          <w:tcPr>
            <w:tcW w:w="277" w:type="pct"/>
            <w:vAlign w:val="center"/>
          </w:tcPr>
          <w:p w14:paraId="274E571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55м</w:t>
            </w:r>
          </w:p>
        </w:tc>
        <w:tc>
          <w:tcPr>
            <w:tcW w:w="731" w:type="pct"/>
            <w:vAlign w:val="center"/>
          </w:tcPr>
          <w:p w14:paraId="036F09C9"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 xml:space="preserve">ул. Чехова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373 квартал</w:t>
            </w:r>
          </w:p>
        </w:tc>
        <w:tc>
          <w:tcPr>
            <w:tcW w:w="229" w:type="pct"/>
            <w:vAlign w:val="center"/>
          </w:tcPr>
          <w:p w14:paraId="55D718F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21,83</w:t>
            </w:r>
          </w:p>
        </w:tc>
        <w:tc>
          <w:tcPr>
            <w:tcW w:w="229" w:type="pct"/>
            <w:vAlign w:val="center"/>
          </w:tcPr>
          <w:p w14:paraId="37E6B23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21,62</w:t>
            </w:r>
          </w:p>
        </w:tc>
        <w:tc>
          <w:tcPr>
            <w:tcW w:w="230" w:type="pct"/>
            <w:vAlign w:val="center"/>
          </w:tcPr>
          <w:p w14:paraId="2850086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22,20</w:t>
            </w:r>
          </w:p>
        </w:tc>
        <w:tc>
          <w:tcPr>
            <w:tcW w:w="229" w:type="pct"/>
            <w:vAlign w:val="center"/>
          </w:tcPr>
          <w:p w14:paraId="215F2D2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36,51</w:t>
            </w:r>
          </w:p>
        </w:tc>
        <w:tc>
          <w:tcPr>
            <w:tcW w:w="229" w:type="pct"/>
            <w:vAlign w:val="center"/>
          </w:tcPr>
          <w:p w14:paraId="5B5369C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38,66</w:t>
            </w:r>
          </w:p>
        </w:tc>
        <w:tc>
          <w:tcPr>
            <w:tcW w:w="229" w:type="pct"/>
            <w:vAlign w:val="center"/>
          </w:tcPr>
          <w:p w14:paraId="2A0D33B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35,33</w:t>
            </w:r>
          </w:p>
        </w:tc>
        <w:tc>
          <w:tcPr>
            <w:tcW w:w="229" w:type="pct"/>
            <w:vAlign w:val="center"/>
          </w:tcPr>
          <w:p w14:paraId="578586B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38,66</w:t>
            </w:r>
          </w:p>
        </w:tc>
        <w:tc>
          <w:tcPr>
            <w:tcW w:w="229" w:type="pct"/>
            <w:vAlign w:val="center"/>
          </w:tcPr>
          <w:p w14:paraId="388ECE4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37,77</w:t>
            </w:r>
          </w:p>
        </w:tc>
        <w:tc>
          <w:tcPr>
            <w:tcW w:w="229" w:type="pct"/>
            <w:vAlign w:val="center"/>
          </w:tcPr>
          <w:p w14:paraId="598CA74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34,59</w:t>
            </w:r>
          </w:p>
        </w:tc>
        <w:tc>
          <w:tcPr>
            <w:tcW w:w="229" w:type="pct"/>
            <w:vAlign w:val="center"/>
          </w:tcPr>
          <w:p w14:paraId="03F92F3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37,58</w:t>
            </w:r>
          </w:p>
        </w:tc>
        <w:tc>
          <w:tcPr>
            <w:tcW w:w="229" w:type="pct"/>
            <w:vAlign w:val="center"/>
          </w:tcPr>
          <w:p w14:paraId="09946F0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38,21</w:t>
            </w:r>
          </w:p>
        </w:tc>
        <w:tc>
          <w:tcPr>
            <w:tcW w:w="229" w:type="pct"/>
            <w:vAlign w:val="center"/>
          </w:tcPr>
          <w:p w14:paraId="1E75100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34,96</w:t>
            </w:r>
          </w:p>
        </w:tc>
        <w:tc>
          <w:tcPr>
            <w:tcW w:w="196" w:type="pct"/>
            <w:vAlign w:val="center"/>
          </w:tcPr>
          <w:p w14:paraId="0BF5A3C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196" w:type="pct"/>
            <w:vAlign w:val="center"/>
          </w:tcPr>
          <w:p w14:paraId="6998059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196" w:type="pct"/>
            <w:vAlign w:val="center"/>
          </w:tcPr>
          <w:p w14:paraId="081A7F7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0,09</w:t>
            </w:r>
          </w:p>
        </w:tc>
        <w:tc>
          <w:tcPr>
            <w:tcW w:w="229" w:type="pct"/>
            <w:vAlign w:val="center"/>
          </w:tcPr>
          <w:p w14:paraId="7B97DDE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11,52</w:t>
            </w:r>
          </w:p>
        </w:tc>
        <w:tc>
          <w:tcPr>
            <w:tcW w:w="229" w:type="pct"/>
            <w:vAlign w:val="center"/>
          </w:tcPr>
          <w:p w14:paraId="0C27D3B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11,57</w:t>
            </w:r>
          </w:p>
        </w:tc>
        <w:tc>
          <w:tcPr>
            <w:tcW w:w="196" w:type="pct"/>
            <w:vAlign w:val="center"/>
          </w:tcPr>
          <w:p w14:paraId="6EF0BD6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11,16</w:t>
            </w:r>
          </w:p>
        </w:tc>
      </w:tr>
      <w:tr w:rsidR="002377B6" w:rsidRPr="006579F4" w14:paraId="74F8DAEA" w14:textId="77777777" w:rsidTr="002377B6">
        <w:tc>
          <w:tcPr>
            <w:tcW w:w="277" w:type="pct"/>
            <w:vAlign w:val="center"/>
          </w:tcPr>
          <w:p w14:paraId="0C8DB7E1"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88</w:t>
            </w:r>
          </w:p>
        </w:tc>
        <w:tc>
          <w:tcPr>
            <w:tcW w:w="731" w:type="pct"/>
            <w:vAlign w:val="center"/>
          </w:tcPr>
          <w:p w14:paraId="33D3F786" w14:textId="107D117B"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Гипермаркет Магнит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Диагностический центр</w:t>
            </w:r>
          </w:p>
        </w:tc>
        <w:tc>
          <w:tcPr>
            <w:tcW w:w="229" w:type="pct"/>
            <w:vAlign w:val="center"/>
          </w:tcPr>
          <w:p w14:paraId="65CB9FC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20,47</w:t>
            </w:r>
          </w:p>
        </w:tc>
        <w:tc>
          <w:tcPr>
            <w:tcW w:w="229" w:type="pct"/>
            <w:vAlign w:val="center"/>
          </w:tcPr>
          <w:p w14:paraId="4FBD75CD"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18,18</w:t>
            </w:r>
          </w:p>
        </w:tc>
        <w:tc>
          <w:tcPr>
            <w:tcW w:w="230" w:type="pct"/>
            <w:vAlign w:val="center"/>
          </w:tcPr>
          <w:p w14:paraId="325D1184"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24,30</w:t>
            </w:r>
          </w:p>
        </w:tc>
        <w:tc>
          <w:tcPr>
            <w:tcW w:w="229" w:type="pct"/>
            <w:vAlign w:val="center"/>
          </w:tcPr>
          <w:p w14:paraId="3775B8D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35,14</w:t>
            </w:r>
          </w:p>
        </w:tc>
        <w:tc>
          <w:tcPr>
            <w:tcW w:w="229" w:type="pct"/>
            <w:vAlign w:val="center"/>
          </w:tcPr>
          <w:p w14:paraId="3A40D950"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40,63</w:t>
            </w:r>
          </w:p>
        </w:tc>
        <w:tc>
          <w:tcPr>
            <w:tcW w:w="229" w:type="pct"/>
            <w:vAlign w:val="center"/>
          </w:tcPr>
          <w:p w14:paraId="64DD974B"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43,33</w:t>
            </w:r>
          </w:p>
        </w:tc>
        <w:tc>
          <w:tcPr>
            <w:tcW w:w="229" w:type="pct"/>
            <w:vAlign w:val="center"/>
          </w:tcPr>
          <w:p w14:paraId="2402122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30,95</w:t>
            </w:r>
          </w:p>
        </w:tc>
        <w:tc>
          <w:tcPr>
            <w:tcW w:w="229" w:type="pct"/>
            <w:vAlign w:val="center"/>
          </w:tcPr>
          <w:p w14:paraId="7E7F504F"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39,39</w:t>
            </w:r>
          </w:p>
        </w:tc>
        <w:tc>
          <w:tcPr>
            <w:tcW w:w="229" w:type="pct"/>
            <w:vAlign w:val="center"/>
          </w:tcPr>
          <w:p w14:paraId="7538E759"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37,14</w:t>
            </w:r>
          </w:p>
        </w:tc>
        <w:tc>
          <w:tcPr>
            <w:tcW w:w="229" w:type="pct"/>
            <w:vAlign w:val="center"/>
          </w:tcPr>
          <w:p w14:paraId="23103CE4"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33,04</w:t>
            </w:r>
          </w:p>
        </w:tc>
        <w:tc>
          <w:tcPr>
            <w:tcW w:w="229" w:type="pct"/>
            <w:vAlign w:val="center"/>
          </w:tcPr>
          <w:p w14:paraId="40FCBE89"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40,01</w:t>
            </w:r>
          </w:p>
        </w:tc>
        <w:tc>
          <w:tcPr>
            <w:tcW w:w="229" w:type="pct"/>
            <w:vAlign w:val="center"/>
          </w:tcPr>
          <w:p w14:paraId="3B26611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40,24</w:t>
            </w:r>
          </w:p>
        </w:tc>
        <w:tc>
          <w:tcPr>
            <w:tcW w:w="196" w:type="pct"/>
            <w:vAlign w:val="center"/>
          </w:tcPr>
          <w:p w14:paraId="4A67889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0,06</w:t>
            </w:r>
          </w:p>
        </w:tc>
        <w:tc>
          <w:tcPr>
            <w:tcW w:w="196" w:type="pct"/>
            <w:vAlign w:val="center"/>
          </w:tcPr>
          <w:p w14:paraId="00F015E0"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0,06</w:t>
            </w:r>
          </w:p>
        </w:tc>
        <w:tc>
          <w:tcPr>
            <w:tcW w:w="196" w:type="pct"/>
            <w:vAlign w:val="center"/>
          </w:tcPr>
          <w:p w14:paraId="1583E002"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0,05</w:t>
            </w:r>
          </w:p>
        </w:tc>
        <w:tc>
          <w:tcPr>
            <w:tcW w:w="229" w:type="pct"/>
            <w:vAlign w:val="center"/>
          </w:tcPr>
          <w:p w14:paraId="7F3577F4"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15,79</w:t>
            </w:r>
          </w:p>
        </w:tc>
        <w:tc>
          <w:tcPr>
            <w:tcW w:w="229" w:type="pct"/>
            <w:vAlign w:val="center"/>
          </w:tcPr>
          <w:p w14:paraId="4147BF11"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16,48</w:t>
            </w:r>
          </w:p>
        </w:tc>
        <w:tc>
          <w:tcPr>
            <w:tcW w:w="196" w:type="pct"/>
            <w:vAlign w:val="center"/>
          </w:tcPr>
          <w:p w14:paraId="7879D54D"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18,99</w:t>
            </w:r>
          </w:p>
        </w:tc>
      </w:tr>
      <w:tr w:rsidR="002377B6" w:rsidRPr="006579F4" w14:paraId="7CAE3691" w14:textId="77777777" w:rsidTr="002377B6">
        <w:tc>
          <w:tcPr>
            <w:tcW w:w="277" w:type="pct"/>
            <w:vAlign w:val="center"/>
          </w:tcPr>
          <w:p w14:paraId="09F32B3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1</w:t>
            </w:r>
          </w:p>
        </w:tc>
        <w:tc>
          <w:tcPr>
            <w:tcW w:w="731" w:type="pct"/>
            <w:vAlign w:val="center"/>
          </w:tcPr>
          <w:p w14:paraId="50CE69BF" w14:textId="77777777"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w:t>
            </w:r>
            <w:proofErr w:type="spellStart"/>
            <w:r w:rsidRPr="006579F4">
              <w:rPr>
                <w:rFonts w:ascii="Times New Roman" w:eastAsia="Times New Roman" w:hAnsi="Times New Roman" w:cs="Times New Roman"/>
                <w:bCs/>
                <w:sz w:val="24"/>
                <w:szCs w:val="24"/>
              </w:rPr>
              <w:t>СтавНИИГиМ</w:t>
            </w:r>
            <w:proofErr w:type="spellEnd"/>
            <w:r w:rsidRPr="006579F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19BBB322"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ж/д вокзал»</w:t>
            </w:r>
          </w:p>
        </w:tc>
        <w:tc>
          <w:tcPr>
            <w:tcW w:w="229" w:type="pct"/>
            <w:vAlign w:val="center"/>
          </w:tcPr>
          <w:p w14:paraId="50D3E4A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24,86</w:t>
            </w:r>
          </w:p>
        </w:tc>
        <w:tc>
          <w:tcPr>
            <w:tcW w:w="229" w:type="pct"/>
            <w:vAlign w:val="center"/>
          </w:tcPr>
          <w:p w14:paraId="6BF801E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21,75</w:t>
            </w:r>
          </w:p>
        </w:tc>
        <w:tc>
          <w:tcPr>
            <w:tcW w:w="230" w:type="pct"/>
            <w:vAlign w:val="center"/>
          </w:tcPr>
          <w:p w14:paraId="246E0B4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19,12</w:t>
            </w:r>
          </w:p>
        </w:tc>
        <w:tc>
          <w:tcPr>
            <w:tcW w:w="229" w:type="pct"/>
            <w:vAlign w:val="center"/>
          </w:tcPr>
          <w:p w14:paraId="2CB48A1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26,77</w:t>
            </w:r>
          </w:p>
        </w:tc>
        <w:tc>
          <w:tcPr>
            <w:tcW w:w="229" w:type="pct"/>
            <w:vAlign w:val="center"/>
          </w:tcPr>
          <w:p w14:paraId="2521D37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26,77</w:t>
            </w:r>
          </w:p>
        </w:tc>
        <w:tc>
          <w:tcPr>
            <w:tcW w:w="229" w:type="pct"/>
            <w:vAlign w:val="center"/>
          </w:tcPr>
          <w:p w14:paraId="1DBA70E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18,32</w:t>
            </w:r>
          </w:p>
        </w:tc>
        <w:tc>
          <w:tcPr>
            <w:tcW w:w="229" w:type="pct"/>
            <w:vAlign w:val="center"/>
          </w:tcPr>
          <w:p w14:paraId="1489D3E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25,22</w:t>
            </w:r>
          </w:p>
        </w:tc>
        <w:tc>
          <w:tcPr>
            <w:tcW w:w="229" w:type="pct"/>
            <w:vAlign w:val="center"/>
          </w:tcPr>
          <w:p w14:paraId="06937FD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29,49</w:t>
            </w:r>
          </w:p>
        </w:tc>
        <w:tc>
          <w:tcPr>
            <w:tcW w:w="229" w:type="pct"/>
            <w:vAlign w:val="center"/>
          </w:tcPr>
          <w:p w14:paraId="639D228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30,53</w:t>
            </w:r>
          </w:p>
        </w:tc>
        <w:tc>
          <w:tcPr>
            <w:tcW w:w="229" w:type="pct"/>
            <w:vAlign w:val="center"/>
          </w:tcPr>
          <w:p w14:paraId="1E42FF7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25,99</w:t>
            </w:r>
          </w:p>
        </w:tc>
        <w:tc>
          <w:tcPr>
            <w:tcW w:w="229" w:type="pct"/>
            <w:vAlign w:val="center"/>
          </w:tcPr>
          <w:p w14:paraId="0B506C2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28,13</w:t>
            </w:r>
          </w:p>
        </w:tc>
        <w:tc>
          <w:tcPr>
            <w:tcW w:w="229" w:type="pct"/>
            <w:vAlign w:val="center"/>
          </w:tcPr>
          <w:p w14:paraId="2752C74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24,42</w:t>
            </w:r>
          </w:p>
        </w:tc>
        <w:tc>
          <w:tcPr>
            <w:tcW w:w="196" w:type="pct"/>
            <w:vAlign w:val="center"/>
          </w:tcPr>
          <w:p w14:paraId="2DB49D5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0,17</w:t>
            </w:r>
          </w:p>
        </w:tc>
        <w:tc>
          <w:tcPr>
            <w:tcW w:w="196" w:type="pct"/>
            <w:vAlign w:val="center"/>
          </w:tcPr>
          <w:p w14:paraId="0505715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0,17</w:t>
            </w:r>
          </w:p>
        </w:tc>
        <w:tc>
          <w:tcPr>
            <w:tcW w:w="196" w:type="pct"/>
            <w:vAlign w:val="center"/>
          </w:tcPr>
          <w:p w14:paraId="3CDAFDA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0,20</w:t>
            </w:r>
          </w:p>
        </w:tc>
        <w:tc>
          <w:tcPr>
            <w:tcW w:w="229" w:type="pct"/>
            <w:vAlign w:val="center"/>
          </w:tcPr>
          <w:p w14:paraId="3842266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5,88</w:t>
            </w:r>
          </w:p>
        </w:tc>
        <w:tc>
          <w:tcPr>
            <w:tcW w:w="229" w:type="pct"/>
            <w:vAlign w:val="center"/>
          </w:tcPr>
          <w:p w14:paraId="5CC8B18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5,88</w:t>
            </w:r>
          </w:p>
        </w:tc>
        <w:tc>
          <w:tcPr>
            <w:tcW w:w="196" w:type="pct"/>
            <w:vAlign w:val="center"/>
          </w:tcPr>
          <w:p w14:paraId="1A4FA65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4,94</w:t>
            </w:r>
          </w:p>
        </w:tc>
      </w:tr>
      <w:tr w:rsidR="002377B6" w:rsidRPr="006579F4" w14:paraId="12DADD3C" w14:textId="77777777" w:rsidTr="002377B6">
        <w:tc>
          <w:tcPr>
            <w:tcW w:w="277" w:type="pct"/>
            <w:vAlign w:val="center"/>
          </w:tcPr>
          <w:p w14:paraId="42705163"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31" w:type="pct"/>
            <w:vAlign w:val="center"/>
          </w:tcPr>
          <w:p w14:paraId="69EF0E6A" w14:textId="0A813154" w:rsidR="002377B6" w:rsidRPr="006579F4" w:rsidRDefault="002377B6" w:rsidP="00BC4A69">
            <w:pPr>
              <w:widowControl w:val="0"/>
              <w:spacing w:before="24" w:after="24"/>
              <w:rPr>
                <w:rFonts w:ascii="Times New Roman" w:eastAsia="Times New Roman" w:hAnsi="Times New Roman" w:cs="Times New Roman"/>
                <w:bCs/>
                <w:sz w:val="24"/>
                <w:szCs w:val="24"/>
              </w:rPr>
            </w:pPr>
            <w:r w:rsidRPr="000B0A4A">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0B0A4A">
              <w:rPr>
                <w:rFonts w:ascii="Times New Roman" w:eastAsia="Times New Roman" w:hAnsi="Times New Roman" w:cs="Times New Roman"/>
                <w:bCs/>
                <w:sz w:val="24"/>
                <w:szCs w:val="24"/>
              </w:rPr>
              <w:t xml:space="preserve"> ж/д вокзал»</w:t>
            </w:r>
          </w:p>
        </w:tc>
        <w:tc>
          <w:tcPr>
            <w:tcW w:w="229" w:type="pct"/>
            <w:vAlign w:val="center"/>
          </w:tcPr>
          <w:p w14:paraId="1308F55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28,79</w:t>
            </w:r>
          </w:p>
        </w:tc>
        <w:tc>
          <w:tcPr>
            <w:tcW w:w="229" w:type="pct"/>
            <w:vAlign w:val="center"/>
          </w:tcPr>
          <w:p w14:paraId="59B8D59C"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26,10</w:t>
            </w:r>
          </w:p>
        </w:tc>
        <w:tc>
          <w:tcPr>
            <w:tcW w:w="230" w:type="pct"/>
            <w:vAlign w:val="center"/>
          </w:tcPr>
          <w:p w14:paraId="22E794B2"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24,36</w:t>
            </w:r>
          </w:p>
        </w:tc>
        <w:tc>
          <w:tcPr>
            <w:tcW w:w="229" w:type="pct"/>
            <w:vAlign w:val="center"/>
          </w:tcPr>
          <w:p w14:paraId="29402E0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30,45</w:t>
            </w:r>
          </w:p>
        </w:tc>
        <w:tc>
          <w:tcPr>
            <w:tcW w:w="229" w:type="pct"/>
            <w:vAlign w:val="center"/>
          </w:tcPr>
          <w:p w14:paraId="1E32B9AE"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28,96</w:t>
            </w:r>
          </w:p>
        </w:tc>
        <w:tc>
          <w:tcPr>
            <w:tcW w:w="229" w:type="pct"/>
            <w:vAlign w:val="center"/>
          </w:tcPr>
          <w:p w14:paraId="1B0A1AB6"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26,39</w:t>
            </w:r>
          </w:p>
        </w:tc>
        <w:tc>
          <w:tcPr>
            <w:tcW w:w="229" w:type="pct"/>
            <w:vAlign w:val="center"/>
          </w:tcPr>
          <w:p w14:paraId="6DAF6B11"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31,67</w:t>
            </w:r>
          </w:p>
        </w:tc>
        <w:tc>
          <w:tcPr>
            <w:tcW w:w="229" w:type="pct"/>
            <w:vAlign w:val="center"/>
          </w:tcPr>
          <w:p w14:paraId="7DAB58CB"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23,75</w:t>
            </w:r>
          </w:p>
        </w:tc>
        <w:tc>
          <w:tcPr>
            <w:tcW w:w="229" w:type="pct"/>
            <w:vAlign w:val="center"/>
          </w:tcPr>
          <w:p w14:paraId="317A5A0F"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31,67</w:t>
            </w:r>
          </w:p>
        </w:tc>
        <w:tc>
          <w:tcPr>
            <w:tcW w:w="229" w:type="pct"/>
            <w:vAlign w:val="center"/>
          </w:tcPr>
          <w:p w14:paraId="3DDDC41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31,06</w:t>
            </w:r>
          </w:p>
        </w:tc>
        <w:tc>
          <w:tcPr>
            <w:tcW w:w="229" w:type="pct"/>
            <w:vAlign w:val="center"/>
          </w:tcPr>
          <w:p w14:paraId="7FB8B3F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26,36</w:t>
            </w:r>
          </w:p>
        </w:tc>
        <w:tc>
          <w:tcPr>
            <w:tcW w:w="229" w:type="pct"/>
            <w:vAlign w:val="center"/>
          </w:tcPr>
          <w:p w14:paraId="6BDD167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29,03</w:t>
            </w:r>
          </w:p>
        </w:tc>
        <w:tc>
          <w:tcPr>
            <w:tcW w:w="196" w:type="pct"/>
            <w:vAlign w:val="center"/>
          </w:tcPr>
          <w:p w14:paraId="1BB3F0A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0,16</w:t>
            </w:r>
          </w:p>
        </w:tc>
        <w:tc>
          <w:tcPr>
            <w:tcW w:w="196" w:type="pct"/>
            <w:vAlign w:val="center"/>
          </w:tcPr>
          <w:p w14:paraId="612428A2"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96" w:type="pct"/>
            <w:vAlign w:val="center"/>
          </w:tcPr>
          <w:p w14:paraId="4337B341"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0,18</w:t>
            </w:r>
          </w:p>
        </w:tc>
        <w:tc>
          <w:tcPr>
            <w:tcW w:w="229" w:type="pct"/>
            <w:vAlign w:val="center"/>
          </w:tcPr>
          <w:p w14:paraId="4AE4ADBD"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6,37</w:t>
            </w:r>
          </w:p>
        </w:tc>
        <w:tc>
          <w:tcPr>
            <w:tcW w:w="229" w:type="pct"/>
            <w:vAlign w:val="center"/>
          </w:tcPr>
          <w:p w14:paraId="41E9FF6E"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5,49</w:t>
            </w:r>
          </w:p>
        </w:tc>
        <w:tc>
          <w:tcPr>
            <w:tcW w:w="196" w:type="pct"/>
            <w:vAlign w:val="center"/>
          </w:tcPr>
          <w:p w14:paraId="48F8FBA6"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5,71</w:t>
            </w:r>
          </w:p>
        </w:tc>
      </w:tr>
      <w:tr w:rsidR="002377B6" w:rsidRPr="006579F4" w14:paraId="46855772" w14:textId="77777777" w:rsidTr="002377B6">
        <w:tc>
          <w:tcPr>
            <w:tcW w:w="277" w:type="pct"/>
            <w:vAlign w:val="center"/>
          </w:tcPr>
          <w:p w14:paraId="7165F6AC"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4</w:t>
            </w:r>
          </w:p>
        </w:tc>
        <w:tc>
          <w:tcPr>
            <w:tcW w:w="731" w:type="pct"/>
            <w:vAlign w:val="center"/>
          </w:tcPr>
          <w:p w14:paraId="6FB5274E" w14:textId="6653033C"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«Поликлиника № 6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13B1E13C"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ж/д вокзал»</w:t>
            </w:r>
          </w:p>
        </w:tc>
        <w:tc>
          <w:tcPr>
            <w:tcW w:w="229" w:type="pct"/>
            <w:vAlign w:val="center"/>
          </w:tcPr>
          <w:p w14:paraId="2A1A850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25,51</w:t>
            </w:r>
          </w:p>
        </w:tc>
        <w:tc>
          <w:tcPr>
            <w:tcW w:w="229" w:type="pct"/>
            <w:vAlign w:val="center"/>
          </w:tcPr>
          <w:p w14:paraId="566F1DC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23,02</w:t>
            </w:r>
          </w:p>
        </w:tc>
        <w:tc>
          <w:tcPr>
            <w:tcW w:w="230" w:type="pct"/>
            <w:vAlign w:val="center"/>
          </w:tcPr>
          <w:p w14:paraId="7FD68E9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20,09</w:t>
            </w:r>
          </w:p>
        </w:tc>
        <w:tc>
          <w:tcPr>
            <w:tcW w:w="229" w:type="pct"/>
            <w:vAlign w:val="center"/>
          </w:tcPr>
          <w:p w14:paraId="6529509B"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27,76</w:t>
            </w:r>
          </w:p>
        </w:tc>
        <w:tc>
          <w:tcPr>
            <w:tcW w:w="229" w:type="pct"/>
            <w:vAlign w:val="center"/>
          </w:tcPr>
          <w:p w14:paraId="7D06400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22,26</w:t>
            </w:r>
          </w:p>
        </w:tc>
        <w:tc>
          <w:tcPr>
            <w:tcW w:w="229" w:type="pct"/>
            <w:vAlign w:val="center"/>
          </w:tcPr>
          <w:p w14:paraId="73D2E75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19,67</w:t>
            </w:r>
          </w:p>
        </w:tc>
        <w:tc>
          <w:tcPr>
            <w:tcW w:w="229" w:type="pct"/>
            <w:vAlign w:val="center"/>
          </w:tcPr>
          <w:p w14:paraId="7D02DC2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33,71</w:t>
            </w:r>
          </w:p>
        </w:tc>
        <w:tc>
          <w:tcPr>
            <w:tcW w:w="229" w:type="pct"/>
            <w:vAlign w:val="center"/>
          </w:tcPr>
          <w:p w14:paraId="71C5EB9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34,20</w:t>
            </w:r>
          </w:p>
        </w:tc>
        <w:tc>
          <w:tcPr>
            <w:tcW w:w="229" w:type="pct"/>
            <w:vAlign w:val="center"/>
          </w:tcPr>
          <w:p w14:paraId="50EBC4B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22,91</w:t>
            </w:r>
          </w:p>
        </w:tc>
        <w:tc>
          <w:tcPr>
            <w:tcW w:w="229" w:type="pct"/>
            <w:vAlign w:val="center"/>
          </w:tcPr>
          <w:p w14:paraId="7FE6779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30,74</w:t>
            </w:r>
          </w:p>
        </w:tc>
        <w:tc>
          <w:tcPr>
            <w:tcW w:w="229" w:type="pct"/>
            <w:vAlign w:val="center"/>
          </w:tcPr>
          <w:p w14:paraId="4787F21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28,23</w:t>
            </w:r>
          </w:p>
        </w:tc>
        <w:tc>
          <w:tcPr>
            <w:tcW w:w="229" w:type="pct"/>
            <w:vAlign w:val="center"/>
          </w:tcPr>
          <w:p w14:paraId="45603D5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21,29</w:t>
            </w:r>
          </w:p>
        </w:tc>
        <w:tc>
          <w:tcPr>
            <w:tcW w:w="196" w:type="pct"/>
            <w:vAlign w:val="center"/>
          </w:tcPr>
          <w:p w14:paraId="181E27A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0,41</w:t>
            </w:r>
          </w:p>
        </w:tc>
        <w:tc>
          <w:tcPr>
            <w:tcW w:w="196" w:type="pct"/>
            <w:vAlign w:val="center"/>
          </w:tcPr>
          <w:p w14:paraId="57E3B42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0,46</w:t>
            </w:r>
          </w:p>
        </w:tc>
        <w:tc>
          <w:tcPr>
            <w:tcW w:w="196" w:type="pct"/>
            <w:vAlign w:val="center"/>
          </w:tcPr>
          <w:p w14:paraId="5582A2B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0,57</w:t>
            </w:r>
          </w:p>
        </w:tc>
        <w:tc>
          <w:tcPr>
            <w:tcW w:w="229" w:type="pct"/>
            <w:vAlign w:val="center"/>
          </w:tcPr>
          <w:p w14:paraId="0FA8436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2,42</w:t>
            </w:r>
          </w:p>
        </w:tc>
        <w:tc>
          <w:tcPr>
            <w:tcW w:w="229" w:type="pct"/>
            <w:vAlign w:val="center"/>
          </w:tcPr>
          <w:p w14:paraId="452FB8B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2,16</w:t>
            </w:r>
          </w:p>
        </w:tc>
        <w:tc>
          <w:tcPr>
            <w:tcW w:w="196" w:type="pct"/>
            <w:vAlign w:val="center"/>
          </w:tcPr>
          <w:p w14:paraId="52CE119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1,76</w:t>
            </w:r>
          </w:p>
        </w:tc>
      </w:tr>
      <w:tr w:rsidR="002377B6" w:rsidRPr="006579F4" w14:paraId="234E6846" w14:textId="77777777" w:rsidTr="002377B6">
        <w:tc>
          <w:tcPr>
            <w:tcW w:w="277" w:type="pct"/>
            <w:vAlign w:val="center"/>
          </w:tcPr>
          <w:p w14:paraId="047893D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7</w:t>
            </w:r>
          </w:p>
        </w:tc>
        <w:tc>
          <w:tcPr>
            <w:tcW w:w="731" w:type="pct"/>
            <w:vAlign w:val="center"/>
          </w:tcPr>
          <w:p w14:paraId="20CCA0BC" w14:textId="0E31AB94"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653F08E9"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204 квартал»</w:t>
            </w:r>
          </w:p>
        </w:tc>
        <w:tc>
          <w:tcPr>
            <w:tcW w:w="229" w:type="pct"/>
            <w:vAlign w:val="center"/>
          </w:tcPr>
          <w:p w14:paraId="3E45D0D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17,89</w:t>
            </w:r>
          </w:p>
        </w:tc>
        <w:tc>
          <w:tcPr>
            <w:tcW w:w="229" w:type="pct"/>
            <w:vAlign w:val="center"/>
          </w:tcPr>
          <w:p w14:paraId="1769040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25,30</w:t>
            </w:r>
          </w:p>
        </w:tc>
        <w:tc>
          <w:tcPr>
            <w:tcW w:w="230" w:type="pct"/>
            <w:vAlign w:val="center"/>
          </w:tcPr>
          <w:p w14:paraId="32CB233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26,08</w:t>
            </w:r>
          </w:p>
        </w:tc>
        <w:tc>
          <w:tcPr>
            <w:tcW w:w="229" w:type="pct"/>
            <w:vAlign w:val="center"/>
          </w:tcPr>
          <w:p w14:paraId="36126C5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40,55</w:t>
            </w:r>
          </w:p>
        </w:tc>
        <w:tc>
          <w:tcPr>
            <w:tcW w:w="229" w:type="pct"/>
            <w:vAlign w:val="center"/>
          </w:tcPr>
          <w:p w14:paraId="7BD409E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35,24</w:t>
            </w:r>
          </w:p>
        </w:tc>
        <w:tc>
          <w:tcPr>
            <w:tcW w:w="229" w:type="pct"/>
            <w:vAlign w:val="center"/>
          </w:tcPr>
          <w:p w14:paraId="108C756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27,66</w:t>
            </w:r>
          </w:p>
        </w:tc>
        <w:tc>
          <w:tcPr>
            <w:tcW w:w="229" w:type="pct"/>
            <w:vAlign w:val="center"/>
          </w:tcPr>
          <w:p w14:paraId="7781AB5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30,83</w:t>
            </w:r>
          </w:p>
        </w:tc>
        <w:tc>
          <w:tcPr>
            <w:tcW w:w="229" w:type="pct"/>
            <w:vAlign w:val="center"/>
          </w:tcPr>
          <w:p w14:paraId="4497132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32,89</w:t>
            </w:r>
          </w:p>
        </w:tc>
        <w:tc>
          <w:tcPr>
            <w:tcW w:w="229" w:type="pct"/>
            <w:vAlign w:val="center"/>
          </w:tcPr>
          <w:p w14:paraId="72C6A46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32,89</w:t>
            </w:r>
          </w:p>
        </w:tc>
        <w:tc>
          <w:tcPr>
            <w:tcW w:w="229" w:type="pct"/>
            <w:vAlign w:val="center"/>
          </w:tcPr>
          <w:p w14:paraId="499D9FB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35,69</w:t>
            </w:r>
          </w:p>
        </w:tc>
        <w:tc>
          <w:tcPr>
            <w:tcW w:w="229" w:type="pct"/>
            <w:vAlign w:val="center"/>
          </w:tcPr>
          <w:p w14:paraId="3F0608F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34,06</w:t>
            </w:r>
          </w:p>
        </w:tc>
        <w:tc>
          <w:tcPr>
            <w:tcW w:w="229" w:type="pct"/>
            <w:vAlign w:val="center"/>
          </w:tcPr>
          <w:p w14:paraId="6593273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30,28</w:t>
            </w:r>
          </w:p>
        </w:tc>
        <w:tc>
          <w:tcPr>
            <w:tcW w:w="196" w:type="pct"/>
            <w:vAlign w:val="center"/>
          </w:tcPr>
          <w:p w14:paraId="5953BB3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0,19</w:t>
            </w:r>
          </w:p>
        </w:tc>
        <w:tc>
          <w:tcPr>
            <w:tcW w:w="196" w:type="pct"/>
            <w:vAlign w:val="center"/>
          </w:tcPr>
          <w:p w14:paraId="7C416E0A"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0,16</w:t>
            </w:r>
          </w:p>
        </w:tc>
        <w:tc>
          <w:tcPr>
            <w:tcW w:w="196" w:type="pct"/>
            <w:vAlign w:val="center"/>
          </w:tcPr>
          <w:p w14:paraId="75275FA7"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0,17</w:t>
            </w:r>
          </w:p>
        </w:tc>
        <w:tc>
          <w:tcPr>
            <w:tcW w:w="229" w:type="pct"/>
            <w:vAlign w:val="center"/>
          </w:tcPr>
          <w:p w14:paraId="028D8AC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5,38</w:t>
            </w:r>
          </w:p>
        </w:tc>
        <w:tc>
          <w:tcPr>
            <w:tcW w:w="229" w:type="pct"/>
            <w:vAlign w:val="center"/>
          </w:tcPr>
          <w:p w14:paraId="0B11803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6,19</w:t>
            </w:r>
          </w:p>
        </w:tc>
        <w:tc>
          <w:tcPr>
            <w:tcW w:w="196" w:type="pct"/>
            <w:vAlign w:val="center"/>
          </w:tcPr>
          <w:p w14:paraId="39704686"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5,80</w:t>
            </w:r>
          </w:p>
        </w:tc>
      </w:tr>
      <w:tr w:rsidR="002377B6" w:rsidRPr="006579F4" w14:paraId="733802C1" w14:textId="77777777" w:rsidTr="002377B6">
        <w:tc>
          <w:tcPr>
            <w:tcW w:w="277" w:type="pct"/>
            <w:vAlign w:val="center"/>
          </w:tcPr>
          <w:p w14:paraId="12031BAD" w14:textId="77777777" w:rsidR="002377B6" w:rsidRPr="006579F4" w:rsidRDefault="002377B6" w:rsidP="00BC4A69">
            <w:pPr>
              <w:widowControl w:val="0"/>
              <w:spacing w:before="24" w:after="2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31" w:type="pct"/>
            <w:vAlign w:val="center"/>
          </w:tcPr>
          <w:p w14:paraId="1C4971F3" w14:textId="0ADBCB63" w:rsidR="002377B6" w:rsidRPr="006579F4" w:rsidRDefault="002377B6" w:rsidP="00BC4A69">
            <w:pPr>
              <w:widowControl w:val="0"/>
              <w:spacing w:before="24" w:after="24"/>
              <w:rPr>
                <w:rFonts w:ascii="Times New Roman" w:eastAsia="Times New Roman" w:hAnsi="Times New Roman" w:cs="Times New Roman"/>
                <w:bCs/>
                <w:sz w:val="24"/>
                <w:szCs w:val="24"/>
              </w:rPr>
            </w:pPr>
            <w:r w:rsidRPr="00224268">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224268">
              <w:rPr>
                <w:rFonts w:ascii="Times New Roman" w:eastAsia="Times New Roman" w:hAnsi="Times New Roman" w:cs="Times New Roman"/>
                <w:bCs/>
                <w:sz w:val="24"/>
                <w:szCs w:val="24"/>
              </w:rPr>
              <w:t xml:space="preserve"> Инструментальный завод»</w:t>
            </w:r>
          </w:p>
        </w:tc>
        <w:tc>
          <w:tcPr>
            <w:tcW w:w="229" w:type="pct"/>
            <w:vAlign w:val="center"/>
          </w:tcPr>
          <w:p w14:paraId="48A5304C"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25,00</w:t>
            </w:r>
          </w:p>
        </w:tc>
        <w:tc>
          <w:tcPr>
            <w:tcW w:w="229" w:type="pct"/>
            <w:vAlign w:val="center"/>
          </w:tcPr>
          <w:p w14:paraId="043AB63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26,39</w:t>
            </w:r>
          </w:p>
        </w:tc>
        <w:tc>
          <w:tcPr>
            <w:tcW w:w="230" w:type="pct"/>
            <w:vAlign w:val="center"/>
          </w:tcPr>
          <w:p w14:paraId="5B6D3751"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24,36</w:t>
            </w:r>
          </w:p>
        </w:tc>
        <w:tc>
          <w:tcPr>
            <w:tcW w:w="229" w:type="pct"/>
            <w:vAlign w:val="center"/>
          </w:tcPr>
          <w:p w14:paraId="07F00861"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26,99</w:t>
            </w:r>
          </w:p>
        </w:tc>
        <w:tc>
          <w:tcPr>
            <w:tcW w:w="229" w:type="pct"/>
            <w:vAlign w:val="center"/>
          </w:tcPr>
          <w:p w14:paraId="1E7E1E93"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29,69</w:t>
            </w:r>
          </w:p>
        </w:tc>
        <w:tc>
          <w:tcPr>
            <w:tcW w:w="229" w:type="pct"/>
            <w:vAlign w:val="center"/>
          </w:tcPr>
          <w:p w14:paraId="67679CC1"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31,67</w:t>
            </w:r>
          </w:p>
        </w:tc>
        <w:tc>
          <w:tcPr>
            <w:tcW w:w="229" w:type="pct"/>
            <w:vAlign w:val="center"/>
          </w:tcPr>
          <w:p w14:paraId="0CF5908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32,99</w:t>
            </w:r>
          </w:p>
        </w:tc>
        <w:tc>
          <w:tcPr>
            <w:tcW w:w="229" w:type="pct"/>
            <w:vAlign w:val="center"/>
          </w:tcPr>
          <w:p w14:paraId="43B63A8C"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31,25</w:t>
            </w:r>
          </w:p>
        </w:tc>
        <w:tc>
          <w:tcPr>
            <w:tcW w:w="229" w:type="pct"/>
            <w:vAlign w:val="center"/>
          </w:tcPr>
          <w:p w14:paraId="40F0ECD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32,99</w:t>
            </w:r>
          </w:p>
        </w:tc>
        <w:tc>
          <w:tcPr>
            <w:tcW w:w="229" w:type="pct"/>
            <w:vAlign w:val="center"/>
          </w:tcPr>
          <w:p w14:paraId="75BAE81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29,99</w:t>
            </w:r>
          </w:p>
        </w:tc>
        <w:tc>
          <w:tcPr>
            <w:tcW w:w="229" w:type="pct"/>
            <w:vAlign w:val="center"/>
          </w:tcPr>
          <w:p w14:paraId="1E66C174"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30,47</w:t>
            </w:r>
          </w:p>
        </w:tc>
        <w:tc>
          <w:tcPr>
            <w:tcW w:w="229" w:type="pct"/>
            <w:vAlign w:val="center"/>
          </w:tcPr>
          <w:p w14:paraId="671845CC"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32,33</w:t>
            </w:r>
          </w:p>
        </w:tc>
        <w:tc>
          <w:tcPr>
            <w:tcW w:w="196" w:type="pct"/>
            <w:vAlign w:val="center"/>
          </w:tcPr>
          <w:p w14:paraId="293A87F7"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0,15</w:t>
            </w:r>
          </w:p>
        </w:tc>
        <w:tc>
          <w:tcPr>
            <w:tcW w:w="196" w:type="pct"/>
            <w:vAlign w:val="center"/>
          </w:tcPr>
          <w:p w14:paraId="457ED4F0"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0,15</w:t>
            </w:r>
          </w:p>
        </w:tc>
        <w:tc>
          <w:tcPr>
            <w:tcW w:w="196" w:type="pct"/>
            <w:vAlign w:val="center"/>
          </w:tcPr>
          <w:p w14:paraId="2DBBDC99"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0,15</w:t>
            </w:r>
          </w:p>
        </w:tc>
        <w:tc>
          <w:tcPr>
            <w:tcW w:w="229" w:type="pct"/>
            <w:vAlign w:val="center"/>
          </w:tcPr>
          <w:p w14:paraId="1B0A922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6,47</w:t>
            </w:r>
          </w:p>
        </w:tc>
        <w:tc>
          <w:tcPr>
            <w:tcW w:w="229" w:type="pct"/>
            <w:vAlign w:val="center"/>
          </w:tcPr>
          <w:p w14:paraId="7F95C153"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6,71</w:t>
            </w:r>
          </w:p>
        </w:tc>
        <w:tc>
          <w:tcPr>
            <w:tcW w:w="196" w:type="pct"/>
            <w:vAlign w:val="center"/>
          </w:tcPr>
          <w:p w14:paraId="2F268138" w14:textId="77777777" w:rsidR="002377B6" w:rsidRPr="006579F4" w:rsidRDefault="002377B6" w:rsidP="00BC4A69">
            <w:pPr>
              <w:widowControl w:val="0"/>
              <w:spacing w:before="24" w:after="24"/>
              <w:jc w:val="center"/>
              <w:rPr>
                <w:rFonts w:ascii="Times New Roman" w:hAnsi="Times New Roman" w:cs="Times New Roman"/>
                <w:bCs/>
                <w:sz w:val="24"/>
                <w:szCs w:val="24"/>
              </w:rPr>
            </w:pPr>
            <w:r>
              <w:rPr>
                <w:rFonts w:ascii="Times New Roman" w:hAnsi="Times New Roman" w:cs="Times New Roman"/>
                <w:bCs/>
                <w:sz w:val="24"/>
                <w:szCs w:val="24"/>
              </w:rPr>
              <w:t>6,75</w:t>
            </w:r>
          </w:p>
        </w:tc>
      </w:tr>
      <w:tr w:rsidR="002377B6" w:rsidRPr="006579F4" w14:paraId="77522EB9" w14:textId="77777777" w:rsidTr="002377B6">
        <w:tc>
          <w:tcPr>
            <w:tcW w:w="277" w:type="pct"/>
            <w:vAlign w:val="center"/>
          </w:tcPr>
          <w:p w14:paraId="46CE95E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eastAsia="Times New Roman" w:hAnsi="Times New Roman" w:cs="Times New Roman"/>
                <w:bCs/>
                <w:sz w:val="24"/>
                <w:szCs w:val="24"/>
              </w:rPr>
              <w:t>9</w:t>
            </w:r>
          </w:p>
        </w:tc>
        <w:tc>
          <w:tcPr>
            <w:tcW w:w="731" w:type="pct"/>
            <w:vAlign w:val="center"/>
          </w:tcPr>
          <w:p w14:paraId="7E59BF6B" w14:textId="4B08672C" w:rsidR="002377B6" w:rsidRPr="006579F4" w:rsidRDefault="002377B6" w:rsidP="00BC4A69">
            <w:pPr>
              <w:widowControl w:val="0"/>
              <w:spacing w:before="24" w:after="24"/>
              <w:rPr>
                <w:rFonts w:ascii="Times New Roman" w:eastAsia="Times New Roman" w:hAnsi="Times New Roman" w:cs="Times New Roman"/>
                <w:bCs/>
                <w:sz w:val="24"/>
                <w:szCs w:val="24"/>
              </w:rPr>
            </w:pPr>
            <w:r w:rsidRPr="006579F4">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6579F4">
              <w:rPr>
                <w:rFonts w:ascii="Times New Roman" w:eastAsia="Times New Roman" w:hAnsi="Times New Roman" w:cs="Times New Roman"/>
                <w:bCs/>
                <w:sz w:val="24"/>
                <w:szCs w:val="24"/>
              </w:rPr>
              <w:t xml:space="preserve"> </w:t>
            </w:r>
          </w:p>
          <w:p w14:paraId="5411596A" w14:textId="77777777" w:rsidR="002377B6" w:rsidRPr="006579F4" w:rsidRDefault="002377B6" w:rsidP="00BC4A69">
            <w:pPr>
              <w:widowControl w:val="0"/>
              <w:spacing w:before="24" w:after="24"/>
              <w:rPr>
                <w:rFonts w:ascii="Times New Roman" w:hAnsi="Times New Roman" w:cs="Times New Roman"/>
                <w:bCs/>
                <w:sz w:val="24"/>
                <w:szCs w:val="24"/>
              </w:rPr>
            </w:pPr>
            <w:r w:rsidRPr="006579F4">
              <w:rPr>
                <w:rFonts w:ascii="Times New Roman" w:eastAsia="Times New Roman" w:hAnsi="Times New Roman" w:cs="Times New Roman"/>
                <w:bCs/>
                <w:sz w:val="24"/>
                <w:szCs w:val="24"/>
              </w:rPr>
              <w:t>ж/д вокзал»</w:t>
            </w:r>
          </w:p>
        </w:tc>
        <w:tc>
          <w:tcPr>
            <w:tcW w:w="229" w:type="pct"/>
            <w:vAlign w:val="center"/>
          </w:tcPr>
          <w:p w14:paraId="38A026E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21,89</w:t>
            </w:r>
          </w:p>
        </w:tc>
        <w:tc>
          <w:tcPr>
            <w:tcW w:w="229" w:type="pct"/>
            <w:vAlign w:val="center"/>
          </w:tcPr>
          <w:p w14:paraId="73022FC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25,05</w:t>
            </w:r>
          </w:p>
        </w:tc>
        <w:tc>
          <w:tcPr>
            <w:tcW w:w="230" w:type="pct"/>
            <w:vAlign w:val="center"/>
          </w:tcPr>
          <w:p w14:paraId="35EF0144"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23,82</w:t>
            </w:r>
          </w:p>
        </w:tc>
        <w:tc>
          <w:tcPr>
            <w:tcW w:w="229" w:type="pct"/>
            <w:vAlign w:val="center"/>
          </w:tcPr>
          <w:p w14:paraId="2D1054D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28,59</w:t>
            </w:r>
          </w:p>
        </w:tc>
        <w:tc>
          <w:tcPr>
            <w:tcW w:w="229" w:type="pct"/>
            <w:vAlign w:val="center"/>
          </w:tcPr>
          <w:p w14:paraId="6692717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23,14</w:t>
            </w:r>
          </w:p>
        </w:tc>
        <w:tc>
          <w:tcPr>
            <w:tcW w:w="229" w:type="pct"/>
            <w:vAlign w:val="center"/>
          </w:tcPr>
          <w:p w14:paraId="1B190F5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25,05</w:t>
            </w:r>
          </w:p>
        </w:tc>
        <w:tc>
          <w:tcPr>
            <w:tcW w:w="229" w:type="pct"/>
            <w:vAlign w:val="center"/>
          </w:tcPr>
          <w:p w14:paraId="2B6E86A0"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29,28</w:t>
            </w:r>
          </w:p>
        </w:tc>
        <w:tc>
          <w:tcPr>
            <w:tcW w:w="229" w:type="pct"/>
            <w:vAlign w:val="center"/>
          </w:tcPr>
          <w:p w14:paraId="4A2F71EE"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31,56</w:t>
            </w:r>
          </w:p>
        </w:tc>
        <w:tc>
          <w:tcPr>
            <w:tcW w:w="229" w:type="pct"/>
            <w:vAlign w:val="center"/>
          </w:tcPr>
          <w:p w14:paraId="19328E1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27,30</w:t>
            </w:r>
          </w:p>
        </w:tc>
        <w:tc>
          <w:tcPr>
            <w:tcW w:w="229" w:type="pct"/>
            <w:vAlign w:val="center"/>
          </w:tcPr>
          <w:p w14:paraId="43816E35"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28,93</w:t>
            </w:r>
          </w:p>
        </w:tc>
        <w:tc>
          <w:tcPr>
            <w:tcW w:w="229" w:type="pct"/>
            <w:vAlign w:val="center"/>
          </w:tcPr>
          <w:p w14:paraId="576DB208"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27,35</w:t>
            </w:r>
          </w:p>
        </w:tc>
        <w:tc>
          <w:tcPr>
            <w:tcW w:w="229" w:type="pct"/>
            <w:vAlign w:val="center"/>
          </w:tcPr>
          <w:p w14:paraId="2653C163"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26,18</w:t>
            </w:r>
          </w:p>
        </w:tc>
        <w:tc>
          <w:tcPr>
            <w:tcW w:w="196" w:type="pct"/>
            <w:vAlign w:val="center"/>
          </w:tcPr>
          <w:p w14:paraId="762EBCB1"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0,19</w:t>
            </w:r>
          </w:p>
        </w:tc>
        <w:tc>
          <w:tcPr>
            <w:tcW w:w="196" w:type="pct"/>
            <w:vAlign w:val="center"/>
          </w:tcPr>
          <w:p w14:paraId="7A09C84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0,19</w:t>
            </w:r>
          </w:p>
        </w:tc>
        <w:tc>
          <w:tcPr>
            <w:tcW w:w="196" w:type="pct"/>
            <w:vAlign w:val="center"/>
          </w:tcPr>
          <w:p w14:paraId="64568232"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0,19</w:t>
            </w:r>
          </w:p>
        </w:tc>
        <w:tc>
          <w:tcPr>
            <w:tcW w:w="229" w:type="pct"/>
            <w:vAlign w:val="center"/>
          </w:tcPr>
          <w:p w14:paraId="65CDAFF9"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5,38</w:t>
            </w:r>
          </w:p>
        </w:tc>
        <w:tc>
          <w:tcPr>
            <w:tcW w:w="229" w:type="pct"/>
            <w:vAlign w:val="center"/>
          </w:tcPr>
          <w:p w14:paraId="1EE4CE4F"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5,38</w:t>
            </w:r>
          </w:p>
        </w:tc>
        <w:tc>
          <w:tcPr>
            <w:tcW w:w="196" w:type="pct"/>
            <w:vAlign w:val="center"/>
          </w:tcPr>
          <w:p w14:paraId="4ACB60ED" w14:textId="77777777" w:rsidR="002377B6" w:rsidRPr="006579F4" w:rsidRDefault="002377B6" w:rsidP="00BC4A69">
            <w:pPr>
              <w:widowControl w:val="0"/>
              <w:spacing w:before="24" w:after="24"/>
              <w:jc w:val="center"/>
              <w:rPr>
                <w:rFonts w:ascii="Times New Roman" w:hAnsi="Times New Roman" w:cs="Times New Roman"/>
                <w:bCs/>
                <w:sz w:val="24"/>
                <w:szCs w:val="24"/>
              </w:rPr>
            </w:pPr>
            <w:r w:rsidRPr="006579F4">
              <w:rPr>
                <w:rFonts w:ascii="Times New Roman" w:hAnsi="Times New Roman" w:cs="Times New Roman"/>
                <w:bCs/>
                <w:sz w:val="24"/>
                <w:szCs w:val="24"/>
              </w:rPr>
              <w:t>5,21</w:t>
            </w:r>
          </w:p>
        </w:tc>
      </w:tr>
    </w:tbl>
    <w:p w14:paraId="18A96CF9" w14:textId="77777777" w:rsidR="002377B6" w:rsidRPr="003B4A7C" w:rsidRDefault="002377B6"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10BF3A62" w14:textId="132F7ADA" w:rsidR="00A21709" w:rsidRPr="003B4A7C" w:rsidRDefault="00A21709" w:rsidP="00D73FAC">
      <w:pPr>
        <w:widowControl w:val="0"/>
        <w:shd w:val="clear" w:color="auto" w:fill="FFFFFF"/>
        <w:spacing w:after="0" w:line="240" w:lineRule="auto"/>
        <w:contextualSpacing/>
        <w:jc w:val="center"/>
        <w:rPr>
          <w:rFonts w:ascii="Times New Roman" w:hAnsi="Times New Roman" w:cs="Times New Roman"/>
          <w:bCs/>
          <w:sz w:val="28"/>
          <w:szCs w:val="28"/>
        </w:rPr>
        <w:sectPr w:rsidR="00A21709" w:rsidRPr="003B4A7C" w:rsidSect="007616F4">
          <w:pgSz w:w="23808" w:h="16840" w:orient="landscape" w:code="8"/>
          <w:pgMar w:top="1418" w:right="567" w:bottom="1134" w:left="1985" w:header="0" w:footer="6" w:gutter="0"/>
          <w:cols w:space="720"/>
          <w:noEndnote/>
          <w:docGrid w:linePitch="360"/>
        </w:sectPr>
      </w:pPr>
    </w:p>
    <w:p w14:paraId="50D52CD5" w14:textId="009D90A1" w:rsidR="002D3410" w:rsidRDefault="00C6412A" w:rsidP="00D73FAC">
      <w:pPr>
        <w:widowControl w:val="0"/>
        <w:spacing w:after="0" w:line="240" w:lineRule="auto"/>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lastRenderedPageBreak/>
        <w:t>2</w:t>
      </w:r>
      <w:r w:rsidR="002D3410" w:rsidRPr="003B4A7C">
        <w:rPr>
          <w:rFonts w:ascii="Times New Roman" w:eastAsia="Times New Roman" w:hAnsi="Times New Roman" w:cs="Times New Roman"/>
          <w:bCs/>
          <w:color w:val="000000" w:themeColor="text1"/>
          <w:sz w:val="28"/>
          <w:szCs w:val="28"/>
        </w:rPr>
        <w:t xml:space="preserve">.4. Сведения </w:t>
      </w:r>
      <w:r w:rsidR="002D3410" w:rsidRPr="003B4A7C">
        <w:rPr>
          <w:rFonts w:ascii="Times New Roman" w:hAnsi="Times New Roman" w:cs="Times New Roman"/>
          <w:bCs/>
          <w:sz w:val="28"/>
          <w:szCs w:val="28"/>
        </w:rPr>
        <w:t>о транспортной подвижности населения с использованием ПТОП</w:t>
      </w:r>
    </w:p>
    <w:p w14:paraId="37C22311" w14:textId="77777777" w:rsidR="004E7B3B" w:rsidRDefault="004E7B3B" w:rsidP="00D73FAC">
      <w:pPr>
        <w:widowControl w:val="0"/>
        <w:spacing w:after="0" w:line="240" w:lineRule="auto"/>
        <w:jc w:val="center"/>
        <w:rPr>
          <w:rFonts w:ascii="Times New Roman" w:hAnsi="Times New Roman" w:cs="Times New Roman"/>
          <w:bCs/>
          <w:sz w:val="28"/>
          <w:szCs w:val="28"/>
        </w:rPr>
      </w:pPr>
    </w:p>
    <w:p w14:paraId="2A7F526B" w14:textId="29124726" w:rsidR="004E7B3B" w:rsidRDefault="004E7B3B" w:rsidP="004E7B3B">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sz w:val="28"/>
          <w:szCs w:val="28"/>
          <w:lang w:eastAsia="en-US"/>
        </w:rPr>
      </w:pPr>
      <w:r w:rsidRPr="004E7B3B">
        <w:rPr>
          <w:rFonts w:ascii="Times New Roman" w:eastAsiaTheme="minorHAnsi" w:hAnsi="Times New Roman" w:cs="Times New Roman"/>
          <w:bCs/>
          <w:color w:val="000000"/>
          <w:sz w:val="28"/>
          <w:szCs w:val="28"/>
          <w:lang w:eastAsia="en-US"/>
        </w:rPr>
        <w:t>Транспортная подвижность — характеристика </w:t>
      </w:r>
      <w:hyperlink r:id="rId13" w:tooltip="Подвижность населения" w:history="1">
        <w:r w:rsidRPr="004E7B3B">
          <w:rPr>
            <w:rFonts w:ascii="Times New Roman" w:eastAsiaTheme="minorHAnsi" w:hAnsi="Times New Roman" w:cs="Times New Roman"/>
            <w:bCs/>
            <w:color w:val="000000"/>
            <w:sz w:val="28"/>
            <w:szCs w:val="28"/>
            <w:lang w:eastAsia="en-US"/>
          </w:rPr>
          <w:t>подвижности населения</w:t>
        </w:r>
      </w:hyperlink>
      <w:r w:rsidRPr="004E7B3B">
        <w:rPr>
          <w:rFonts w:ascii="Times New Roman" w:eastAsiaTheme="minorHAnsi" w:hAnsi="Times New Roman" w:cs="Times New Roman"/>
          <w:bCs/>
          <w:color w:val="000000"/>
          <w:sz w:val="28"/>
          <w:szCs w:val="28"/>
          <w:lang w:eastAsia="en-US"/>
        </w:rPr>
        <w:t>, представляющая собой среднее количество поездок</w:t>
      </w:r>
      <w:r w:rsidR="00751142">
        <w:rPr>
          <w:rFonts w:ascii="Times New Roman" w:eastAsiaTheme="minorHAnsi" w:hAnsi="Times New Roman" w:cs="Times New Roman"/>
          <w:bCs/>
          <w:color w:val="000000"/>
          <w:sz w:val="28"/>
          <w:szCs w:val="28"/>
          <w:lang w:eastAsia="en-US"/>
        </w:rPr>
        <w:t xml:space="preserve"> на транспорте</w:t>
      </w:r>
      <w:r w:rsidRPr="004E7B3B">
        <w:rPr>
          <w:rFonts w:ascii="Times New Roman" w:eastAsiaTheme="minorHAnsi" w:hAnsi="Times New Roman" w:cs="Times New Roman"/>
          <w:bCs/>
          <w:color w:val="000000"/>
          <w:sz w:val="28"/>
          <w:szCs w:val="28"/>
          <w:lang w:eastAsia="en-US"/>
        </w:rPr>
        <w:t>, приходящееся на одного жителя</w:t>
      </w:r>
      <w:r w:rsidR="009D611C">
        <w:rPr>
          <w:rFonts w:ascii="Times New Roman" w:eastAsiaTheme="minorHAnsi" w:hAnsi="Times New Roman" w:cs="Times New Roman"/>
          <w:bCs/>
          <w:color w:val="000000"/>
          <w:sz w:val="28"/>
          <w:szCs w:val="28"/>
          <w:lang w:eastAsia="en-US"/>
        </w:rPr>
        <w:t xml:space="preserve"> в год</w:t>
      </w:r>
      <w:r w:rsidRPr="004E7B3B">
        <w:rPr>
          <w:rFonts w:ascii="Times New Roman" w:eastAsiaTheme="minorHAnsi" w:hAnsi="Times New Roman" w:cs="Times New Roman"/>
          <w:bCs/>
          <w:color w:val="000000"/>
          <w:sz w:val="28"/>
          <w:szCs w:val="28"/>
          <w:lang w:eastAsia="en-US"/>
        </w:rPr>
        <w:t xml:space="preserve">. </w:t>
      </w:r>
    </w:p>
    <w:p w14:paraId="4A1FA7E7" w14:textId="3D40372D" w:rsidR="009D611C" w:rsidRDefault="009D611C" w:rsidP="009D611C">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themeColor="text1"/>
          <w:sz w:val="28"/>
          <w:szCs w:val="28"/>
          <w:lang w:eastAsia="en-US"/>
        </w:rPr>
      </w:pPr>
      <w:r w:rsidRPr="009D611C">
        <w:rPr>
          <w:rFonts w:ascii="Times New Roman" w:eastAsiaTheme="minorHAnsi" w:hAnsi="Times New Roman" w:cs="Times New Roman"/>
          <w:bCs/>
          <w:color w:val="000000" w:themeColor="text1"/>
          <w:sz w:val="28"/>
          <w:szCs w:val="28"/>
          <w:lang w:eastAsia="en-US"/>
        </w:rPr>
        <w:t xml:space="preserve">Динамика показателей транспортной подвижности отражает изменение объема пассажирских перевозок и уровень материального благосостояния людей, а также </w:t>
      </w:r>
      <w:proofErr w:type="spellStart"/>
      <w:r w:rsidRPr="009D611C">
        <w:rPr>
          <w:rFonts w:ascii="Times New Roman" w:eastAsiaTheme="minorHAnsi" w:hAnsi="Times New Roman" w:cs="Times New Roman"/>
          <w:bCs/>
          <w:color w:val="000000" w:themeColor="text1"/>
          <w:sz w:val="28"/>
          <w:szCs w:val="28"/>
          <w:lang w:eastAsia="en-US"/>
        </w:rPr>
        <w:t>материальнотехнической</w:t>
      </w:r>
      <w:proofErr w:type="spellEnd"/>
      <w:r w:rsidRPr="009D611C">
        <w:rPr>
          <w:rFonts w:ascii="Times New Roman" w:eastAsiaTheme="minorHAnsi" w:hAnsi="Times New Roman" w:cs="Times New Roman"/>
          <w:bCs/>
          <w:color w:val="000000" w:themeColor="text1"/>
          <w:sz w:val="28"/>
          <w:szCs w:val="28"/>
          <w:lang w:eastAsia="en-US"/>
        </w:rPr>
        <w:t xml:space="preserve"> базы транспорта. </w:t>
      </w:r>
    </w:p>
    <w:p w14:paraId="65507212" w14:textId="77777777" w:rsidR="009D611C" w:rsidRDefault="009D611C" w:rsidP="009D611C">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themeColor="text1"/>
          <w:sz w:val="28"/>
          <w:szCs w:val="28"/>
          <w:lang w:eastAsia="en-US"/>
        </w:rPr>
      </w:pPr>
      <w:r w:rsidRPr="009D611C">
        <w:rPr>
          <w:rFonts w:ascii="Times New Roman" w:eastAsiaTheme="minorHAnsi" w:hAnsi="Times New Roman" w:cs="Times New Roman"/>
          <w:bCs/>
          <w:color w:val="000000" w:themeColor="text1"/>
          <w:sz w:val="28"/>
          <w:szCs w:val="28"/>
          <w:lang w:eastAsia="en-US"/>
        </w:rPr>
        <w:t xml:space="preserve">Показатель транспортной подвижности используется при перспективном планировании пассажирских перевозок. Особенно велика его роль при разработке перспективных планов, в которых объем перевозок рассчитывается, в основном, в зависимости от подвижности населения. </w:t>
      </w:r>
    </w:p>
    <w:p w14:paraId="2C4415AF" w14:textId="48EBB03D" w:rsidR="009D611C" w:rsidRDefault="009D611C" w:rsidP="009D611C">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themeColor="text1"/>
          <w:sz w:val="28"/>
          <w:szCs w:val="28"/>
          <w:lang w:eastAsia="en-US"/>
        </w:rPr>
      </w:pPr>
      <w:r w:rsidRPr="009D611C">
        <w:rPr>
          <w:rFonts w:ascii="Times New Roman" w:eastAsiaTheme="minorHAnsi" w:hAnsi="Times New Roman" w:cs="Times New Roman"/>
          <w:bCs/>
          <w:color w:val="000000" w:themeColor="text1"/>
          <w:sz w:val="28"/>
          <w:szCs w:val="28"/>
          <w:lang w:eastAsia="en-US"/>
        </w:rPr>
        <w:t>К основным факторам, определяющим подвижность населения, относятся: численность населения и тенденции ее изменения, уровень материального благосостояния людей, характер размещения населения по районам, уровень состояния санаторно</w:t>
      </w:r>
      <w:r w:rsidR="003A7AE0">
        <w:rPr>
          <w:rFonts w:ascii="Times New Roman" w:eastAsiaTheme="minorHAnsi" w:hAnsi="Times New Roman" w:cs="Times New Roman"/>
          <w:bCs/>
          <w:color w:val="000000" w:themeColor="text1"/>
          <w:sz w:val="28"/>
          <w:szCs w:val="28"/>
          <w:lang w:eastAsia="en-US"/>
        </w:rPr>
        <w:t>-</w:t>
      </w:r>
      <w:r w:rsidRPr="009D611C">
        <w:rPr>
          <w:rFonts w:ascii="Times New Roman" w:eastAsiaTheme="minorHAnsi" w:hAnsi="Times New Roman" w:cs="Times New Roman"/>
          <w:bCs/>
          <w:color w:val="000000" w:themeColor="text1"/>
          <w:sz w:val="28"/>
          <w:szCs w:val="28"/>
          <w:lang w:eastAsia="en-US"/>
        </w:rPr>
        <w:t xml:space="preserve"> курортной сети, уровень развития различных видов пассажирского транспорта, величина тарифов на перевозки. </w:t>
      </w:r>
    </w:p>
    <w:p w14:paraId="57D787C9" w14:textId="4AC9247F" w:rsidR="009D611C" w:rsidRDefault="009D611C" w:rsidP="009D611C">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themeColor="text1"/>
          <w:sz w:val="28"/>
          <w:szCs w:val="28"/>
          <w:lang w:eastAsia="en-US"/>
        </w:rPr>
      </w:pPr>
      <w:r w:rsidRPr="009D611C">
        <w:rPr>
          <w:rFonts w:ascii="Times New Roman" w:eastAsiaTheme="minorHAnsi" w:hAnsi="Times New Roman" w:cs="Times New Roman"/>
          <w:bCs/>
          <w:color w:val="000000" w:themeColor="text1"/>
          <w:sz w:val="28"/>
          <w:szCs w:val="28"/>
          <w:lang w:eastAsia="en-US"/>
        </w:rPr>
        <w:t>Факторы, влияющие на транспортную подвижность населения, тесно взаимосвязаны между собой. Так, рост доходов населения стимулирует развитие санаторно</w:t>
      </w:r>
      <w:r w:rsidR="003A7AE0">
        <w:rPr>
          <w:rFonts w:ascii="Times New Roman" w:eastAsiaTheme="minorHAnsi" w:hAnsi="Times New Roman" w:cs="Times New Roman"/>
          <w:bCs/>
          <w:color w:val="000000" w:themeColor="text1"/>
          <w:sz w:val="28"/>
          <w:szCs w:val="28"/>
          <w:lang w:eastAsia="en-US"/>
        </w:rPr>
        <w:t>-</w:t>
      </w:r>
      <w:r w:rsidRPr="009D611C">
        <w:rPr>
          <w:rFonts w:ascii="Times New Roman" w:eastAsiaTheme="minorHAnsi" w:hAnsi="Times New Roman" w:cs="Times New Roman"/>
          <w:bCs/>
          <w:color w:val="000000" w:themeColor="text1"/>
          <w:sz w:val="28"/>
          <w:szCs w:val="28"/>
          <w:lang w:eastAsia="en-US"/>
        </w:rPr>
        <w:t>курортной сети, туризма. Увеличение населения в тех или иных районах обусл</w:t>
      </w:r>
      <w:r>
        <w:rPr>
          <w:rFonts w:ascii="Times New Roman" w:eastAsiaTheme="minorHAnsi" w:hAnsi="Times New Roman" w:cs="Times New Roman"/>
          <w:bCs/>
          <w:color w:val="000000" w:themeColor="text1"/>
          <w:sz w:val="28"/>
          <w:szCs w:val="28"/>
          <w:lang w:eastAsia="en-US"/>
        </w:rPr>
        <w:t>а</w:t>
      </w:r>
      <w:r w:rsidRPr="009D611C">
        <w:rPr>
          <w:rFonts w:ascii="Times New Roman" w:eastAsiaTheme="minorHAnsi" w:hAnsi="Times New Roman" w:cs="Times New Roman"/>
          <w:bCs/>
          <w:color w:val="000000" w:themeColor="text1"/>
          <w:sz w:val="28"/>
          <w:szCs w:val="28"/>
          <w:lang w:eastAsia="en-US"/>
        </w:rPr>
        <w:t xml:space="preserve">вливает развитие путей сообщения. </w:t>
      </w:r>
    </w:p>
    <w:p w14:paraId="37A08125" w14:textId="77777777" w:rsidR="005D65A9" w:rsidRDefault="005D65A9" w:rsidP="005D65A9">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 xml:space="preserve">Для определения транспортной подвижности населения города Ставрополя использован </w:t>
      </w:r>
      <w:r w:rsidRPr="009D611C">
        <w:rPr>
          <w:rFonts w:ascii="Times New Roman" w:eastAsiaTheme="minorHAnsi" w:hAnsi="Times New Roman" w:cs="Times New Roman"/>
          <w:bCs/>
          <w:color w:val="000000" w:themeColor="text1"/>
          <w:sz w:val="28"/>
          <w:szCs w:val="28"/>
          <w:lang w:eastAsia="en-US"/>
        </w:rPr>
        <w:t>аналитически</w:t>
      </w:r>
      <w:r>
        <w:rPr>
          <w:rFonts w:ascii="Times New Roman" w:eastAsiaTheme="minorHAnsi" w:hAnsi="Times New Roman" w:cs="Times New Roman"/>
          <w:bCs/>
          <w:color w:val="000000" w:themeColor="text1"/>
          <w:sz w:val="28"/>
          <w:szCs w:val="28"/>
          <w:lang w:eastAsia="en-US"/>
        </w:rPr>
        <w:t>й</w:t>
      </w:r>
      <w:r w:rsidRPr="009D611C">
        <w:rPr>
          <w:rFonts w:ascii="Times New Roman" w:eastAsiaTheme="minorHAnsi" w:hAnsi="Times New Roman" w:cs="Times New Roman"/>
          <w:bCs/>
          <w:color w:val="000000" w:themeColor="text1"/>
          <w:sz w:val="28"/>
          <w:szCs w:val="28"/>
          <w:lang w:eastAsia="en-US"/>
        </w:rPr>
        <w:t xml:space="preserve"> метод</w:t>
      </w:r>
      <w:r>
        <w:rPr>
          <w:rFonts w:ascii="Times New Roman" w:eastAsiaTheme="minorHAnsi" w:hAnsi="Times New Roman" w:cs="Times New Roman"/>
          <w:bCs/>
          <w:color w:val="000000" w:themeColor="text1"/>
          <w:sz w:val="28"/>
          <w:szCs w:val="28"/>
          <w:lang w:eastAsia="en-US"/>
        </w:rPr>
        <w:t xml:space="preserve">, </w:t>
      </w:r>
      <w:proofErr w:type="spellStart"/>
      <w:r w:rsidR="009D611C" w:rsidRPr="009D611C">
        <w:rPr>
          <w:rFonts w:ascii="Times New Roman" w:eastAsiaTheme="minorHAnsi" w:hAnsi="Times New Roman" w:cs="Times New Roman"/>
          <w:bCs/>
          <w:color w:val="000000" w:themeColor="text1"/>
          <w:sz w:val="28"/>
          <w:szCs w:val="28"/>
          <w:lang w:eastAsia="en-US"/>
        </w:rPr>
        <w:t>основаны</w:t>
      </w:r>
      <w:r>
        <w:rPr>
          <w:rFonts w:ascii="Times New Roman" w:eastAsiaTheme="minorHAnsi" w:hAnsi="Times New Roman" w:cs="Times New Roman"/>
          <w:bCs/>
          <w:color w:val="000000" w:themeColor="text1"/>
          <w:sz w:val="28"/>
          <w:szCs w:val="28"/>
          <w:lang w:eastAsia="en-US"/>
        </w:rPr>
        <w:t>й</w:t>
      </w:r>
      <w:proofErr w:type="spellEnd"/>
      <w:r w:rsidR="009D611C" w:rsidRPr="009D611C">
        <w:rPr>
          <w:rFonts w:ascii="Times New Roman" w:eastAsiaTheme="minorHAnsi" w:hAnsi="Times New Roman" w:cs="Times New Roman"/>
          <w:bCs/>
          <w:color w:val="000000" w:themeColor="text1"/>
          <w:sz w:val="28"/>
          <w:szCs w:val="28"/>
          <w:lang w:eastAsia="en-US"/>
        </w:rPr>
        <w:t xml:space="preserve"> на анализе факторов, влияющих на потребность населения в перемещениях. Наиболее надежным из аналитических методов является нормативный метод. Он основывается на так называемой пространственной самоорганизаци</w:t>
      </w:r>
      <w:r>
        <w:rPr>
          <w:rFonts w:ascii="Times New Roman" w:eastAsiaTheme="minorHAnsi" w:hAnsi="Times New Roman" w:cs="Times New Roman"/>
          <w:bCs/>
          <w:color w:val="000000" w:themeColor="text1"/>
          <w:sz w:val="28"/>
          <w:szCs w:val="28"/>
          <w:lang w:eastAsia="en-US"/>
        </w:rPr>
        <w:t>и</w:t>
      </w:r>
      <w:r w:rsidR="009D611C" w:rsidRPr="009D611C">
        <w:rPr>
          <w:rFonts w:ascii="Times New Roman" w:eastAsiaTheme="minorHAnsi" w:hAnsi="Times New Roman" w:cs="Times New Roman"/>
          <w:bCs/>
          <w:color w:val="000000" w:themeColor="text1"/>
          <w:sz w:val="28"/>
          <w:szCs w:val="28"/>
          <w:lang w:eastAsia="en-US"/>
        </w:rPr>
        <w:t xml:space="preserve"> городского населения. </w:t>
      </w:r>
    </w:p>
    <w:p w14:paraId="0A72A94F" w14:textId="707351C7"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E149C0">
        <w:rPr>
          <w:rFonts w:ascii="Times New Roman" w:hAnsi="Times New Roman" w:cs="Times New Roman"/>
          <w:sz w:val="28"/>
          <w:szCs w:val="28"/>
        </w:rPr>
        <w:t>Годовое число поездок постоянного населения города</w:t>
      </w:r>
      <w:r w:rsidR="000B31DF">
        <w:rPr>
          <w:rFonts w:ascii="Times New Roman" w:hAnsi="Times New Roman" w:cs="Times New Roman"/>
          <w:sz w:val="28"/>
          <w:szCs w:val="28"/>
        </w:rPr>
        <w:t xml:space="preserve"> рассчитывается по формуле</w:t>
      </w:r>
      <w:r w:rsidRPr="00E149C0">
        <w:rPr>
          <w:rFonts w:ascii="Times New Roman" w:hAnsi="Times New Roman" w:cs="Times New Roman"/>
          <w:sz w:val="28"/>
          <w:szCs w:val="28"/>
        </w:rPr>
        <w:t xml:space="preserve">: </w:t>
      </w:r>
    </w:p>
    <w:p w14:paraId="1EF97475" w14:textId="435B18C1"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E149C0">
        <w:rPr>
          <w:rFonts w:ascii="Times New Roman" w:hAnsi="Times New Roman" w:cs="Times New Roman"/>
          <w:sz w:val="28"/>
          <w:szCs w:val="28"/>
        </w:rPr>
        <w:t xml:space="preserve">П = Н × </w:t>
      </w:r>
      <w:proofErr w:type="spellStart"/>
      <w:r w:rsidRPr="00E149C0">
        <w:rPr>
          <w:rFonts w:ascii="Times New Roman" w:hAnsi="Times New Roman" w:cs="Times New Roman"/>
          <w:sz w:val="28"/>
          <w:szCs w:val="28"/>
        </w:rPr>
        <w:t>kт</w:t>
      </w:r>
      <w:proofErr w:type="spellEnd"/>
      <w:r w:rsidRPr="00E149C0">
        <w:rPr>
          <w:rFonts w:ascii="Times New Roman" w:hAnsi="Times New Roman" w:cs="Times New Roman"/>
          <w:sz w:val="28"/>
          <w:szCs w:val="28"/>
        </w:rPr>
        <w:t xml:space="preserve"> (</w:t>
      </w:r>
      <w:proofErr w:type="spellStart"/>
      <w:r w:rsidRPr="00E149C0">
        <w:rPr>
          <w:rFonts w:ascii="Times New Roman" w:hAnsi="Times New Roman" w:cs="Times New Roman"/>
          <w:sz w:val="28"/>
          <w:szCs w:val="28"/>
        </w:rPr>
        <w:t>Пр</w:t>
      </w:r>
      <w:proofErr w:type="spellEnd"/>
      <w:r w:rsidRPr="00E149C0">
        <w:rPr>
          <w:rFonts w:ascii="Times New Roman" w:hAnsi="Times New Roman" w:cs="Times New Roman"/>
          <w:sz w:val="28"/>
          <w:szCs w:val="28"/>
        </w:rPr>
        <w:t xml:space="preserve"> × </w:t>
      </w:r>
      <w:proofErr w:type="spellStart"/>
      <w:r w:rsidRPr="00E149C0">
        <w:rPr>
          <w:rFonts w:ascii="Times New Roman" w:hAnsi="Times New Roman" w:cs="Times New Roman"/>
          <w:sz w:val="28"/>
          <w:szCs w:val="28"/>
        </w:rPr>
        <w:t>aр</w:t>
      </w:r>
      <w:proofErr w:type="spellEnd"/>
      <w:r w:rsidRPr="00E149C0">
        <w:rPr>
          <w:rFonts w:ascii="Times New Roman" w:hAnsi="Times New Roman" w:cs="Times New Roman"/>
          <w:sz w:val="28"/>
          <w:szCs w:val="28"/>
        </w:rPr>
        <w:t xml:space="preserve"> + </w:t>
      </w:r>
      <w:proofErr w:type="spellStart"/>
      <w:r w:rsidRPr="00E149C0">
        <w:rPr>
          <w:rFonts w:ascii="Times New Roman" w:hAnsi="Times New Roman" w:cs="Times New Roman"/>
          <w:sz w:val="28"/>
          <w:szCs w:val="28"/>
        </w:rPr>
        <w:t>Пу</w:t>
      </w:r>
      <w:proofErr w:type="spellEnd"/>
      <w:r w:rsidRPr="00E149C0">
        <w:rPr>
          <w:rFonts w:ascii="Times New Roman" w:hAnsi="Times New Roman" w:cs="Times New Roman"/>
          <w:sz w:val="28"/>
          <w:szCs w:val="28"/>
        </w:rPr>
        <w:t xml:space="preserve"> × </w:t>
      </w:r>
      <w:proofErr w:type="spellStart"/>
      <w:r w:rsidRPr="00E149C0">
        <w:rPr>
          <w:rFonts w:ascii="Times New Roman" w:hAnsi="Times New Roman" w:cs="Times New Roman"/>
          <w:sz w:val="28"/>
          <w:szCs w:val="28"/>
        </w:rPr>
        <w:t>aу</w:t>
      </w:r>
      <w:proofErr w:type="spellEnd"/>
      <w:r w:rsidRPr="00E149C0">
        <w:rPr>
          <w:rFonts w:ascii="Times New Roman" w:hAnsi="Times New Roman" w:cs="Times New Roman"/>
          <w:sz w:val="28"/>
          <w:szCs w:val="28"/>
        </w:rPr>
        <w:t xml:space="preserve">) </w:t>
      </w:r>
      <w:proofErr w:type="spellStart"/>
      <w:r w:rsidRPr="00E149C0">
        <w:rPr>
          <w:rFonts w:ascii="Times New Roman" w:hAnsi="Times New Roman" w:cs="Times New Roman"/>
          <w:sz w:val="28"/>
          <w:szCs w:val="28"/>
        </w:rPr>
        <w:t>kд</w:t>
      </w:r>
      <w:proofErr w:type="spellEnd"/>
      <w:r w:rsidRPr="00E149C0">
        <w:rPr>
          <w:rFonts w:ascii="Times New Roman" w:hAnsi="Times New Roman" w:cs="Times New Roman"/>
          <w:sz w:val="28"/>
          <w:szCs w:val="28"/>
        </w:rPr>
        <w:t xml:space="preserve"> </w:t>
      </w:r>
      <w:proofErr w:type="spellStart"/>
      <w:r w:rsidRPr="00E149C0">
        <w:rPr>
          <w:rFonts w:ascii="Times New Roman" w:hAnsi="Times New Roman" w:cs="Times New Roman"/>
          <w:sz w:val="28"/>
          <w:szCs w:val="28"/>
        </w:rPr>
        <w:t>kк</w:t>
      </w:r>
      <w:proofErr w:type="spellEnd"/>
      <w:r w:rsidR="003A7AE0">
        <w:rPr>
          <w:rFonts w:ascii="Times New Roman" w:hAnsi="Times New Roman" w:cs="Times New Roman"/>
          <w:sz w:val="28"/>
          <w:szCs w:val="28"/>
        </w:rPr>
        <w:t>-</w:t>
      </w:r>
      <w:r w:rsidRPr="00E149C0">
        <w:rPr>
          <w:rFonts w:ascii="Times New Roman" w:hAnsi="Times New Roman" w:cs="Times New Roman"/>
          <w:sz w:val="28"/>
          <w:szCs w:val="28"/>
        </w:rPr>
        <w:t xml:space="preserve">б </w:t>
      </w:r>
      <w:proofErr w:type="spellStart"/>
      <w:r w:rsidRPr="00E149C0">
        <w:rPr>
          <w:rFonts w:ascii="Times New Roman" w:hAnsi="Times New Roman" w:cs="Times New Roman"/>
          <w:sz w:val="28"/>
          <w:szCs w:val="28"/>
        </w:rPr>
        <w:t>kп</w:t>
      </w:r>
      <w:proofErr w:type="spellEnd"/>
      <w:r w:rsidRPr="00E149C0">
        <w:rPr>
          <w:rFonts w:ascii="Times New Roman" w:hAnsi="Times New Roman" w:cs="Times New Roman"/>
          <w:sz w:val="28"/>
          <w:szCs w:val="28"/>
        </w:rPr>
        <w:t xml:space="preserve"> , </w:t>
      </w:r>
    </w:p>
    <w:p w14:paraId="7B9B43F8" w14:textId="05E78467"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E149C0">
        <w:rPr>
          <w:rFonts w:ascii="Times New Roman" w:hAnsi="Times New Roman" w:cs="Times New Roman"/>
          <w:sz w:val="28"/>
          <w:szCs w:val="28"/>
        </w:rPr>
        <w:t xml:space="preserve">где </w:t>
      </w:r>
      <w:r>
        <w:rPr>
          <w:rFonts w:ascii="Times New Roman" w:hAnsi="Times New Roman" w:cs="Times New Roman"/>
          <w:sz w:val="28"/>
          <w:szCs w:val="28"/>
        </w:rPr>
        <w:t>Н – численность населения города, чел,</w:t>
      </w:r>
    </w:p>
    <w:p w14:paraId="7D838E6B" w14:textId="5A6BFB79"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kт</w:t>
      </w:r>
      <w:proofErr w:type="spellEnd"/>
      <w:r w:rsidRPr="00E149C0">
        <w:rPr>
          <w:rFonts w:ascii="Times New Roman" w:hAnsi="Times New Roman" w:cs="Times New Roman"/>
          <w:sz w:val="28"/>
          <w:szCs w:val="28"/>
        </w:rPr>
        <w:t xml:space="preserve"> – коэффициент, учитывающий использование пассажирского транспорта; </w:t>
      </w:r>
    </w:p>
    <w:p w14:paraId="25D6AB0E" w14:textId="06449295" w:rsidR="00B6711F"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Пр</w:t>
      </w:r>
      <w:proofErr w:type="spellEnd"/>
      <w:r w:rsidRPr="00E149C0">
        <w:rPr>
          <w:rFonts w:ascii="Times New Roman" w:hAnsi="Times New Roman" w:cs="Times New Roman"/>
          <w:sz w:val="28"/>
          <w:szCs w:val="28"/>
        </w:rPr>
        <w:t xml:space="preserve"> – годовое число поездок одного работающего жителя к месту работы; </w:t>
      </w:r>
    </w:p>
    <w:p w14:paraId="5F830B22" w14:textId="51618921"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aр</w:t>
      </w:r>
      <w:proofErr w:type="spellEnd"/>
      <w:r w:rsidRPr="00E149C0">
        <w:rPr>
          <w:rFonts w:ascii="Times New Roman" w:hAnsi="Times New Roman" w:cs="Times New Roman"/>
          <w:sz w:val="28"/>
          <w:szCs w:val="28"/>
        </w:rPr>
        <w:t xml:space="preserve"> – удельный вес работающих; </w:t>
      </w:r>
    </w:p>
    <w:p w14:paraId="10562AA2" w14:textId="0FB81880"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Пу</w:t>
      </w:r>
      <w:proofErr w:type="spellEnd"/>
      <w:r w:rsidRPr="00E149C0">
        <w:rPr>
          <w:rFonts w:ascii="Times New Roman" w:hAnsi="Times New Roman" w:cs="Times New Roman"/>
          <w:sz w:val="28"/>
          <w:szCs w:val="28"/>
        </w:rPr>
        <w:t xml:space="preserve"> – годовое число поездок одного учащегося к месту учебы; </w:t>
      </w:r>
    </w:p>
    <w:p w14:paraId="3E976E4C" w14:textId="77777777"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aу</w:t>
      </w:r>
      <w:proofErr w:type="spellEnd"/>
      <w:r w:rsidRPr="00E149C0">
        <w:rPr>
          <w:rFonts w:ascii="Times New Roman" w:hAnsi="Times New Roman" w:cs="Times New Roman"/>
          <w:sz w:val="28"/>
          <w:szCs w:val="28"/>
        </w:rPr>
        <w:t xml:space="preserve"> – удельный вес учащихся; </w:t>
      </w:r>
    </w:p>
    <w:p w14:paraId="0C49D4A8" w14:textId="77777777"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kд</w:t>
      </w:r>
      <w:proofErr w:type="spellEnd"/>
      <w:r w:rsidRPr="00E149C0">
        <w:rPr>
          <w:rFonts w:ascii="Times New Roman" w:hAnsi="Times New Roman" w:cs="Times New Roman"/>
          <w:sz w:val="28"/>
          <w:szCs w:val="28"/>
        </w:rPr>
        <w:t xml:space="preserve"> – коэффициент, учитывающий деловые поездки, </w:t>
      </w:r>
    </w:p>
    <w:p w14:paraId="691A125B" w14:textId="05816E7E"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kк</w:t>
      </w:r>
      <w:proofErr w:type="spellEnd"/>
      <w:r w:rsidR="003A7AE0">
        <w:rPr>
          <w:rFonts w:ascii="Times New Roman" w:hAnsi="Times New Roman" w:cs="Times New Roman"/>
          <w:sz w:val="28"/>
          <w:szCs w:val="28"/>
        </w:rPr>
        <w:t>-</w:t>
      </w:r>
      <w:r w:rsidRPr="00E149C0">
        <w:rPr>
          <w:rFonts w:ascii="Times New Roman" w:hAnsi="Times New Roman" w:cs="Times New Roman"/>
          <w:sz w:val="28"/>
          <w:szCs w:val="28"/>
        </w:rPr>
        <w:t>б – коэффициент, учитывающий культурно</w:t>
      </w:r>
      <w:r w:rsidR="003A7AE0">
        <w:rPr>
          <w:rFonts w:ascii="Times New Roman" w:hAnsi="Times New Roman" w:cs="Times New Roman"/>
          <w:sz w:val="28"/>
          <w:szCs w:val="28"/>
        </w:rPr>
        <w:t>-</w:t>
      </w:r>
      <w:r w:rsidRPr="00E149C0">
        <w:rPr>
          <w:rFonts w:ascii="Times New Roman" w:hAnsi="Times New Roman" w:cs="Times New Roman"/>
          <w:sz w:val="28"/>
          <w:szCs w:val="28"/>
        </w:rPr>
        <w:t xml:space="preserve">бытовые поездки; </w:t>
      </w:r>
    </w:p>
    <w:p w14:paraId="17C9F6C5" w14:textId="7BFB6610" w:rsidR="00E149C0" w:rsidRDefault="00E149C0" w:rsidP="009D611C">
      <w:pPr>
        <w:widowControl w:val="0"/>
        <w:autoSpaceDE w:val="0"/>
        <w:autoSpaceDN w:val="0"/>
        <w:adjustRightInd w:val="0"/>
        <w:spacing w:after="0" w:line="240" w:lineRule="auto"/>
        <w:ind w:right="2" w:firstLine="708"/>
        <w:jc w:val="both"/>
        <w:rPr>
          <w:rFonts w:ascii="Times New Roman" w:hAnsi="Times New Roman" w:cs="Times New Roman"/>
          <w:sz w:val="28"/>
          <w:szCs w:val="28"/>
        </w:rPr>
      </w:pPr>
      <w:proofErr w:type="spellStart"/>
      <w:r w:rsidRPr="00E149C0">
        <w:rPr>
          <w:rFonts w:ascii="Times New Roman" w:hAnsi="Times New Roman" w:cs="Times New Roman"/>
          <w:sz w:val="28"/>
          <w:szCs w:val="28"/>
        </w:rPr>
        <w:t>kп</w:t>
      </w:r>
      <w:proofErr w:type="spellEnd"/>
      <w:r w:rsidRPr="00E149C0">
        <w:rPr>
          <w:rFonts w:ascii="Times New Roman" w:hAnsi="Times New Roman" w:cs="Times New Roman"/>
          <w:sz w:val="28"/>
          <w:szCs w:val="28"/>
        </w:rPr>
        <w:t xml:space="preserve"> – коэффициент, учитывающий пересадки. </w:t>
      </w:r>
    </w:p>
    <w:p w14:paraId="44A5D8C5" w14:textId="4D0B821A" w:rsidR="00B6711F" w:rsidRDefault="00B6711F" w:rsidP="00B6711F">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E149C0">
        <w:rPr>
          <w:rFonts w:ascii="Times New Roman" w:hAnsi="Times New Roman" w:cs="Times New Roman"/>
          <w:sz w:val="28"/>
          <w:szCs w:val="28"/>
        </w:rPr>
        <w:t>Годовое число поездок постоянного населения города</w:t>
      </w:r>
      <w:r>
        <w:rPr>
          <w:rFonts w:ascii="Times New Roman" w:hAnsi="Times New Roman" w:cs="Times New Roman"/>
          <w:sz w:val="28"/>
          <w:szCs w:val="28"/>
        </w:rPr>
        <w:t xml:space="preserve"> Ставрополя составляет 171365306.</w:t>
      </w:r>
    </w:p>
    <w:p w14:paraId="721A00A3" w14:textId="2490AD16" w:rsidR="00B6711F" w:rsidRDefault="00B6711F" w:rsidP="00B6711F">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sidRPr="00E149C0">
        <w:rPr>
          <w:rFonts w:ascii="Times New Roman" w:hAnsi="Times New Roman" w:cs="Times New Roman"/>
          <w:sz w:val="28"/>
          <w:szCs w:val="28"/>
        </w:rPr>
        <w:lastRenderedPageBreak/>
        <w:t xml:space="preserve">Годовое число поездок </w:t>
      </w:r>
      <w:r>
        <w:rPr>
          <w:rFonts w:ascii="Times New Roman" w:hAnsi="Times New Roman" w:cs="Times New Roman"/>
          <w:sz w:val="28"/>
          <w:szCs w:val="28"/>
        </w:rPr>
        <w:t>жителей пригородов</w:t>
      </w:r>
      <w:r w:rsidRPr="00E149C0">
        <w:rPr>
          <w:rFonts w:ascii="Times New Roman" w:hAnsi="Times New Roman" w:cs="Times New Roman"/>
          <w:sz w:val="28"/>
          <w:szCs w:val="28"/>
        </w:rPr>
        <w:t xml:space="preserve"> города</w:t>
      </w:r>
      <w:r>
        <w:rPr>
          <w:rFonts w:ascii="Times New Roman" w:hAnsi="Times New Roman" w:cs="Times New Roman"/>
          <w:sz w:val="28"/>
          <w:szCs w:val="28"/>
        </w:rPr>
        <w:t xml:space="preserve"> Ставрополя и</w:t>
      </w:r>
      <w:r w:rsidRPr="00E149C0">
        <w:rPr>
          <w:rFonts w:ascii="Times New Roman" w:hAnsi="Times New Roman" w:cs="Times New Roman"/>
          <w:sz w:val="28"/>
          <w:szCs w:val="28"/>
        </w:rPr>
        <w:t xml:space="preserve"> </w:t>
      </w:r>
      <w:r>
        <w:rPr>
          <w:rFonts w:ascii="Times New Roman" w:hAnsi="Times New Roman" w:cs="Times New Roman"/>
          <w:sz w:val="28"/>
          <w:szCs w:val="28"/>
        </w:rPr>
        <w:t>временно проживающего</w:t>
      </w:r>
      <w:r w:rsidRPr="00E149C0">
        <w:rPr>
          <w:rFonts w:ascii="Times New Roman" w:hAnsi="Times New Roman" w:cs="Times New Roman"/>
          <w:sz w:val="28"/>
          <w:szCs w:val="28"/>
        </w:rPr>
        <w:t xml:space="preserve"> населения города</w:t>
      </w:r>
      <w:r>
        <w:rPr>
          <w:rFonts w:ascii="Times New Roman" w:hAnsi="Times New Roman" w:cs="Times New Roman"/>
          <w:sz w:val="28"/>
          <w:szCs w:val="28"/>
        </w:rPr>
        <w:t xml:space="preserve"> Ставр</w:t>
      </w:r>
      <w:r w:rsidR="000B31DF">
        <w:rPr>
          <w:rFonts w:ascii="Times New Roman" w:hAnsi="Times New Roman" w:cs="Times New Roman"/>
          <w:sz w:val="28"/>
          <w:szCs w:val="28"/>
        </w:rPr>
        <w:t>о</w:t>
      </w:r>
      <w:r>
        <w:rPr>
          <w:rFonts w:ascii="Times New Roman" w:hAnsi="Times New Roman" w:cs="Times New Roman"/>
          <w:sz w:val="28"/>
          <w:szCs w:val="28"/>
        </w:rPr>
        <w:t>поля составляет 17136530.</w:t>
      </w:r>
    </w:p>
    <w:p w14:paraId="25B13439" w14:textId="5D8325B2" w:rsidR="00B6711F" w:rsidRDefault="00B6711F" w:rsidP="00B6711F">
      <w:pPr>
        <w:widowControl w:val="0"/>
        <w:autoSpaceDE w:val="0"/>
        <w:autoSpaceDN w:val="0"/>
        <w:adjustRightInd w:val="0"/>
        <w:spacing w:after="0" w:line="240" w:lineRule="auto"/>
        <w:ind w:right="2" w:firstLine="708"/>
        <w:jc w:val="both"/>
        <w:rPr>
          <w:rFonts w:ascii="Times New Roman" w:hAnsi="Times New Roman" w:cs="Times New Roman"/>
          <w:sz w:val="28"/>
          <w:szCs w:val="28"/>
        </w:rPr>
      </w:pPr>
      <w:r>
        <w:rPr>
          <w:rFonts w:ascii="Times New Roman" w:hAnsi="Times New Roman" w:cs="Times New Roman"/>
          <w:sz w:val="28"/>
          <w:szCs w:val="28"/>
        </w:rPr>
        <w:t xml:space="preserve">Общее </w:t>
      </w:r>
      <w:proofErr w:type="spellStart"/>
      <w:r w:rsidR="00751142">
        <w:rPr>
          <w:rFonts w:ascii="Times New Roman" w:hAnsi="Times New Roman" w:cs="Times New Roman"/>
          <w:sz w:val="28"/>
          <w:szCs w:val="28"/>
        </w:rPr>
        <w:t>годоавое</w:t>
      </w:r>
      <w:proofErr w:type="spellEnd"/>
      <w:r w:rsidR="00751142">
        <w:rPr>
          <w:rFonts w:ascii="Times New Roman" w:hAnsi="Times New Roman" w:cs="Times New Roman"/>
          <w:sz w:val="28"/>
          <w:szCs w:val="28"/>
        </w:rPr>
        <w:t xml:space="preserve"> </w:t>
      </w:r>
      <w:r>
        <w:rPr>
          <w:rFonts w:ascii="Times New Roman" w:hAnsi="Times New Roman" w:cs="Times New Roman"/>
          <w:sz w:val="28"/>
          <w:szCs w:val="28"/>
        </w:rPr>
        <w:t>число поездок составляет 188501836.</w:t>
      </w:r>
    </w:p>
    <w:p w14:paraId="3681FF42" w14:textId="39FF6D14" w:rsidR="00B6711F" w:rsidRDefault="000B31DF" w:rsidP="00B6711F">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Значение т</w:t>
      </w:r>
      <w:r w:rsidR="00B6711F">
        <w:rPr>
          <w:rFonts w:ascii="Times New Roman" w:eastAsiaTheme="minorHAnsi" w:hAnsi="Times New Roman" w:cs="Times New Roman"/>
          <w:bCs/>
          <w:color w:val="000000" w:themeColor="text1"/>
          <w:sz w:val="28"/>
          <w:szCs w:val="28"/>
          <w:lang w:eastAsia="en-US"/>
        </w:rPr>
        <w:t>ранспортной подвижность населения города Ставрополя</w:t>
      </w:r>
      <w:r>
        <w:rPr>
          <w:rFonts w:ascii="Times New Roman" w:eastAsiaTheme="minorHAnsi" w:hAnsi="Times New Roman" w:cs="Times New Roman"/>
          <w:bCs/>
          <w:color w:val="000000" w:themeColor="text1"/>
          <w:sz w:val="28"/>
          <w:szCs w:val="28"/>
          <w:lang w:eastAsia="en-US"/>
        </w:rPr>
        <w:t xml:space="preserve"> 374 поездки в год.</w:t>
      </w:r>
    </w:p>
    <w:p w14:paraId="17086F56" w14:textId="39A3EC44" w:rsidR="000B31DF" w:rsidRDefault="000B31DF" w:rsidP="00B6711F">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themeColor="text1"/>
          <w:sz w:val="28"/>
          <w:szCs w:val="28"/>
          <w:lang w:eastAsia="en-US"/>
        </w:rPr>
      </w:pPr>
    </w:p>
    <w:p w14:paraId="38B5F6A0" w14:textId="47CC4082" w:rsidR="000B31DF" w:rsidRPr="003B4A7C" w:rsidRDefault="000B31DF" w:rsidP="000B31DF">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Таблица 2</w:t>
      </w:r>
      <w:r w:rsidR="00BC4A69">
        <w:rPr>
          <w:bCs/>
          <w:color w:val="000000" w:themeColor="text1"/>
          <w:sz w:val="28"/>
          <w:szCs w:val="28"/>
        </w:rPr>
        <w:t>5</w:t>
      </w:r>
    </w:p>
    <w:p w14:paraId="704A4AD6" w14:textId="5AF555BC" w:rsidR="000B31DF" w:rsidRDefault="000B31DF" w:rsidP="000B31DF">
      <w:pPr>
        <w:widowControl w:val="0"/>
        <w:autoSpaceDE w:val="0"/>
        <w:autoSpaceDN w:val="0"/>
        <w:adjustRightInd w:val="0"/>
        <w:spacing w:after="0" w:line="240" w:lineRule="auto"/>
        <w:ind w:right="2" w:firstLine="708"/>
        <w:jc w:val="center"/>
        <w:rPr>
          <w:rFonts w:ascii="Times New Roman" w:eastAsiaTheme="minorHAnsi" w:hAnsi="Times New Roman" w:cs="Times New Roman"/>
          <w:bCs/>
          <w:color w:val="000000" w:themeColor="text1"/>
          <w:sz w:val="28"/>
          <w:szCs w:val="28"/>
          <w:lang w:eastAsia="en-US"/>
        </w:rPr>
      </w:pPr>
      <w:r>
        <w:rPr>
          <w:rFonts w:ascii="Times New Roman" w:eastAsiaTheme="minorHAnsi" w:hAnsi="Times New Roman" w:cs="Times New Roman"/>
          <w:bCs/>
          <w:color w:val="000000" w:themeColor="text1"/>
          <w:sz w:val="28"/>
          <w:szCs w:val="28"/>
          <w:lang w:eastAsia="en-US"/>
        </w:rPr>
        <w:t>Изменение подвижности населения</w:t>
      </w:r>
    </w:p>
    <w:p w14:paraId="10E6EB8F" w14:textId="05E793C3" w:rsidR="000B31DF" w:rsidRDefault="000B31DF" w:rsidP="000B31DF">
      <w:pPr>
        <w:widowControl w:val="0"/>
        <w:autoSpaceDE w:val="0"/>
        <w:autoSpaceDN w:val="0"/>
        <w:adjustRightInd w:val="0"/>
        <w:spacing w:after="0" w:line="240" w:lineRule="auto"/>
        <w:ind w:right="2" w:firstLine="708"/>
        <w:jc w:val="center"/>
        <w:rPr>
          <w:rFonts w:ascii="Times New Roman" w:eastAsiaTheme="minorHAnsi" w:hAnsi="Times New Roman" w:cs="Times New Roman"/>
          <w:bCs/>
          <w:color w:val="000000" w:themeColor="text1"/>
          <w:sz w:val="28"/>
          <w:szCs w:val="28"/>
          <w:lang w:eastAsia="en-US"/>
        </w:rPr>
      </w:pPr>
    </w:p>
    <w:tbl>
      <w:tblPr>
        <w:tblStyle w:val="aa"/>
        <w:tblW w:w="0" w:type="auto"/>
        <w:tblLook w:val="04A0" w:firstRow="1" w:lastRow="0" w:firstColumn="1" w:lastColumn="0" w:noHBand="0" w:noVBand="1"/>
      </w:tblPr>
      <w:tblGrid>
        <w:gridCol w:w="6345"/>
        <w:gridCol w:w="1701"/>
        <w:gridCol w:w="1527"/>
      </w:tblGrid>
      <w:tr w:rsidR="000B31DF" w:rsidRPr="00751142" w14:paraId="0146C38D" w14:textId="07DE87B6" w:rsidTr="00751142">
        <w:tc>
          <w:tcPr>
            <w:tcW w:w="6345" w:type="dxa"/>
            <w:vMerge w:val="restart"/>
            <w:vAlign w:val="center"/>
          </w:tcPr>
          <w:p w14:paraId="2D688F75" w14:textId="22FF6CEF" w:rsidR="000B31DF" w:rsidRPr="00751142" w:rsidRDefault="00751142" w:rsidP="000B31DF">
            <w:pPr>
              <w:widowControl w:val="0"/>
              <w:autoSpaceDE w:val="0"/>
              <w:autoSpaceDN w:val="0"/>
              <w:adjustRightInd w:val="0"/>
              <w:ind w:right="2"/>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3228" w:type="dxa"/>
            <w:gridSpan w:val="2"/>
          </w:tcPr>
          <w:p w14:paraId="7F08F681" w14:textId="002C8C8E"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 xml:space="preserve">Население города, </w:t>
            </w:r>
            <w:proofErr w:type="spellStart"/>
            <w:r w:rsidRPr="00751142">
              <w:rPr>
                <w:rFonts w:ascii="Times New Roman" w:hAnsi="Times New Roman" w:cs="Times New Roman"/>
                <w:sz w:val="24"/>
                <w:szCs w:val="24"/>
              </w:rPr>
              <w:t>тыс.чел</w:t>
            </w:r>
            <w:proofErr w:type="spellEnd"/>
            <w:r w:rsidRPr="00751142">
              <w:rPr>
                <w:rFonts w:ascii="Times New Roman" w:hAnsi="Times New Roman" w:cs="Times New Roman"/>
                <w:sz w:val="24"/>
                <w:szCs w:val="24"/>
              </w:rPr>
              <w:t>.</w:t>
            </w:r>
          </w:p>
        </w:tc>
      </w:tr>
      <w:tr w:rsidR="000B31DF" w:rsidRPr="00751142" w14:paraId="0B1E8B77" w14:textId="15E5A535" w:rsidTr="00751142">
        <w:tc>
          <w:tcPr>
            <w:tcW w:w="6345" w:type="dxa"/>
            <w:vMerge/>
          </w:tcPr>
          <w:p w14:paraId="12C8A1BC" w14:textId="77777777"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p>
        </w:tc>
        <w:tc>
          <w:tcPr>
            <w:tcW w:w="1701" w:type="dxa"/>
          </w:tcPr>
          <w:p w14:paraId="35F174E7" w14:textId="1AEFCBFD"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250</w:t>
            </w:r>
            <w:r w:rsidR="003A7AE0">
              <w:rPr>
                <w:rFonts w:ascii="Times New Roman" w:hAnsi="Times New Roman" w:cs="Times New Roman"/>
                <w:sz w:val="24"/>
                <w:szCs w:val="24"/>
              </w:rPr>
              <w:t>-</w:t>
            </w:r>
            <w:r w:rsidRPr="00751142">
              <w:rPr>
                <w:rFonts w:ascii="Times New Roman" w:hAnsi="Times New Roman" w:cs="Times New Roman"/>
                <w:sz w:val="24"/>
                <w:szCs w:val="24"/>
              </w:rPr>
              <w:t>500</w:t>
            </w:r>
          </w:p>
        </w:tc>
        <w:tc>
          <w:tcPr>
            <w:tcW w:w="1527" w:type="dxa"/>
          </w:tcPr>
          <w:p w14:paraId="25FF9CED" w14:textId="28759FA6"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500</w:t>
            </w:r>
            <w:r w:rsidR="003A7AE0">
              <w:rPr>
                <w:rFonts w:ascii="Times New Roman" w:hAnsi="Times New Roman" w:cs="Times New Roman"/>
                <w:sz w:val="24"/>
                <w:szCs w:val="24"/>
              </w:rPr>
              <w:t>-</w:t>
            </w:r>
            <w:r w:rsidRPr="00751142">
              <w:rPr>
                <w:rFonts w:ascii="Times New Roman" w:hAnsi="Times New Roman" w:cs="Times New Roman"/>
                <w:sz w:val="24"/>
                <w:szCs w:val="24"/>
              </w:rPr>
              <w:t>1000</w:t>
            </w:r>
          </w:p>
        </w:tc>
      </w:tr>
      <w:tr w:rsidR="000B31DF" w:rsidRPr="00751142" w14:paraId="1A015ED5" w14:textId="77777777" w:rsidTr="00751142">
        <w:tc>
          <w:tcPr>
            <w:tcW w:w="6345" w:type="dxa"/>
          </w:tcPr>
          <w:p w14:paraId="213CAC64" w14:textId="0C4E9535" w:rsidR="000B31DF" w:rsidRPr="00751142" w:rsidRDefault="000B31DF"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Удельный вес передвижений по целям, %</w:t>
            </w:r>
          </w:p>
        </w:tc>
        <w:tc>
          <w:tcPr>
            <w:tcW w:w="1701" w:type="dxa"/>
          </w:tcPr>
          <w:p w14:paraId="2FAE3E2A" w14:textId="77777777"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p>
        </w:tc>
        <w:tc>
          <w:tcPr>
            <w:tcW w:w="1527" w:type="dxa"/>
          </w:tcPr>
          <w:p w14:paraId="4A938FD3" w14:textId="77777777"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p>
        </w:tc>
      </w:tr>
      <w:tr w:rsidR="000B31DF" w:rsidRPr="00751142" w14:paraId="2BE27D58" w14:textId="5A33EC30" w:rsidTr="00751142">
        <w:tc>
          <w:tcPr>
            <w:tcW w:w="6345" w:type="dxa"/>
          </w:tcPr>
          <w:p w14:paraId="2DD8FF3E" w14:textId="1CCDC16F" w:rsidR="000B31DF" w:rsidRPr="00751142" w:rsidRDefault="000B31DF"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трудовые</w:t>
            </w:r>
          </w:p>
        </w:tc>
        <w:tc>
          <w:tcPr>
            <w:tcW w:w="1701" w:type="dxa"/>
          </w:tcPr>
          <w:p w14:paraId="78C4AB09" w14:textId="4C00530C"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18</w:t>
            </w:r>
            <w:r w:rsidR="003A7AE0">
              <w:rPr>
                <w:rFonts w:ascii="Times New Roman" w:hAnsi="Times New Roman" w:cs="Times New Roman"/>
                <w:sz w:val="24"/>
                <w:szCs w:val="24"/>
              </w:rPr>
              <w:t>-</w:t>
            </w:r>
            <w:r w:rsidRPr="00751142">
              <w:rPr>
                <w:rFonts w:ascii="Times New Roman" w:hAnsi="Times New Roman" w:cs="Times New Roman"/>
                <w:sz w:val="24"/>
                <w:szCs w:val="24"/>
              </w:rPr>
              <w:t>20</w:t>
            </w:r>
          </w:p>
        </w:tc>
        <w:tc>
          <w:tcPr>
            <w:tcW w:w="1527" w:type="dxa"/>
          </w:tcPr>
          <w:p w14:paraId="14F8E134" w14:textId="7106410B"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18</w:t>
            </w:r>
            <w:r w:rsidR="003A7AE0">
              <w:rPr>
                <w:rFonts w:ascii="Times New Roman" w:hAnsi="Times New Roman" w:cs="Times New Roman"/>
                <w:sz w:val="24"/>
                <w:szCs w:val="24"/>
              </w:rPr>
              <w:t>-</w:t>
            </w:r>
            <w:r w:rsidRPr="00751142">
              <w:rPr>
                <w:rFonts w:ascii="Times New Roman" w:hAnsi="Times New Roman" w:cs="Times New Roman"/>
                <w:sz w:val="24"/>
                <w:szCs w:val="24"/>
              </w:rPr>
              <w:t>20</w:t>
            </w:r>
          </w:p>
        </w:tc>
      </w:tr>
      <w:tr w:rsidR="000B31DF" w:rsidRPr="00751142" w14:paraId="6DD37B24" w14:textId="2AE453B8" w:rsidTr="00751142">
        <w:tc>
          <w:tcPr>
            <w:tcW w:w="6345" w:type="dxa"/>
          </w:tcPr>
          <w:p w14:paraId="2AEF6339" w14:textId="75DCD9B0" w:rsidR="000B31DF" w:rsidRPr="00751142" w:rsidRDefault="000B31DF"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культурно</w:t>
            </w:r>
            <w:r w:rsidR="003A7AE0">
              <w:rPr>
                <w:rFonts w:ascii="Times New Roman" w:hAnsi="Times New Roman" w:cs="Times New Roman"/>
                <w:sz w:val="24"/>
                <w:szCs w:val="24"/>
              </w:rPr>
              <w:t>-</w:t>
            </w:r>
            <w:r w:rsidRPr="00751142">
              <w:rPr>
                <w:rFonts w:ascii="Times New Roman" w:hAnsi="Times New Roman" w:cs="Times New Roman"/>
                <w:sz w:val="24"/>
                <w:szCs w:val="24"/>
              </w:rPr>
              <w:t>бытовые</w:t>
            </w:r>
          </w:p>
        </w:tc>
        <w:tc>
          <w:tcPr>
            <w:tcW w:w="1701" w:type="dxa"/>
          </w:tcPr>
          <w:p w14:paraId="3CBE5BC5" w14:textId="4B41BA2C"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34</w:t>
            </w:r>
            <w:r w:rsidR="003A7AE0">
              <w:rPr>
                <w:rFonts w:ascii="Times New Roman" w:hAnsi="Times New Roman" w:cs="Times New Roman"/>
                <w:sz w:val="24"/>
                <w:szCs w:val="24"/>
              </w:rPr>
              <w:t>-</w:t>
            </w:r>
            <w:r w:rsidRPr="00751142">
              <w:rPr>
                <w:rFonts w:ascii="Times New Roman" w:hAnsi="Times New Roman" w:cs="Times New Roman"/>
                <w:sz w:val="24"/>
                <w:szCs w:val="24"/>
              </w:rPr>
              <w:t>37</w:t>
            </w:r>
          </w:p>
        </w:tc>
        <w:tc>
          <w:tcPr>
            <w:tcW w:w="1527" w:type="dxa"/>
          </w:tcPr>
          <w:p w14:paraId="146C8CCB" w14:textId="35E4335A"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35</w:t>
            </w:r>
            <w:r w:rsidR="003A7AE0">
              <w:rPr>
                <w:rFonts w:ascii="Times New Roman" w:hAnsi="Times New Roman" w:cs="Times New Roman"/>
                <w:sz w:val="24"/>
                <w:szCs w:val="24"/>
              </w:rPr>
              <w:t>-</w:t>
            </w:r>
            <w:r w:rsidRPr="00751142">
              <w:rPr>
                <w:rFonts w:ascii="Times New Roman" w:hAnsi="Times New Roman" w:cs="Times New Roman"/>
                <w:sz w:val="24"/>
                <w:szCs w:val="24"/>
              </w:rPr>
              <w:t>38</w:t>
            </w:r>
          </w:p>
        </w:tc>
      </w:tr>
      <w:tr w:rsidR="000B31DF" w:rsidRPr="00751142" w14:paraId="39F4E61A" w14:textId="2361FE25" w:rsidTr="00751142">
        <w:tc>
          <w:tcPr>
            <w:tcW w:w="6345" w:type="dxa"/>
          </w:tcPr>
          <w:p w14:paraId="65280777" w14:textId="602BCF07" w:rsidR="000B31DF" w:rsidRPr="00751142" w:rsidRDefault="000B31DF"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Возвратные домой</w:t>
            </w:r>
          </w:p>
        </w:tc>
        <w:tc>
          <w:tcPr>
            <w:tcW w:w="1701" w:type="dxa"/>
          </w:tcPr>
          <w:p w14:paraId="4BB355F1" w14:textId="332A03DD"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45</w:t>
            </w:r>
            <w:r w:rsidR="003A7AE0">
              <w:rPr>
                <w:rFonts w:ascii="Times New Roman" w:hAnsi="Times New Roman" w:cs="Times New Roman"/>
                <w:sz w:val="24"/>
                <w:szCs w:val="24"/>
              </w:rPr>
              <w:t>-</w:t>
            </w:r>
            <w:r w:rsidRPr="00751142">
              <w:rPr>
                <w:rFonts w:ascii="Times New Roman" w:hAnsi="Times New Roman" w:cs="Times New Roman"/>
                <w:sz w:val="24"/>
                <w:szCs w:val="24"/>
              </w:rPr>
              <w:t>46</w:t>
            </w:r>
          </w:p>
        </w:tc>
        <w:tc>
          <w:tcPr>
            <w:tcW w:w="1527" w:type="dxa"/>
          </w:tcPr>
          <w:p w14:paraId="015FA657" w14:textId="3BC2250C"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r w:rsidRPr="00751142">
              <w:rPr>
                <w:rFonts w:ascii="Times New Roman" w:hAnsi="Times New Roman" w:cs="Times New Roman"/>
                <w:sz w:val="24"/>
                <w:szCs w:val="24"/>
              </w:rPr>
              <w:t>44</w:t>
            </w:r>
            <w:r w:rsidR="003A7AE0">
              <w:rPr>
                <w:rFonts w:ascii="Times New Roman" w:hAnsi="Times New Roman" w:cs="Times New Roman"/>
                <w:sz w:val="24"/>
                <w:szCs w:val="24"/>
              </w:rPr>
              <w:t>-</w:t>
            </w:r>
            <w:r w:rsidRPr="00751142">
              <w:rPr>
                <w:rFonts w:ascii="Times New Roman" w:hAnsi="Times New Roman" w:cs="Times New Roman"/>
                <w:sz w:val="24"/>
                <w:szCs w:val="24"/>
              </w:rPr>
              <w:t>45</w:t>
            </w:r>
          </w:p>
        </w:tc>
      </w:tr>
      <w:tr w:rsidR="000B31DF" w:rsidRPr="00751142" w14:paraId="26FCEAAA" w14:textId="4D7D035D" w:rsidTr="00751142">
        <w:tc>
          <w:tcPr>
            <w:tcW w:w="6345" w:type="dxa"/>
          </w:tcPr>
          <w:p w14:paraId="032C4E56" w14:textId="353E84C0" w:rsidR="000B31DF" w:rsidRPr="00751142" w:rsidRDefault="000B31DF"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Средний коэ</w:t>
            </w:r>
            <w:r w:rsidR="00751142" w:rsidRPr="00751142">
              <w:rPr>
                <w:rFonts w:ascii="Times New Roman" w:hAnsi="Times New Roman" w:cs="Times New Roman"/>
                <w:sz w:val="24"/>
                <w:szCs w:val="24"/>
              </w:rPr>
              <w:t xml:space="preserve">ффициент пользования </w:t>
            </w:r>
            <w:r w:rsidR="00751142">
              <w:rPr>
                <w:rFonts w:ascii="Times New Roman" w:hAnsi="Times New Roman" w:cs="Times New Roman"/>
                <w:sz w:val="24"/>
                <w:szCs w:val="24"/>
              </w:rPr>
              <w:t>транспортом по целям передвижения</w:t>
            </w:r>
          </w:p>
        </w:tc>
        <w:tc>
          <w:tcPr>
            <w:tcW w:w="1701" w:type="dxa"/>
          </w:tcPr>
          <w:p w14:paraId="55C5F961" w14:textId="77777777"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p>
        </w:tc>
        <w:tc>
          <w:tcPr>
            <w:tcW w:w="1527" w:type="dxa"/>
          </w:tcPr>
          <w:p w14:paraId="4FF6E39F" w14:textId="77777777" w:rsidR="000B31DF" w:rsidRPr="00751142" w:rsidRDefault="000B31DF" w:rsidP="000B31DF">
            <w:pPr>
              <w:widowControl w:val="0"/>
              <w:autoSpaceDE w:val="0"/>
              <w:autoSpaceDN w:val="0"/>
              <w:adjustRightInd w:val="0"/>
              <w:ind w:right="2"/>
              <w:jc w:val="center"/>
              <w:rPr>
                <w:rFonts w:ascii="Times New Roman" w:hAnsi="Times New Roman" w:cs="Times New Roman"/>
                <w:sz w:val="24"/>
                <w:szCs w:val="24"/>
              </w:rPr>
            </w:pPr>
          </w:p>
        </w:tc>
      </w:tr>
      <w:tr w:rsidR="00751142" w:rsidRPr="00751142" w14:paraId="1AC7C2B7" w14:textId="4D873216" w:rsidTr="00751142">
        <w:tc>
          <w:tcPr>
            <w:tcW w:w="6345" w:type="dxa"/>
          </w:tcPr>
          <w:p w14:paraId="4FC33FDE" w14:textId="21C2108C" w:rsidR="00751142" w:rsidRPr="00751142" w:rsidRDefault="00751142"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трудовые</w:t>
            </w:r>
          </w:p>
        </w:tc>
        <w:tc>
          <w:tcPr>
            <w:tcW w:w="1701" w:type="dxa"/>
          </w:tcPr>
          <w:p w14:paraId="107605C3" w14:textId="75BFA8BC" w:rsidR="00751142" w:rsidRPr="00751142" w:rsidRDefault="00751142" w:rsidP="00751142">
            <w:pPr>
              <w:widowControl w:val="0"/>
              <w:autoSpaceDE w:val="0"/>
              <w:autoSpaceDN w:val="0"/>
              <w:adjustRightInd w:val="0"/>
              <w:ind w:right="2"/>
              <w:jc w:val="center"/>
              <w:rPr>
                <w:rFonts w:ascii="Times New Roman" w:hAnsi="Times New Roman" w:cs="Times New Roman"/>
                <w:sz w:val="24"/>
                <w:szCs w:val="24"/>
              </w:rPr>
            </w:pPr>
            <w:r>
              <w:rPr>
                <w:rFonts w:ascii="Times New Roman" w:hAnsi="Times New Roman" w:cs="Times New Roman"/>
                <w:sz w:val="24"/>
                <w:szCs w:val="24"/>
              </w:rPr>
              <w:t>0,43</w:t>
            </w:r>
            <w:r w:rsidR="003A7AE0">
              <w:rPr>
                <w:rFonts w:ascii="Times New Roman" w:hAnsi="Times New Roman" w:cs="Times New Roman"/>
                <w:sz w:val="24"/>
                <w:szCs w:val="24"/>
              </w:rPr>
              <w:t>-</w:t>
            </w:r>
            <w:r>
              <w:rPr>
                <w:rFonts w:ascii="Times New Roman" w:hAnsi="Times New Roman" w:cs="Times New Roman"/>
                <w:sz w:val="24"/>
                <w:szCs w:val="24"/>
              </w:rPr>
              <w:t>0,55</w:t>
            </w:r>
          </w:p>
        </w:tc>
        <w:tc>
          <w:tcPr>
            <w:tcW w:w="1527" w:type="dxa"/>
          </w:tcPr>
          <w:p w14:paraId="56996256" w14:textId="5D7982C4" w:rsidR="00751142" w:rsidRPr="00751142" w:rsidRDefault="00751142" w:rsidP="00751142">
            <w:pPr>
              <w:widowControl w:val="0"/>
              <w:autoSpaceDE w:val="0"/>
              <w:autoSpaceDN w:val="0"/>
              <w:adjustRightInd w:val="0"/>
              <w:ind w:right="2"/>
              <w:jc w:val="center"/>
              <w:rPr>
                <w:rFonts w:ascii="Times New Roman" w:hAnsi="Times New Roman" w:cs="Times New Roman"/>
                <w:sz w:val="24"/>
                <w:szCs w:val="24"/>
              </w:rPr>
            </w:pPr>
            <w:r>
              <w:rPr>
                <w:rFonts w:ascii="Times New Roman" w:hAnsi="Times New Roman" w:cs="Times New Roman"/>
                <w:sz w:val="24"/>
                <w:szCs w:val="24"/>
              </w:rPr>
              <w:t>0,55</w:t>
            </w:r>
            <w:r w:rsidR="003A7AE0">
              <w:rPr>
                <w:rFonts w:ascii="Times New Roman" w:hAnsi="Times New Roman" w:cs="Times New Roman"/>
                <w:sz w:val="24"/>
                <w:szCs w:val="24"/>
              </w:rPr>
              <w:t>-</w:t>
            </w:r>
            <w:r>
              <w:rPr>
                <w:rFonts w:ascii="Times New Roman" w:hAnsi="Times New Roman" w:cs="Times New Roman"/>
                <w:sz w:val="24"/>
                <w:szCs w:val="24"/>
              </w:rPr>
              <w:t>0,64</w:t>
            </w:r>
          </w:p>
        </w:tc>
      </w:tr>
      <w:tr w:rsidR="00751142" w:rsidRPr="00751142" w14:paraId="2B34C4DC" w14:textId="555E701B" w:rsidTr="00751142">
        <w:tc>
          <w:tcPr>
            <w:tcW w:w="6345" w:type="dxa"/>
          </w:tcPr>
          <w:p w14:paraId="7C8594C8" w14:textId="583BBC23" w:rsidR="00751142" w:rsidRPr="00751142" w:rsidRDefault="00751142"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культурно</w:t>
            </w:r>
            <w:r w:rsidR="003A7AE0">
              <w:rPr>
                <w:rFonts w:ascii="Times New Roman" w:hAnsi="Times New Roman" w:cs="Times New Roman"/>
                <w:sz w:val="24"/>
                <w:szCs w:val="24"/>
              </w:rPr>
              <w:t>-</w:t>
            </w:r>
            <w:r w:rsidRPr="00751142">
              <w:rPr>
                <w:rFonts w:ascii="Times New Roman" w:hAnsi="Times New Roman" w:cs="Times New Roman"/>
                <w:sz w:val="24"/>
                <w:szCs w:val="24"/>
              </w:rPr>
              <w:t>бытовые</w:t>
            </w:r>
          </w:p>
        </w:tc>
        <w:tc>
          <w:tcPr>
            <w:tcW w:w="1701" w:type="dxa"/>
          </w:tcPr>
          <w:p w14:paraId="2BA9C69A" w14:textId="46BAB8F4" w:rsidR="00751142" w:rsidRPr="00751142" w:rsidRDefault="00751142" w:rsidP="00751142">
            <w:pPr>
              <w:widowControl w:val="0"/>
              <w:autoSpaceDE w:val="0"/>
              <w:autoSpaceDN w:val="0"/>
              <w:adjustRightInd w:val="0"/>
              <w:ind w:right="2"/>
              <w:jc w:val="center"/>
              <w:rPr>
                <w:rFonts w:ascii="Times New Roman" w:hAnsi="Times New Roman" w:cs="Times New Roman"/>
                <w:sz w:val="24"/>
                <w:szCs w:val="24"/>
              </w:rPr>
            </w:pPr>
            <w:r>
              <w:rPr>
                <w:rFonts w:ascii="Times New Roman" w:hAnsi="Times New Roman" w:cs="Times New Roman"/>
                <w:sz w:val="24"/>
                <w:szCs w:val="24"/>
              </w:rPr>
              <w:t>0,34</w:t>
            </w:r>
            <w:r w:rsidR="003A7AE0">
              <w:rPr>
                <w:rFonts w:ascii="Times New Roman" w:hAnsi="Times New Roman" w:cs="Times New Roman"/>
                <w:sz w:val="24"/>
                <w:szCs w:val="24"/>
              </w:rPr>
              <w:t>-</w:t>
            </w:r>
            <w:r>
              <w:rPr>
                <w:rFonts w:ascii="Times New Roman" w:hAnsi="Times New Roman" w:cs="Times New Roman"/>
                <w:sz w:val="24"/>
                <w:szCs w:val="24"/>
              </w:rPr>
              <w:t>0,40</w:t>
            </w:r>
          </w:p>
        </w:tc>
        <w:tc>
          <w:tcPr>
            <w:tcW w:w="1527" w:type="dxa"/>
          </w:tcPr>
          <w:p w14:paraId="22FFA71C" w14:textId="7CF65234" w:rsidR="00751142" w:rsidRPr="00751142" w:rsidRDefault="00751142" w:rsidP="00751142">
            <w:pPr>
              <w:widowControl w:val="0"/>
              <w:autoSpaceDE w:val="0"/>
              <w:autoSpaceDN w:val="0"/>
              <w:adjustRightInd w:val="0"/>
              <w:ind w:right="2"/>
              <w:jc w:val="center"/>
              <w:rPr>
                <w:rFonts w:ascii="Times New Roman" w:hAnsi="Times New Roman" w:cs="Times New Roman"/>
                <w:sz w:val="24"/>
                <w:szCs w:val="24"/>
              </w:rPr>
            </w:pPr>
            <w:r>
              <w:rPr>
                <w:rFonts w:ascii="Times New Roman" w:hAnsi="Times New Roman" w:cs="Times New Roman"/>
                <w:sz w:val="24"/>
                <w:szCs w:val="24"/>
              </w:rPr>
              <w:t>0,35</w:t>
            </w:r>
            <w:r w:rsidR="003A7AE0">
              <w:rPr>
                <w:rFonts w:ascii="Times New Roman" w:hAnsi="Times New Roman" w:cs="Times New Roman"/>
                <w:sz w:val="24"/>
                <w:szCs w:val="24"/>
              </w:rPr>
              <w:t>-</w:t>
            </w:r>
            <w:r>
              <w:rPr>
                <w:rFonts w:ascii="Times New Roman" w:hAnsi="Times New Roman" w:cs="Times New Roman"/>
                <w:sz w:val="24"/>
                <w:szCs w:val="24"/>
              </w:rPr>
              <w:t>0,39</w:t>
            </w:r>
          </w:p>
        </w:tc>
      </w:tr>
      <w:tr w:rsidR="00751142" w:rsidRPr="00751142" w14:paraId="3E098682" w14:textId="77777777" w:rsidTr="00751142">
        <w:tc>
          <w:tcPr>
            <w:tcW w:w="6345" w:type="dxa"/>
          </w:tcPr>
          <w:p w14:paraId="55A7B3E4" w14:textId="3182EAEF" w:rsidR="00751142" w:rsidRPr="00751142" w:rsidRDefault="00751142" w:rsidP="00751142">
            <w:pPr>
              <w:widowControl w:val="0"/>
              <w:autoSpaceDE w:val="0"/>
              <w:autoSpaceDN w:val="0"/>
              <w:adjustRightInd w:val="0"/>
              <w:ind w:right="2"/>
              <w:rPr>
                <w:rFonts w:ascii="Times New Roman" w:hAnsi="Times New Roman" w:cs="Times New Roman"/>
                <w:sz w:val="24"/>
                <w:szCs w:val="24"/>
              </w:rPr>
            </w:pPr>
            <w:r w:rsidRPr="00751142">
              <w:rPr>
                <w:rFonts w:ascii="Times New Roman" w:hAnsi="Times New Roman" w:cs="Times New Roman"/>
                <w:sz w:val="24"/>
                <w:szCs w:val="24"/>
              </w:rPr>
              <w:t>Возвратные домой</w:t>
            </w:r>
          </w:p>
        </w:tc>
        <w:tc>
          <w:tcPr>
            <w:tcW w:w="1701" w:type="dxa"/>
          </w:tcPr>
          <w:p w14:paraId="1DAD24C5" w14:textId="2EF55CC7" w:rsidR="00751142" w:rsidRPr="00751142" w:rsidRDefault="00751142" w:rsidP="00751142">
            <w:pPr>
              <w:widowControl w:val="0"/>
              <w:autoSpaceDE w:val="0"/>
              <w:autoSpaceDN w:val="0"/>
              <w:adjustRightInd w:val="0"/>
              <w:ind w:right="2"/>
              <w:jc w:val="center"/>
              <w:rPr>
                <w:rFonts w:ascii="Times New Roman" w:hAnsi="Times New Roman" w:cs="Times New Roman"/>
                <w:sz w:val="24"/>
                <w:szCs w:val="24"/>
              </w:rPr>
            </w:pPr>
            <w:r>
              <w:rPr>
                <w:rFonts w:ascii="Times New Roman" w:hAnsi="Times New Roman" w:cs="Times New Roman"/>
                <w:sz w:val="24"/>
                <w:szCs w:val="24"/>
              </w:rPr>
              <w:t>0,35</w:t>
            </w:r>
            <w:r w:rsidR="003A7AE0">
              <w:rPr>
                <w:rFonts w:ascii="Times New Roman" w:hAnsi="Times New Roman" w:cs="Times New Roman"/>
                <w:sz w:val="24"/>
                <w:szCs w:val="24"/>
              </w:rPr>
              <w:t>-</w:t>
            </w:r>
            <w:r>
              <w:rPr>
                <w:rFonts w:ascii="Times New Roman" w:hAnsi="Times New Roman" w:cs="Times New Roman"/>
                <w:sz w:val="24"/>
                <w:szCs w:val="24"/>
              </w:rPr>
              <w:t>0,45</w:t>
            </w:r>
          </w:p>
        </w:tc>
        <w:tc>
          <w:tcPr>
            <w:tcW w:w="1527" w:type="dxa"/>
          </w:tcPr>
          <w:p w14:paraId="16686579" w14:textId="75CE4BFB" w:rsidR="00751142" w:rsidRPr="00751142" w:rsidRDefault="00751142" w:rsidP="00751142">
            <w:pPr>
              <w:widowControl w:val="0"/>
              <w:autoSpaceDE w:val="0"/>
              <w:autoSpaceDN w:val="0"/>
              <w:adjustRightInd w:val="0"/>
              <w:ind w:right="2"/>
              <w:jc w:val="center"/>
              <w:rPr>
                <w:rFonts w:ascii="Times New Roman" w:hAnsi="Times New Roman" w:cs="Times New Roman"/>
                <w:sz w:val="24"/>
                <w:szCs w:val="24"/>
              </w:rPr>
            </w:pPr>
            <w:r>
              <w:rPr>
                <w:rFonts w:ascii="Times New Roman" w:hAnsi="Times New Roman" w:cs="Times New Roman"/>
                <w:sz w:val="24"/>
                <w:szCs w:val="24"/>
              </w:rPr>
              <w:t>0,34</w:t>
            </w:r>
            <w:r w:rsidR="003A7AE0">
              <w:rPr>
                <w:rFonts w:ascii="Times New Roman" w:hAnsi="Times New Roman" w:cs="Times New Roman"/>
                <w:sz w:val="24"/>
                <w:szCs w:val="24"/>
              </w:rPr>
              <w:t>-</w:t>
            </w:r>
            <w:r>
              <w:rPr>
                <w:rFonts w:ascii="Times New Roman" w:hAnsi="Times New Roman" w:cs="Times New Roman"/>
                <w:sz w:val="24"/>
                <w:szCs w:val="24"/>
              </w:rPr>
              <w:t>0,50</w:t>
            </w:r>
          </w:p>
        </w:tc>
      </w:tr>
    </w:tbl>
    <w:p w14:paraId="201C45E8" w14:textId="77777777" w:rsidR="000B31DF" w:rsidRDefault="000B31DF" w:rsidP="000B31DF">
      <w:pPr>
        <w:widowControl w:val="0"/>
        <w:autoSpaceDE w:val="0"/>
        <w:autoSpaceDN w:val="0"/>
        <w:adjustRightInd w:val="0"/>
        <w:spacing w:after="0" w:line="240" w:lineRule="auto"/>
        <w:ind w:right="2" w:firstLine="708"/>
        <w:jc w:val="center"/>
        <w:rPr>
          <w:rFonts w:ascii="Times New Roman" w:hAnsi="Times New Roman" w:cs="Times New Roman"/>
          <w:sz w:val="28"/>
          <w:szCs w:val="28"/>
        </w:rPr>
      </w:pPr>
    </w:p>
    <w:p w14:paraId="117DFF0D" w14:textId="2BEA1071" w:rsidR="001A27F7" w:rsidRPr="003B4A7C" w:rsidRDefault="001A27F7"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График 1</w:t>
      </w:r>
    </w:p>
    <w:p w14:paraId="4D7AFF90" w14:textId="77777777" w:rsidR="001A27F7" w:rsidRPr="003B4A7C" w:rsidRDefault="001A27F7" w:rsidP="00D73FAC">
      <w:pPr>
        <w:widowControl w:val="0"/>
        <w:spacing w:after="0" w:line="240" w:lineRule="auto"/>
        <w:jc w:val="center"/>
        <w:rPr>
          <w:rFonts w:ascii="Times New Roman" w:hAnsi="Times New Roman" w:cs="Times New Roman"/>
          <w:bCs/>
          <w:sz w:val="28"/>
          <w:szCs w:val="28"/>
        </w:rPr>
      </w:pPr>
      <w:r w:rsidRPr="003B4A7C">
        <w:rPr>
          <w:rFonts w:ascii="Times New Roman" w:hAnsi="Times New Roman" w:cs="Times New Roman"/>
          <w:bCs/>
          <w:sz w:val="28"/>
          <w:szCs w:val="28"/>
        </w:rPr>
        <w:t xml:space="preserve">Почасовое распределение перемещений в течении суток </w:t>
      </w:r>
    </w:p>
    <w:p w14:paraId="02AB120E" w14:textId="77777777" w:rsidR="001A27F7" w:rsidRPr="003B4A7C" w:rsidRDefault="001A27F7" w:rsidP="00D73FAC">
      <w:pPr>
        <w:widowControl w:val="0"/>
        <w:spacing w:after="0" w:line="240" w:lineRule="auto"/>
        <w:ind w:firstLine="709"/>
        <w:jc w:val="both"/>
        <w:rPr>
          <w:rFonts w:ascii="Times New Roman" w:hAnsi="Times New Roman" w:cs="Times New Roman"/>
          <w:bCs/>
          <w:sz w:val="28"/>
          <w:szCs w:val="28"/>
        </w:rPr>
      </w:pPr>
    </w:p>
    <w:p w14:paraId="77E05549" w14:textId="77777777" w:rsidR="001A27F7" w:rsidRPr="003B4A7C" w:rsidRDefault="001A27F7" w:rsidP="00D73FAC">
      <w:pPr>
        <w:widowControl w:val="0"/>
        <w:spacing w:after="0" w:line="240" w:lineRule="auto"/>
        <w:jc w:val="both"/>
        <w:rPr>
          <w:rFonts w:ascii="Times New Roman" w:hAnsi="Times New Roman" w:cs="Times New Roman"/>
          <w:bCs/>
          <w:sz w:val="28"/>
          <w:szCs w:val="28"/>
        </w:rPr>
      </w:pPr>
      <w:r w:rsidRPr="003B4A7C">
        <w:rPr>
          <w:rFonts w:ascii="Times New Roman" w:hAnsi="Times New Roman" w:cs="Times New Roman"/>
          <w:bCs/>
          <w:noProof/>
          <w:sz w:val="28"/>
          <w:szCs w:val="28"/>
        </w:rPr>
        <w:drawing>
          <wp:inline distT="0" distB="0" distL="0" distR="0" wp14:anchorId="27A3E2CD" wp14:editId="3E3C79D3">
            <wp:extent cx="5999480" cy="3441699"/>
            <wp:effectExtent l="0" t="0" r="0" b="0"/>
            <wp:docPr id="28" name="Рисунок 256" descr="C:\Users\amiheeva\Documents\Ставрополь\Почасовое рас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miheeva\Documents\Ставрополь\Почасовое распр.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28905" cy="3458579"/>
                    </a:xfrm>
                    <a:prstGeom prst="rect">
                      <a:avLst/>
                    </a:prstGeom>
                    <a:noFill/>
                    <a:ln>
                      <a:noFill/>
                    </a:ln>
                  </pic:spPr>
                </pic:pic>
              </a:graphicData>
            </a:graphic>
          </wp:inline>
        </w:drawing>
      </w:r>
    </w:p>
    <w:p w14:paraId="24AC7546" w14:textId="189209AB" w:rsidR="00E53F49" w:rsidRDefault="000C7DB3"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С целью формирования </w:t>
      </w:r>
      <w:r w:rsidRPr="00632BFC">
        <w:rPr>
          <w:rFonts w:ascii="Times New Roman" w:hAnsi="Times New Roman" w:cs="Times New Roman"/>
          <w:bCs/>
          <w:sz w:val="28"/>
          <w:szCs w:val="28"/>
        </w:rPr>
        <w:t>перечн</w:t>
      </w:r>
      <w:r>
        <w:rPr>
          <w:rFonts w:ascii="Times New Roman" w:hAnsi="Times New Roman" w:cs="Times New Roman"/>
          <w:bCs/>
          <w:sz w:val="28"/>
          <w:szCs w:val="28"/>
        </w:rPr>
        <w:t>ей</w:t>
      </w:r>
      <w:r w:rsidRPr="00632BFC">
        <w:rPr>
          <w:rFonts w:ascii="Times New Roman" w:hAnsi="Times New Roman" w:cs="Times New Roman"/>
          <w:bCs/>
          <w:sz w:val="28"/>
          <w:szCs w:val="28"/>
        </w:rPr>
        <w:t xml:space="preserve"> мероприятий по</w:t>
      </w:r>
      <w:r>
        <w:rPr>
          <w:rFonts w:ascii="Times New Roman" w:hAnsi="Times New Roman" w:cs="Times New Roman"/>
          <w:bCs/>
          <w:sz w:val="28"/>
          <w:szCs w:val="28"/>
        </w:rPr>
        <w:t xml:space="preserve"> </w:t>
      </w:r>
      <w:r w:rsidRPr="00632BFC">
        <w:rPr>
          <w:rFonts w:ascii="Times New Roman" w:hAnsi="Times New Roman" w:cs="Times New Roman"/>
          <w:bCs/>
          <w:sz w:val="28"/>
          <w:szCs w:val="28"/>
        </w:rPr>
        <w:t>обеспечению комплексного транспортного обслуживания населения всеми видами ПТОП</w:t>
      </w:r>
      <w:r>
        <w:rPr>
          <w:rFonts w:ascii="Times New Roman" w:hAnsi="Times New Roman" w:cs="Times New Roman"/>
          <w:bCs/>
          <w:sz w:val="28"/>
          <w:szCs w:val="28"/>
        </w:rPr>
        <w:t xml:space="preserve"> КСОТ предусмотрено выделение следующих транспортных районов </w:t>
      </w:r>
      <w:r w:rsidR="00E53F49">
        <w:rPr>
          <w:rFonts w:ascii="Times New Roman" w:hAnsi="Times New Roman" w:cs="Times New Roman"/>
          <w:bCs/>
          <w:sz w:val="28"/>
          <w:szCs w:val="28"/>
        </w:rPr>
        <w:t>города Ставрополя:</w:t>
      </w:r>
    </w:p>
    <w:p w14:paraId="3589B512" w14:textId="3CE324A7" w:rsidR="00E53F49" w:rsidRDefault="003A7AE0"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E53F49">
        <w:rPr>
          <w:rFonts w:ascii="Times New Roman" w:hAnsi="Times New Roman" w:cs="Times New Roman"/>
          <w:bCs/>
          <w:sz w:val="28"/>
          <w:szCs w:val="28"/>
        </w:rPr>
        <w:t xml:space="preserve"> Южный ТР,</w:t>
      </w:r>
    </w:p>
    <w:p w14:paraId="1B915CBE" w14:textId="38C98310" w:rsidR="00E53F49" w:rsidRDefault="003A7AE0"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E53F49">
        <w:rPr>
          <w:rFonts w:ascii="Times New Roman" w:hAnsi="Times New Roman" w:cs="Times New Roman"/>
          <w:bCs/>
          <w:sz w:val="28"/>
          <w:szCs w:val="28"/>
        </w:rPr>
        <w:t xml:space="preserve"> Юго</w:t>
      </w:r>
      <w:r>
        <w:rPr>
          <w:rFonts w:ascii="Times New Roman" w:hAnsi="Times New Roman" w:cs="Times New Roman"/>
          <w:bCs/>
          <w:sz w:val="28"/>
          <w:szCs w:val="28"/>
        </w:rPr>
        <w:t>-</w:t>
      </w:r>
      <w:r w:rsidR="00E53F49">
        <w:rPr>
          <w:rFonts w:ascii="Times New Roman" w:hAnsi="Times New Roman" w:cs="Times New Roman"/>
          <w:bCs/>
          <w:sz w:val="28"/>
          <w:szCs w:val="28"/>
        </w:rPr>
        <w:t>Западный ТР,</w:t>
      </w:r>
    </w:p>
    <w:p w14:paraId="0972100F" w14:textId="4A8B86C4" w:rsidR="00E53F49" w:rsidRDefault="003A7AE0"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E53F49">
        <w:rPr>
          <w:rFonts w:ascii="Times New Roman" w:hAnsi="Times New Roman" w:cs="Times New Roman"/>
          <w:bCs/>
          <w:sz w:val="28"/>
          <w:szCs w:val="28"/>
        </w:rPr>
        <w:t xml:space="preserve"> Центральный ТР,</w:t>
      </w:r>
    </w:p>
    <w:p w14:paraId="56A60747" w14:textId="321D207E" w:rsidR="00E53F49" w:rsidRDefault="003A7AE0"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E53F49">
        <w:rPr>
          <w:rFonts w:ascii="Times New Roman" w:hAnsi="Times New Roman" w:cs="Times New Roman"/>
          <w:bCs/>
          <w:sz w:val="28"/>
          <w:szCs w:val="28"/>
        </w:rPr>
        <w:t xml:space="preserve"> Северо</w:t>
      </w:r>
      <w:r>
        <w:rPr>
          <w:rFonts w:ascii="Times New Roman" w:hAnsi="Times New Roman" w:cs="Times New Roman"/>
          <w:bCs/>
          <w:sz w:val="28"/>
          <w:szCs w:val="28"/>
        </w:rPr>
        <w:t>-</w:t>
      </w:r>
      <w:r w:rsidR="00E53F49">
        <w:rPr>
          <w:rFonts w:ascii="Times New Roman" w:hAnsi="Times New Roman" w:cs="Times New Roman"/>
          <w:bCs/>
          <w:sz w:val="28"/>
          <w:szCs w:val="28"/>
        </w:rPr>
        <w:t>Западный ТР.</w:t>
      </w:r>
    </w:p>
    <w:p w14:paraId="1268E41B" w14:textId="64D188DE" w:rsidR="00E53F49" w:rsidRDefault="00E53F49"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Северо</w:t>
      </w:r>
      <w:r w:rsidR="003A7AE0">
        <w:rPr>
          <w:rFonts w:ascii="Times New Roman" w:hAnsi="Times New Roman" w:cs="Times New Roman"/>
          <w:bCs/>
          <w:sz w:val="28"/>
          <w:szCs w:val="28"/>
        </w:rPr>
        <w:t>-</w:t>
      </w:r>
      <w:r>
        <w:rPr>
          <w:rFonts w:ascii="Times New Roman" w:hAnsi="Times New Roman" w:cs="Times New Roman"/>
          <w:bCs/>
          <w:sz w:val="28"/>
          <w:szCs w:val="28"/>
        </w:rPr>
        <w:t xml:space="preserve">Восточный ТР, </w:t>
      </w:r>
    </w:p>
    <w:p w14:paraId="51234680" w14:textId="2ABDDBD8" w:rsidR="00E53F49" w:rsidRDefault="003A7AE0"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E53F49">
        <w:rPr>
          <w:rFonts w:ascii="Times New Roman" w:hAnsi="Times New Roman" w:cs="Times New Roman"/>
          <w:bCs/>
          <w:sz w:val="28"/>
          <w:szCs w:val="28"/>
        </w:rPr>
        <w:t xml:space="preserve"> Восточный ТР,</w:t>
      </w:r>
    </w:p>
    <w:p w14:paraId="4036CD2E" w14:textId="65B40FFA" w:rsidR="00E53F49" w:rsidRDefault="003A7AE0"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E53F49">
        <w:rPr>
          <w:rFonts w:ascii="Times New Roman" w:hAnsi="Times New Roman" w:cs="Times New Roman"/>
          <w:bCs/>
          <w:sz w:val="28"/>
          <w:szCs w:val="28"/>
        </w:rPr>
        <w:t xml:space="preserve"> Юго</w:t>
      </w:r>
      <w:r>
        <w:rPr>
          <w:rFonts w:ascii="Times New Roman" w:hAnsi="Times New Roman" w:cs="Times New Roman"/>
          <w:bCs/>
          <w:sz w:val="28"/>
          <w:szCs w:val="28"/>
        </w:rPr>
        <w:t>-</w:t>
      </w:r>
      <w:r w:rsidR="00E53F49">
        <w:rPr>
          <w:rFonts w:ascii="Times New Roman" w:hAnsi="Times New Roman" w:cs="Times New Roman"/>
          <w:bCs/>
          <w:sz w:val="28"/>
          <w:szCs w:val="28"/>
        </w:rPr>
        <w:t>Восточный ТР.</w:t>
      </w:r>
    </w:p>
    <w:p w14:paraId="21CE253A" w14:textId="7B787A0B" w:rsidR="000C7DB3" w:rsidRDefault="00E53F49"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Вышеуказанное разделение осуществлялось на основании географических и пространственных особенностей города Ставрополя, </w:t>
      </w:r>
      <w:r w:rsidR="000C7DB3">
        <w:rPr>
          <w:rFonts w:ascii="Times New Roman" w:hAnsi="Times New Roman" w:cs="Times New Roman"/>
          <w:bCs/>
          <w:sz w:val="28"/>
          <w:szCs w:val="28"/>
        </w:rPr>
        <w:t>числен</w:t>
      </w:r>
      <w:r>
        <w:rPr>
          <w:rFonts w:ascii="Times New Roman" w:hAnsi="Times New Roman" w:cs="Times New Roman"/>
          <w:bCs/>
          <w:sz w:val="28"/>
          <w:szCs w:val="28"/>
        </w:rPr>
        <w:t>н</w:t>
      </w:r>
      <w:r w:rsidR="000C7DB3">
        <w:rPr>
          <w:rFonts w:ascii="Times New Roman" w:hAnsi="Times New Roman" w:cs="Times New Roman"/>
          <w:bCs/>
          <w:sz w:val="28"/>
          <w:szCs w:val="28"/>
        </w:rPr>
        <w:t>ости проживающих, расположения мест приложения труда</w:t>
      </w:r>
      <w:r>
        <w:rPr>
          <w:rFonts w:ascii="Times New Roman" w:hAnsi="Times New Roman" w:cs="Times New Roman"/>
          <w:bCs/>
          <w:sz w:val="28"/>
          <w:szCs w:val="28"/>
        </w:rPr>
        <w:t xml:space="preserve"> и мест массового притяжения граждан.</w:t>
      </w:r>
    </w:p>
    <w:p w14:paraId="57EEDF79" w14:textId="3EE99109" w:rsidR="00E53F49" w:rsidRDefault="00E32414" w:rsidP="000C7D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Метод</w:t>
      </w:r>
      <w:r w:rsidR="00E53F49">
        <w:rPr>
          <w:rFonts w:ascii="Times New Roman" w:hAnsi="Times New Roman" w:cs="Times New Roman"/>
          <w:bCs/>
          <w:sz w:val="28"/>
          <w:szCs w:val="28"/>
        </w:rPr>
        <w:t xml:space="preserve"> районирования используется для </w:t>
      </w:r>
      <w:r>
        <w:rPr>
          <w:rFonts w:ascii="Times New Roman" w:hAnsi="Times New Roman" w:cs="Times New Roman"/>
          <w:bCs/>
          <w:sz w:val="28"/>
          <w:szCs w:val="28"/>
        </w:rPr>
        <w:t>построения</w:t>
      </w:r>
      <w:r w:rsidR="00E53F49">
        <w:rPr>
          <w:rFonts w:ascii="Times New Roman" w:hAnsi="Times New Roman" w:cs="Times New Roman"/>
          <w:bCs/>
          <w:sz w:val="28"/>
          <w:szCs w:val="28"/>
        </w:rPr>
        <w:t xml:space="preserve"> математической модели транспортной системы города Ставрополя на стадии формирования каркаса маршрутов ПТОП.</w:t>
      </w:r>
    </w:p>
    <w:p w14:paraId="52AE156B" w14:textId="77777777" w:rsidR="00E53F49" w:rsidRDefault="00E53F49" w:rsidP="000C7DB3">
      <w:pPr>
        <w:widowControl w:val="0"/>
        <w:spacing w:after="0" w:line="240" w:lineRule="auto"/>
        <w:ind w:firstLine="709"/>
        <w:contextualSpacing/>
        <w:jc w:val="both"/>
        <w:rPr>
          <w:rFonts w:ascii="Times New Roman" w:hAnsi="Times New Roman" w:cs="Times New Roman"/>
          <w:bCs/>
          <w:sz w:val="28"/>
          <w:szCs w:val="28"/>
        </w:rPr>
      </w:pPr>
    </w:p>
    <w:p w14:paraId="4E38F577" w14:textId="3162E80E" w:rsidR="008F56C9" w:rsidRPr="003B4A7C" w:rsidRDefault="00C6412A" w:rsidP="00D73FAC">
      <w:pPr>
        <w:widowControl w:val="0"/>
        <w:spacing w:after="0" w:line="240" w:lineRule="auto"/>
        <w:ind w:hanging="142"/>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2</w:t>
      </w:r>
      <w:r w:rsidR="00077C2E" w:rsidRPr="003B4A7C">
        <w:rPr>
          <w:rFonts w:ascii="Times New Roman" w:eastAsia="Times New Roman" w:hAnsi="Times New Roman" w:cs="Times New Roman"/>
          <w:bCs/>
          <w:color w:val="000000" w:themeColor="text1"/>
          <w:sz w:val="28"/>
          <w:szCs w:val="28"/>
        </w:rPr>
        <w:t>.5 Анализ ДТП</w:t>
      </w:r>
    </w:p>
    <w:p w14:paraId="61B7F1AB" w14:textId="68BF09BB" w:rsidR="00077C2E" w:rsidRPr="003B4A7C" w:rsidRDefault="00077C2E" w:rsidP="00D73FAC">
      <w:pPr>
        <w:widowControl w:val="0"/>
        <w:spacing w:after="0" w:line="240" w:lineRule="auto"/>
        <w:ind w:firstLine="709"/>
        <w:jc w:val="center"/>
        <w:rPr>
          <w:rFonts w:ascii="Times New Roman" w:eastAsia="Times New Roman" w:hAnsi="Times New Roman" w:cs="Times New Roman"/>
          <w:bCs/>
          <w:color w:val="000000" w:themeColor="text1"/>
          <w:sz w:val="28"/>
          <w:szCs w:val="28"/>
        </w:rPr>
      </w:pPr>
    </w:p>
    <w:p w14:paraId="06904D24" w14:textId="66B7B7A4" w:rsidR="007D6416" w:rsidRPr="003B4A7C" w:rsidRDefault="007D6416" w:rsidP="00D73FAC">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sz w:val="28"/>
          <w:szCs w:val="28"/>
          <w:lang w:eastAsia="en-US"/>
        </w:rPr>
      </w:pPr>
      <w:r w:rsidRPr="003B4A7C">
        <w:rPr>
          <w:rFonts w:ascii="Times New Roman" w:eastAsiaTheme="minorHAnsi" w:hAnsi="Times New Roman" w:cs="Times New Roman"/>
          <w:bCs/>
          <w:color w:val="000000"/>
          <w:sz w:val="28"/>
          <w:szCs w:val="28"/>
          <w:lang w:eastAsia="en-US"/>
        </w:rPr>
        <w:t xml:space="preserve">Непременным условием эффективного управления ОДД является выявление закономерностей, определяющих влияние различных факторов на возникновение </w:t>
      </w:r>
      <w:r w:rsidR="00DC5E90" w:rsidRPr="003B4A7C">
        <w:rPr>
          <w:rFonts w:ascii="Times New Roman" w:eastAsiaTheme="minorHAnsi" w:hAnsi="Times New Roman" w:cs="Times New Roman"/>
          <w:bCs/>
          <w:color w:val="000000"/>
          <w:sz w:val="28"/>
          <w:szCs w:val="28"/>
          <w:lang w:eastAsia="en-US"/>
        </w:rPr>
        <w:t>ДТП</w:t>
      </w:r>
      <w:r w:rsidRPr="003B4A7C">
        <w:rPr>
          <w:rFonts w:ascii="Times New Roman" w:eastAsiaTheme="minorHAnsi" w:hAnsi="Times New Roman" w:cs="Times New Roman"/>
          <w:bCs/>
          <w:color w:val="000000"/>
          <w:sz w:val="28"/>
          <w:szCs w:val="28"/>
          <w:lang w:eastAsia="en-US"/>
        </w:rPr>
        <w:t xml:space="preserve"> и тяжесть их последствий.</w:t>
      </w:r>
    </w:p>
    <w:p w14:paraId="75BDCE58" w14:textId="6F1BF7ED" w:rsidR="007D6416" w:rsidRPr="003B4A7C" w:rsidRDefault="007D6416" w:rsidP="00D73FAC">
      <w:pPr>
        <w:widowControl w:val="0"/>
        <w:autoSpaceDE w:val="0"/>
        <w:autoSpaceDN w:val="0"/>
        <w:adjustRightInd w:val="0"/>
        <w:spacing w:after="0" w:line="240" w:lineRule="auto"/>
        <w:ind w:right="2" w:firstLine="708"/>
        <w:jc w:val="both"/>
        <w:rPr>
          <w:rFonts w:ascii="Times New Roman" w:eastAsiaTheme="minorHAnsi" w:hAnsi="Times New Roman" w:cs="Times New Roman"/>
          <w:bCs/>
          <w:color w:val="000000"/>
          <w:sz w:val="28"/>
          <w:szCs w:val="28"/>
          <w:lang w:eastAsia="en-US"/>
        </w:rPr>
      </w:pPr>
      <w:r w:rsidRPr="003B4A7C">
        <w:rPr>
          <w:rFonts w:ascii="Times New Roman" w:eastAsiaTheme="minorHAnsi" w:hAnsi="Times New Roman" w:cs="Times New Roman"/>
          <w:bCs/>
          <w:color w:val="000000"/>
          <w:sz w:val="28"/>
          <w:szCs w:val="28"/>
          <w:lang w:eastAsia="en-US"/>
        </w:rPr>
        <w:t>Основные цели анализа ДТП</w:t>
      </w:r>
      <w:r w:rsidR="00DC5E90" w:rsidRPr="003B4A7C">
        <w:rPr>
          <w:rFonts w:ascii="Times New Roman" w:eastAsiaTheme="minorHAnsi" w:hAnsi="Times New Roman" w:cs="Times New Roman"/>
          <w:bCs/>
          <w:color w:val="000000"/>
          <w:sz w:val="28"/>
          <w:szCs w:val="28"/>
          <w:lang w:eastAsia="en-US"/>
        </w:rPr>
        <w:t xml:space="preserve"> </w:t>
      </w:r>
      <w:r w:rsidR="003A7AE0">
        <w:rPr>
          <w:rFonts w:ascii="Times New Roman" w:eastAsiaTheme="minorHAnsi" w:hAnsi="Times New Roman" w:cs="Times New Roman"/>
          <w:bCs/>
          <w:color w:val="000000"/>
          <w:sz w:val="28"/>
          <w:szCs w:val="28"/>
          <w:lang w:eastAsia="en-US"/>
        </w:rPr>
        <w:t>-</w:t>
      </w:r>
      <w:r w:rsidRPr="003B4A7C">
        <w:rPr>
          <w:rFonts w:ascii="Times New Roman" w:eastAsiaTheme="minorHAnsi" w:hAnsi="Times New Roman" w:cs="Times New Roman"/>
          <w:bCs/>
          <w:color w:val="000000"/>
          <w:sz w:val="28"/>
          <w:szCs w:val="28"/>
          <w:lang w:eastAsia="en-US"/>
        </w:rPr>
        <w:t xml:space="preserve"> </w:t>
      </w:r>
      <w:r w:rsidR="00DC5E90" w:rsidRPr="003B4A7C">
        <w:rPr>
          <w:rFonts w:ascii="Times New Roman" w:eastAsiaTheme="minorHAnsi" w:hAnsi="Times New Roman" w:cs="Times New Roman"/>
          <w:bCs/>
          <w:color w:val="000000"/>
          <w:sz w:val="28"/>
          <w:szCs w:val="28"/>
          <w:lang w:eastAsia="en-US"/>
        </w:rPr>
        <w:t>выявление неблагоприятных тенденций, с целью принятия необходимых предупредительных мер</w:t>
      </w:r>
      <w:r w:rsidRPr="003B4A7C">
        <w:rPr>
          <w:rFonts w:ascii="Times New Roman" w:eastAsiaTheme="minorHAnsi" w:hAnsi="Times New Roman" w:cs="Times New Roman"/>
          <w:bCs/>
          <w:color w:val="000000"/>
          <w:sz w:val="28"/>
          <w:szCs w:val="28"/>
          <w:lang w:eastAsia="en-US"/>
        </w:rPr>
        <w:t>.</w:t>
      </w:r>
    </w:p>
    <w:p w14:paraId="63713B75" w14:textId="77777777" w:rsidR="00DC5E90" w:rsidRPr="003B4A7C" w:rsidRDefault="00DC5E90" w:rsidP="00D73FAC">
      <w:pPr>
        <w:pStyle w:val="otst"/>
        <w:widowControl w:val="0"/>
        <w:spacing w:before="0" w:beforeAutospacing="0" w:after="0" w:afterAutospacing="0"/>
        <w:contextualSpacing/>
        <w:jc w:val="right"/>
        <w:rPr>
          <w:bCs/>
          <w:color w:val="000000" w:themeColor="text1"/>
          <w:sz w:val="28"/>
          <w:szCs w:val="28"/>
          <w:highlight w:val="yellow"/>
        </w:rPr>
      </w:pPr>
    </w:p>
    <w:p w14:paraId="16A7F095" w14:textId="2A613D80" w:rsidR="00DC5E90" w:rsidRPr="003B4A7C" w:rsidRDefault="00DC5E90"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1A27F7" w:rsidRPr="003B4A7C">
        <w:rPr>
          <w:bCs/>
          <w:color w:val="000000" w:themeColor="text1"/>
          <w:sz w:val="28"/>
          <w:szCs w:val="28"/>
        </w:rPr>
        <w:t>2</w:t>
      </w:r>
      <w:r w:rsidR="00BC4A69">
        <w:rPr>
          <w:bCs/>
          <w:color w:val="000000" w:themeColor="text1"/>
          <w:sz w:val="28"/>
          <w:szCs w:val="28"/>
        </w:rPr>
        <w:t>6</w:t>
      </w:r>
    </w:p>
    <w:p w14:paraId="66BF168A" w14:textId="77777777" w:rsidR="00814B04" w:rsidRDefault="00591F32" w:rsidP="00D73FAC">
      <w:pPr>
        <w:widowControl w:val="0"/>
        <w:autoSpaceDE w:val="0"/>
        <w:autoSpaceDN w:val="0"/>
        <w:adjustRightInd w:val="0"/>
        <w:spacing w:after="0" w:line="240" w:lineRule="auto"/>
        <w:ind w:right="2"/>
        <w:jc w:val="center"/>
        <w:rPr>
          <w:rFonts w:ascii="Times New Roman" w:hAnsi="Times New Roman" w:cs="Times New Roman"/>
          <w:bCs/>
          <w:spacing w:val="1"/>
          <w:sz w:val="28"/>
          <w:szCs w:val="28"/>
        </w:rPr>
      </w:pPr>
      <w:r w:rsidRPr="003B4A7C">
        <w:rPr>
          <w:rFonts w:ascii="Times New Roman" w:eastAsiaTheme="minorHAnsi" w:hAnsi="Times New Roman" w:cs="Times New Roman"/>
          <w:bCs/>
          <w:color w:val="000000"/>
          <w:sz w:val="28"/>
          <w:szCs w:val="28"/>
          <w:lang w:eastAsia="en-US"/>
        </w:rPr>
        <w:t>П</w:t>
      </w:r>
      <w:r w:rsidR="00DC5E90" w:rsidRPr="003B4A7C">
        <w:rPr>
          <w:rFonts w:ascii="Times New Roman" w:eastAsiaTheme="minorHAnsi" w:hAnsi="Times New Roman" w:cs="Times New Roman"/>
          <w:bCs/>
          <w:color w:val="000000"/>
          <w:sz w:val="28"/>
          <w:szCs w:val="28"/>
          <w:lang w:eastAsia="en-US"/>
        </w:rPr>
        <w:t>оказател</w:t>
      </w:r>
      <w:r w:rsidRPr="003B4A7C">
        <w:rPr>
          <w:rFonts w:ascii="Times New Roman" w:eastAsiaTheme="minorHAnsi" w:hAnsi="Times New Roman" w:cs="Times New Roman"/>
          <w:bCs/>
          <w:color w:val="000000"/>
          <w:sz w:val="28"/>
          <w:szCs w:val="28"/>
          <w:lang w:eastAsia="en-US"/>
        </w:rPr>
        <w:t>и</w:t>
      </w:r>
      <w:r w:rsidR="00DC5E90" w:rsidRPr="003B4A7C">
        <w:rPr>
          <w:rFonts w:ascii="Times New Roman" w:eastAsiaTheme="minorHAnsi" w:hAnsi="Times New Roman" w:cs="Times New Roman"/>
          <w:bCs/>
          <w:color w:val="000000"/>
          <w:sz w:val="28"/>
          <w:szCs w:val="28"/>
          <w:lang w:eastAsia="en-US"/>
        </w:rPr>
        <w:t xml:space="preserve"> аварийности </w:t>
      </w:r>
      <w:r w:rsidR="00DC5E90" w:rsidRPr="003B4A7C">
        <w:rPr>
          <w:rFonts w:ascii="Times New Roman" w:hAnsi="Times New Roman" w:cs="Times New Roman"/>
          <w:bCs/>
          <w:sz w:val="28"/>
          <w:szCs w:val="28"/>
        </w:rPr>
        <w:t xml:space="preserve">на территории </w:t>
      </w:r>
      <w:r w:rsidR="007556B9">
        <w:rPr>
          <w:rFonts w:ascii="Times New Roman" w:hAnsi="Times New Roman" w:cs="Times New Roman"/>
          <w:bCs/>
          <w:sz w:val="28"/>
          <w:szCs w:val="28"/>
        </w:rPr>
        <w:t>города Ставрополя</w:t>
      </w:r>
      <w:r w:rsidR="00DC5E90" w:rsidRPr="003B4A7C">
        <w:rPr>
          <w:rFonts w:ascii="Times New Roman" w:hAnsi="Times New Roman" w:cs="Times New Roman"/>
          <w:bCs/>
          <w:spacing w:val="1"/>
          <w:sz w:val="28"/>
          <w:szCs w:val="28"/>
        </w:rPr>
        <w:t xml:space="preserve"> </w:t>
      </w:r>
    </w:p>
    <w:p w14:paraId="73909E3A" w14:textId="580B1C77" w:rsidR="00DC5E90" w:rsidRDefault="00DC5E90" w:rsidP="00D73FAC">
      <w:pPr>
        <w:widowControl w:val="0"/>
        <w:autoSpaceDE w:val="0"/>
        <w:autoSpaceDN w:val="0"/>
        <w:adjustRightInd w:val="0"/>
        <w:spacing w:after="0" w:line="240" w:lineRule="auto"/>
        <w:ind w:right="2"/>
        <w:jc w:val="center"/>
        <w:rPr>
          <w:rFonts w:ascii="Times New Roman" w:hAnsi="Times New Roman" w:cs="Times New Roman"/>
          <w:bCs/>
          <w:spacing w:val="1"/>
          <w:sz w:val="28"/>
          <w:szCs w:val="28"/>
        </w:rPr>
      </w:pPr>
      <w:r w:rsidRPr="003B4A7C">
        <w:rPr>
          <w:rFonts w:ascii="Times New Roman" w:hAnsi="Times New Roman" w:cs="Times New Roman"/>
          <w:bCs/>
          <w:spacing w:val="1"/>
          <w:sz w:val="28"/>
          <w:szCs w:val="28"/>
        </w:rPr>
        <w:t xml:space="preserve">за период с 2019 </w:t>
      </w:r>
      <w:r w:rsidR="003A7AE0">
        <w:rPr>
          <w:rFonts w:ascii="Times New Roman" w:hAnsi="Times New Roman" w:cs="Times New Roman"/>
          <w:bCs/>
          <w:spacing w:val="1"/>
          <w:sz w:val="28"/>
          <w:szCs w:val="28"/>
        </w:rPr>
        <w:t>-</w:t>
      </w:r>
      <w:r w:rsidRPr="003B4A7C">
        <w:rPr>
          <w:rFonts w:ascii="Times New Roman" w:hAnsi="Times New Roman" w:cs="Times New Roman"/>
          <w:bCs/>
          <w:spacing w:val="1"/>
          <w:sz w:val="28"/>
          <w:szCs w:val="28"/>
        </w:rPr>
        <w:t xml:space="preserve"> 2021 </w:t>
      </w:r>
      <w:proofErr w:type="spellStart"/>
      <w:r w:rsidRPr="003B4A7C">
        <w:rPr>
          <w:rFonts w:ascii="Times New Roman" w:hAnsi="Times New Roman" w:cs="Times New Roman"/>
          <w:bCs/>
          <w:spacing w:val="1"/>
          <w:sz w:val="28"/>
          <w:szCs w:val="28"/>
        </w:rPr>
        <w:t>г.г</w:t>
      </w:r>
      <w:proofErr w:type="spellEnd"/>
      <w:r w:rsidRPr="003B4A7C">
        <w:rPr>
          <w:rFonts w:ascii="Times New Roman" w:hAnsi="Times New Roman" w:cs="Times New Roman"/>
          <w:bCs/>
          <w:spacing w:val="1"/>
          <w:sz w:val="28"/>
          <w:szCs w:val="28"/>
        </w:rPr>
        <w:t>.</w:t>
      </w:r>
    </w:p>
    <w:p w14:paraId="68CB6092" w14:textId="77777777" w:rsidR="00497C75" w:rsidRPr="003B4A7C" w:rsidRDefault="00497C75" w:rsidP="00D73FAC">
      <w:pPr>
        <w:widowControl w:val="0"/>
        <w:autoSpaceDE w:val="0"/>
        <w:autoSpaceDN w:val="0"/>
        <w:adjustRightInd w:val="0"/>
        <w:spacing w:after="0" w:line="240" w:lineRule="auto"/>
        <w:ind w:right="2"/>
        <w:jc w:val="center"/>
        <w:rPr>
          <w:rFonts w:ascii="Times New Roman" w:eastAsiaTheme="minorHAnsi" w:hAnsi="Times New Roman" w:cs="Times New Roman"/>
          <w:bCs/>
          <w:color w:val="000000"/>
          <w:sz w:val="28"/>
          <w:szCs w:val="28"/>
          <w:lang w:eastAsia="en-US"/>
        </w:rPr>
      </w:pPr>
    </w:p>
    <w:tbl>
      <w:tblPr>
        <w:tblStyle w:val="aa"/>
        <w:tblW w:w="5000" w:type="pct"/>
        <w:tblBorders>
          <w:bottom w:val="none" w:sz="0" w:space="0" w:color="auto"/>
        </w:tblBorders>
        <w:tblLook w:val="04A0" w:firstRow="1" w:lastRow="0" w:firstColumn="1" w:lastColumn="0" w:noHBand="0" w:noVBand="1"/>
      </w:tblPr>
      <w:tblGrid>
        <w:gridCol w:w="493"/>
        <w:gridCol w:w="616"/>
        <w:gridCol w:w="744"/>
        <w:gridCol w:w="901"/>
        <w:gridCol w:w="1028"/>
        <w:gridCol w:w="864"/>
        <w:gridCol w:w="901"/>
        <w:gridCol w:w="1028"/>
        <w:gridCol w:w="864"/>
        <w:gridCol w:w="901"/>
        <w:gridCol w:w="1027"/>
      </w:tblGrid>
      <w:tr w:rsidR="006C6E04" w:rsidRPr="003B4A7C" w14:paraId="0697E90E" w14:textId="77777777" w:rsidTr="006C6E04">
        <w:trPr>
          <w:trHeight w:val="20"/>
        </w:trPr>
        <w:tc>
          <w:tcPr>
            <w:tcW w:w="263" w:type="pct"/>
            <w:vMerge w:val="restart"/>
            <w:tcMar>
              <w:top w:w="113" w:type="dxa"/>
              <w:left w:w="0" w:type="dxa"/>
              <w:bottom w:w="113" w:type="dxa"/>
              <w:right w:w="0" w:type="dxa"/>
            </w:tcMar>
            <w:vAlign w:val="center"/>
          </w:tcPr>
          <w:p w14:paraId="3CC831D8"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329" w:type="pct"/>
            <w:vMerge w:val="restart"/>
            <w:tcMar>
              <w:top w:w="113" w:type="dxa"/>
              <w:left w:w="0" w:type="dxa"/>
              <w:bottom w:w="113" w:type="dxa"/>
              <w:right w:w="0" w:type="dxa"/>
            </w:tcMar>
            <w:vAlign w:val="center"/>
          </w:tcPr>
          <w:p w14:paraId="672D0DBC"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Год</w:t>
            </w:r>
          </w:p>
        </w:tc>
        <w:tc>
          <w:tcPr>
            <w:tcW w:w="397" w:type="pct"/>
            <w:vMerge w:val="restart"/>
            <w:tcMar>
              <w:top w:w="113" w:type="dxa"/>
              <w:left w:w="0" w:type="dxa"/>
              <w:bottom w:w="113" w:type="dxa"/>
              <w:right w:w="0" w:type="dxa"/>
            </w:tcMar>
            <w:vAlign w:val="center"/>
          </w:tcPr>
          <w:p w14:paraId="4674DAC9"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Всего ДТП</w:t>
            </w:r>
          </w:p>
        </w:tc>
        <w:tc>
          <w:tcPr>
            <w:tcW w:w="1030" w:type="pct"/>
            <w:gridSpan w:val="2"/>
            <w:tcMar>
              <w:top w:w="113" w:type="dxa"/>
              <w:left w:w="0" w:type="dxa"/>
              <w:bottom w:w="113" w:type="dxa"/>
              <w:right w:w="0" w:type="dxa"/>
            </w:tcMar>
            <w:vAlign w:val="center"/>
          </w:tcPr>
          <w:p w14:paraId="0BFA23AB"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Пострадавшие</w:t>
            </w:r>
          </w:p>
        </w:tc>
        <w:tc>
          <w:tcPr>
            <w:tcW w:w="461" w:type="pct"/>
            <w:vMerge w:val="restart"/>
            <w:tcMar>
              <w:top w:w="113" w:type="dxa"/>
              <w:left w:w="0" w:type="dxa"/>
              <w:bottom w:w="113" w:type="dxa"/>
              <w:right w:w="0" w:type="dxa"/>
            </w:tcMar>
            <w:vAlign w:val="center"/>
          </w:tcPr>
          <w:p w14:paraId="16371803"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ДТП ПТОП</w:t>
            </w:r>
          </w:p>
        </w:tc>
        <w:tc>
          <w:tcPr>
            <w:tcW w:w="1030" w:type="pct"/>
            <w:gridSpan w:val="2"/>
            <w:tcMar>
              <w:top w:w="113" w:type="dxa"/>
              <w:left w:w="0" w:type="dxa"/>
              <w:bottom w:w="113" w:type="dxa"/>
              <w:right w:w="0" w:type="dxa"/>
            </w:tcMar>
            <w:vAlign w:val="center"/>
          </w:tcPr>
          <w:p w14:paraId="5AA0EA1A"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Пострадавшие</w:t>
            </w:r>
          </w:p>
        </w:tc>
        <w:tc>
          <w:tcPr>
            <w:tcW w:w="461" w:type="pct"/>
            <w:vMerge w:val="restart"/>
            <w:tcMar>
              <w:top w:w="113" w:type="dxa"/>
              <w:left w:w="0" w:type="dxa"/>
              <w:bottom w:w="113" w:type="dxa"/>
              <w:right w:w="0" w:type="dxa"/>
            </w:tcMar>
            <w:vAlign w:val="center"/>
          </w:tcPr>
          <w:p w14:paraId="6A41DE6E"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ДТП </w:t>
            </w:r>
          </w:p>
          <w:p w14:paraId="7BFF0CE1"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по вине ПТОП</w:t>
            </w:r>
          </w:p>
        </w:tc>
        <w:tc>
          <w:tcPr>
            <w:tcW w:w="1029" w:type="pct"/>
            <w:gridSpan w:val="2"/>
            <w:tcMar>
              <w:top w:w="113" w:type="dxa"/>
              <w:left w:w="0" w:type="dxa"/>
              <w:bottom w:w="113" w:type="dxa"/>
              <w:right w:w="0" w:type="dxa"/>
            </w:tcMar>
            <w:vAlign w:val="center"/>
          </w:tcPr>
          <w:p w14:paraId="029E1BAA"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Пострадавшие</w:t>
            </w:r>
          </w:p>
        </w:tc>
      </w:tr>
      <w:tr w:rsidR="006C6E04" w:rsidRPr="003B4A7C" w14:paraId="50963099" w14:textId="77777777" w:rsidTr="006C6E04">
        <w:trPr>
          <w:trHeight w:val="20"/>
        </w:trPr>
        <w:tc>
          <w:tcPr>
            <w:tcW w:w="263" w:type="pct"/>
            <w:vMerge/>
            <w:tcMar>
              <w:top w:w="113" w:type="dxa"/>
              <w:left w:w="0" w:type="dxa"/>
              <w:bottom w:w="113" w:type="dxa"/>
              <w:right w:w="0" w:type="dxa"/>
            </w:tcMar>
            <w:vAlign w:val="center"/>
          </w:tcPr>
          <w:p w14:paraId="0CD47C95" w14:textId="77777777" w:rsidR="006C6E04" w:rsidRPr="003B4A7C" w:rsidRDefault="006C6E04" w:rsidP="00D73FAC">
            <w:pPr>
              <w:widowControl w:val="0"/>
              <w:ind w:left="57" w:right="57"/>
              <w:rPr>
                <w:rFonts w:ascii="Times New Roman" w:hAnsi="Times New Roman" w:cs="Times New Roman"/>
                <w:bCs/>
                <w:sz w:val="24"/>
                <w:szCs w:val="24"/>
              </w:rPr>
            </w:pPr>
          </w:p>
        </w:tc>
        <w:tc>
          <w:tcPr>
            <w:tcW w:w="329" w:type="pct"/>
            <w:vMerge/>
            <w:tcMar>
              <w:top w:w="113" w:type="dxa"/>
              <w:left w:w="0" w:type="dxa"/>
              <w:bottom w:w="113" w:type="dxa"/>
              <w:right w:w="0" w:type="dxa"/>
            </w:tcMar>
            <w:vAlign w:val="center"/>
          </w:tcPr>
          <w:p w14:paraId="4EBC16F7" w14:textId="77777777" w:rsidR="006C6E04" w:rsidRPr="003B4A7C" w:rsidRDefault="006C6E04" w:rsidP="00D73FAC">
            <w:pPr>
              <w:widowControl w:val="0"/>
              <w:ind w:left="57" w:right="57"/>
              <w:jc w:val="center"/>
              <w:rPr>
                <w:rFonts w:ascii="Times New Roman" w:hAnsi="Times New Roman" w:cs="Times New Roman"/>
                <w:bCs/>
                <w:sz w:val="24"/>
                <w:szCs w:val="24"/>
              </w:rPr>
            </w:pPr>
          </w:p>
        </w:tc>
        <w:tc>
          <w:tcPr>
            <w:tcW w:w="397" w:type="pct"/>
            <w:vMerge/>
            <w:tcMar>
              <w:top w:w="113" w:type="dxa"/>
              <w:left w:w="0" w:type="dxa"/>
              <w:bottom w:w="113" w:type="dxa"/>
              <w:right w:w="0" w:type="dxa"/>
            </w:tcMar>
            <w:vAlign w:val="center"/>
          </w:tcPr>
          <w:p w14:paraId="20C9F12E" w14:textId="77777777" w:rsidR="006C6E04" w:rsidRPr="003B4A7C" w:rsidRDefault="006C6E04" w:rsidP="00D73FAC">
            <w:pPr>
              <w:widowControl w:val="0"/>
              <w:ind w:left="57" w:right="57"/>
              <w:jc w:val="center"/>
              <w:rPr>
                <w:rFonts w:ascii="Times New Roman" w:hAnsi="Times New Roman" w:cs="Times New Roman"/>
                <w:bCs/>
                <w:sz w:val="24"/>
                <w:szCs w:val="24"/>
              </w:rPr>
            </w:pPr>
          </w:p>
        </w:tc>
        <w:tc>
          <w:tcPr>
            <w:tcW w:w="481" w:type="pct"/>
            <w:tcMar>
              <w:top w:w="113" w:type="dxa"/>
              <w:left w:w="0" w:type="dxa"/>
              <w:bottom w:w="113" w:type="dxa"/>
              <w:right w:w="0" w:type="dxa"/>
            </w:tcMar>
            <w:vAlign w:val="center"/>
          </w:tcPr>
          <w:p w14:paraId="7E36306C"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ранено</w:t>
            </w:r>
          </w:p>
        </w:tc>
        <w:tc>
          <w:tcPr>
            <w:tcW w:w="549" w:type="pct"/>
            <w:tcMar>
              <w:top w:w="113" w:type="dxa"/>
              <w:left w:w="0" w:type="dxa"/>
              <w:bottom w:w="113" w:type="dxa"/>
              <w:right w:w="0" w:type="dxa"/>
            </w:tcMar>
            <w:vAlign w:val="center"/>
          </w:tcPr>
          <w:p w14:paraId="7FECA0B5"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погибло</w:t>
            </w:r>
          </w:p>
        </w:tc>
        <w:tc>
          <w:tcPr>
            <w:tcW w:w="461" w:type="pct"/>
            <w:vMerge/>
            <w:tcMar>
              <w:top w:w="113" w:type="dxa"/>
              <w:left w:w="0" w:type="dxa"/>
              <w:bottom w:w="113" w:type="dxa"/>
              <w:right w:w="0" w:type="dxa"/>
            </w:tcMar>
            <w:vAlign w:val="center"/>
          </w:tcPr>
          <w:p w14:paraId="33DE3B29" w14:textId="77777777" w:rsidR="006C6E04" w:rsidRPr="003B4A7C" w:rsidRDefault="006C6E04" w:rsidP="00D73FAC">
            <w:pPr>
              <w:widowControl w:val="0"/>
              <w:ind w:left="57" w:right="57"/>
              <w:jc w:val="center"/>
              <w:rPr>
                <w:rFonts w:ascii="Times New Roman" w:hAnsi="Times New Roman" w:cs="Times New Roman"/>
                <w:bCs/>
                <w:sz w:val="24"/>
                <w:szCs w:val="24"/>
              </w:rPr>
            </w:pPr>
          </w:p>
        </w:tc>
        <w:tc>
          <w:tcPr>
            <w:tcW w:w="481" w:type="pct"/>
            <w:tcMar>
              <w:top w:w="113" w:type="dxa"/>
              <w:left w:w="0" w:type="dxa"/>
              <w:bottom w:w="113" w:type="dxa"/>
              <w:right w:w="0" w:type="dxa"/>
            </w:tcMar>
            <w:vAlign w:val="center"/>
          </w:tcPr>
          <w:p w14:paraId="6F907406"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ранено</w:t>
            </w:r>
          </w:p>
        </w:tc>
        <w:tc>
          <w:tcPr>
            <w:tcW w:w="549" w:type="pct"/>
            <w:tcMar>
              <w:top w:w="113" w:type="dxa"/>
              <w:left w:w="0" w:type="dxa"/>
              <w:bottom w:w="113" w:type="dxa"/>
              <w:right w:w="0" w:type="dxa"/>
            </w:tcMar>
            <w:vAlign w:val="center"/>
          </w:tcPr>
          <w:p w14:paraId="13C00C1C"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погибло</w:t>
            </w:r>
          </w:p>
        </w:tc>
        <w:tc>
          <w:tcPr>
            <w:tcW w:w="461" w:type="pct"/>
            <w:vMerge/>
            <w:tcMar>
              <w:top w:w="113" w:type="dxa"/>
              <w:left w:w="0" w:type="dxa"/>
              <w:bottom w:w="113" w:type="dxa"/>
              <w:right w:w="0" w:type="dxa"/>
            </w:tcMar>
            <w:vAlign w:val="center"/>
          </w:tcPr>
          <w:p w14:paraId="499D4073" w14:textId="77777777" w:rsidR="006C6E04" w:rsidRPr="003B4A7C" w:rsidRDefault="006C6E04" w:rsidP="00D73FAC">
            <w:pPr>
              <w:widowControl w:val="0"/>
              <w:ind w:left="57" w:right="57"/>
              <w:jc w:val="center"/>
              <w:rPr>
                <w:rFonts w:ascii="Times New Roman" w:hAnsi="Times New Roman" w:cs="Times New Roman"/>
                <w:bCs/>
                <w:sz w:val="24"/>
                <w:szCs w:val="24"/>
              </w:rPr>
            </w:pPr>
          </w:p>
        </w:tc>
        <w:tc>
          <w:tcPr>
            <w:tcW w:w="481" w:type="pct"/>
            <w:tcMar>
              <w:top w:w="113" w:type="dxa"/>
              <w:left w:w="0" w:type="dxa"/>
              <w:bottom w:w="113" w:type="dxa"/>
              <w:right w:w="0" w:type="dxa"/>
            </w:tcMar>
            <w:vAlign w:val="center"/>
          </w:tcPr>
          <w:p w14:paraId="30BE510C"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ранено</w:t>
            </w:r>
          </w:p>
        </w:tc>
        <w:tc>
          <w:tcPr>
            <w:tcW w:w="548" w:type="pct"/>
            <w:tcMar>
              <w:top w:w="113" w:type="dxa"/>
              <w:left w:w="0" w:type="dxa"/>
              <w:bottom w:w="113" w:type="dxa"/>
              <w:right w:w="0" w:type="dxa"/>
            </w:tcMar>
            <w:vAlign w:val="center"/>
          </w:tcPr>
          <w:p w14:paraId="103807F6" w14:textId="77777777" w:rsidR="006C6E04" w:rsidRPr="003B4A7C" w:rsidRDefault="006C6E04"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погибло</w:t>
            </w:r>
          </w:p>
        </w:tc>
      </w:tr>
    </w:tbl>
    <w:p w14:paraId="1BEF0CBB" w14:textId="77777777" w:rsidR="006C6E04" w:rsidRPr="006C6E04" w:rsidRDefault="006C6E04" w:rsidP="00D73FAC">
      <w:pPr>
        <w:widowControl w:val="0"/>
        <w:autoSpaceDE w:val="0"/>
        <w:autoSpaceDN w:val="0"/>
        <w:adjustRightInd w:val="0"/>
        <w:spacing w:after="0" w:line="14" w:lineRule="auto"/>
        <w:ind w:right="-210" w:firstLine="709"/>
        <w:jc w:val="both"/>
        <w:rPr>
          <w:rFonts w:ascii="Times New Roman" w:eastAsiaTheme="minorHAnsi" w:hAnsi="Times New Roman" w:cs="Times New Roman"/>
          <w:bCs/>
          <w:color w:val="000000"/>
          <w:sz w:val="2"/>
          <w:szCs w:val="2"/>
          <w:lang w:eastAsia="en-US"/>
        </w:rPr>
      </w:pPr>
    </w:p>
    <w:tbl>
      <w:tblPr>
        <w:tblStyle w:val="aa"/>
        <w:tblW w:w="5000" w:type="pct"/>
        <w:tblLook w:val="04A0" w:firstRow="1" w:lastRow="0" w:firstColumn="1" w:lastColumn="0" w:noHBand="0" w:noVBand="1"/>
      </w:tblPr>
      <w:tblGrid>
        <w:gridCol w:w="493"/>
        <w:gridCol w:w="616"/>
        <w:gridCol w:w="744"/>
        <w:gridCol w:w="901"/>
        <w:gridCol w:w="1028"/>
        <w:gridCol w:w="864"/>
        <w:gridCol w:w="901"/>
        <w:gridCol w:w="1028"/>
        <w:gridCol w:w="864"/>
        <w:gridCol w:w="901"/>
        <w:gridCol w:w="1027"/>
      </w:tblGrid>
      <w:tr w:rsidR="006C6E04" w:rsidRPr="003B4A7C" w14:paraId="5D76B27C" w14:textId="77777777" w:rsidTr="006C6E04">
        <w:trPr>
          <w:trHeight w:val="20"/>
          <w:tblHeader/>
        </w:trPr>
        <w:tc>
          <w:tcPr>
            <w:tcW w:w="263" w:type="pct"/>
            <w:tcMar>
              <w:top w:w="113" w:type="dxa"/>
              <w:left w:w="0" w:type="dxa"/>
              <w:bottom w:w="113" w:type="dxa"/>
              <w:right w:w="0" w:type="dxa"/>
            </w:tcMar>
            <w:vAlign w:val="center"/>
          </w:tcPr>
          <w:p w14:paraId="70CE0F9E" w14:textId="2DAA2759"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1</w:t>
            </w:r>
          </w:p>
        </w:tc>
        <w:tc>
          <w:tcPr>
            <w:tcW w:w="329" w:type="pct"/>
            <w:tcMar>
              <w:top w:w="113" w:type="dxa"/>
              <w:left w:w="0" w:type="dxa"/>
              <w:bottom w:w="113" w:type="dxa"/>
              <w:right w:w="0" w:type="dxa"/>
            </w:tcMar>
            <w:vAlign w:val="center"/>
          </w:tcPr>
          <w:p w14:paraId="2C3A02B5" w14:textId="73B4552D"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2</w:t>
            </w:r>
          </w:p>
        </w:tc>
        <w:tc>
          <w:tcPr>
            <w:tcW w:w="397" w:type="pct"/>
            <w:tcMar>
              <w:top w:w="113" w:type="dxa"/>
              <w:left w:w="0" w:type="dxa"/>
              <w:bottom w:w="113" w:type="dxa"/>
              <w:right w:w="0" w:type="dxa"/>
            </w:tcMar>
            <w:vAlign w:val="center"/>
          </w:tcPr>
          <w:p w14:paraId="48869938" w14:textId="68348300"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3</w:t>
            </w:r>
          </w:p>
        </w:tc>
        <w:tc>
          <w:tcPr>
            <w:tcW w:w="481" w:type="pct"/>
            <w:tcMar>
              <w:top w:w="113" w:type="dxa"/>
              <w:left w:w="0" w:type="dxa"/>
              <w:bottom w:w="113" w:type="dxa"/>
              <w:right w:w="0" w:type="dxa"/>
            </w:tcMar>
            <w:vAlign w:val="center"/>
          </w:tcPr>
          <w:p w14:paraId="6EB0CD69" w14:textId="41928751"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4</w:t>
            </w:r>
          </w:p>
        </w:tc>
        <w:tc>
          <w:tcPr>
            <w:tcW w:w="549" w:type="pct"/>
            <w:tcMar>
              <w:top w:w="113" w:type="dxa"/>
              <w:left w:w="0" w:type="dxa"/>
              <w:bottom w:w="113" w:type="dxa"/>
              <w:right w:w="0" w:type="dxa"/>
            </w:tcMar>
            <w:vAlign w:val="center"/>
          </w:tcPr>
          <w:p w14:paraId="0FC52DB5" w14:textId="2D5E12FB"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5</w:t>
            </w:r>
          </w:p>
        </w:tc>
        <w:tc>
          <w:tcPr>
            <w:tcW w:w="461" w:type="pct"/>
            <w:tcMar>
              <w:top w:w="113" w:type="dxa"/>
              <w:left w:w="0" w:type="dxa"/>
              <w:bottom w:w="113" w:type="dxa"/>
              <w:right w:w="0" w:type="dxa"/>
            </w:tcMar>
            <w:vAlign w:val="center"/>
          </w:tcPr>
          <w:p w14:paraId="1A773646" w14:textId="0D0AF7E3"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6</w:t>
            </w:r>
          </w:p>
        </w:tc>
        <w:tc>
          <w:tcPr>
            <w:tcW w:w="481" w:type="pct"/>
            <w:tcMar>
              <w:top w:w="113" w:type="dxa"/>
              <w:left w:w="0" w:type="dxa"/>
              <w:bottom w:w="113" w:type="dxa"/>
              <w:right w:w="0" w:type="dxa"/>
            </w:tcMar>
            <w:vAlign w:val="center"/>
          </w:tcPr>
          <w:p w14:paraId="6A69D3C6" w14:textId="78D464A0"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7</w:t>
            </w:r>
          </w:p>
        </w:tc>
        <w:tc>
          <w:tcPr>
            <w:tcW w:w="549" w:type="pct"/>
            <w:tcMar>
              <w:top w:w="113" w:type="dxa"/>
              <w:left w:w="0" w:type="dxa"/>
              <w:bottom w:w="113" w:type="dxa"/>
              <w:right w:w="0" w:type="dxa"/>
            </w:tcMar>
            <w:vAlign w:val="center"/>
          </w:tcPr>
          <w:p w14:paraId="78EE438B" w14:textId="072551ED"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8</w:t>
            </w:r>
          </w:p>
        </w:tc>
        <w:tc>
          <w:tcPr>
            <w:tcW w:w="461" w:type="pct"/>
            <w:tcMar>
              <w:top w:w="113" w:type="dxa"/>
              <w:left w:w="0" w:type="dxa"/>
              <w:bottom w:w="113" w:type="dxa"/>
              <w:right w:w="0" w:type="dxa"/>
            </w:tcMar>
            <w:vAlign w:val="center"/>
          </w:tcPr>
          <w:p w14:paraId="67A22BEC" w14:textId="3DC4B80E"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9</w:t>
            </w:r>
          </w:p>
        </w:tc>
        <w:tc>
          <w:tcPr>
            <w:tcW w:w="481" w:type="pct"/>
            <w:tcMar>
              <w:top w:w="113" w:type="dxa"/>
              <w:left w:w="0" w:type="dxa"/>
              <w:bottom w:w="113" w:type="dxa"/>
              <w:right w:w="0" w:type="dxa"/>
            </w:tcMar>
            <w:vAlign w:val="center"/>
          </w:tcPr>
          <w:p w14:paraId="537BE376" w14:textId="2AEAD6DE"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10</w:t>
            </w:r>
          </w:p>
        </w:tc>
        <w:tc>
          <w:tcPr>
            <w:tcW w:w="548" w:type="pct"/>
            <w:tcMar>
              <w:top w:w="113" w:type="dxa"/>
              <w:left w:w="0" w:type="dxa"/>
              <w:bottom w:w="113" w:type="dxa"/>
              <w:right w:w="0" w:type="dxa"/>
            </w:tcMar>
            <w:vAlign w:val="center"/>
          </w:tcPr>
          <w:p w14:paraId="52D200D4" w14:textId="0B508BA7" w:rsidR="006C6E04" w:rsidRPr="003B4A7C" w:rsidRDefault="006C6E04" w:rsidP="00D73FAC">
            <w:pPr>
              <w:widowControl w:val="0"/>
              <w:ind w:left="57" w:right="57"/>
              <w:jc w:val="center"/>
              <w:rPr>
                <w:rFonts w:ascii="Times New Roman" w:hAnsi="Times New Roman" w:cs="Times New Roman"/>
                <w:bCs/>
                <w:sz w:val="24"/>
                <w:szCs w:val="24"/>
              </w:rPr>
            </w:pPr>
            <w:r>
              <w:rPr>
                <w:rFonts w:ascii="Times New Roman" w:hAnsi="Times New Roman" w:cs="Times New Roman"/>
                <w:bCs/>
                <w:sz w:val="24"/>
                <w:szCs w:val="24"/>
              </w:rPr>
              <w:t>11</w:t>
            </w:r>
          </w:p>
        </w:tc>
      </w:tr>
      <w:tr w:rsidR="00591F32" w:rsidRPr="003B4A7C" w14:paraId="5895C8DD" w14:textId="77777777" w:rsidTr="006C6E04">
        <w:trPr>
          <w:trHeight w:val="20"/>
        </w:trPr>
        <w:tc>
          <w:tcPr>
            <w:tcW w:w="263" w:type="pct"/>
            <w:tcMar>
              <w:top w:w="113" w:type="dxa"/>
              <w:left w:w="0" w:type="dxa"/>
              <w:bottom w:w="113" w:type="dxa"/>
              <w:right w:w="0" w:type="dxa"/>
            </w:tcMar>
          </w:tcPr>
          <w:p w14:paraId="20C5A13C" w14:textId="70792F95"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DC2DA8">
              <w:rPr>
                <w:rFonts w:ascii="Times New Roman" w:hAnsi="Times New Roman" w:cs="Times New Roman"/>
                <w:bCs/>
                <w:sz w:val="24"/>
                <w:szCs w:val="24"/>
              </w:rPr>
              <w:t>.</w:t>
            </w:r>
          </w:p>
        </w:tc>
        <w:tc>
          <w:tcPr>
            <w:tcW w:w="329" w:type="pct"/>
            <w:tcMar>
              <w:top w:w="113" w:type="dxa"/>
              <w:left w:w="0" w:type="dxa"/>
              <w:bottom w:w="113" w:type="dxa"/>
              <w:right w:w="0" w:type="dxa"/>
            </w:tcMar>
            <w:vAlign w:val="center"/>
          </w:tcPr>
          <w:p w14:paraId="58C72C07" w14:textId="16E55E60"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2019</w:t>
            </w:r>
          </w:p>
        </w:tc>
        <w:tc>
          <w:tcPr>
            <w:tcW w:w="397" w:type="pct"/>
            <w:tcMar>
              <w:top w:w="113" w:type="dxa"/>
              <w:left w:w="0" w:type="dxa"/>
              <w:bottom w:w="113" w:type="dxa"/>
              <w:right w:w="0" w:type="dxa"/>
            </w:tcMar>
            <w:vAlign w:val="center"/>
          </w:tcPr>
          <w:p w14:paraId="6BF0DFFB"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636</w:t>
            </w:r>
          </w:p>
        </w:tc>
        <w:tc>
          <w:tcPr>
            <w:tcW w:w="481" w:type="pct"/>
            <w:tcMar>
              <w:top w:w="113" w:type="dxa"/>
              <w:left w:w="0" w:type="dxa"/>
              <w:bottom w:w="113" w:type="dxa"/>
              <w:right w:w="0" w:type="dxa"/>
            </w:tcMar>
            <w:vAlign w:val="center"/>
          </w:tcPr>
          <w:p w14:paraId="12CD9F6A"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785</w:t>
            </w:r>
          </w:p>
        </w:tc>
        <w:tc>
          <w:tcPr>
            <w:tcW w:w="549" w:type="pct"/>
            <w:tcMar>
              <w:top w:w="113" w:type="dxa"/>
              <w:left w:w="0" w:type="dxa"/>
              <w:bottom w:w="113" w:type="dxa"/>
              <w:right w:w="0" w:type="dxa"/>
            </w:tcMar>
            <w:vAlign w:val="center"/>
          </w:tcPr>
          <w:p w14:paraId="75696977"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31</w:t>
            </w:r>
          </w:p>
        </w:tc>
        <w:tc>
          <w:tcPr>
            <w:tcW w:w="461" w:type="pct"/>
            <w:tcMar>
              <w:top w:w="113" w:type="dxa"/>
              <w:left w:w="0" w:type="dxa"/>
              <w:bottom w:w="113" w:type="dxa"/>
              <w:right w:w="0" w:type="dxa"/>
            </w:tcMar>
            <w:vAlign w:val="center"/>
          </w:tcPr>
          <w:p w14:paraId="67FFF0C4"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66</w:t>
            </w:r>
          </w:p>
        </w:tc>
        <w:tc>
          <w:tcPr>
            <w:tcW w:w="481" w:type="pct"/>
            <w:tcMar>
              <w:top w:w="113" w:type="dxa"/>
              <w:left w:w="0" w:type="dxa"/>
              <w:bottom w:w="113" w:type="dxa"/>
              <w:right w:w="0" w:type="dxa"/>
            </w:tcMar>
            <w:vAlign w:val="center"/>
          </w:tcPr>
          <w:p w14:paraId="60C476D4"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83</w:t>
            </w:r>
          </w:p>
        </w:tc>
        <w:tc>
          <w:tcPr>
            <w:tcW w:w="549" w:type="pct"/>
            <w:tcMar>
              <w:top w:w="113" w:type="dxa"/>
              <w:left w:w="0" w:type="dxa"/>
              <w:bottom w:w="113" w:type="dxa"/>
              <w:right w:w="0" w:type="dxa"/>
            </w:tcMar>
            <w:vAlign w:val="center"/>
          </w:tcPr>
          <w:p w14:paraId="6C0F84DF"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w:t>
            </w:r>
          </w:p>
        </w:tc>
        <w:tc>
          <w:tcPr>
            <w:tcW w:w="461" w:type="pct"/>
            <w:tcMar>
              <w:top w:w="113" w:type="dxa"/>
              <w:left w:w="0" w:type="dxa"/>
              <w:bottom w:w="113" w:type="dxa"/>
              <w:right w:w="0" w:type="dxa"/>
            </w:tcMar>
            <w:vAlign w:val="center"/>
          </w:tcPr>
          <w:p w14:paraId="2A694165"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43</w:t>
            </w:r>
          </w:p>
        </w:tc>
        <w:tc>
          <w:tcPr>
            <w:tcW w:w="481" w:type="pct"/>
            <w:tcMar>
              <w:top w:w="113" w:type="dxa"/>
              <w:left w:w="0" w:type="dxa"/>
              <w:bottom w:w="113" w:type="dxa"/>
              <w:right w:w="0" w:type="dxa"/>
            </w:tcMar>
            <w:vAlign w:val="center"/>
          </w:tcPr>
          <w:p w14:paraId="22FE8633"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47</w:t>
            </w:r>
          </w:p>
        </w:tc>
        <w:tc>
          <w:tcPr>
            <w:tcW w:w="548" w:type="pct"/>
            <w:tcMar>
              <w:top w:w="113" w:type="dxa"/>
              <w:left w:w="0" w:type="dxa"/>
              <w:bottom w:w="113" w:type="dxa"/>
              <w:right w:w="0" w:type="dxa"/>
            </w:tcMar>
            <w:vAlign w:val="center"/>
          </w:tcPr>
          <w:p w14:paraId="196F2972"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1</w:t>
            </w:r>
          </w:p>
        </w:tc>
      </w:tr>
      <w:tr w:rsidR="00591F32" w:rsidRPr="003B4A7C" w14:paraId="32B7FFD9" w14:textId="77777777" w:rsidTr="006C6E04">
        <w:trPr>
          <w:trHeight w:val="20"/>
        </w:trPr>
        <w:tc>
          <w:tcPr>
            <w:tcW w:w="263" w:type="pct"/>
            <w:tcMar>
              <w:top w:w="113" w:type="dxa"/>
              <w:left w:w="0" w:type="dxa"/>
              <w:bottom w:w="113" w:type="dxa"/>
              <w:right w:w="0" w:type="dxa"/>
            </w:tcMar>
          </w:tcPr>
          <w:p w14:paraId="0547A6F2" w14:textId="742357D1"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w:t>
            </w:r>
            <w:r w:rsidR="00DC2DA8">
              <w:rPr>
                <w:rFonts w:ascii="Times New Roman" w:hAnsi="Times New Roman" w:cs="Times New Roman"/>
                <w:bCs/>
                <w:sz w:val="24"/>
                <w:szCs w:val="24"/>
              </w:rPr>
              <w:t>.</w:t>
            </w:r>
          </w:p>
        </w:tc>
        <w:tc>
          <w:tcPr>
            <w:tcW w:w="329" w:type="pct"/>
            <w:tcMar>
              <w:top w:w="113" w:type="dxa"/>
              <w:left w:w="0" w:type="dxa"/>
              <w:bottom w:w="113" w:type="dxa"/>
              <w:right w:w="0" w:type="dxa"/>
            </w:tcMar>
            <w:vAlign w:val="center"/>
          </w:tcPr>
          <w:p w14:paraId="28DC5188" w14:textId="7862534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2020</w:t>
            </w:r>
          </w:p>
        </w:tc>
        <w:tc>
          <w:tcPr>
            <w:tcW w:w="397" w:type="pct"/>
            <w:tcMar>
              <w:top w:w="113" w:type="dxa"/>
              <w:left w:w="0" w:type="dxa"/>
              <w:bottom w:w="113" w:type="dxa"/>
              <w:right w:w="0" w:type="dxa"/>
            </w:tcMar>
            <w:vAlign w:val="center"/>
          </w:tcPr>
          <w:p w14:paraId="27308A0D"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543</w:t>
            </w:r>
          </w:p>
        </w:tc>
        <w:tc>
          <w:tcPr>
            <w:tcW w:w="481" w:type="pct"/>
            <w:tcMar>
              <w:top w:w="113" w:type="dxa"/>
              <w:left w:w="0" w:type="dxa"/>
              <w:bottom w:w="113" w:type="dxa"/>
              <w:right w:w="0" w:type="dxa"/>
            </w:tcMar>
            <w:vAlign w:val="center"/>
          </w:tcPr>
          <w:p w14:paraId="0C2CDEAE"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679</w:t>
            </w:r>
          </w:p>
        </w:tc>
        <w:tc>
          <w:tcPr>
            <w:tcW w:w="549" w:type="pct"/>
            <w:tcMar>
              <w:top w:w="113" w:type="dxa"/>
              <w:left w:w="0" w:type="dxa"/>
              <w:bottom w:w="113" w:type="dxa"/>
              <w:right w:w="0" w:type="dxa"/>
            </w:tcMar>
            <w:vAlign w:val="center"/>
          </w:tcPr>
          <w:p w14:paraId="30677767"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24</w:t>
            </w:r>
          </w:p>
        </w:tc>
        <w:tc>
          <w:tcPr>
            <w:tcW w:w="461" w:type="pct"/>
            <w:tcMar>
              <w:top w:w="113" w:type="dxa"/>
              <w:left w:w="0" w:type="dxa"/>
              <w:bottom w:w="113" w:type="dxa"/>
              <w:right w:w="0" w:type="dxa"/>
            </w:tcMar>
            <w:vAlign w:val="center"/>
          </w:tcPr>
          <w:p w14:paraId="0C5C7B1F"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52</w:t>
            </w:r>
          </w:p>
        </w:tc>
        <w:tc>
          <w:tcPr>
            <w:tcW w:w="481" w:type="pct"/>
            <w:tcMar>
              <w:top w:w="113" w:type="dxa"/>
              <w:left w:w="0" w:type="dxa"/>
              <w:bottom w:w="113" w:type="dxa"/>
              <w:right w:w="0" w:type="dxa"/>
            </w:tcMar>
            <w:vAlign w:val="center"/>
          </w:tcPr>
          <w:p w14:paraId="52EBF96D"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66</w:t>
            </w:r>
          </w:p>
        </w:tc>
        <w:tc>
          <w:tcPr>
            <w:tcW w:w="549" w:type="pct"/>
            <w:tcMar>
              <w:top w:w="113" w:type="dxa"/>
              <w:left w:w="0" w:type="dxa"/>
              <w:bottom w:w="113" w:type="dxa"/>
              <w:right w:w="0" w:type="dxa"/>
            </w:tcMar>
            <w:vAlign w:val="center"/>
          </w:tcPr>
          <w:p w14:paraId="41CCA809"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1</w:t>
            </w:r>
          </w:p>
        </w:tc>
        <w:tc>
          <w:tcPr>
            <w:tcW w:w="461" w:type="pct"/>
            <w:tcMar>
              <w:top w:w="113" w:type="dxa"/>
              <w:left w:w="0" w:type="dxa"/>
              <w:bottom w:w="113" w:type="dxa"/>
              <w:right w:w="0" w:type="dxa"/>
            </w:tcMar>
            <w:vAlign w:val="center"/>
          </w:tcPr>
          <w:p w14:paraId="63572826"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34</w:t>
            </w:r>
          </w:p>
        </w:tc>
        <w:tc>
          <w:tcPr>
            <w:tcW w:w="481" w:type="pct"/>
            <w:tcMar>
              <w:top w:w="113" w:type="dxa"/>
              <w:left w:w="0" w:type="dxa"/>
              <w:bottom w:w="113" w:type="dxa"/>
              <w:right w:w="0" w:type="dxa"/>
            </w:tcMar>
            <w:vAlign w:val="center"/>
          </w:tcPr>
          <w:p w14:paraId="21AC3391"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41</w:t>
            </w:r>
          </w:p>
        </w:tc>
        <w:tc>
          <w:tcPr>
            <w:tcW w:w="548" w:type="pct"/>
            <w:tcMar>
              <w:top w:w="113" w:type="dxa"/>
              <w:left w:w="0" w:type="dxa"/>
              <w:bottom w:w="113" w:type="dxa"/>
              <w:right w:w="0" w:type="dxa"/>
            </w:tcMar>
            <w:vAlign w:val="center"/>
          </w:tcPr>
          <w:p w14:paraId="6642FB85"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1</w:t>
            </w:r>
          </w:p>
        </w:tc>
      </w:tr>
      <w:tr w:rsidR="00591F32" w:rsidRPr="003B4A7C" w14:paraId="0624A50E" w14:textId="77777777" w:rsidTr="006C6E04">
        <w:trPr>
          <w:trHeight w:val="20"/>
        </w:trPr>
        <w:tc>
          <w:tcPr>
            <w:tcW w:w="263" w:type="pct"/>
            <w:tcMar>
              <w:top w:w="113" w:type="dxa"/>
              <w:left w:w="0" w:type="dxa"/>
              <w:bottom w:w="113" w:type="dxa"/>
              <w:right w:w="0" w:type="dxa"/>
            </w:tcMar>
          </w:tcPr>
          <w:p w14:paraId="57DEFC33" w14:textId="0AECF453"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3</w:t>
            </w:r>
            <w:r w:rsidR="00DC2DA8">
              <w:rPr>
                <w:rFonts w:ascii="Times New Roman" w:hAnsi="Times New Roman" w:cs="Times New Roman"/>
                <w:bCs/>
                <w:sz w:val="24"/>
                <w:szCs w:val="24"/>
              </w:rPr>
              <w:t>.</w:t>
            </w:r>
          </w:p>
        </w:tc>
        <w:tc>
          <w:tcPr>
            <w:tcW w:w="329" w:type="pct"/>
            <w:tcMar>
              <w:top w:w="113" w:type="dxa"/>
              <w:left w:w="0" w:type="dxa"/>
              <w:bottom w:w="113" w:type="dxa"/>
              <w:right w:w="0" w:type="dxa"/>
            </w:tcMar>
            <w:vAlign w:val="center"/>
          </w:tcPr>
          <w:p w14:paraId="207E1E99" w14:textId="6F21B2CA"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2021</w:t>
            </w:r>
          </w:p>
        </w:tc>
        <w:tc>
          <w:tcPr>
            <w:tcW w:w="397" w:type="pct"/>
            <w:tcMar>
              <w:top w:w="113" w:type="dxa"/>
              <w:left w:w="0" w:type="dxa"/>
              <w:bottom w:w="113" w:type="dxa"/>
              <w:right w:w="0" w:type="dxa"/>
            </w:tcMar>
            <w:vAlign w:val="center"/>
          </w:tcPr>
          <w:p w14:paraId="2168A6E8"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526</w:t>
            </w:r>
          </w:p>
        </w:tc>
        <w:tc>
          <w:tcPr>
            <w:tcW w:w="481" w:type="pct"/>
            <w:tcMar>
              <w:top w:w="113" w:type="dxa"/>
              <w:left w:w="0" w:type="dxa"/>
              <w:bottom w:w="113" w:type="dxa"/>
              <w:right w:w="0" w:type="dxa"/>
            </w:tcMar>
            <w:vAlign w:val="center"/>
          </w:tcPr>
          <w:p w14:paraId="46D7C528"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680</w:t>
            </w:r>
          </w:p>
        </w:tc>
        <w:tc>
          <w:tcPr>
            <w:tcW w:w="549" w:type="pct"/>
            <w:tcMar>
              <w:top w:w="113" w:type="dxa"/>
              <w:left w:w="0" w:type="dxa"/>
              <w:bottom w:w="113" w:type="dxa"/>
              <w:right w:w="0" w:type="dxa"/>
            </w:tcMar>
            <w:vAlign w:val="center"/>
          </w:tcPr>
          <w:p w14:paraId="5EB3762E"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22</w:t>
            </w:r>
          </w:p>
        </w:tc>
        <w:tc>
          <w:tcPr>
            <w:tcW w:w="461" w:type="pct"/>
            <w:tcMar>
              <w:top w:w="113" w:type="dxa"/>
              <w:left w:w="0" w:type="dxa"/>
              <w:bottom w:w="113" w:type="dxa"/>
              <w:right w:w="0" w:type="dxa"/>
            </w:tcMar>
            <w:vAlign w:val="center"/>
          </w:tcPr>
          <w:p w14:paraId="25C9BD12"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37</w:t>
            </w:r>
          </w:p>
        </w:tc>
        <w:tc>
          <w:tcPr>
            <w:tcW w:w="481" w:type="pct"/>
            <w:tcMar>
              <w:top w:w="113" w:type="dxa"/>
              <w:left w:w="0" w:type="dxa"/>
              <w:bottom w:w="113" w:type="dxa"/>
              <w:right w:w="0" w:type="dxa"/>
            </w:tcMar>
            <w:vAlign w:val="center"/>
          </w:tcPr>
          <w:p w14:paraId="476726C4"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56</w:t>
            </w:r>
          </w:p>
        </w:tc>
        <w:tc>
          <w:tcPr>
            <w:tcW w:w="549" w:type="pct"/>
            <w:tcMar>
              <w:top w:w="113" w:type="dxa"/>
              <w:left w:w="0" w:type="dxa"/>
              <w:bottom w:w="113" w:type="dxa"/>
              <w:right w:w="0" w:type="dxa"/>
            </w:tcMar>
            <w:vAlign w:val="center"/>
          </w:tcPr>
          <w:p w14:paraId="5B471521"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1</w:t>
            </w:r>
          </w:p>
        </w:tc>
        <w:tc>
          <w:tcPr>
            <w:tcW w:w="461" w:type="pct"/>
            <w:tcMar>
              <w:top w:w="113" w:type="dxa"/>
              <w:left w:w="0" w:type="dxa"/>
              <w:bottom w:w="113" w:type="dxa"/>
              <w:right w:w="0" w:type="dxa"/>
            </w:tcMar>
            <w:vAlign w:val="center"/>
          </w:tcPr>
          <w:p w14:paraId="51026A5B"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26</w:t>
            </w:r>
          </w:p>
        </w:tc>
        <w:tc>
          <w:tcPr>
            <w:tcW w:w="481" w:type="pct"/>
            <w:tcMar>
              <w:top w:w="113" w:type="dxa"/>
              <w:left w:w="0" w:type="dxa"/>
              <w:bottom w:w="113" w:type="dxa"/>
              <w:right w:w="0" w:type="dxa"/>
            </w:tcMar>
            <w:vAlign w:val="center"/>
          </w:tcPr>
          <w:p w14:paraId="64B6F6F4"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40</w:t>
            </w:r>
          </w:p>
        </w:tc>
        <w:tc>
          <w:tcPr>
            <w:tcW w:w="548" w:type="pct"/>
            <w:tcMar>
              <w:top w:w="113" w:type="dxa"/>
              <w:left w:w="0" w:type="dxa"/>
              <w:bottom w:w="113" w:type="dxa"/>
              <w:right w:w="0" w:type="dxa"/>
            </w:tcMar>
            <w:vAlign w:val="center"/>
          </w:tcPr>
          <w:p w14:paraId="5A2CDCEF" w14:textId="77777777" w:rsidR="00077C2E" w:rsidRPr="003B4A7C" w:rsidRDefault="00077C2E" w:rsidP="00D73FAC">
            <w:pPr>
              <w:widowControl w:val="0"/>
              <w:ind w:left="57" w:right="57"/>
              <w:jc w:val="center"/>
              <w:rPr>
                <w:rFonts w:ascii="Times New Roman" w:hAnsi="Times New Roman" w:cs="Times New Roman"/>
                <w:bCs/>
                <w:sz w:val="24"/>
                <w:szCs w:val="24"/>
              </w:rPr>
            </w:pPr>
            <w:r w:rsidRPr="003B4A7C">
              <w:rPr>
                <w:rFonts w:ascii="Times New Roman" w:hAnsi="Times New Roman" w:cs="Times New Roman"/>
                <w:bCs/>
                <w:sz w:val="24"/>
                <w:szCs w:val="24"/>
              </w:rPr>
              <w:t>1</w:t>
            </w:r>
          </w:p>
        </w:tc>
      </w:tr>
    </w:tbl>
    <w:p w14:paraId="3F56EFF6" w14:textId="3140C7D4" w:rsidR="00077C2E" w:rsidRPr="003B4A7C" w:rsidRDefault="00077C2E" w:rsidP="00D73FAC">
      <w:pPr>
        <w:widowControl w:val="0"/>
        <w:spacing w:after="0" w:line="240" w:lineRule="auto"/>
        <w:ind w:firstLine="709"/>
        <w:jc w:val="both"/>
        <w:rPr>
          <w:rFonts w:ascii="Times New Roman" w:eastAsia="Times New Roman" w:hAnsi="Times New Roman" w:cs="Times New Roman"/>
          <w:bCs/>
          <w:color w:val="000000" w:themeColor="text1"/>
          <w:sz w:val="28"/>
          <w:szCs w:val="28"/>
        </w:rPr>
      </w:pPr>
    </w:p>
    <w:p w14:paraId="5AAEC9F1" w14:textId="3ADEFB5C" w:rsidR="0015758B" w:rsidRPr="003B4A7C" w:rsidRDefault="00DD2436" w:rsidP="00D73FAC">
      <w:pPr>
        <w:widowControl w:val="0"/>
        <w:spacing w:after="0" w:line="240" w:lineRule="auto"/>
        <w:ind w:firstLine="709"/>
        <w:jc w:val="both"/>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Рост числа</w:t>
      </w:r>
      <w:r w:rsidR="0015758B" w:rsidRPr="003B4A7C">
        <w:rPr>
          <w:rFonts w:ascii="Times New Roman" w:eastAsia="Times New Roman" w:hAnsi="Times New Roman" w:cs="Times New Roman"/>
          <w:bCs/>
          <w:color w:val="000000" w:themeColor="text1"/>
          <w:sz w:val="28"/>
          <w:szCs w:val="28"/>
        </w:rPr>
        <w:t xml:space="preserve"> ДТП с участием ПТОП</w:t>
      </w:r>
      <w:r w:rsidRPr="003B4A7C">
        <w:rPr>
          <w:rFonts w:ascii="Times New Roman" w:eastAsia="Times New Roman" w:hAnsi="Times New Roman" w:cs="Times New Roman"/>
          <w:bCs/>
          <w:color w:val="000000" w:themeColor="text1"/>
          <w:sz w:val="28"/>
          <w:szCs w:val="28"/>
        </w:rPr>
        <w:t xml:space="preserve"> от общего количества ДТП</w:t>
      </w:r>
      <w:r w:rsidR="0015758B"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hAnsi="Times New Roman" w:cs="Times New Roman"/>
          <w:bCs/>
          <w:sz w:val="28"/>
          <w:szCs w:val="28"/>
        </w:rPr>
        <w:t xml:space="preserve">за период 2019 </w:t>
      </w:r>
      <w:r w:rsidR="003A7AE0">
        <w:rPr>
          <w:rFonts w:ascii="Times New Roman" w:hAnsi="Times New Roman" w:cs="Times New Roman"/>
          <w:bCs/>
          <w:sz w:val="28"/>
          <w:szCs w:val="28"/>
        </w:rPr>
        <w:t>-</w:t>
      </w:r>
      <w:r w:rsidR="0015758B" w:rsidRPr="003B4A7C">
        <w:rPr>
          <w:rFonts w:ascii="Times New Roman" w:hAnsi="Times New Roman" w:cs="Times New Roman"/>
          <w:bCs/>
          <w:sz w:val="28"/>
          <w:szCs w:val="28"/>
        </w:rPr>
        <w:t xml:space="preserve"> 2021 </w:t>
      </w:r>
      <w:proofErr w:type="spellStart"/>
      <w:r w:rsidR="0015758B" w:rsidRPr="003B4A7C">
        <w:rPr>
          <w:rFonts w:ascii="Times New Roman" w:hAnsi="Times New Roman" w:cs="Times New Roman"/>
          <w:bCs/>
          <w:sz w:val="28"/>
          <w:szCs w:val="28"/>
        </w:rPr>
        <w:t>г.г</w:t>
      </w:r>
      <w:proofErr w:type="spellEnd"/>
      <w:r w:rsidR="0015758B" w:rsidRPr="003B4A7C">
        <w:rPr>
          <w:rFonts w:ascii="Times New Roman" w:hAnsi="Times New Roman" w:cs="Times New Roman"/>
          <w:bCs/>
          <w:sz w:val="28"/>
          <w:szCs w:val="28"/>
        </w:rPr>
        <w:t>.</w:t>
      </w:r>
      <w:r w:rsidR="0015758B" w:rsidRPr="003B4A7C">
        <w:rPr>
          <w:rFonts w:ascii="Times New Roman" w:eastAsia="Times New Roman" w:hAnsi="Times New Roman" w:cs="Times New Roman"/>
          <w:bCs/>
          <w:color w:val="000000" w:themeColor="text1"/>
          <w:sz w:val="28"/>
          <w:szCs w:val="28"/>
        </w:rPr>
        <w:t>:</w:t>
      </w:r>
    </w:p>
    <w:p w14:paraId="7E860CDF" w14:textId="6C3C8590" w:rsidR="0015758B"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2019 г. </w:t>
      </w: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9,6</w:t>
      </w:r>
      <w:r w:rsidR="00AA051F"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w:t>
      </w:r>
    </w:p>
    <w:p w14:paraId="77A8BD8C" w14:textId="4AEA7E72" w:rsidR="0015758B"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2020 г. </w:t>
      </w: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10,4</w:t>
      </w:r>
      <w:r w:rsidR="00AA051F"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w:t>
      </w:r>
    </w:p>
    <w:p w14:paraId="1F7C8B7D" w14:textId="09523A6D" w:rsidR="0015758B"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202</w:t>
      </w:r>
      <w:r w:rsidR="0059536F">
        <w:rPr>
          <w:rFonts w:ascii="Times New Roman" w:eastAsia="Times New Roman" w:hAnsi="Times New Roman" w:cs="Times New Roman"/>
          <w:bCs/>
          <w:color w:val="000000" w:themeColor="text1"/>
          <w:sz w:val="28"/>
          <w:szCs w:val="28"/>
        </w:rPr>
        <w:t>1</w:t>
      </w:r>
      <w:r w:rsidR="0015758B" w:rsidRPr="003B4A7C">
        <w:rPr>
          <w:rFonts w:ascii="Times New Roman" w:eastAsia="Times New Roman" w:hAnsi="Times New Roman" w:cs="Times New Roman"/>
          <w:bCs/>
          <w:color w:val="000000" w:themeColor="text1"/>
          <w:sz w:val="28"/>
          <w:szCs w:val="28"/>
        </w:rPr>
        <w:t xml:space="preserve"> г. </w:t>
      </w: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14,0</w:t>
      </w:r>
      <w:r w:rsidR="00AA051F"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w:t>
      </w:r>
    </w:p>
    <w:p w14:paraId="07FFF5FB" w14:textId="11700CC6" w:rsidR="0015758B" w:rsidRPr="003B4A7C" w:rsidRDefault="00DD2436" w:rsidP="00D73FAC">
      <w:pPr>
        <w:widowControl w:val="0"/>
        <w:spacing w:after="0" w:line="240" w:lineRule="auto"/>
        <w:ind w:firstLine="709"/>
        <w:jc w:val="both"/>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lastRenderedPageBreak/>
        <w:t>Рост числа ДТП</w:t>
      </w:r>
      <w:r w:rsidR="002B03DF" w:rsidRPr="003B4A7C">
        <w:rPr>
          <w:rFonts w:ascii="Times New Roman" w:eastAsia="Times New Roman" w:hAnsi="Times New Roman" w:cs="Times New Roman"/>
          <w:bCs/>
          <w:color w:val="000000" w:themeColor="text1"/>
          <w:sz w:val="28"/>
          <w:szCs w:val="28"/>
        </w:rPr>
        <w:t xml:space="preserve"> с участием ПТОП</w:t>
      </w:r>
      <w:r w:rsidRPr="003B4A7C">
        <w:rPr>
          <w:rFonts w:ascii="Times New Roman" w:eastAsia="Times New Roman" w:hAnsi="Times New Roman" w:cs="Times New Roman"/>
          <w:bCs/>
          <w:color w:val="000000" w:themeColor="text1"/>
          <w:sz w:val="28"/>
          <w:szCs w:val="28"/>
        </w:rPr>
        <w:t xml:space="preserve"> от общего количества</w:t>
      </w:r>
      <w:r w:rsidR="0015758B" w:rsidRPr="003B4A7C">
        <w:rPr>
          <w:rFonts w:ascii="Times New Roman" w:eastAsia="Times New Roman" w:hAnsi="Times New Roman" w:cs="Times New Roman"/>
          <w:bCs/>
          <w:color w:val="000000" w:themeColor="text1"/>
          <w:sz w:val="28"/>
          <w:szCs w:val="28"/>
        </w:rPr>
        <w:t xml:space="preserve"> ДТП</w:t>
      </w:r>
      <w:r w:rsidR="002B03DF" w:rsidRPr="003B4A7C">
        <w:rPr>
          <w:rFonts w:ascii="Times New Roman" w:eastAsia="Times New Roman" w:hAnsi="Times New Roman" w:cs="Times New Roman"/>
          <w:bCs/>
          <w:color w:val="000000" w:themeColor="text1"/>
          <w:sz w:val="28"/>
          <w:szCs w:val="28"/>
        </w:rPr>
        <w:t xml:space="preserve"> с участием ПТОП</w:t>
      </w:r>
      <w:r w:rsidR="0015758B" w:rsidRPr="003B4A7C">
        <w:rPr>
          <w:rFonts w:ascii="Times New Roman" w:eastAsia="Times New Roman" w:hAnsi="Times New Roman" w:cs="Times New Roman"/>
          <w:bCs/>
          <w:color w:val="000000" w:themeColor="text1"/>
          <w:sz w:val="28"/>
          <w:szCs w:val="28"/>
        </w:rPr>
        <w:t xml:space="preserve"> по вине водителей ПТОП </w:t>
      </w:r>
      <w:r w:rsidR="0015758B" w:rsidRPr="003B4A7C">
        <w:rPr>
          <w:rFonts w:ascii="Times New Roman" w:hAnsi="Times New Roman" w:cs="Times New Roman"/>
          <w:bCs/>
          <w:sz w:val="28"/>
          <w:szCs w:val="28"/>
        </w:rPr>
        <w:t xml:space="preserve">за период 2019 </w:t>
      </w:r>
      <w:r w:rsidR="003A7AE0">
        <w:rPr>
          <w:rFonts w:ascii="Times New Roman" w:hAnsi="Times New Roman" w:cs="Times New Roman"/>
          <w:bCs/>
          <w:sz w:val="28"/>
          <w:szCs w:val="28"/>
        </w:rPr>
        <w:t>-</w:t>
      </w:r>
      <w:r w:rsidR="0015758B" w:rsidRPr="003B4A7C">
        <w:rPr>
          <w:rFonts w:ascii="Times New Roman" w:hAnsi="Times New Roman" w:cs="Times New Roman"/>
          <w:bCs/>
          <w:sz w:val="28"/>
          <w:szCs w:val="28"/>
        </w:rPr>
        <w:t xml:space="preserve"> 2021 </w:t>
      </w:r>
      <w:proofErr w:type="spellStart"/>
      <w:r w:rsidR="0015758B" w:rsidRPr="003B4A7C">
        <w:rPr>
          <w:rFonts w:ascii="Times New Roman" w:hAnsi="Times New Roman" w:cs="Times New Roman"/>
          <w:bCs/>
          <w:sz w:val="28"/>
          <w:szCs w:val="28"/>
        </w:rPr>
        <w:t>г.г</w:t>
      </w:r>
      <w:proofErr w:type="spellEnd"/>
      <w:r w:rsidR="0015758B" w:rsidRPr="003B4A7C">
        <w:rPr>
          <w:rFonts w:ascii="Times New Roman" w:hAnsi="Times New Roman" w:cs="Times New Roman"/>
          <w:bCs/>
          <w:sz w:val="28"/>
          <w:szCs w:val="28"/>
        </w:rPr>
        <w:t>.</w:t>
      </w:r>
      <w:r w:rsidR="0015758B" w:rsidRPr="003B4A7C">
        <w:rPr>
          <w:rFonts w:ascii="Times New Roman" w:eastAsia="Times New Roman" w:hAnsi="Times New Roman" w:cs="Times New Roman"/>
          <w:bCs/>
          <w:color w:val="000000" w:themeColor="text1"/>
          <w:sz w:val="28"/>
          <w:szCs w:val="28"/>
        </w:rPr>
        <w:t>:</w:t>
      </w:r>
    </w:p>
    <w:p w14:paraId="018C612C" w14:textId="2184D956" w:rsidR="0015758B"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2019 г. </w:t>
      </w: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65,1</w:t>
      </w:r>
      <w:r w:rsidR="00AA051F"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w:t>
      </w:r>
    </w:p>
    <w:p w14:paraId="0178974D" w14:textId="4387F385" w:rsidR="0015758B"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2020 г. </w:t>
      </w: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65,3</w:t>
      </w:r>
      <w:r w:rsidR="00AA051F"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w:t>
      </w:r>
    </w:p>
    <w:p w14:paraId="0A510EF0" w14:textId="47D52B0D" w:rsidR="0015758B"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202</w:t>
      </w:r>
      <w:r w:rsidR="0059536F">
        <w:rPr>
          <w:rFonts w:ascii="Times New Roman" w:eastAsia="Times New Roman" w:hAnsi="Times New Roman" w:cs="Times New Roman"/>
          <w:bCs/>
          <w:color w:val="000000" w:themeColor="text1"/>
          <w:sz w:val="28"/>
          <w:szCs w:val="28"/>
        </w:rPr>
        <w:t>1</w:t>
      </w:r>
      <w:r w:rsidR="0015758B" w:rsidRPr="003B4A7C">
        <w:rPr>
          <w:rFonts w:ascii="Times New Roman" w:eastAsia="Times New Roman" w:hAnsi="Times New Roman" w:cs="Times New Roman"/>
          <w:bCs/>
          <w:color w:val="000000" w:themeColor="text1"/>
          <w:sz w:val="28"/>
          <w:szCs w:val="28"/>
        </w:rPr>
        <w:t xml:space="preserve"> г. </w:t>
      </w:r>
      <w:r>
        <w:rPr>
          <w:rFonts w:ascii="Times New Roman" w:eastAsia="Times New Roman" w:hAnsi="Times New Roman" w:cs="Times New Roman"/>
          <w:bCs/>
          <w:color w:val="000000" w:themeColor="text1"/>
          <w:sz w:val="28"/>
          <w:szCs w:val="28"/>
        </w:rPr>
        <w:t>-</w:t>
      </w:r>
      <w:r w:rsidR="0015758B" w:rsidRPr="003B4A7C">
        <w:rPr>
          <w:rFonts w:ascii="Times New Roman" w:eastAsia="Times New Roman" w:hAnsi="Times New Roman" w:cs="Times New Roman"/>
          <w:bCs/>
          <w:color w:val="000000" w:themeColor="text1"/>
          <w:sz w:val="28"/>
          <w:szCs w:val="28"/>
        </w:rPr>
        <w:t xml:space="preserve"> 70,0</w:t>
      </w:r>
      <w:r w:rsidR="00AA051F"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w:t>
      </w:r>
    </w:p>
    <w:p w14:paraId="1D3EEAAE" w14:textId="7C58B6F5" w:rsidR="002D55A8" w:rsidRPr="003B4A7C" w:rsidRDefault="002D55A8" w:rsidP="00D73FAC">
      <w:pPr>
        <w:widowControl w:val="0"/>
        <w:spacing w:after="0" w:line="240" w:lineRule="auto"/>
        <w:ind w:firstLine="709"/>
        <w:jc w:val="both"/>
        <w:rPr>
          <w:rFonts w:ascii="Times New Roman" w:eastAsia="Times New Roman" w:hAnsi="Times New Roman" w:cs="Times New Roman"/>
          <w:bCs/>
          <w:color w:val="000000" w:themeColor="text1"/>
          <w:sz w:val="28"/>
          <w:szCs w:val="28"/>
        </w:rPr>
      </w:pPr>
      <w:r w:rsidRPr="003B4A7C">
        <w:rPr>
          <w:rFonts w:ascii="Times New Roman" w:hAnsi="Times New Roman" w:cs="Times New Roman"/>
          <w:bCs/>
          <w:sz w:val="28"/>
          <w:szCs w:val="28"/>
        </w:rPr>
        <w:t xml:space="preserve">Снижение </w:t>
      </w:r>
      <w:r w:rsidRPr="003B4A7C">
        <w:rPr>
          <w:rFonts w:ascii="Times New Roman" w:eastAsia="Times New Roman" w:hAnsi="Times New Roman" w:cs="Times New Roman"/>
          <w:bCs/>
          <w:color w:val="000000" w:themeColor="text1"/>
          <w:sz w:val="28"/>
          <w:szCs w:val="28"/>
        </w:rPr>
        <w:t xml:space="preserve">количества ДТП </w:t>
      </w:r>
      <w:r w:rsidRPr="003B4A7C">
        <w:rPr>
          <w:rFonts w:ascii="Times New Roman" w:hAnsi="Times New Roman" w:cs="Times New Roman"/>
          <w:bCs/>
          <w:sz w:val="28"/>
          <w:szCs w:val="28"/>
        </w:rPr>
        <w:t xml:space="preserve">за период 2019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2021 </w:t>
      </w:r>
      <w:proofErr w:type="spellStart"/>
      <w:r w:rsidRPr="003B4A7C">
        <w:rPr>
          <w:rFonts w:ascii="Times New Roman" w:hAnsi="Times New Roman" w:cs="Times New Roman"/>
          <w:bCs/>
          <w:sz w:val="28"/>
          <w:szCs w:val="28"/>
        </w:rPr>
        <w:t>г.г</w:t>
      </w:r>
      <w:proofErr w:type="spellEnd"/>
      <w:r w:rsidRPr="003B4A7C">
        <w:rPr>
          <w:rFonts w:ascii="Times New Roman" w:hAnsi="Times New Roman" w:cs="Times New Roman"/>
          <w:bCs/>
          <w:sz w:val="28"/>
          <w:szCs w:val="28"/>
        </w:rPr>
        <w:t>.</w:t>
      </w:r>
      <w:r w:rsidRPr="003B4A7C">
        <w:rPr>
          <w:rFonts w:ascii="Times New Roman" w:eastAsia="Times New Roman" w:hAnsi="Times New Roman" w:cs="Times New Roman"/>
          <w:bCs/>
          <w:color w:val="000000" w:themeColor="text1"/>
          <w:sz w:val="28"/>
          <w:szCs w:val="28"/>
        </w:rPr>
        <w:t>:</w:t>
      </w:r>
    </w:p>
    <w:p w14:paraId="01AD3705" w14:textId="7CF3A8F8" w:rsidR="002D55A8"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2020 г. </w:t>
      </w: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15</w:t>
      </w:r>
      <w:r w:rsidR="00AA051F" w:rsidRPr="003B4A7C">
        <w:rPr>
          <w:rFonts w:ascii="Times New Roman" w:eastAsia="Times New Roman" w:hAnsi="Times New Roman" w:cs="Times New Roman"/>
          <w:bCs/>
          <w:color w:val="000000" w:themeColor="text1"/>
          <w:sz w:val="28"/>
          <w:szCs w:val="28"/>
        </w:rPr>
        <w:t xml:space="preserve"> </w:t>
      </w:r>
      <w:r w:rsidR="002D55A8" w:rsidRPr="003B4A7C">
        <w:rPr>
          <w:rFonts w:ascii="Times New Roman" w:eastAsia="Times New Roman" w:hAnsi="Times New Roman" w:cs="Times New Roman"/>
          <w:bCs/>
          <w:color w:val="000000" w:themeColor="text1"/>
          <w:sz w:val="28"/>
          <w:szCs w:val="28"/>
        </w:rPr>
        <w:t>% АППГ;</w:t>
      </w:r>
    </w:p>
    <w:p w14:paraId="43E756FD" w14:textId="7EBB8102" w:rsidR="002D55A8"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2021 г. </w:t>
      </w: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5</w:t>
      </w:r>
      <w:r w:rsidR="00AA051F" w:rsidRPr="003B4A7C">
        <w:rPr>
          <w:rFonts w:ascii="Times New Roman" w:eastAsia="Times New Roman" w:hAnsi="Times New Roman" w:cs="Times New Roman"/>
          <w:bCs/>
          <w:color w:val="000000" w:themeColor="text1"/>
          <w:sz w:val="28"/>
          <w:szCs w:val="28"/>
        </w:rPr>
        <w:t xml:space="preserve"> </w:t>
      </w:r>
      <w:r w:rsidR="002D55A8" w:rsidRPr="003B4A7C">
        <w:rPr>
          <w:rFonts w:ascii="Times New Roman" w:eastAsia="Times New Roman" w:hAnsi="Times New Roman" w:cs="Times New Roman"/>
          <w:bCs/>
          <w:color w:val="000000" w:themeColor="text1"/>
          <w:sz w:val="28"/>
          <w:szCs w:val="28"/>
        </w:rPr>
        <w:t>% АППГ.</w:t>
      </w:r>
    </w:p>
    <w:p w14:paraId="6FCED103" w14:textId="178E781A" w:rsidR="0015758B" w:rsidRPr="003B4A7C" w:rsidRDefault="0015758B" w:rsidP="00D73FAC">
      <w:pPr>
        <w:widowControl w:val="0"/>
        <w:spacing w:after="0" w:line="240" w:lineRule="auto"/>
        <w:ind w:firstLine="709"/>
        <w:jc w:val="both"/>
        <w:rPr>
          <w:rFonts w:ascii="Times New Roman" w:eastAsia="Times New Roman" w:hAnsi="Times New Roman" w:cs="Times New Roman"/>
          <w:bCs/>
          <w:color w:val="000000" w:themeColor="text1"/>
          <w:sz w:val="28"/>
          <w:szCs w:val="28"/>
        </w:rPr>
      </w:pPr>
      <w:r w:rsidRPr="003B4A7C">
        <w:rPr>
          <w:rFonts w:ascii="Times New Roman" w:hAnsi="Times New Roman" w:cs="Times New Roman"/>
          <w:bCs/>
          <w:sz w:val="28"/>
          <w:szCs w:val="28"/>
        </w:rPr>
        <w:t>Снижение</w:t>
      </w:r>
      <w:r w:rsidR="002D55A8" w:rsidRPr="003B4A7C">
        <w:rPr>
          <w:rFonts w:ascii="Times New Roman" w:eastAsia="Times New Roman" w:hAnsi="Times New Roman" w:cs="Times New Roman"/>
          <w:bCs/>
          <w:color w:val="000000" w:themeColor="text1"/>
          <w:sz w:val="28"/>
          <w:szCs w:val="28"/>
        </w:rPr>
        <w:t xml:space="preserve"> количества ДТП с участием ПТОП</w:t>
      </w:r>
      <w:r w:rsidRPr="003B4A7C">
        <w:rPr>
          <w:rFonts w:ascii="Times New Roman" w:eastAsia="Times New Roman" w:hAnsi="Times New Roman" w:cs="Times New Roman"/>
          <w:bCs/>
          <w:color w:val="000000" w:themeColor="text1"/>
          <w:sz w:val="28"/>
          <w:szCs w:val="28"/>
        </w:rPr>
        <w:t xml:space="preserve"> </w:t>
      </w:r>
      <w:r w:rsidRPr="003B4A7C">
        <w:rPr>
          <w:rFonts w:ascii="Times New Roman" w:hAnsi="Times New Roman" w:cs="Times New Roman"/>
          <w:bCs/>
          <w:sz w:val="28"/>
          <w:szCs w:val="28"/>
        </w:rPr>
        <w:t xml:space="preserve">за период 2019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2021 </w:t>
      </w:r>
      <w:proofErr w:type="spellStart"/>
      <w:r w:rsidRPr="003B4A7C">
        <w:rPr>
          <w:rFonts w:ascii="Times New Roman" w:hAnsi="Times New Roman" w:cs="Times New Roman"/>
          <w:bCs/>
          <w:sz w:val="28"/>
          <w:szCs w:val="28"/>
        </w:rPr>
        <w:t>г.г</w:t>
      </w:r>
      <w:proofErr w:type="spellEnd"/>
      <w:r w:rsidRPr="003B4A7C">
        <w:rPr>
          <w:rFonts w:ascii="Times New Roman" w:hAnsi="Times New Roman" w:cs="Times New Roman"/>
          <w:bCs/>
          <w:sz w:val="28"/>
          <w:szCs w:val="28"/>
        </w:rPr>
        <w:t>.</w:t>
      </w:r>
      <w:r w:rsidRPr="003B4A7C">
        <w:rPr>
          <w:rFonts w:ascii="Times New Roman" w:eastAsia="Times New Roman" w:hAnsi="Times New Roman" w:cs="Times New Roman"/>
          <w:bCs/>
          <w:color w:val="000000" w:themeColor="text1"/>
          <w:sz w:val="28"/>
          <w:szCs w:val="28"/>
        </w:rPr>
        <w:t>:</w:t>
      </w:r>
    </w:p>
    <w:p w14:paraId="58247662" w14:textId="47F91BA3" w:rsidR="002D55A8" w:rsidRPr="003B4A7C"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2020 г. </w:t>
      </w: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21,2</w:t>
      </w:r>
      <w:r w:rsidR="00AA051F" w:rsidRPr="003B4A7C">
        <w:rPr>
          <w:rFonts w:ascii="Times New Roman" w:eastAsia="Times New Roman" w:hAnsi="Times New Roman" w:cs="Times New Roman"/>
          <w:bCs/>
          <w:color w:val="000000" w:themeColor="text1"/>
          <w:sz w:val="28"/>
          <w:szCs w:val="28"/>
        </w:rPr>
        <w:t xml:space="preserve"> </w:t>
      </w:r>
      <w:r w:rsidR="002D55A8" w:rsidRPr="003B4A7C">
        <w:rPr>
          <w:rFonts w:ascii="Times New Roman" w:eastAsia="Times New Roman" w:hAnsi="Times New Roman" w:cs="Times New Roman"/>
          <w:bCs/>
          <w:color w:val="000000" w:themeColor="text1"/>
          <w:sz w:val="28"/>
          <w:szCs w:val="28"/>
        </w:rPr>
        <w:t>% АППГ;</w:t>
      </w:r>
    </w:p>
    <w:p w14:paraId="09DE6F29" w14:textId="441E4C29" w:rsidR="002D55A8" w:rsidRDefault="003A7AE0" w:rsidP="00D73FAC">
      <w:pPr>
        <w:widowControl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2021 г. </w:t>
      </w:r>
      <w:r>
        <w:rPr>
          <w:rFonts w:ascii="Times New Roman" w:eastAsia="Times New Roman" w:hAnsi="Times New Roman" w:cs="Times New Roman"/>
          <w:bCs/>
          <w:color w:val="000000" w:themeColor="text1"/>
          <w:sz w:val="28"/>
          <w:szCs w:val="28"/>
        </w:rPr>
        <w:t>-</w:t>
      </w:r>
      <w:r w:rsidR="002D55A8" w:rsidRPr="003B4A7C">
        <w:rPr>
          <w:rFonts w:ascii="Times New Roman" w:eastAsia="Times New Roman" w:hAnsi="Times New Roman" w:cs="Times New Roman"/>
          <w:bCs/>
          <w:color w:val="000000" w:themeColor="text1"/>
          <w:sz w:val="28"/>
          <w:szCs w:val="28"/>
        </w:rPr>
        <w:t xml:space="preserve"> </w:t>
      </w:r>
      <w:r w:rsidR="0015758B" w:rsidRPr="003B4A7C">
        <w:rPr>
          <w:rFonts w:ascii="Times New Roman" w:eastAsia="Times New Roman" w:hAnsi="Times New Roman" w:cs="Times New Roman"/>
          <w:bCs/>
          <w:color w:val="000000" w:themeColor="text1"/>
          <w:sz w:val="28"/>
          <w:szCs w:val="28"/>
        </w:rPr>
        <w:t>28,9</w:t>
      </w:r>
      <w:r w:rsidR="00AA051F" w:rsidRPr="003B4A7C">
        <w:rPr>
          <w:rFonts w:ascii="Times New Roman" w:eastAsia="Times New Roman" w:hAnsi="Times New Roman" w:cs="Times New Roman"/>
          <w:bCs/>
          <w:color w:val="000000" w:themeColor="text1"/>
          <w:sz w:val="28"/>
          <w:szCs w:val="28"/>
        </w:rPr>
        <w:t xml:space="preserve"> </w:t>
      </w:r>
      <w:r w:rsidR="002D55A8" w:rsidRPr="003B4A7C">
        <w:rPr>
          <w:rFonts w:ascii="Times New Roman" w:eastAsia="Times New Roman" w:hAnsi="Times New Roman" w:cs="Times New Roman"/>
          <w:bCs/>
          <w:color w:val="000000" w:themeColor="text1"/>
          <w:sz w:val="28"/>
          <w:szCs w:val="28"/>
        </w:rPr>
        <w:t>% АППГ.</w:t>
      </w:r>
    </w:p>
    <w:p w14:paraId="3CB2C603" w14:textId="31633C21" w:rsidR="006E045F" w:rsidRDefault="006E045F" w:rsidP="00D73FAC">
      <w:pPr>
        <w:widowControl w:val="0"/>
        <w:spacing w:after="0" w:line="240" w:lineRule="auto"/>
        <w:jc w:val="both"/>
        <w:rPr>
          <w:rFonts w:ascii="Times New Roman" w:eastAsia="Times New Roman" w:hAnsi="Times New Roman" w:cs="Times New Roman"/>
          <w:bCs/>
          <w:color w:val="000000" w:themeColor="text1"/>
          <w:sz w:val="28"/>
          <w:szCs w:val="28"/>
        </w:rPr>
      </w:pPr>
    </w:p>
    <w:p w14:paraId="613825FD" w14:textId="4FE578C3" w:rsidR="006E045F" w:rsidRDefault="006E045F" w:rsidP="006E045F">
      <w:pPr>
        <w:widowControl w:val="0"/>
        <w:spacing w:after="0" w:line="240" w:lineRule="auto"/>
        <w:ind w:hanging="142"/>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2.</w:t>
      </w:r>
      <w:r>
        <w:rPr>
          <w:rFonts w:ascii="Times New Roman" w:eastAsia="Times New Roman" w:hAnsi="Times New Roman" w:cs="Times New Roman"/>
          <w:bCs/>
          <w:color w:val="000000" w:themeColor="text1"/>
          <w:sz w:val="28"/>
          <w:szCs w:val="28"/>
        </w:rPr>
        <w:t>6.</w:t>
      </w:r>
      <w:r w:rsidRPr="003B4A7C">
        <w:rPr>
          <w:rFonts w:ascii="Times New Roman" w:eastAsia="Times New Roman" w:hAnsi="Times New Roman" w:cs="Times New Roman"/>
          <w:bCs/>
          <w:color w:val="000000" w:themeColor="text1"/>
          <w:sz w:val="28"/>
          <w:szCs w:val="28"/>
        </w:rPr>
        <w:t xml:space="preserve"> Анализ </w:t>
      </w:r>
      <w:r>
        <w:rPr>
          <w:rFonts w:ascii="Times New Roman" w:eastAsia="Times New Roman" w:hAnsi="Times New Roman" w:cs="Times New Roman"/>
          <w:bCs/>
          <w:color w:val="000000" w:themeColor="text1"/>
          <w:sz w:val="28"/>
          <w:szCs w:val="28"/>
        </w:rPr>
        <w:t>имеющихся документов территориального планирования</w:t>
      </w:r>
      <w:r w:rsidR="006C6D1A">
        <w:rPr>
          <w:rFonts w:ascii="Times New Roman" w:eastAsia="Times New Roman" w:hAnsi="Times New Roman" w:cs="Times New Roman"/>
          <w:bCs/>
          <w:color w:val="000000" w:themeColor="text1"/>
          <w:sz w:val="28"/>
          <w:szCs w:val="28"/>
        </w:rPr>
        <w:t>, программы социально</w:t>
      </w:r>
      <w:r w:rsidR="003A7AE0">
        <w:rPr>
          <w:rFonts w:ascii="Times New Roman" w:eastAsia="Times New Roman" w:hAnsi="Times New Roman" w:cs="Times New Roman"/>
          <w:bCs/>
          <w:color w:val="000000" w:themeColor="text1"/>
          <w:sz w:val="28"/>
          <w:szCs w:val="28"/>
        </w:rPr>
        <w:t>-</w:t>
      </w:r>
      <w:r w:rsidR="006C6D1A">
        <w:rPr>
          <w:rFonts w:ascii="Times New Roman" w:eastAsia="Times New Roman" w:hAnsi="Times New Roman" w:cs="Times New Roman"/>
          <w:bCs/>
          <w:color w:val="000000" w:themeColor="text1"/>
          <w:sz w:val="28"/>
          <w:szCs w:val="28"/>
        </w:rPr>
        <w:t>экономического развития, программы комплексного развития транспортной инфраструктуры</w:t>
      </w:r>
    </w:p>
    <w:p w14:paraId="3E5BBAD4" w14:textId="77777777" w:rsidR="00D11C0E" w:rsidRDefault="00D11C0E" w:rsidP="006E045F">
      <w:pPr>
        <w:widowControl w:val="0"/>
        <w:spacing w:after="0" w:line="240" w:lineRule="auto"/>
        <w:ind w:hanging="142"/>
        <w:jc w:val="center"/>
        <w:rPr>
          <w:rFonts w:ascii="Times New Roman" w:eastAsia="Times New Roman" w:hAnsi="Times New Roman" w:cs="Times New Roman"/>
          <w:bCs/>
          <w:color w:val="000000" w:themeColor="text1"/>
          <w:sz w:val="28"/>
          <w:szCs w:val="28"/>
        </w:rPr>
      </w:pPr>
    </w:p>
    <w:p w14:paraId="7A4EDD98" w14:textId="037B3F93" w:rsidR="00FD6ACC" w:rsidRDefault="00D11C0E" w:rsidP="008E4724">
      <w:pPr>
        <w:widowControl w:val="0"/>
        <w:spacing w:after="0" w:line="240" w:lineRule="auto"/>
        <w:ind w:firstLine="709"/>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В ходе разработки КСОТ</w:t>
      </w:r>
      <w:r w:rsidR="00751142">
        <w:rPr>
          <w:rFonts w:ascii="Times New Roman" w:eastAsia="Times New Roman" w:hAnsi="Times New Roman" w:cs="Times New Roman"/>
          <w:bCs/>
          <w:color w:val="000000" w:themeColor="text1"/>
          <w:sz w:val="28"/>
          <w:szCs w:val="28"/>
        </w:rPr>
        <w:t>,</w:t>
      </w:r>
      <w:r>
        <w:rPr>
          <w:rFonts w:ascii="Times New Roman" w:eastAsia="Times New Roman" w:hAnsi="Times New Roman" w:cs="Times New Roman"/>
          <w:bCs/>
          <w:color w:val="000000" w:themeColor="text1"/>
          <w:sz w:val="28"/>
          <w:szCs w:val="28"/>
        </w:rPr>
        <w:t xml:space="preserve"> с целью принятия решений при формировании перечней мероприятий </w:t>
      </w:r>
      <w:r w:rsidR="008E4724">
        <w:rPr>
          <w:rFonts w:ascii="Times New Roman" w:eastAsia="Times New Roman" w:hAnsi="Times New Roman" w:cs="Times New Roman"/>
          <w:bCs/>
          <w:color w:val="000000" w:themeColor="text1"/>
          <w:sz w:val="28"/>
          <w:szCs w:val="28"/>
        </w:rPr>
        <w:t>по совершенствованию инфраструктуры ПТОП</w:t>
      </w:r>
      <w:r w:rsidR="00024F29">
        <w:rPr>
          <w:rFonts w:ascii="Times New Roman" w:eastAsia="Times New Roman" w:hAnsi="Times New Roman" w:cs="Times New Roman"/>
          <w:bCs/>
          <w:color w:val="000000" w:themeColor="text1"/>
          <w:sz w:val="28"/>
          <w:szCs w:val="28"/>
        </w:rPr>
        <w:t xml:space="preserve"> и решений по обеспечению комплексного транспортного обслуживания населения</w:t>
      </w:r>
      <w:r w:rsidR="00751142">
        <w:rPr>
          <w:rFonts w:ascii="Times New Roman" w:eastAsia="Times New Roman" w:hAnsi="Times New Roman" w:cs="Times New Roman"/>
          <w:bCs/>
          <w:color w:val="000000" w:themeColor="text1"/>
          <w:sz w:val="28"/>
          <w:szCs w:val="28"/>
        </w:rPr>
        <w:t>,</w:t>
      </w:r>
      <w:r w:rsidR="008E4724">
        <w:rPr>
          <w:rFonts w:ascii="Times New Roman" w:eastAsia="Times New Roman" w:hAnsi="Times New Roman" w:cs="Times New Roman"/>
          <w:bCs/>
          <w:color w:val="000000" w:themeColor="text1"/>
          <w:sz w:val="28"/>
          <w:szCs w:val="28"/>
        </w:rPr>
        <w:t xml:space="preserve"> произведен анализ</w:t>
      </w:r>
      <w:r w:rsidR="00EA109F">
        <w:rPr>
          <w:rFonts w:ascii="Times New Roman" w:eastAsia="Times New Roman" w:hAnsi="Times New Roman" w:cs="Times New Roman"/>
          <w:bCs/>
          <w:color w:val="000000" w:themeColor="text1"/>
          <w:sz w:val="28"/>
          <w:szCs w:val="28"/>
        </w:rPr>
        <w:t xml:space="preserve"> следующих документов</w:t>
      </w:r>
      <w:r w:rsidR="00FD6ACC">
        <w:rPr>
          <w:rFonts w:ascii="Times New Roman" w:eastAsia="Times New Roman" w:hAnsi="Times New Roman" w:cs="Times New Roman"/>
          <w:bCs/>
          <w:color w:val="000000" w:themeColor="text1"/>
          <w:sz w:val="28"/>
          <w:szCs w:val="28"/>
        </w:rPr>
        <w:t>:</w:t>
      </w:r>
    </w:p>
    <w:p w14:paraId="24002691" w14:textId="08DFDD79" w:rsidR="00D11C0E" w:rsidRDefault="00024F29" w:rsidP="008E4724">
      <w:pPr>
        <w:widowControl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color w:val="000000" w:themeColor="text1"/>
          <w:sz w:val="28"/>
          <w:szCs w:val="28"/>
        </w:rPr>
        <w:t>Г</w:t>
      </w:r>
      <w:r w:rsidR="008E4724">
        <w:rPr>
          <w:rFonts w:ascii="Times New Roman" w:eastAsia="Times New Roman" w:hAnsi="Times New Roman" w:cs="Times New Roman"/>
          <w:bCs/>
          <w:color w:val="000000" w:themeColor="text1"/>
          <w:sz w:val="28"/>
          <w:szCs w:val="28"/>
        </w:rPr>
        <w:t>енеральн</w:t>
      </w:r>
      <w:r w:rsidR="00EA109F">
        <w:rPr>
          <w:rFonts w:ascii="Times New Roman" w:eastAsia="Times New Roman" w:hAnsi="Times New Roman" w:cs="Times New Roman"/>
          <w:bCs/>
          <w:color w:val="000000" w:themeColor="text1"/>
          <w:sz w:val="28"/>
          <w:szCs w:val="28"/>
        </w:rPr>
        <w:t>ый</w:t>
      </w:r>
      <w:r w:rsidR="008E4724">
        <w:rPr>
          <w:rFonts w:ascii="Times New Roman" w:eastAsia="Times New Roman" w:hAnsi="Times New Roman" w:cs="Times New Roman"/>
          <w:bCs/>
          <w:color w:val="000000" w:themeColor="text1"/>
          <w:sz w:val="28"/>
          <w:szCs w:val="28"/>
        </w:rPr>
        <w:t xml:space="preserve"> план города Ставрополя, утвержденн</w:t>
      </w:r>
      <w:r w:rsidR="00297835">
        <w:rPr>
          <w:rFonts w:ascii="Times New Roman" w:eastAsia="Times New Roman" w:hAnsi="Times New Roman" w:cs="Times New Roman"/>
          <w:bCs/>
          <w:color w:val="000000" w:themeColor="text1"/>
          <w:sz w:val="28"/>
          <w:szCs w:val="28"/>
        </w:rPr>
        <w:t>ый</w:t>
      </w:r>
      <w:r w:rsidR="008E4724">
        <w:rPr>
          <w:rFonts w:ascii="Times New Roman" w:eastAsia="Times New Roman" w:hAnsi="Times New Roman" w:cs="Times New Roman"/>
          <w:bCs/>
          <w:color w:val="000000" w:themeColor="text1"/>
          <w:sz w:val="28"/>
          <w:szCs w:val="28"/>
        </w:rPr>
        <w:t xml:space="preserve"> </w:t>
      </w:r>
      <w:r w:rsidR="008E4724">
        <w:rPr>
          <w:rFonts w:ascii="Times New Roman" w:eastAsia="Calibri" w:hAnsi="Times New Roman" w:cs="Times New Roman"/>
          <w:sz w:val="28"/>
          <w:szCs w:val="28"/>
        </w:rPr>
        <w:t xml:space="preserve">решением Ставропольской городской Думы от 03 сентября 2009 года № 98 «Об утверждении корректировки генерального плана города Ставрополя </w:t>
      </w:r>
      <w:r w:rsidR="008E4724">
        <w:rPr>
          <w:rFonts w:ascii="Times New Roman" w:eastAsia="Calibri" w:hAnsi="Times New Roman" w:cs="Times New Roman"/>
          <w:kern w:val="2"/>
          <w:sz w:val="28"/>
          <w:szCs w:val="28"/>
          <w:lang w:eastAsia="ar-SA"/>
        </w:rPr>
        <w:t xml:space="preserve">на </w:t>
      </w:r>
      <w:r w:rsidR="008E4724">
        <w:rPr>
          <w:rFonts w:ascii="Times New Roman" w:eastAsia="Calibri" w:hAnsi="Times New Roman" w:cs="Times New Roman"/>
          <w:sz w:val="28"/>
          <w:szCs w:val="28"/>
        </w:rPr>
        <w:t xml:space="preserve">2010–2030 </w:t>
      </w:r>
      <w:r w:rsidR="008E4724">
        <w:rPr>
          <w:rFonts w:ascii="Times New Roman" w:eastAsia="Calibri" w:hAnsi="Times New Roman" w:cs="Times New Roman"/>
          <w:kern w:val="2"/>
          <w:sz w:val="28"/>
          <w:szCs w:val="28"/>
          <w:lang w:eastAsia="ar-SA"/>
        </w:rPr>
        <w:t>годы</w:t>
      </w:r>
      <w:r w:rsidR="008E4724">
        <w:rPr>
          <w:rFonts w:ascii="Times New Roman" w:eastAsia="Calibri" w:hAnsi="Times New Roman" w:cs="Times New Roman"/>
          <w:sz w:val="28"/>
          <w:szCs w:val="28"/>
        </w:rPr>
        <w:t>» (с изменениями, внесенными решениями Ставропольской городской Думы от 29 августа 2014 г. № 542, от 01 июня 2016 г. № 860, от 19 августа 2016 г. № 886, от 27 декабря 2016 г. № 50</w:t>
      </w:r>
      <w:r w:rsidR="00FD6ACC">
        <w:rPr>
          <w:rFonts w:ascii="Times New Roman" w:eastAsia="Calibri" w:hAnsi="Times New Roman" w:cs="Times New Roman"/>
          <w:sz w:val="28"/>
          <w:szCs w:val="28"/>
        </w:rPr>
        <w:t>, от 30 сентября 2020 г. № 486</w:t>
      </w:r>
      <w:r w:rsidR="008E4724">
        <w:rPr>
          <w:rFonts w:ascii="Times New Roman" w:eastAsia="Calibri" w:hAnsi="Times New Roman" w:cs="Times New Roman"/>
          <w:sz w:val="28"/>
          <w:szCs w:val="28"/>
        </w:rPr>
        <w:t>)</w:t>
      </w:r>
      <w:r w:rsidR="00FD6ACC">
        <w:rPr>
          <w:rFonts w:ascii="Times New Roman" w:eastAsia="Calibri" w:hAnsi="Times New Roman" w:cs="Times New Roman"/>
          <w:sz w:val="28"/>
          <w:szCs w:val="28"/>
        </w:rPr>
        <w:t>;</w:t>
      </w:r>
    </w:p>
    <w:p w14:paraId="40FF58C2" w14:textId="668DD37B" w:rsidR="00EA109F" w:rsidRDefault="00024F29" w:rsidP="008E4724">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297835">
        <w:rPr>
          <w:rFonts w:ascii="Times New Roman" w:eastAsia="Calibri" w:hAnsi="Times New Roman" w:cs="Times New Roman"/>
          <w:sz w:val="28"/>
          <w:szCs w:val="28"/>
        </w:rPr>
        <w:t>рограмма комплексного развития транспортной инфраструктуры города Ставрополя на 2021</w:t>
      </w:r>
      <w:r w:rsidR="003A7AE0">
        <w:rPr>
          <w:rFonts w:ascii="Times New Roman" w:eastAsia="Calibri" w:hAnsi="Times New Roman" w:cs="Times New Roman"/>
          <w:sz w:val="28"/>
          <w:szCs w:val="28"/>
        </w:rPr>
        <w:t>-</w:t>
      </w:r>
      <w:r w:rsidR="00297835">
        <w:rPr>
          <w:rFonts w:ascii="Times New Roman" w:eastAsia="Calibri" w:hAnsi="Times New Roman" w:cs="Times New Roman"/>
          <w:sz w:val="28"/>
          <w:szCs w:val="28"/>
        </w:rPr>
        <w:t>2030 годы, утвержденная решением Ставропольской городской Думы от 15 сентября 2021 года № 603 «Об утверждении Программа комплексного развития транспортной инфраструктуры города Ставрополя»;</w:t>
      </w:r>
    </w:p>
    <w:p w14:paraId="78093E42" w14:textId="4C1EF40E" w:rsidR="00297835" w:rsidRDefault="00024F29" w:rsidP="00024F29">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024F29">
        <w:rPr>
          <w:rFonts w:ascii="Times New Roman" w:eastAsia="Calibri" w:hAnsi="Times New Roman" w:cs="Times New Roman"/>
          <w:sz w:val="28"/>
          <w:szCs w:val="28"/>
        </w:rPr>
        <w:t>тратегия социально</w:t>
      </w:r>
      <w:r w:rsidR="003A7AE0">
        <w:rPr>
          <w:rFonts w:ascii="Times New Roman" w:eastAsia="Calibri" w:hAnsi="Times New Roman" w:cs="Times New Roman"/>
          <w:sz w:val="28"/>
          <w:szCs w:val="28"/>
        </w:rPr>
        <w:t>-</w:t>
      </w:r>
      <w:r w:rsidRPr="00024F29">
        <w:rPr>
          <w:rFonts w:ascii="Times New Roman" w:eastAsia="Calibri" w:hAnsi="Times New Roman" w:cs="Times New Roman"/>
          <w:sz w:val="28"/>
          <w:szCs w:val="28"/>
        </w:rPr>
        <w:t>экономического развития</w:t>
      </w:r>
      <w:r>
        <w:rPr>
          <w:rFonts w:ascii="Times New Roman" w:eastAsia="Calibri" w:hAnsi="Times New Roman" w:cs="Times New Roman"/>
          <w:sz w:val="28"/>
          <w:szCs w:val="28"/>
        </w:rPr>
        <w:t xml:space="preserve"> </w:t>
      </w:r>
      <w:r w:rsidRPr="00024F29">
        <w:rPr>
          <w:rFonts w:ascii="Times New Roman" w:eastAsia="Calibri" w:hAnsi="Times New Roman" w:cs="Times New Roman"/>
          <w:sz w:val="28"/>
          <w:szCs w:val="28"/>
        </w:rPr>
        <w:t xml:space="preserve">города Ставрополя до 2035 года, утвержденная решением Ставропольской городской Думы от 26 марта 2021 года № 547 «Об утверждении </w:t>
      </w:r>
      <w:r>
        <w:rPr>
          <w:rFonts w:ascii="Times New Roman" w:eastAsia="Calibri" w:hAnsi="Times New Roman" w:cs="Times New Roman"/>
          <w:sz w:val="28"/>
          <w:szCs w:val="28"/>
        </w:rPr>
        <w:t>С</w:t>
      </w:r>
      <w:r w:rsidRPr="00024F29">
        <w:rPr>
          <w:rFonts w:ascii="Times New Roman" w:eastAsia="Calibri" w:hAnsi="Times New Roman" w:cs="Times New Roman"/>
          <w:sz w:val="28"/>
          <w:szCs w:val="28"/>
        </w:rPr>
        <w:t>тратеги</w:t>
      </w:r>
      <w:r>
        <w:rPr>
          <w:rFonts w:ascii="Times New Roman" w:eastAsia="Calibri" w:hAnsi="Times New Roman" w:cs="Times New Roman"/>
          <w:sz w:val="28"/>
          <w:szCs w:val="28"/>
        </w:rPr>
        <w:t>и</w:t>
      </w:r>
      <w:r w:rsidRPr="00024F29">
        <w:rPr>
          <w:rFonts w:ascii="Times New Roman" w:eastAsia="Calibri" w:hAnsi="Times New Roman" w:cs="Times New Roman"/>
          <w:sz w:val="28"/>
          <w:szCs w:val="28"/>
        </w:rPr>
        <w:t xml:space="preserve"> социально</w:t>
      </w:r>
      <w:r w:rsidR="003A7AE0">
        <w:rPr>
          <w:rFonts w:ascii="Times New Roman" w:eastAsia="Calibri" w:hAnsi="Times New Roman" w:cs="Times New Roman"/>
          <w:sz w:val="28"/>
          <w:szCs w:val="28"/>
        </w:rPr>
        <w:t>-</w:t>
      </w:r>
      <w:r w:rsidRPr="00024F29">
        <w:rPr>
          <w:rFonts w:ascii="Times New Roman" w:eastAsia="Calibri" w:hAnsi="Times New Roman" w:cs="Times New Roman"/>
          <w:sz w:val="28"/>
          <w:szCs w:val="28"/>
        </w:rPr>
        <w:t>экономического развития</w:t>
      </w:r>
      <w:r>
        <w:rPr>
          <w:rFonts w:ascii="Times New Roman" w:eastAsia="Calibri" w:hAnsi="Times New Roman" w:cs="Times New Roman"/>
          <w:sz w:val="28"/>
          <w:szCs w:val="28"/>
        </w:rPr>
        <w:t xml:space="preserve"> </w:t>
      </w:r>
      <w:r w:rsidRPr="00024F29">
        <w:rPr>
          <w:rFonts w:ascii="Times New Roman" w:eastAsia="Calibri" w:hAnsi="Times New Roman" w:cs="Times New Roman"/>
          <w:sz w:val="28"/>
          <w:szCs w:val="28"/>
        </w:rPr>
        <w:t>города Ставрополя до 2035 года»</w:t>
      </w:r>
      <w:r>
        <w:rPr>
          <w:rFonts w:ascii="Times New Roman" w:eastAsia="Calibri" w:hAnsi="Times New Roman" w:cs="Times New Roman"/>
          <w:sz w:val="28"/>
          <w:szCs w:val="28"/>
        </w:rPr>
        <w:t>.</w:t>
      </w:r>
    </w:p>
    <w:p w14:paraId="4A0E3D17" w14:textId="538ACAF3" w:rsidR="00BC4A69" w:rsidRPr="006C6D1A" w:rsidRDefault="00BC4A69" w:rsidP="00BC4A69">
      <w:pPr>
        <w:widowControl w:val="0"/>
        <w:spacing w:after="0" w:line="240" w:lineRule="auto"/>
        <w:ind w:firstLine="709"/>
        <w:jc w:val="both"/>
        <w:rPr>
          <w:rFonts w:ascii="Times New Roman" w:eastAsia="Times New Roman" w:hAnsi="Times New Roman" w:cs="Times New Roman"/>
          <w:bCs/>
          <w:color w:val="000000" w:themeColor="text1"/>
          <w:sz w:val="28"/>
          <w:szCs w:val="28"/>
        </w:rPr>
      </w:pPr>
      <w:r w:rsidRPr="006C6D1A">
        <w:rPr>
          <w:rFonts w:ascii="Times New Roman" w:hAnsi="Times New Roman"/>
          <w:color w:val="000000" w:themeColor="text1"/>
          <w:sz w:val="28"/>
          <w:szCs w:val="28"/>
        </w:rPr>
        <w:t xml:space="preserve">Данные, полученные в ходе </w:t>
      </w:r>
      <w:proofErr w:type="spellStart"/>
      <w:r w:rsidRPr="006C6D1A">
        <w:rPr>
          <w:rFonts w:ascii="Times New Roman" w:hAnsi="Times New Roman"/>
          <w:color w:val="000000" w:themeColor="text1"/>
          <w:sz w:val="28"/>
          <w:szCs w:val="28"/>
        </w:rPr>
        <w:t>проведеенного</w:t>
      </w:r>
      <w:proofErr w:type="spellEnd"/>
      <w:r w:rsidRPr="006C6D1A">
        <w:rPr>
          <w:rFonts w:ascii="Times New Roman" w:hAnsi="Times New Roman"/>
          <w:color w:val="000000" w:themeColor="text1"/>
          <w:sz w:val="28"/>
          <w:szCs w:val="28"/>
        </w:rPr>
        <w:t xml:space="preserve"> анализа </w:t>
      </w:r>
      <w:r w:rsidRPr="006C6D1A">
        <w:rPr>
          <w:rFonts w:ascii="Times New Roman" w:eastAsia="Times New Roman" w:hAnsi="Times New Roman" w:cs="Times New Roman"/>
          <w:bCs/>
          <w:color w:val="000000" w:themeColor="text1"/>
          <w:sz w:val="28"/>
          <w:szCs w:val="28"/>
        </w:rPr>
        <w:t>имеющихся документов территориального планирования, программы социально</w:t>
      </w:r>
      <w:r w:rsidR="003A7AE0">
        <w:rPr>
          <w:rFonts w:ascii="Times New Roman" w:eastAsia="Times New Roman" w:hAnsi="Times New Roman" w:cs="Times New Roman"/>
          <w:bCs/>
          <w:color w:val="000000" w:themeColor="text1"/>
          <w:sz w:val="28"/>
          <w:szCs w:val="28"/>
        </w:rPr>
        <w:t>-</w:t>
      </w:r>
      <w:r w:rsidRPr="006C6D1A">
        <w:rPr>
          <w:rFonts w:ascii="Times New Roman" w:eastAsia="Times New Roman" w:hAnsi="Times New Roman" w:cs="Times New Roman"/>
          <w:bCs/>
          <w:color w:val="000000" w:themeColor="text1"/>
          <w:sz w:val="28"/>
          <w:szCs w:val="28"/>
        </w:rPr>
        <w:t>экономического развития, программы комплексного развития транспортной инфраструктуры</w:t>
      </w:r>
      <w:r w:rsidRPr="006C6D1A">
        <w:rPr>
          <w:rFonts w:ascii="Times New Roman" w:hAnsi="Times New Roman"/>
          <w:color w:val="000000" w:themeColor="text1"/>
          <w:sz w:val="28"/>
          <w:szCs w:val="28"/>
        </w:rPr>
        <w:t>: прогноз развития инфраструктуры города Ставрополя</w:t>
      </w:r>
      <w:r w:rsidRPr="006C6D1A">
        <w:rPr>
          <w:rFonts w:ascii="Times New Roman" w:eastAsia="Times New Roman" w:hAnsi="Times New Roman" w:cs="Times New Roman"/>
          <w:color w:val="000000" w:themeColor="text1"/>
          <w:sz w:val="28"/>
          <w:szCs w:val="28"/>
        </w:rPr>
        <w:t xml:space="preserve"> технико</w:t>
      </w:r>
      <w:r w:rsidR="003A7AE0">
        <w:rPr>
          <w:rFonts w:ascii="Times New Roman" w:eastAsia="Times New Roman" w:hAnsi="Times New Roman" w:cs="Times New Roman"/>
          <w:color w:val="000000" w:themeColor="text1"/>
          <w:sz w:val="28"/>
          <w:szCs w:val="28"/>
        </w:rPr>
        <w:t>-</w:t>
      </w:r>
      <w:r w:rsidRPr="006C6D1A">
        <w:rPr>
          <w:rFonts w:ascii="Times New Roman" w:eastAsia="Times New Roman" w:hAnsi="Times New Roman" w:cs="Times New Roman"/>
          <w:color w:val="000000" w:themeColor="text1"/>
          <w:sz w:val="28"/>
          <w:szCs w:val="28"/>
        </w:rPr>
        <w:t>экономические показатели генерального плана</w:t>
      </w:r>
      <w:r>
        <w:rPr>
          <w:rFonts w:ascii="Times New Roman" w:eastAsia="Times New Roman" w:hAnsi="Times New Roman" w:cs="Times New Roman"/>
          <w:color w:val="000000" w:themeColor="text1"/>
          <w:sz w:val="28"/>
          <w:szCs w:val="28"/>
        </w:rPr>
        <w:t>;</w:t>
      </w:r>
      <w:r w:rsidRPr="006C6D1A">
        <w:rPr>
          <w:rFonts w:ascii="Times New Roman" w:eastAsia="Times New Roman" w:hAnsi="Times New Roman" w:cs="Times New Roman"/>
          <w:color w:val="000000" w:themeColor="text1"/>
          <w:sz w:val="28"/>
          <w:szCs w:val="28"/>
        </w:rPr>
        <w:t xml:space="preserve"> </w:t>
      </w:r>
      <w:r w:rsidRPr="006C6D1A">
        <w:rPr>
          <w:rFonts w:ascii="Times New Roman" w:hAnsi="Times New Roman"/>
          <w:color w:val="000000" w:themeColor="text1"/>
          <w:sz w:val="28"/>
          <w:szCs w:val="28"/>
        </w:rPr>
        <w:t xml:space="preserve">сведения о видах, назначении и наименованиях объектов федерального, регионального, местного значения, планируемых для размещения на территории города </w:t>
      </w:r>
      <w:r w:rsidRPr="006C6D1A">
        <w:rPr>
          <w:rFonts w:ascii="Times New Roman" w:hAnsi="Times New Roman"/>
          <w:color w:val="000000" w:themeColor="text1"/>
          <w:sz w:val="28"/>
          <w:szCs w:val="28"/>
        </w:rPr>
        <w:lastRenderedPageBreak/>
        <w:t>Ставрополя</w:t>
      </w:r>
      <w:r>
        <w:rPr>
          <w:rFonts w:ascii="Times New Roman" w:hAnsi="Times New Roman"/>
          <w:color w:val="000000" w:themeColor="text1"/>
          <w:sz w:val="28"/>
          <w:szCs w:val="28"/>
        </w:rPr>
        <w:t>;</w:t>
      </w:r>
      <w:r w:rsidRPr="006C6D1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данные оснащенности и </w:t>
      </w:r>
      <w:r w:rsidRPr="006C6D1A">
        <w:rPr>
          <w:rFonts w:ascii="Times New Roman" w:hAnsi="Times New Roman"/>
          <w:color w:val="000000" w:themeColor="text1"/>
          <w:sz w:val="28"/>
          <w:szCs w:val="28"/>
        </w:rPr>
        <w:t xml:space="preserve">перечни </w:t>
      </w:r>
      <w:proofErr w:type="spellStart"/>
      <w:r w:rsidRPr="006C6D1A">
        <w:rPr>
          <w:rFonts w:ascii="Times New Roman" w:hAnsi="Times New Roman"/>
          <w:color w:val="000000" w:themeColor="text1"/>
          <w:sz w:val="28"/>
          <w:szCs w:val="28"/>
        </w:rPr>
        <w:t>меропритий</w:t>
      </w:r>
      <w:proofErr w:type="spellEnd"/>
      <w:r w:rsidRPr="006C6D1A">
        <w:rPr>
          <w:rFonts w:ascii="Times New Roman" w:hAnsi="Times New Roman"/>
          <w:color w:val="000000" w:themeColor="text1"/>
          <w:sz w:val="28"/>
          <w:szCs w:val="28"/>
        </w:rPr>
        <w:t xml:space="preserve"> по развитию объектов транспортной инфраструктуры</w:t>
      </w:r>
      <w:r>
        <w:rPr>
          <w:rFonts w:ascii="Times New Roman" w:hAnsi="Times New Roman"/>
          <w:color w:val="000000" w:themeColor="text1"/>
          <w:sz w:val="28"/>
          <w:szCs w:val="28"/>
        </w:rPr>
        <w:t>,</w:t>
      </w:r>
      <w:r w:rsidRPr="006C6D1A">
        <w:rPr>
          <w:rFonts w:ascii="Times New Roman" w:hAnsi="Times New Roman"/>
          <w:color w:val="000000" w:themeColor="text1"/>
          <w:sz w:val="28"/>
          <w:szCs w:val="28"/>
        </w:rPr>
        <w:t xml:space="preserve"> использованы </w:t>
      </w:r>
      <w:r w:rsidRPr="006C6D1A">
        <w:rPr>
          <w:rFonts w:ascii="Times New Roman" w:eastAsia="Times New Roman" w:hAnsi="Times New Roman" w:cs="Times New Roman"/>
          <w:bCs/>
          <w:color w:val="000000" w:themeColor="text1"/>
          <w:sz w:val="28"/>
          <w:szCs w:val="28"/>
        </w:rPr>
        <w:t>при формировании перечней мероприятий по совершенствованию инфраструктуры ПТОП и решений по обеспечению комплексного транспортного обслуживания населения в рамках КСОТ.</w:t>
      </w:r>
    </w:p>
    <w:p w14:paraId="20663FED" w14:textId="77777777" w:rsidR="00751142" w:rsidRDefault="00751142" w:rsidP="00EA109F">
      <w:pPr>
        <w:pStyle w:val="otst"/>
        <w:widowControl w:val="0"/>
        <w:spacing w:before="0" w:beforeAutospacing="0" w:after="0" w:afterAutospacing="0"/>
        <w:contextualSpacing/>
        <w:jc w:val="right"/>
        <w:rPr>
          <w:bCs/>
          <w:color w:val="000000" w:themeColor="text1"/>
          <w:sz w:val="28"/>
          <w:szCs w:val="28"/>
        </w:rPr>
      </w:pPr>
    </w:p>
    <w:p w14:paraId="693789A4" w14:textId="08C376B7" w:rsidR="00EA109F" w:rsidRPr="003B4A7C" w:rsidRDefault="00EA109F" w:rsidP="00EA109F">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Таблица 2</w:t>
      </w:r>
      <w:r w:rsidR="00BC4A69">
        <w:rPr>
          <w:bCs/>
          <w:color w:val="000000" w:themeColor="text1"/>
          <w:sz w:val="28"/>
          <w:szCs w:val="28"/>
        </w:rPr>
        <w:t>7</w:t>
      </w:r>
    </w:p>
    <w:p w14:paraId="49F2EBD8" w14:textId="0FD0AE18" w:rsidR="00EA109F" w:rsidRPr="0060656B" w:rsidRDefault="00EA109F" w:rsidP="00EA109F">
      <w:pPr>
        <w:widowControl w:val="0"/>
        <w:spacing w:after="0" w:line="240" w:lineRule="exact"/>
        <w:jc w:val="cente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Основные </w:t>
      </w:r>
      <w:r w:rsidRPr="0060656B">
        <w:rPr>
          <w:rFonts w:ascii="Times New Roman" w:eastAsia="Times New Roman" w:hAnsi="Times New Roman" w:cs="Times New Roman"/>
          <w:sz w:val="28"/>
          <w:szCs w:val="28"/>
        </w:rPr>
        <w:t>технико</w:t>
      </w:r>
      <w:r w:rsidR="003A7AE0">
        <w:rPr>
          <w:rFonts w:ascii="Times New Roman" w:eastAsia="Times New Roman" w:hAnsi="Times New Roman" w:cs="Times New Roman"/>
          <w:sz w:val="28"/>
          <w:szCs w:val="28"/>
        </w:rPr>
        <w:t>-</w:t>
      </w:r>
      <w:r w:rsidRPr="0060656B">
        <w:rPr>
          <w:rFonts w:ascii="Times New Roman" w:eastAsia="Times New Roman" w:hAnsi="Times New Roman" w:cs="Times New Roman"/>
          <w:sz w:val="28"/>
          <w:szCs w:val="28"/>
        </w:rPr>
        <w:t>экономические показатели генерального плана</w:t>
      </w:r>
    </w:p>
    <w:p w14:paraId="042CADFC" w14:textId="77777777" w:rsidR="00EA109F" w:rsidRPr="0060656B" w:rsidRDefault="00EA109F" w:rsidP="00EA109F">
      <w:pPr>
        <w:widowControl w:val="0"/>
        <w:spacing w:after="0" w:line="240" w:lineRule="exact"/>
        <w:jc w:val="center"/>
        <w:rPr>
          <w:rFonts w:ascii="Times New Roman" w:eastAsia="Times New Roman" w:hAnsi="Times New Roman" w:cs="Times New Roman"/>
          <w:sz w:val="16"/>
          <w:szCs w:val="16"/>
        </w:rPr>
      </w:pPr>
    </w:p>
    <w:p w14:paraId="411B575E" w14:textId="77777777" w:rsidR="00EA109F" w:rsidRPr="0060656B" w:rsidRDefault="00EA109F" w:rsidP="00EA109F">
      <w:pPr>
        <w:widowControl w:val="0"/>
        <w:spacing w:after="0" w:line="20" w:lineRule="exact"/>
        <w:ind w:firstLine="709"/>
        <w:jc w:val="both"/>
        <w:rPr>
          <w:rFonts w:ascii="Arial Narrow" w:eastAsia="Times New Roman" w:hAnsi="Arial Narrow" w:cs="Times New Roman"/>
          <w:sz w:val="24"/>
          <w:szCs w:val="20"/>
        </w:rPr>
      </w:pPr>
    </w:p>
    <w:p w14:paraId="50F37B2D" w14:textId="77777777" w:rsidR="00EA109F" w:rsidRPr="0060656B" w:rsidRDefault="00EA109F" w:rsidP="00EA109F">
      <w:pPr>
        <w:spacing w:after="0" w:line="20" w:lineRule="exact"/>
        <w:ind w:firstLine="709"/>
        <w:jc w:val="both"/>
        <w:rPr>
          <w:rFonts w:ascii="Arial Narrow" w:eastAsia="Times New Roman" w:hAnsi="Arial Narrow" w:cs="Times New Roman"/>
          <w:sz w:val="24"/>
          <w:szCs w:val="20"/>
        </w:rPr>
      </w:pPr>
    </w:p>
    <w:tbl>
      <w:tblPr>
        <w:tblStyle w:val="223"/>
        <w:tblW w:w="9464" w:type="dxa"/>
        <w:tblBorders>
          <w:bottom w:val="none" w:sz="0" w:space="0" w:color="auto"/>
        </w:tblBorders>
        <w:tblLayout w:type="fixed"/>
        <w:tblLook w:val="04A0" w:firstRow="1" w:lastRow="0" w:firstColumn="1" w:lastColumn="0" w:noHBand="0" w:noVBand="1"/>
      </w:tblPr>
      <w:tblGrid>
        <w:gridCol w:w="675"/>
        <w:gridCol w:w="4111"/>
        <w:gridCol w:w="1559"/>
        <w:gridCol w:w="1843"/>
        <w:gridCol w:w="1276"/>
      </w:tblGrid>
      <w:tr w:rsidR="00EA109F" w:rsidRPr="0060656B" w14:paraId="3FA9C7E6" w14:textId="77777777" w:rsidTr="00EA109F">
        <w:trPr>
          <w:tblHeader/>
        </w:trPr>
        <w:tc>
          <w:tcPr>
            <w:tcW w:w="675" w:type="dxa"/>
          </w:tcPr>
          <w:p w14:paraId="27C958D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w:t>
            </w:r>
          </w:p>
          <w:p w14:paraId="72632F96" w14:textId="77777777" w:rsidR="00EA109F" w:rsidRPr="0060656B" w:rsidRDefault="00EA109F" w:rsidP="00EA109F">
            <w:pPr>
              <w:widowControl w:val="0"/>
              <w:ind w:right="-250"/>
              <w:rPr>
                <w:rFonts w:ascii="Times New Roman" w:hAnsi="Times New Roman"/>
              </w:rPr>
            </w:pPr>
            <w:r w:rsidRPr="0060656B">
              <w:rPr>
                <w:rFonts w:ascii="Times New Roman" w:hAnsi="Times New Roman"/>
              </w:rPr>
              <w:t>п/п</w:t>
            </w:r>
          </w:p>
          <w:p w14:paraId="62257FC2" w14:textId="77777777" w:rsidR="00EA109F" w:rsidRPr="0060656B" w:rsidRDefault="00EA109F" w:rsidP="00EA109F">
            <w:pPr>
              <w:widowControl w:val="0"/>
              <w:jc w:val="both"/>
              <w:rPr>
                <w:rFonts w:ascii="Times New Roman" w:hAnsi="Times New Roman"/>
              </w:rPr>
            </w:pPr>
          </w:p>
        </w:tc>
        <w:tc>
          <w:tcPr>
            <w:tcW w:w="4111" w:type="dxa"/>
          </w:tcPr>
          <w:p w14:paraId="53A30F77" w14:textId="77777777" w:rsidR="00EA109F" w:rsidRPr="0060656B" w:rsidRDefault="00EA109F" w:rsidP="00EA109F">
            <w:pPr>
              <w:widowControl w:val="0"/>
              <w:jc w:val="center"/>
              <w:rPr>
                <w:rFonts w:ascii="Times New Roman" w:hAnsi="Times New Roman"/>
              </w:rPr>
            </w:pPr>
            <w:r w:rsidRPr="0060656B">
              <w:rPr>
                <w:rFonts w:ascii="Times New Roman" w:hAnsi="Times New Roman"/>
              </w:rPr>
              <w:t>Показатель</w:t>
            </w:r>
          </w:p>
          <w:p w14:paraId="319527D7" w14:textId="77777777" w:rsidR="00EA109F" w:rsidRPr="0060656B" w:rsidRDefault="00EA109F" w:rsidP="00EA109F">
            <w:pPr>
              <w:widowControl w:val="0"/>
              <w:jc w:val="both"/>
              <w:rPr>
                <w:rFonts w:ascii="Times New Roman" w:hAnsi="Times New Roman"/>
              </w:rPr>
            </w:pPr>
          </w:p>
        </w:tc>
        <w:tc>
          <w:tcPr>
            <w:tcW w:w="1559" w:type="dxa"/>
          </w:tcPr>
          <w:p w14:paraId="42263441" w14:textId="77777777" w:rsidR="00EA109F" w:rsidRPr="0060656B" w:rsidRDefault="00EA109F" w:rsidP="00EA109F">
            <w:pPr>
              <w:widowControl w:val="0"/>
              <w:jc w:val="center"/>
              <w:rPr>
                <w:rFonts w:ascii="Times New Roman" w:hAnsi="Times New Roman"/>
              </w:rPr>
            </w:pPr>
            <w:r w:rsidRPr="0060656B">
              <w:rPr>
                <w:rFonts w:ascii="Times New Roman" w:hAnsi="Times New Roman"/>
              </w:rPr>
              <w:t>Единица</w:t>
            </w:r>
          </w:p>
          <w:p w14:paraId="4EAF7096" w14:textId="77777777" w:rsidR="00EA109F" w:rsidRPr="0060656B" w:rsidRDefault="00EA109F" w:rsidP="00EA109F">
            <w:pPr>
              <w:widowControl w:val="0"/>
              <w:jc w:val="center"/>
              <w:rPr>
                <w:rFonts w:ascii="Times New Roman" w:hAnsi="Times New Roman"/>
              </w:rPr>
            </w:pPr>
            <w:r w:rsidRPr="0060656B">
              <w:rPr>
                <w:rFonts w:ascii="Times New Roman" w:hAnsi="Times New Roman"/>
              </w:rPr>
              <w:t>измерения</w:t>
            </w:r>
          </w:p>
        </w:tc>
        <w:tc>
          <w:tcPr>
            <w:tcW w:w="1843" w:type="dxa"/>
          </w:tcPr>
          <w:p w14:paraId="3B7F1591" w14:textId="77777777" w:rsidR="00EA109F" w:rsidRPr="0060656B" w:rsidRDefault="00EA109F" w:rsidP="00EA109F">
            <w:pPr>
              <w:widowControl w:val="0"/>
              <w:jc w:val="center"/>
              <w:rPr>
                <w:rFonts w:ascii="Times New Roman" w:hAnsi="Times New Roman"/>
              </w:rPr>
            </w:pPr>
            <w:r w:rsidRPr="0060656B">
              <w:rPr>
                <w:rFonts w:ascii="Times New Roman" w:hAnsi="Times New Roman"/>
              </w:rPr>
              <w:t xml:space="preserve">Современное состояние </w:t>
            </w:r>
            <w:r>
              <w:rPr>
                <w:rFonts w:ascii="Times New Roman" w:hAnsi="Times New Roman"/>
              </w:rPr>
              <w:t>на</w:t>
            </w:r>
            <w:r w:rsidRPr="0060656B">
              <w:rPr>
                <w:rFonts w:ascii="Times New Roman" w:hAnsi="Times New Roman"/>
              </w:rPr>
              <w:br/>
              <w:t>2020 год</w:t>
            </w:r>
          </w:p>
        </w:tc>
        <w:tc>
          <w:tcPr>
            <w:tcW w:w="1276" w:type="dxa"/>
          </w:tcPr>
          <w:p w14:paraId="156B24CF" w14:textId="77777777" w:rsidR="00EA109F" w:rsidRPr="0060656B" w:rsidRDefault="00EA109F" w:rsidP="00EA109F">
            <w:pPr>
              <w:widowControl w:val="0"/>
              <w:jc w:val="center"/>
              <w:rPr>
                <w:rFonts w:ascii="Times New Roman" w:hAnsi="Times New Roman"/>
              </w:rPr>
            </w:pPr>
            <w:r w:rsidRPr="0060656B">
              <w:rPr>
                <w:rFonts w:ascii="Times New Roman" w:hAnsi="Times New Roman"/>
              </w:rPr>
              <w:t>Состояние на</w:t>
            </w:r>
          </w:p>
          <w:p w14:paraId="4A6FD777" w14:textId="77777777" w:rsidR="00EA109F" w:rsidRPr="0060656B" w:rsidRDefault="00EA109F" w:rsidP="00EA109F">
            <w:pPr>
              <w:widowControl w:val="0"/>
              <w:jc w:val="center"/>
              <w:rPr>
                <w:rFonts w:ascii="Times New Roman" w:hAnsi="Times New Roman"/>
              </w:rPr>
            </w:pPr>
            <w:r w:rsidRPr="0060656B">
              <w:rPr>
                <w:rFonts w:ascii="Times New Roman" w:hAnsi="Times New Roman"/>
              </w:rPr>
              <w:t>2030 год</w:t>
            </w:r>
          </w:p>
        </w:tc>
      </w:tr>
    </w:tbl>
    <w:tbl>
      <w:tblPr>
        <w:tblStyle w:val="243"/>
        <w:tblW w:w="9464" w:type="dxa"/>
        <w:tblLayout w:type="fixed"/>
        <w:tblLook w:val="04A0" w:firstRow="1" w:lastRow="0" w:firstColumn="1" w:lastColumn="0" w:noHBand="0" w:noVBand="1"/>
      </w:tblPr>
      <w:tblGrid>
        <w:gridCol w:w="675"/>
        <w:gridCol w:w="4111"/>
        <w:gridCol w:w="1559"/>
        <w:gridCol w:w="1843"/>
        <w:gridCol w:w="1276"/>
      </w:tblGrid>
      <w:tr w:rsidR="00EA109F" w:rsidRPr="0060656B" w14:paraId="39969F86" w14:textId="77777777" w:rsidTr="00EA109F">
        <w:trPr>
          <w:tblHeader/>
        </w:trPr>
        <w:tc>
          <w:tcPr>
            <w:tcW w:w="675" w:type="dxa"/>
          </w:tcPr>
          <w:p w14:paraId="6F6689F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4BC7802D" w14:textId="77777777" w:rsidR="00EA109F" w:rsidRPr="0060656B" w:rsidRDefault="00EA109F" w:rsidP="00EA109F">
            <w:pPr>
              <w:widowControl w:val="0"/>
              <w:jc w:val="center"/>
              <w:rPr>
                <w:rFonts w:ascii="Times New Roman" w:hAnsi="Times New Roman"/>
              </w:rPr>
            </w:pPr>
            <w:r w:rsidRPr="0060656B">
              <w:rPr>
                <w:rFonts w:ascii="Times New Roman" w:hAnsi="Times New Roman"/>
              </w:rPr>
              <w:t>2</w:t>
            </w:r>
          </w:p>
        </w:tc>
        <w:tc>
          <w:tcPr>
            <w:tcW w:w="1559" w:type="dxa"/>
          </w:tcPr>
          <w:p w14:paraId="3F8D2812" w14:textId="77777777" w:rsidR="00EA109F" w:rsidRPr="0060656B" w:rsidRDefault="00EA109F" w:rsidP="00EA109F">
            <w:pPr>
              <w:widowControl w:val="0"/>
              <w:jc w:val="center"/>
              <w:rPr>
                <w:rFonts w:ascii="Times New Roman" w:hAnsi="Times New Roman"/>
              </w:rPr>
            </w:pPr>
            <w:r w:rsidRPr="0060656B">
              <w:rPr>
                <w:rFonts w:ascii="Times New Roman" w:hAnsi="Times New Roman"/>
              </w:rPr>
              <w:t>3</w:t>
            </w:r>
          </w:p>
        </w:tc>
        <w:tc>
          <w:tcPr>
            <w:tcW w:w="1843" w:type="dxa"/>
          </w:tcPr>
          <w:p w14:paraId="25471FB2" w14:textId="77777777" w:rsidR="00EA109F" w:rsidRPr="0060656B" w:rsidRDefault="00EA109F" w:rsidP="00EA109F">
            <w:pPr>
              <w:widowControl w:val="0"/>
              <w:jc w:val="center"/>
              <w:rPr>
                <w:rFonts w:ascii="Times New Roman" w:hAnsi="Times New Roman"/>
              </w:rPr>
            </w:pPr>
            <w:r w:rsidRPr="0060656B">
              <w:rPr>
                <w:rFonts w:ascii="Times New Roman" w:hAnsi="Times New Roman"/>
              </w:rPr>
              <w:t>4</w:t>
            </w:r>
          </w:p>
        </w:tc>
        <w:tc>
          <w:tcPr>
            <w:tcW w:w="1276" w:type="dxa"/>
          </w:tcPr>
          <w:p w14:paraId="3497AB62" w14:textId="77777777" w:rsidR="00EA109F" w:rsidRPr="0060656B" w:rsidRDefault="00EA109F" w:rsidP="00EA109F">
            <w:pPr>
              <w:widowControl w:val="0"/>
              <w:jc w:val="center"/>
              <w:rPr>
                <w:rFonts w:ascii="Times New Roman" w:hAnsi="Times New Roman"/>
              </w:rPr>
            </w:pPr>
            <w:r w:rsidRPr="0060656B">
              <w:rPr>
                <w:rFonts w:ascii="Times New Roman" w:hAnsi="Times New Roman"/>
              </w:rPr>
              <w:t>5</w:t>
            </w:r>
          </w:p>
        </w:tc>
      </w:tr>
      <w:tr w:rsidR="00EA109F" w:rsidRPr="0060656B" w14:paraId="426085AE" w14:textId="77777777" w:rsidTr="00EA109F">
        <w:tc>
          <w:tcPr>
            <w:tcW w:w="675" w:type="dxa"/>
          </w:tcPr>
          <w:p w14:paraId="6272B81C"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1. </w:t>
            </w:r>
          </w:p>
        </w:tc>
        <w:tc>
          <w:tcPr>
            <w:tcW w:w="8789" w:type="dxa"/>
            <w:gridSpan w:val="4"/>
          </w:tcPr>
          <w:p w14:paraId="660E019B" w14:textId="77777777" w:rsidR="00EA109F" w:rsidRPr="0060656B" w:rsidRDefault="00EA109F" w:rsidP="00EA109F">
            <w:pPr>
              <w:widowControl w:val="0"/>
              <w:rPr>
                <w:rFonts w:ascii="Times New Roman" w:hAnsi="Times New Roman"/>
              </w:rPr>
            </w:pPr>
            <w:r w:rsidRPr="0060656B">
              <w:rPr>
                <w:rFonts w:ascii="Times New Roman" w:hAnsi="Times New Roman"/>
              </w:rPr>
              <w:t>Муниципальное образование городской округ город Ставрополь 28 201 га:</w:t>
            </w:r>
          </w:p>
        </w:tc>
      </w:tr>
      <w:tr w:rsidR="00EA109F" w:rsidRPr="0060656B" w14:paraId="50209F47" w14:textId="77777777" w:rsidTr="00EA109F">
        <w:tc>
          <w:tcPr>
            <w:tcW w:w="675" w:type="dxa"/>
          </w:tcPr>
          <w:p w14:paraId="0BF52D0B"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57CDC7C0"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город Ставрополь</w:t>
            </w:r>
          </w:p>
        </w:tc>
        <w:tc>
          <w:tcPr>
            <w:tcW w:w="1559" w:type="dxa"/>
          </w:tcPr>
          <w:p w14:paraId="0C74F8E7"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7E7D7BD3" w14:textId="77777777" w:rsidR="00EA109F" w:rsidRPr="0060656B" w:rsidRDefault="00EA109F" w:rsidP="00EA109F">
            <w:pPr>
              <w:widowControl w:val="0"/>
              <w:rPr>
                <w:rFonts w:ascii="Times New Roman" w:hAnsi="Times New Roman"/>
              </w:rPr>
            </w:pPr>
            <w:r w:rsidRPr="0060656B">
              <w:rPr>
                <w:rFonts w:ascii="Times New Roman" w:hAnsi="Times New Roman"/>
              </w:rPr>
              <w:t>17 170</w:t>
            </w:r>
          </w:p>
        </w:tc>
        <w:tc>
          <w:tcPr>
            <w:tcW w:w="1276" w:type="dxa"/>
          </w:tcPr>
          <w:p w14:paraId="2F04398D" w14:textId="77777777" w:rsidR="00EA109F" w:rsidRPr="0060656B" w:rsidRDefault="00EA109F" w:rsidP="00EA109F">
            <w:pPr>
              <w:widowControl w:val="0"/>
              <w:rPr>
                <w:rFonts w:ascii="Times New Roman" w:hAnsi="Times New Roman"/>
              </w:rPr>
            </w:pPr>
            <w:r w:rsidRPr="0060656B">
              <w:rPr>
                <w:rFonts w:ascii="Times New Roman" w:hAnsi="Times New Roman"/>
              </w:rPr>
              <w:t>19 534</w:t>
            </w:r>
          </w:p>
        </w:tc>
      </w:tr>
      <w:tr w:rsidR="00EA109F" w:rsidRPr="0060656B" w14:paraId="143BF729" w14:textId="77777777" w:rsidTr="00EA109F">
        <w:tc>
          <w:tcPr>
            <w:tcW w:w="675" w:type="dxa"/>
          </w:tcPr>
          <w:p w14:paraId="0E8B447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0FCDF1EE"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хутор Грушевый</w:t>
            </w:r>
          </w:p>
        </w:tc>
        <w:tc>
          <w:tcPr>
            <w:tcW w:w="1559" w:type="dxa"/>
          </w:tcPr>
          <w:p w14:paraId="6AC6FE7E"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6F1E091A" w14:textId="77777777" w:rsidR="00EA109F" w:rsidRPr="0060656B" w:rsidRDefault="00EA109F" w:rsidP="00EA109F">
            <w:pPr>
              <w:widowControl w:val="0"/>
              <w:rPr>
                <w:rFonts w:ascii="Times New Roman" w:hAnsi="Times New Roman"/>
              </w:rPr>
            </w:pPr>
            <w:r w:rsidRPr="0060656B">
              <w:rPr>
                <w:rFonts w:ascii="Times New Roman" w:hAnsi="Times New Roman"/>
              </w:rPr>
              <w:t>44</w:t>
            </w:r>
          </w:p>
        </w:tc>
        <w:tc>
          <w:tcPr>
            <w:tcW w:w="1276" w:type="dxa"/>
          </w:tcPr>
          <w:p w14:paraId="6E5028D9" w14:textId="77777777" w:rsidR="00EA109F" w:rsidRPr="0060656B" w:rsidRDefault="00EA109F" w:rsidP="00EA109F">
            <w:pPr>
              <w:widowControl w:val="0"/>
              <w:rPr>
                <w:rFonts w:ascii="Times New Roman" w:hAnsi="Times New Roman"/>
              </w:rPr>
            </w:pPr>
            <w:r w:rsidRPr="0060656B">
              <w:rPr>
                <w:rFonts w:ascii="Times New Roman" w:hAnsi="Times New Roman"/>
              </w:rPr>
              <w:t>44</w:t>
            </w:r>
          </w:p>
        </w:tc>
      </w:tr>
      <w:tr w:rsidR="00EA109F" w:rsidRPr="0060656B" w14:paraId="7B2E7375" w14:textId="77777777" w:rsidTr="00EA109F">
        <w:tc>
          <w:tcPr>
            <w:tcW w:w="675" w:type="dxa"/>
          </w:tcPr>
          <w:p w14:paraId="5B8589C7"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8789" w:type="dxa"/>
            <w:gridSpan w:val="4"/>
          </w:tcPr>
          <w:p w14:paraId="2D0385BD" w14:textId="77777777" w:rsidR="00EA109F" w:rsidRPr="0060656B" w:rsidRDefault="00EA109F" w:rsidP="00EA109F">
            <w:pPr>
              <w:widowControl w:val="0"/>
              <w:rPr>
                <w:rFonts w:ascii="Times New Roman" w:hAnsi="Times New Roman"/>
              </w:rPr>
            </w:pPr>
            <w:r w:rsidRPr="0060656B">
              <w:rPr>
                <w:rFonts w:ascii="Times New Roman" w:hAnsi="Times New Roman"/>
              </w:rPr>
              <w:t>Население:</w:t>
            </w:r>
          </w:p>
        </w:tc>
      </w:tr>
      <w:tr w:rsidR="00EA109F" w:rsidRPr="0060656B" w14:paraId="3FF8B50C" w14:textId="77777777" w:rsidTr="00EA109F">
        <w:tc>
          <w:tcPr>
            <w:tcW w:w="675" w:type="dxa"/>
          </w:tcPr>
          <w:p w14:paraId="40103A80"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49A1290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численность постоянного населения</w:t>
            </w:r>
          </w:p>
        </w:tc>
        <w:tc>
          <w:tcPr>
            <w:tcW w:w="1559" w:type="dxa"/>
          </w:tcPr>
          <w:p w14:paraId="46AFB3EE" w14:textId="77777777" w:rsidR="00EA109F" w:rsidRPr="0060656B" w:rsidRDefault="00EA109F" w:rsidP="00EA109F">
            <w:pPr>
              <w:widowControl w:val="0"/>
              <w:rPr>
                <w:rFonts w:ascii="Times New Roman" w:hAnsi="Times New Roman"/>
              </w:rPr>
            </w:pPr>
            <w:r w:rsidRPr="0060656B">
              <w:rPr>
                <w:rFonts w:ascii="Times New Roman" w:hAnsi="Times New Roman"/>
              </w:rPr>
              <w:t>чел</w:t>
            </w:r>
          </w:p>
        </w:tc>
        <w:tc>
          <w:tcPr>
            <w:tcW w:w="1843" w:type="dxa"/>
          </w:tcPr>
          <w:p w14:paraId="5D9688C0" w14:textId="77777777" w:rsidR="00EA109F" w:rsidRPr="0060656B" w:rsidRDefault="00EA109F" w:rsidP="00EA109F">
            <w:pPr>
              <w:widowControl w:val="0"/>
              <w:rPr>
                <w:rFonts w:ascii="Times New Roman" w:hAnsi="Times New Roman"/>
              </w:rPr>
            </w:pPr>
            <w:r w:rsidRPr="0060656B">
              <w:rPr>
                <w:rFonts w:ascii="Times New Roman" w:hAnsi="Times New Roman"/>
              </w:rPr>
              <w:t>450 680</w:t>
            </w:r>
          </w:p>
        </w:tc>
        <w:tc>
          <w:tcPr>
            <w:tcW w:w="1276" w:type="dxa"/>
          </w:tcPr>
          <w:p w14:paraId="73091F0A" w14:textId="77777777" w:rsidR="00EA109F" w:rsidRPr="0060656B" w:rsidRDefault="00EA109F" w:rsidP="00EA109F">
            <w:pPr>
              <w:widowControl w:val="0"/>
              <w:rPr>
                <w:rFonts w:ascii="Times New Roman" w:hAnsi="Times New Roman"/>
              </w:rPr>
            </w:pPr>
            <w:r w:rsidRPr="0060656B">
              <w:rPr>
                <w:rFonts w:ascii="Times New Roman" w:hAnsi="Times New Roman"/>
              </w:rPr>
              <w:t>535 790</w:t>
            </w:r>
          </w:p>
        </w:tc>
      </w:tr>
      <w:tr w:rsidR="00EA109F" w:rsidRPr="0060656B" w14:paraId="1C0EFE5D" w14:textId="77777777" w:rsidTr="00EA109F">
        <w:tc>
          <w:tcPr>
            <w:tcW w:w="675" w:type="dxa"/>
          </w:tcPr>
          <w:p w14:paraId="4346754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8789" w:type="dxa"/>
            <w:gridSpan w:val="4"/>
          </w:tcPr>
          <w:p w14:paraId="010E48E4" w14:textId="77777777" w:rsidR="00EA109F" w:rsidRPr="0060656B" w:rsidRDefault="00EA109F" w:rsidP="00EA109F">
            <w:pPr>
              <w:widowControl w:val="0"/>
              <w:rPr>
                <w:rFonts w:ascii="Times New Roman" w:hAnsi="Times New Roman"/>
              </w:rPr>
            </w:pPr>
            <w:r w:rsidRPr="0060656B">
              <w:rPr>
                <w:rFonts w:ascii="Times New Roman" w:hAnsi="Times New Roman"/>
              </w:rPr>
              <w:t>возрастная структура населения:</w:t>
            </w:r>
          </w:p>
        </w:tc>
      </w:tr>
      <w:tr w:rsidR="00EA109F" w:rsidRPr="0060656B" w14:paraId="0FC99899" w14:textId="77777777" w:rsidTr="00EA109F">
        <w:tc>
          <w:tcPr>
            <w:tcW w:w="675" w:type="dxa"/>
          </w:tcPr>
          <w:p w14:paraId="0640FDB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а)</w:t>
            </w:r>
          </w:p>
        </w:tc>
        <w:tc>
          <w:tcPr>
            <w:tcW w:w="4111" w:type="dxa"/>
          </w:tcPr>
          <w:p w14:paraId="0652493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дети, в том числе:</w:t>
            </w:r>
          </w:p>
        </w:tc>
        <w:tc>
          <w:tcPr>
            <w:tcW w:w="1559" w:type="dxa"/>
          </w:tcPr>
          <w:p w14:paraId="1DCF51C8" w14:textId="77777777" w:rsidR="00EA109F" w:rsidRPr="0060656B" w:rsidRDefault="00EA109F" w:rsidP="00EA109F">
            <w:pPr>
              <w:widowControl w:val="0"/>
              <w:rPr>
                <w:rFonts w:ascii="Times New Roman" w:hAnsi="Times New Roman"/>
              </w:rPr>
            </w:pPr>
            <w:r w:rsidRPr="0060656B">
              <w:rPr>
                <w:rFonts w:ascii="Times New Roman" w:hAnsi="Times New Roman"/>
              </w:rPr>
              <w:t>чел</w:t>
            </w:r>
          </w:p>
        </w:tc>
        <w:tc>
          <w:tcPr>
            <w:tcW w:w="1843" w:type="dxa"/>
          </w:tcPr>
          <w:p w14:paraId="3581277B" w14:textId="77777777" w:rsidR="00EA109F" w:rsidRPr="0060656B" w:rsidRDefault="00EA109F" w:rsidP="00EA109F">
            <w:pPr>
              <w:widowControl w:val="0"/>
              <w:rPr>
                <w:rFonts w:ascii="Times New Roman" w:hAnsi="Times New Roman"/>
              </w:rPr>
            </w:pPr>
            <w:r w:rsidRPr="0060656B">
              <w:rPr>
                <w:rFonts w:ascii="Times New Roman" w:hAnsi="Times New Roman"/>
              </w:rPr>
              <w:t>80 530</w:t>
            </w:r>
          </w:p>
        </w:tc>
        <w:tc>
          <w:tcPr>
            <w:tcW w:w="1276" w:type="dxa"/>
          </w:tcPr>
          <w:p w14:paraId="36D47642" w14:textId="77777777" w:rsidR="00EA109F" w:rsidRPr="0060656B" w:rsidRDefault="00EA109F" w:rsidP="00EA109F">
            <w:pPr>
              <w:widowControl w:val="0"/>
              <w:rPr>
                <w:rFonts w:ascii="Times New Roman" w:hAnsi="Times New Roman"/>
              </w:rPr>
            </w:pPr>
            <w:r w:rsidRPr="0060656B">
              <w:rPr>
                <w:rFonts w:ascii="Times New Roman" w:hAnsi="Times New Roman"/>
              </w:rPr>
              <w:t>100 582</w:t>
            </w:r>
          </w:p>
        </w:tc>
      </w:tr>
      <w:tr w:rsidR="00EA109F" w:rsidRPr="0060656B" w14:paraId="5835C916" w14:textId="77777777" w:rsidTr="00EA109F">
        <w:tc>
          <w:tcPr>
            <w:tcW w:w="675" w:type="dxa"/>
          </w:tcPr>
          <w:p w14:paraId="43EFD82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б)</w:t>
            </w:r>
          </w:p>
        </w:tc>
        <w:tc>
          <w:tcPr>
            <w:tcW w:w="4111" w:type="dxa"/>
          </w:tcPr>
          <w:p w14:paraId="634467AC" w14:textId="27E451DB" w:rsidR="00EA109F" w:rsidRPr="0060656B" w:rsidRDefault="00EA109F" w:rsidP="00EA109F">
            <w:pPr>
              <w:widowControl w:val="0"/>
              <w:ind w:firstLine="34"/>
              <w:rPr>
                <w:rFonts w:ascii="Times New Roman" w:hAnsi="Times New Roman"/>
              </w:rPr>
            </w:pPr>
            <w:r w:rsidRPr="0060656B">
              <w:rPr>
                <w:rFonts w:ascii="Times New Roman" w:hAnsi="Times New Roman"/>
              </w:rPr>
              <w:t>дети 1</w:t>
            </w:r>
            <w:r w:rsidR="003A7AE0">
              <w:rPr>
                <w:rFonts w:ascii="Times New Roman" w:hAnsi="Times New Roman"/>
              </w:rPr>
              <w:t>-</w:t>
            </w:r>
            <w:r w:rsidRPr="0060656B">
              <w:rPr>
                <w:rFonts w:ascii="Times New Roman" w:hAnsi="Times New Roman"/>
              </w:rPr>
              <w:t>6 лет</w:t>
            </w:r>
          </w:p>
        </w:tc>
        <w:tc>
          <w:tcPr>
            <w:tcW w:w="1559" w:type="dxa"/>
          </w:tcPr>
          <w:p w14:paraId="524A15F6" w14:textId="77777777" w:rsidR="00EA109F" w:rsidRPr="0060656B" w:rsidRDefault="00EA109F" w:rsidP="00EA109F">
            <w:pPr>
              <w:widowControl w:val="0"/>
              <w:rPr>
                <w:rFonts w:ascii="Times New Roman" w:hAnsi="Times New Roman"/>
              </w:rPr>
            </w:pPr>
            <w:r w:rsidRPr="0060656B">
              <w:rPr>
                <w:rFonts w:ascii="Times New Roman" w:hAnsi="Times New Roman"/>
              </w:rPr>
              <w:t>чел</w:t>
            </w:r>
          </w:p>
        </w:tc>
        <w:tc>
          <w:tcPr>
            <w:tcW w:w="1843" w:type="dxa"/>
          </w:tcPr>
          <w:p w14:paraId="7F396E75" w14:textId="77777777" w:rsidR="00EA109F" w:rsidRPr="0060656B" w:rsidRDefault="00EA109F" w:rsidP="00EA109F">
            <w:pPr>
              <w:widowControl w:val="0"/>
              <w:rPr>
                <w:rFonts w:ascii="Times New Roman" w:hAnsi="Times New Roman"/>
                <w:highlight w:val="yellow"/>
              </w:rPr>
            </w:pPr>
            <w:r w:rsidRPr="0060656B">
              <w:rPr>
                <w:rFonts w:ascii="Times New Roman" w:hAnsi="Times New Roman"/>
              </w:rPr>
              <w:t>35 125</w:t>
            </w:r>
          </w:p>
        </w:tc>
        <w:tc>
          <w:tcPr>
            <w:tcW w:w="1276" w:type="dxa"/>
          </w:tcPr>
          <w:p w14:paraId="594F7484" w14:textId="77777777" w:rsidR="00EA109F" w:rsidRPr="0060656B" w:rsidRDefault="00EA109F" w:rsidP="00EA109F">
            <w:pPr>
              <w:widowControl w:val="0"/>
              <w:rPr>
                <w:rFonts w:ascii="Times New Roman" w:hAnsi="Times New Roman"/>
              </w:rPr>
            </w:pPr>
            <w:r w:rsidRPr="0060656B">
              <w:rPr>
                <w:rFonts w:ascii="Times New Roman" w:hAnsi="Times New Roman"/>
              </w:rPr>
              <w:t>41 370</w:t>
            </w:r>
          </w:p>
        </w:tc>
      </w:tr>
      <w:tr w:rsidR="00EA109F" w:rsidRPr="0060656B" w14:paraId="27D04FDE" w14:textId="77777777" w:rsidTr="00EA109F">
        <w:tc>
          <w:tcPr>
            <w:tcW w:w="675" w:type="dxa"/>
          </w:tcPr>
          <w:p w14:paraId="227048BB"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в)</w:t>
            </w:r>
          </w:p>
        </w:tc>
        <w:tc>
          <w:tcPr>
            <w:tcW w:w="4111" w:type="dxa"/>
          </w:tcPr>
          <w:p w14:paraId="48A2EB73"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школьники</w:t>
            </w:r>
          </w:p>
        </w:tc>
        <w:tc>
          <w:tcPr>
            <w:tcW w:w="1559" w:type="dxa"/>
          </w:tcPr>
          <w:p w14:paraId="2D2F797D" w14:textId="77777777" w:rsidR="00EA109F" w:rsidRPr="0060656B" w:rsidRDefault="00EA109F" w:rsidP="00EA109F">
            <w:pPr>
              <w:widowControl w:val="0"/>
              <w:rPr>
                <w:rFonts w:ascii="Times New Roman" w:hAnsi="Times New Roman"/>
              </w:rPr>
            </w:pPr>
            <w:r w:rsidRPr="0060656B">
              <w:rPr>
                <w:rFonts w:ascii="Times New Roman" w:hAnsi="Times New Roman"/>
              </w:rPr>
              <w:t>чел</w:t>
            </w:r>
          </w:p>
        </w:tc>
        <w:tc>
          <w:tcPr>
            <w:tcW w:w="1843" w:type="dxa"/>
          </w:tcPr>
          <w:p w14:paraId="11547AAB" w14:textId="77777777" w:rsidR="00EA109F" w:rsidRPr="0060656B" w:rsidRDefault="00EA109F" w:rsidP="00EA109F">
            <w:pPr>
              <w:widowControl w:val="0"/>
              <w:rPr>
                <w:rFonts w:ascii="Times New Roman" w:hAnsi="Times New Roman"/>
              </w:rPr>
            </w:pPr>
            <w:r w:rsidRPr="0060656B">
              <w:rPr>
                <w:rFonts w:ascii="Times New Roman" w:hAnsi="Times New Roman"/>
              </w:rPr>
              <w:t>45 405</w:t>
            </w:r>
          </w:p>
        </w:tc>
        <w:tc>
          <w:tcPr>
            <w:tcW w:w="1276" w:type="dxa"/>
          </w:tcPr>
          <w:p w14:paraId="70F2A5D2" w14:textId="77777777" w:rsidR="00EA109F" w:rsidRPr="0060656B" w:rsidRDefault="00EA109F" w:rsidP="00EA109F">
            <w:pPr>
              <w:widowControl w:val="0"/>
              <w:rPr>
                <w:rFonts w:ascii="Times New Roman" w:hAnsi="Times New Roman"/>
              </w:rPr>
            </w:pPr>
            <w:r w:rsidRPr="0060656B">
              <w:rPr>
                <w:rFonts w:ascii="Times New Roman" w:hAnsi="Times New Roman"/>
              </w:rPr>
              <w:t>52 304</w:t>
            </w:r>
          </w:p>
        </w:tc>
      </w:tr>
      <w:tr w:rsidR="00EA109F" w:rsidRPr="0060656B" w14:paraId="760743A1" w14:textId="77777777" w:rsidTr="00EA109F">
        <w:tc>
          <w:tcPr>
            <w:tcW w:w="675" w:type="dxa"/>
          </w:tcPr>
          <w:p w14:paraId="7D94C4B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г)</w:t>
            </w:r>
          </w:p>
        </w:tc>
        <w:tc>
          <w:tcPr>
            <w:tcW w:w="4111" w:type="dxa"/>
          </w:tcPr>
          <w:p w14:paraId="4F4CD011"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взрослые</w:t>
            </w:r>
          </w:p>
        </w:tc>
        <w:tc>
          <w:tcPr>
            <w:tcW w:w="1559" w:type="dxa"/>
          </w:tcPr>
          <w:p w14:paraId="50D6FF9B" w14:textId="77777777" w:rsidR="00EA109F" w:rsidRPr="0060656B" w:rsidRDefault="00EA109F" w:rsidP="00EA109F">
            <w:pPr>
              <w:widowControl w:val="0"/>
              <w:rPr>
                <w:rFonts w:ascii="Times New Roman" w:hAnsi="Times New Roman"/>
              </w:rPr>
            </w:pPr>
            <w:r w:rsidRPr="0060656B">
              <w:rPr>
                <w:rFonts w:ascii="Times New Roman" w:hAnsi="Times New Roman"/>
              </w:rPr>
              <w:t>чел</w:t>
            </w:r>
          </w:p>
        </w:tc>
        <w:tc>
          <w:tcPr>
            <w:tcW w:w="1843" w:type="dxa"/>
          </w:tcPr>
          <w:p w14:paraId="6318B892" w14:textId="77777777" w:rsidR="00EA109F" w:rsidRPr="0060656B" w:rsidRDefault="00EA109F" w:rsidP="00EA109F">
            <w:pPr>
              <w:widowControl w:val="0"/>
              <w:rPr>
                <w:rFonts w:ascii="Times New Roman" w:hAnsi="Times New Roman"/>
              </w:rPr>
            </w:pPr>
            <w:r w:rsidRPr="0060656B">
              <w:rPr>
                <w:rFonts w:ascii="Times New Roman" w:hAnsi="Times New Roman"/>
              </w:rPr>
              <w:t>370 150</w:t>
            </w:r>
          </w:p>
        </w:tc>
        <w:tc>
          <w:tcPr>
            <w:tcW w:w="1276" w:type="dxa"/>
          </w:tcPr>
          <w:p w14:paraId="466D9C05" w14:textId="77777777" w:rsidR="00EA109F" w:rsidRPr="0060656B" w:rsidRDefault="00EA109F" w:rsidP="00EA109F">
            <w:pPr>
              <w:widowControl w:val="0"/>
              <w:rPr>
                <w:rFonts w:ascii="Times New Roman" w:hAnsi="Times New Roman"/>
              </w:rPr>
            </w:pPr>
            <w:r w:rsidRPr="0060656B">
              <w:rPr>
                <w:rFonts w:ascii="Times New Roman" w:hAnsi="Times New Roman"/>
              </w:rPr>
              <w:t>435 207</w:t>
            </w:r>
          </w:p>
        </w:tc>
      </w:tr>
      <w:tr w:rsidR="00EA109F" w:rsidRPr="0060656B" w14:paraId="432B4247" w14:textId="77777777" w:rsidTr="00EA109F">
        <w:tc>
          <w:tcPr>
            <w:tcW w:w="675" w:type="dxa"/>
          </w:tcPr>
          <w:p w14:paraId="0FBA7333"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8789" w:type="dxa"/>
            <w:gridSpan w:val="4"/>
          </w:tcPr>
          <w:p w14:paraId="7EE21ACE" w14:textId="77777777" w:rsidR="00EA109F" w:rsidRPr="0060656B" w:rsidRDefault="00EA109F" w:rsidP="00EA109F">
            <w:pPr>
              <w:widowControl w:val="0"/>
              <w:rPr>
                <w:rFonts w:ascii="Times New Roman" w:hAnsi="Times New Roman"/>
              </w:rPr>
            </w:pPr>
            <w:r w:rsidRPr="0060656B">
              <w:rPr>
                <w:rFonts w:ascii="Times New Roman" w:hAnsi="Times New Roman"/>
              </w:rPr>
              <w:t>Объекты образования:</w:t>
            </w:r>
          </w:p>
        </w:tc>
      </w:tr>
      <w:tr w:rsidR="00EA109F" w:rsidRPr="0060656B" w14:paraId="5F855A03" w14:textId="77777777" w:rsidTr="00EA109F">
        <w:tc>
          <w:tcPr>
            <w:tcW w:w="675" w:type="dxa"/>
          </w:tcPr>
          <w:p w14:paraId="6D9A77EE"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1) </w:t>
            </w:r>
          </w:p>
        </w:tc>
        <w:tc>
          <w:tcPr>
            <w:tcW w:w="4111" w:type="dxa"/>
          </w:tcPr>
          <w:p w14:paraId="59F7D301" w14:textId="48A1CC25" w:rsidR="00EA109F" w:rsidRPr="0060656B" w:rsidRDefault="00E570D2" w:rsidP="00EA109F">
            <w:pPr>
              <w:widowControl w:val="0"/>
              <w:ind w:firstLine="34"/>
              <w:rPr>
                <w:rFonts w:ascii="Times New Roman" w:hAnsi="Times New Roman"/>
              </w:rPr>
            </w:pPr>
            <w:r w:rsidRPr="0060656B">
              <w:rPr>
                <w:rFonts w:ascii="Times New Roman" w:hAnsi="Times New Roman"/>
              </w:rPr>
              <w:t>дошкольные образовательные</w:t>
            </w:r>
            <w:r w:rsidR="00EA109F" w:rsidRPr="0060656B">
              <w:rPr>
                <w:rFonts w:ascii="Times New Roman" w:hAnsi="Times New Roman"/>
              </w:rPr>
              <w:t xml:space="preserve"> организации </w:t>
            </w:r>
          </w:p>
        </w:tc>
        <w:tc>
          <w:tcPr>
            <w:tcW w:w="1559" w:type="dxa"/>
          </w:tcPr>
          <w:p w14:paraId="1366BCC9" w14:textId="77777777" w:rsidR="00EA109F" w:rsidRPr="0060656B" w:rsidRDefault="00EA109F" w:rsidP="00EA109F">
            <w:pPr>
              <w:widowControl w:val="0"/>
              <w:rPr>
                <w:rFonts w:ascii="Times New Roman" w:hAnsi="Times New Roman"/>
              </w:rPr>
            </w:pPr>
            <w:r w:rsidRPr="0060656B">
              <w:rPr>
                <w:rFonts w:ascii="Times New Roman" w:hAnsi="Times New Roman"/>
              </w:rPr>
              <w:t>факт/</w:t>
            </w:r>
            <w:proofErr w:type="spellStart"/>
            <w:r w:rsidRPr="0060656B">
              <w:rPr>
                <w:rFonts w:ascii="Times New Roman" w:hAnsi="Times New Roman"/>
              </w:rPr>
              <w:t>расч</w:t>
            </w:r>
            <w:proofErr w:type="spellEnd"/>
            <w:r w:rsidRPr="0060656B">
              <w:rPr>
                <w:rFonts w:ascii="Times New Roman" w:hAnsi="Times New Roman"/>
              </w:rPr>
              <w:t>. мест</w:t>
            </w:r>
          </w:p>
        </w:tc>
        <w:tc>
          <w:tcPr>
            <w:tcW w:w="1843" w:type="dxa"/>
          </w:tcPr>
          <w:p w14:paraId="67652251" w14:textId="77777777" w:rsidR="00EA109F" w:rsidRPr="0060656B" w:rsidRDefault="00EA109F" w:rsidP="00EA109F">
            <w:pPr>
              <w:widowControl w:val="0"/>
              <w:rPr>
                <w:rFonts w:ascii="Times New Roman" w:hAnsi="Times New Roman"/>
              </w:rPr>
            </w:pPr>
            <w:r w:rsidRPr="0060656B">
              <w:rPr>
                <w:rFonts w:ascii="Times New Roman" w:hAnsi="Times New Roman"/>
              </w:rPr>
              <w:t>25 160/26 930</w:t>
            </w:r>
          </w:p>
        </w:tc>
        <w:tc>
          <w:tcPr>
            <w:tcW w:w="1276" w:type="dxa"/>
          </w:tcPr>
          <w:p w14:paraId="2DE25937" w14:textId="77777777" w:rsidR="00EA109F" w:rsidRPr="0060656B" w:rsidRDefault="00EA109F" w:rsidP="00EA109F">
            <w:pPr>
              <w:widowControl w:val="0"/>
              <w:rPr>
                <w:rFonts w:ascii="Times New Roman" w:hAnsi="Times New Roman"/>
              </w:rPr>
            </w:pPr>
            <w:r w:rsidRPr="0060656B">
              <w:rPr>
                <w:rFonts w:ascii="Times New Roman" w:hAnsi="Times New Roman"/>
              </w:rPr>
              <w:t>33 220</w:t>
            </w:r>
          </w:p>
        </w:tc>
      </w:tr>
      <w:tr w:rsidR="00EA109F" w:rsidRPr="0060656B" w14:paraId="1F795A6F" w14:textId="77777777" w:rsidTr="00EA109F">
        <w:tc>
          <w:tcPr>
            <w:tcW w:w="675" w:type="dxa"/>
          </w:tcPr>
          <w:p w14:paraId="19DB066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2) </w:t>
            </w:r>
          </w:p>
        </w:tc>
        <w:tc>
          <w:tcPr>
            <w:tcW w:w="4111" w:type="dxa"/>
          </w:tcPr>
          <w:p w14:paraId="02923534"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общеобразовательные организации</w:t>
            </w:r>
          </w:p>
        </w:tc>
        <w:tc>
          <w:tcPr>
            <w:tcW w:w="1559" w:type="dxa"/>
          </w:tcPr>
          <w:p w14:paraId="3E0FC8CF" w14:textId="77777777" w:rsidR="00EA109F" w:rsidRPr="0060656B" w:rsidRDefault="00EA109F" w:rsidP="00EA109F">
            <w:pPr>
              <w:widowControl w:val="0"/>
              <w:rPr>
                <w:rFonts w:ascii="Times New Roman" w:hAnsi="Times New Roman"/>
              </w:rPr>
            </w:pPr>
            <w:r w:rsidRPr="0060656B">
              <w:rPr>
                <w:rFonts w:ascii="Times New Roman" w:hAnsi="Times New Roman"/>
              </w:rPr>
              <w:t>факт/</w:t>
            </w:r>
            <w:proofErr w:type="spellStart"/>
            <w:r w:rsidRPr="0060656B">
              <w:rPr>
                <w:rFonts w:ascii="Times New Roman" w:hAnsi="Times New Roman"/>
              </w:rPr>
              <w:t>расч</w:t>
            </w:r>
            <w:proofErr w:type="spellEnd"/>
            <w:r w:rsidRPr="0060656B">
              <w:rPr>
                <w:rFonts w:ascii="Times New Roman" w:hAnsi="Times New Roman"/>
              </w:rPr>
              <w:t>. мест</w:t>
            </w:r>
          </w:p>
        </w:tc>
        <w:tc>
          <w:tcPr>
            <w:tcW w:w="1843" w:type="dxa"/>
          </w:tcPr>
          <w:p w14:paraId="7E977A86" w14:textId="77777777" w:rsidR="00EA109F" w:rsidRPr="0060656B" w:rsidRDefault="00EA109F" w:rsidP="00EA109F">
            <w:pPr>
              <w:widowControl w:val="0"/>
              <w:rPr>
                <w:rFonts w:ascii="Times New Roman" w:hAnsi="Times New Roman"/>
              </w:rPr>
            </w:pPr>
            <w:r w:rsidRPr="0060656B">
              <w:rPr>
                <w:rFonts w:ascii="Times New Roman" w:hAnsi="Times New Roman"/>
              </w:rPr>
              <w:t>47 250/63 030</w:t>
            </w:r>
          </w:p>
        </w:tc>
        <w:tc>
          <w:tcPr>
            <w:tcW w:w="1276" w:type="dxa"/>
          </w:tcPr>
          <w:p w14:paraId="144468E8" w14:textId="77777777" w:rsidR="00EA109F" w:rsidRPr="0060656B" w:rsidRDefault="00EA109F" w:rsidP="00EA109F">
            <w:pPr>
              <w:widowControl w:val="0"/>
              <w:rPr>
                <w:rFonts w:ascii="Times New Roman" w:hAnsi="Times New Roman"/>
              </w:rPr>
            </w:pPr>
            <w:r w:rsidRPr="0060656B">
              <w:rPr>
                <w:rFonts w:ascii="Times New Roman" w:hAnsi="Times New Roman"/>
              </w:rPr>
              <w:t>76 510</w:t>
            </w:r>
          </w:p>
        </w:tc>
      </w:tr>
      <w:tr w:rsidR="00EA109F" w:rsidRPr="0060656B" w14:paraId="231D192E" w14:textId="77777777" w:rsidTr="00EA109F">
        <w:tc>
          <w:tcPr>
            <w:tcW w:w="675" w:type="dxa"/>
          </w:tcPr>
          <w:p w14:paraId="0D8F191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4111" w:type="dxa"/>
          </w:tcPr>
          <w:p w14:paraId="45C31745" w14:textId="77777777" w:rsidR="00EA109F" w:rsidRPr="0060656B" w:rsidRDefault="00EA109F" w:rsidP="00EA109F">
            <w:pPr>
              <w:widowControl w:val="0"/>
              <w:ind w:firstLine="34"/>
              <w:rPr>
                <w:rFonts w:ascii="Times New Roman" w:hAnsi="Times New Roman"/>
              </w:rPr>
            </w:pPr>
            <w:r>
              <w:rPr>
                <w:rFonts w:ascii="Times New Roman" w:hAnsi="Times New Roman"/>
              </w:rPr>
              <w:t>организации</w:t>
            </w:r>
            <w:r w:rsidRPr="0060656B">
              <w:rPr>
                <w:rFonts w:ascii="Times New Roman" w:hAnsi="Times New Roman"/>
              </w:rPr>
              <w:t xml:space="preserve"> дополнительного образования</w:t>
            </w:r>
          </w:p>
        </w:tc>
        <w:tc>
          <w:tcPr>
            <w:tcW w:w="1559" w:type="dxa"/>
          </w:tcPr>
          <w:p w14:paraId="68609292" w14:textId="11206A02" w:rsidR="00EA109F" w:rsidRPr="0060656B" w:rsidRDefault="00EA109F" w:rsidP="00EA109F">
            <w:pPr>
              <w:widowControl w:val="0"/>
              <w:rPr>
                <w:rFonts w:ascii="Times New Roman" w:hAnsi="Times New Roman"/>
              </w:rPr>
            </w:pPr>
            <w:r w:rsidRPr="0060656B">
              <w:rPr>
                <w:rFonts w:ascii="Times New Roman" w:hAnsi="Times New Roman"/>
              </w:rPr>
              <w:t>кол</w:t>
            </w:r>
            <w:r w:rsidR="003A7AE0">
              <w:rPr>
                <w:rFonts w:ascii="Times New Roman" w:hAnsi="Times New Roman"/>
              </w:rPr>
              <w:t>-</w:t>
            </w:r>
            <w:r w:rsidRPr="0060656B">
              <w:rPr>
                <w:rFonts w:ascii="Times New Roman" w:hAnsi="Times New Roman"/>
              </w:rPr>
              <w:t>во мест</w:t>
            </w:r>
          </w:p>
        </w:tc>
        <w:tc>
          <w:tcPr>
            <w:tcW w:w="1843" w:type="dxa"/>
          </w:tcPr>
          <w:p w14:paraId="5BE3E971" w14:textId="77777777" w:rsidR="00EA109F" w:rsidRPr="0060656B" w:rsidRDefault="00EA109F" w:rsidP="00EA109F">
            <w:pPr>
              <w:widowControl w:val="0"/>
              <w:rPr>
                <w:rFonts w:ascii="Times New Roman" w:hAnsi="Times New Roman"/>
              </w:rPr>
            </w:pPr>
            <w:r w:rsidRPr="0060656B">
              <w:rPr>
                <w:rFonts w:ascii="Times New Roman" w:hAnsi="Times New Roman"/>
              </w:rPr>
              <w:t>3 400</w:t>
            </w:r>
          </w:p>
        </w:tc>
        <w:tc>
          <w:tcPr>
            <w:tcW w:w="1276" w:type="dxa"/>
          </w:tcPr>
          <w:p w14:paraId="517F7E4C" w14:textId="77777777" w:rsidR="00EA109F" w:rsidRPr="0060656B" w:rsidRDefault="00EA109F" w:rsidP="00EA109F">
            <w:pPr>
              <w:widowControl w:val="0"/>
              <w:rPr>
                <w:rFonts w:ascii="Times New Roman" w:hAnsi="Times New Roman"/>
              </w:rPr>
            </w:pPr>
            <w:r w:rsidRPr="0060656B">
              <w:rPr>
                <w:rFonts w:ascii="Times New Roman" w:hAnsi="Times New Roman"/>
              </w:rPr>
              <w:t>11 251</w:t>
            </w:r>
          </w:p>
        </w:tc>
      </w:tr>
      <w:tr w:rsidR="00EA109F" w:rsidRPr="0060656B" w14:paraId="28ABFFA6" w14:textId="77777777" w:rsidTr="00EA109F">
        <w:tc>
          <w:tcPr>
            <w:tcW w:w="675" w:type="dxa"/>
          </w:tcPr>
          <w:p w14:paraId="2E5BBEF2" w14:textId="77777777" w:rsidR="00EA109F" w:rsidRPr="0060656B" w:rsidRDefault="00EA109F" w:rsidP="00EA109F">
            <w:pPr>
              <w:widowControl w:val="0"/>
              <w:ind w:right="-392"/>
              <w:rPr>
                <w:rFonts w:ascii="Times New Roman" w:hAnsi="Times New Roman"/>
              </w:rPr>
            </w:pPr>
            <w:r w:rsidRPr="0060656B">
              <w:rPr>
                <w:rFonts w:ascii="Times New Roman" w:hAnsi="Times New Roman"/>
              </w:rPr>
              <w:t>4.</w:t>
            </w:r>
          </w:p>
        </w:tc>
        <w:tc>
          <w:tcPr>
            <w:tcW w:w="8789" w:type="dxa"/>
            <w:gridSpan w:val="4"/>
          </w:tcPr>
          <w:p w14:paraId="10B91D76" w14:textId="77777777" w:rsidR="00EA109F" w:rsidRPr="0060656B" w:rsidRDefault="00EA109F" w:rsidP="00EA109F">
            <w:pPr>
              <w:widowControl w:val="0"/>
              <w:rPr>
                <w:rFonts w:ascii="Times New Roman" w:hAnsi="Times New Roman"/>
              </w:rPr>
            </w:pPr>
            <w:r w:rsidRPr="0060656B">
              <w:rPr>
                <w:rFonts w:ascii="Times New Roman" w:hAnsi="Times New Roman"/>
              </w:rPr>
              <w:t>Объекты здравоохранения:</w:t>
            </w:r>
          </w:p>
        </w:tc>
      </w:tr>
      <w:tr w:rsidR="00EA109F" w:rsidRPr="0060656B" w14:paraId="0383EDB4" w14:textId="77777777" w:rsidTr="00EA109F">
        <w:tc>
          <w:tcPr>
            <w:tcW w:w="675" w:type="dxa"/>
          </w:tcPr>
          <w:p w14:paraId="697B5D97"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3CC2655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больницы</w:t>
            </w:r>
          </w:p>
        </w:tc>
        <w:tc>
          <w:tcPr>
            <w:tcW w:w="1559" w:type="dxa"/>
          </w:tcPr>
          <w:p w14:paraId="08B67B46" w14:textId="5565C0D6" w:rsidR="00EA109F" w:rsidRPr="0060656B" w:rsidRDefault="00EA109F" w:rsidP="00EA109F">
            <w:pPr>
              <w:widowControl w:val="0"/>
              <w:rPr>
                <w:rFonts w:ascii="Times New Roman" w:hAnsi="Times New Roman"/>
              </w:rPr>
            </w:pPr>
            <w:r w:rsidRPr="0060656B">
              <w:rPr>
                <w:rFonts w:ascii="Times New Roman" w:hAnsi="Times New Roman"/>
              </w:rPr>
              <w:t>койко</w:t>
            </w:r>
            <w:r w:rsidR="003A7AE0">
              <w:rPr>
                <w:rFonts w:ascii="Times New Roman" w:hAnsi="Times New Roman"/>
              </w:rPr>
              <w:t>-</w:t>
            </w:r>
            <w:r w:rsidRPr="0060656B">
              <w:rPr>
                <w:rFonts w:ascii="Times New Roman" w:hAnsi="Times New Roman"/>
              </w:rPr>
              <w:t>мест</w:t>
            </w:r>
          </w:p>
        </w:tc>
        <w:tc>
          <w:tcPr>
            <w:tcW w:w="1843" w:type="dxa"/>
          </w:tcPr>
          <w:p w14:paraId="5BA3D68A" w14:textId="77777777" w:rsidR="00EA109F" w:rsidRPr="0060656B" w:rsidRDefault="00EA109F" w:rsidP="00EA109F">
            <w:pPr>
              <w:widowControl w:val="0"/>
              <w:rPr>
                <w:rFonts w:ascii="Times New Roman" w:hAnsi="Times New Roman"/>
              </w:rPr>
            </w:pPr>
            <w:r w:rsidRPr="0060656B">
              <w:rPr>
                <w:rFonts w:ascii="Times New Roman" w:hAnsi="Times New Roman"/>
              </w:rPr>
              <w:t>6 646</w:t>
            </w:r>
          </w:p>
        </w:tc>
        <w:tc>
          <w:tcPr>
            <w:tcW w:w="1276" w:type="dxa"/>
          </w:tcPr>
          <w:p w14:paraId="376A491F" w14:textId="77777777" w:rsidR="00EA109F" w:rsidRPr="0060656B" w:rsidRDefault="00EA109F" w:rsidP="00EA109F">
            <w:pPr>
              <w:widowControl w:val="0"/>
              <w:rPr>
                <w:rFonts w:ascii="Times New Roman" w:hAnsi="Times New Roman"/>
              </w:rPr>
            </w:pPr>
            <w:r w:rsidRPr="0060656B">
              <w:rPr>
                <w:rFonts w:ascii="Times New Roman" w:hAnsi="Times New Roman"/>
              </w:rPr>
              <w:t>8 198</w:t>
            </w:r>
          </w:p>
        </w:tc>
      </w:tr>
      <w:tr w:rsidR="00EA109F" w:rsidRPr="0060656B" w14:paraId="65EAC101" w14:textId="77777777" w:rsidTr="00EA109F">
        <w:tc>
          <w:tcPr>
            <w:tcW w:w="675" w:type="dxa"/>
          </w:tcPr>
          <w:p w14:paraId="7742B1C8"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54AB49F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поликлиники</w:t>
            </w:r>
          </w:p>
        </w:tc>
        <w:tc>
          <w:tcPr>
            <w:tcW w:w="1559" w:type="dxa"/>
          </w:tcPr>
          <w:p w14:paraId="4A41F3A1" w14:textId="77777777" w:rsidR="00EA109F" w:rsidRPr="0060656B" w:rsidRDefault="00EA109F" w:rsidP="00EA109F">
            <w:pPr>
              <w:widowControl w:val="0"/>
              <w:rPr>
                <w:rFonts w:ascii="Times New Roman" w:hAnsi="Times New Roman"/>
              </w:rPr>
            </w:pPr>
            <w:r w:rsidRPr="0060656B">
              <w:rPr>
                <w:rFonts w:ascii="Times New Roman" w:hAnsi="Times New Roman"/>
              </w:rPr>
              <w:t xml:space="preserve">посещения в смену </w:t>
            </w:r>
          </w:p>
        </w:tc>
        <w:tc>
          <w:tcPr>
            <w:tcW w:w="1843" w:type="dxa"/>
          </w:tcPr>
          <w:p w14:paraId="5F2C5256" w14:textId="77777777" w:rsidR="00EA109F" w:rsidRPr="0060656B" w:rsidRDefault="00EA109F" w:rsidP="00EA109F">
            <w:pPr>
              <w:widowControl w:val="0"/>
              <w:rPr>
                <w:rFonts w:ascii="Times New Roman" w:hAnsi="Times New Roman"/>
              </w:rPr>
            </w:pPr>
            <w:r w:rsidRPr="0060656B">
              <w:rPr>
                <w:rFonts w:ascii="Times New Roman" w:hAnsi="Times New Roman"/>
              </w:rPr>
              <w:t>11 294</w:t>
            </w:r>
          </w:p>
        </w:tc>
        <w:tc>
          <w:tcPr>
            <w:tcW w:w="1276" w:type="dxa"/>
          </w:tcPr>
          <w:p w14:paraId="425F87D5" w14:textId="77777777" w:rsidR="00EA109F" w:rsidRPr="0060656B" w:rsidRDefault="00EA109F" w:rsidP="00EA109F">
            <w:pPr>
              <w:widowControl w:val="0"/>
              <w:rPr>
                <w:rFonts w:ascii="Times New Roman" w:hAnsi="Times New Roman"/>
              </w:rPr>
            </w:pPr>
            <w:r w:rsidRPr="0060656B">
              <w:rPr>
                <w:rFonts w:ascii="Times New Roman" w:hAnsi="Times New Roman"/>
              </w:rPr>
              <w:t>13 930</w:t>
            </w:r>
          </w:p>
        </w:tc>
      </w:tr>
      <w:tr w:rsidR="00EA109F" w:rsidRPr="0060656B" w14:paraId="232B1ED8" w14:textId="77777777" w:rsidTr="00EA109F">
        <w:tc>
          <w:tcPr>
            <w:tcW w:w="675" w:type="dxa"/>
          </w:tcPr>
          <w:p w14:paraId="79FB4044"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4111" w:type="dxa"/>
          </w:tcPr>
          <w:p w14:paraId="36DD690A"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скорая медицинская помощь</w:t>
            </w:r>
          </w:p>
        </w:tc>
        <w:tc>
          <w:tcPr>
            <w:tcW w:w="1559" w:type="dxa"/>
          </w:tcPr>
          <w:p w14:paraId="671373AE" w14:textId="10A408AF" w:rsidR="00EA109F" w:rsidRPr="0060656B" w:rsidRDefault="00EA109F" w:rsidP="00EA109F">
            <w:pPr>
              <w:widowControl w:val="0"/>
              <w:rPr>
                <w:rFonts w:ascii="Times New Roman" w:hAnsi="Times New Roman"/>
              </w:rPr>
            </w:pPr>
            <w:r w:rsidRPr="0060656B">
              <w:rPr>
                <w:rFonts w:ascii="Times New Roman" w:hAnsi="Times New Roman"/>
              </w:rPr>
              <w:t>кол</w:t>
            </w:r>
            <w:r w:rsidR="003A7AE0">
              <w:rPr>
                <w:rFonts w:ascii="Times New Roman" w:hAnsi="Times New Roman"/>
              </w:rPr>
              <w:t>-</w:t>
            </w:r>
            <w:r w:rsidRPr="0060656B">
              <w:rPr>
                <w:rFonts w:ascii="Times New Roman" w:hAnsi="Times New Roman"/>
              </w:rPr>
              <w:t>во машин</w:t>
            </w:r>
          </w:p>
        </w:tc>
        <w:tc>
          <w:tcPr>
            <w:tcW w:w="1843" w:type="dxa"/>
          </w:tcPr>
          <w:p w14:paraId="7049CC40" w14:textId="6349976D" w:rsidR="00EA109F" w:rsidRPr="0060656B" w:rsidRDefault="003A7AE0" w:rsidP="00EA109F">
            <w:pPr>
              <w:widowControl w:val="0"/>
              <w:rPr>
                <w:rFonts w:ascii="Times New Roman" w:hAnsi="Times New Roman"/>
              </w:rPr>
            </w:pPr>
            <w:r>
              <w:rPr>
                <w:rFonts w:ascii="Times New Roman" w:hAnsi="Times New Roman"/>
              </w:rPr>
              <w:t>-</w:t>
            </w:r>
          </w:p>
        </w:tc>
        <w:tc>
          <w:tcPr>
            <w:tcW w:w="1276" w:type="dxa"/>
          </w:tcPr>
          <w:p w14:paraId="5A2D9E9F" w14:textId="77777777" w:rsidR="00EA109F" w:rsidRPr="0060656B" w:rsidRDefault="00EA109F" w:rsidP="00EA109F">
            <w:pPr>
              <w:widowControl w:val="0"/>
              <w:rPr>
                <w:rFonts w:ascii="Times New Roman" w:hAnsi="Times New Roman"/>
              </w:rPr>
            </w:pPr>
            <w:r w:rsidRPr="0060656B">
              <w:rPr>
                <w:rFonts w:ascii="Times New Roman" w:hAnsi="Times New Roman"/>
              </w:rPr>
              <w:t>54</w:t>
            </w:r>
          </w:p>
        </w:tc>
      </w:tr>
      <w:tr w:rsidR="00EA109F" w:rsidRPr="0060656B" w14:paraId="7BF9EC05" w14:textId="77777777" w:rsidTr="00EA109F">
        <w:trPr>
          <w:trHeight w:val="171"/>
        </w:trPr>
        <w:tc>
          <w:tcPr>
            <w:tcW w:w="675" w:type="dxa"/>
          </w:tcPr>
          <w:p w14:paraId="484AF938" w14:textId="77777777" w:rsidR="00EA109F" w:rsidRPr="0060656B" w:rsidRDefault="00EA109F" w:rsidP="00EA109F">
            <w:pPr>
              <w:widowControl w:val="0"/>
              <w:ind w:right="-392"/>
              <w:rPr>
                <w:rFonts w:ascii="Times New Roman" w:hAnsi="Times New Roman"/>
              </w:rPr>
            </w:pPr>
            <w:r w:rsidRPr="0060656B">
              <w:rPr>
                <w:rFonts w:ascii="Times New Roman" w:hAnsi="Times New Roman"/>
              </w:rPr>
              <w:t>5.</w:t>
            </w:r>
          </w:p>
        </w:tc>
        <w:tc>
          <w:tcPr>
            <w:tcW w:w="8789" w:type="dxa"/>
            <w:gridSpan w:val="4"/>
          </w:tcPr>
          <w:p w14:paraId="7F47AE62" w14:textId="3E33227F" w:rsidR="00EA109F" w:rsidRPr="0060656B" w:rsidRDefault="00EA109F" w:rsidP="00EA109F">
            <w:pPr>
              <w:widowControl w:val="0"/>
              <w:rPr>
                <w:rFonts w:ascii="Times New Roman" w:hAnsi="Times New Roman"/>
              </w:rPr>
            </w:pPr>
            <w:r w:rsidRPr="0060656B">
              <w:rPr>
                <w:rFonts w:ascii="Times New Roman" w:hAnsi="Times New Roman"/>
              </w:rPr>
              <w:t>Объекты культурно</w:t>
            </w:r>
            <w:r w:rsidR="003A7AE0">
              <w:rPr>
                <w:rFonts w:ascii="Times New Roman" w:hAnsi="Times New Roman"/>
              </w:rPr>
              <w:t>-</w:t>
            </w:r>
            <w:r w:rsidRPr="0060656B">
              <w:rPr>
                <w:rFonts w:ascii="Times New Roman" w:hAnsi="Times New Roman"/>
              </w:rPr>
              <w:t>досугового типа:</w:t>
            </w:r>
          </w:p>
        </w:tc>
      </w:tr>
      <w:tr w:rsidR="00EA109F" w:rsidRPr="0060656B" w14:paraId="5D22634F" w14:textId="77777777" w:rsidTr="00EA109F">
        <w:tc>
          <w:tcPr>
            <w:tcW w:w="675" w:type="dxa"/>
          </w:tcPr>
          <w:p w14:paraId="3DE076E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673F265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библиотеки</w:t>
            </w:r>
          </w:p>
        </w:tc>
        <w:tc>
          <w:tcPr>
            <w:tcW w:w="1559" w:type="dxa"/>
          </w:tcPr>
          <w:p w14:paraId="7CAF5D1A" w14:textId="77777777" w:rsidR="00EA109F" w:rsidRPr="0060656B" w:rsidRDefault="00EA109F" w:rsidP="00EA109F">
            <w:pPr>
              <w:widowControl w:val="0"/>
              <w:rPr>
                <w:rFonts w:ascii="Times New Roman" w:hAnsi="Times New Roman"/>
              </w:rPr>
            </w:pPr>
            <w:r w:rsidRPr="0060656B">
              <w:rPr>
                <w:rFonts w:ascii="Times New Roman" w:hAnsi="Times New Roman"/>
              </w:rPr>
              <w:t>ед. хранения</w:t>
            </w:r>
          </w:p>
        </w:tc>
        <w:tc>
          <w:tcPr>
            <w:tcW w:w="1843" w:type="dxa"/>
          </w:tcPr>
          <w:p w14:paraId="6E93ABCC" w14:textId="77777777" w:rsidR="00EA109F" w:rsidRPr="0060656B" w:rsidRDefault="00EA109F" w:rsidP="00EA109F">
            <w:pPr>
              <w:widowControl w:val="0"/>
              <w:rPr>
                <w:rFonts w:ascii="Times New Roman" w:hAnsi="Times New Roman"/>
              </w:rPr>
            </w:pPr>
            <w:r w:rsidRPr="0060656B">
              <w:rPr>
                <w:rFonts w:ascii="Times New Roman" w:hAnsi="Times New Roman"/>
              </w:rPr>
              <w:t xml:space="preserve">85 703 </w:t>
            </w:r>
          </w:p>
        </w:tc>
        <w:tc>
          <w:tcPr>
            <w:tcW w:w="1276" w:type="dxa"/>
          </w:tcPr>
          <w:p w14:paraId="3232ACF8" w14:textId="77777777" w:rsidR="00EA109F" w:rsidRPr="0060656B" w:rsidRDefault="00EA109F" w:rsidP="00EA109F">
            <w:pPr>
              <w:widowControl w:val="0"/>
              <w:rPr>
                <w:rFonts w:ascii="Times New Roman" w:hAnsi="Times New Roman"/>
              </w:rPr>
            </w:pPr>
            <w:r w:rsidRPr="0060656B">
              <w:rPr>
                <w:rFonts w:ascii="Times New Roman" w:hAnsi="Times New Roman"/>
              </w:rPr>
              <w:t>348 260</w:t>
            </w:r>
          </w:p>
        </w:tc>
      </w:tr>
      <w:tr w:rsidR="00EA109F" w:rsidRPr="0060656B" w14:paraId="6AE4CF5D" w14:textId="77777777" w:rsidTr="00EA109F">
        <w:tc>
          <w:tcPr>
            <w:tcW w:w="675" w:type="dxa"/>
          </w:tcPr>
          <w:p w14:paraId="0B48B6E7"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7F9D704A"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музеи</w:t>
            </w:r>
          </w:p>
        </w:tc>
        <w:tc>
          <w:tcPr>
            <w:tcW w:w="1559" w:type="dxa"/>
          </w:tcPr>
          <w:p w14:paraId="55E9C5CF"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p>
        </w:tc>
        <w:tc>
          <w:tcPr>
            <w:tcW w:w="1843" w:type="dxa"/>
          </w:tcPr>
          <w:p w14:paraId="04568B04" w14:textId="77777777" w:rsidR="00EA109F" w:rsidRPr="0060656B" w:rsidRDefault="00EA109F" w:rsidP="00EA109F">
            <w:pPr>
              <w:widowControl w:val="0"/>
              <w:rPr>
                <w:rFonts w:ascii="Times New Roman" w:hAnsi="Times New Roman"/>
              </w:rPr>
            </w:pPr>
            <w:r w:rsidRPr="0060656B">
              <w:rPr>
                <w:rFonts w:ascii="Times New Roman" w:hAnsi="Times New Roman"/>
              </w:rPr>
              <w:t>4</w:t>
            </w:r>
          </w:p>
        </w:tc>
        <w:tc>
          <w:tcPr>
            <w:tcW w:w="1276" w:type="dxa"/>
          </w:tcPr>
          <w:p w14:paraId="071FD2C0" w14:textId="77777777" w:rsidR="00EA109F" w:rsidRPr="0060656B" w:rsidRDefault="00EA109F" w:rsidP="00EA109F">
            <w:pPr>
              <w:widowControl w:val="0"/>
              <w:rPr>
                <w:rFonts w:ascii="Times New Roman" w:hAnsi="Times New Roman"/>
              </w:rPr>
            </w:pPr>
            <w:r w:rsidRPr="0060656B">
              <w:rPr>
                <w:rFonts w:ascii="Times New Roman" w:hAnsi="Times New Roman"/>
              </w:rPr>
              <w:t>4</w:t>
            </w:r>
          </w:p>
        </w:tc>
      </w:tr>
      <w:tr w:rsidR="00EA109F" w:rsidRPr="0060656B" w14:paraId="030CD1F0" w14:textId="77777777" w:rsidTr="00EA109F">
        <w:tc>
          <w:tcPr>
            <w:tcW w:w="675" w:type="dxa"/>
          </w:tcPr>
          <w:p w14:paraId="66F404CA"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4111" w:type="dxa"/>
          </w:tcPr>
          <w:p w14:paraId="3A68A9B3"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театры</w:t>
            </w:r>
          </w:p>
        </w:tc>
        <w:tc>
          <w:tcPr>
            <w:tcW w:w="1559" w:type="dxa"/>
          </w:tcPr>
          <w:p w14:paraId="5C431C94" w14:textId="22929858" w:rsidR="00EA109F" w:rsidRPr="0060656B" w:rsidRDefault="00EA109F" w:rsidP="00EA109F">
            <w:pPr>
              <w:widowControl w:val="0"/>
              <w:rPr>
                <w:rFonts w:ascii="Times New Roman" w:hAnsi="Times New Roman"/>
              </w:rPr>
            </w:pPr>
            <w:r w:rsidRPr="0060656B">
              <w:rPr>
                <w:rFonts w:ascii="Times New Roman" w:hAnsi="Times New Roman"/>
              </w:rPr>
              <w:t>кол</w:t>
            </w:r>
            <w:r w:rsidR="003A7AE0">
              <w:rPr>
                <w:rFonts w:ascii="Times New Roman" w:hAnsi="Times New Roman"/>
              </w:rPr>
              <w:t>-</w:t>
            </w:r>
            <w:r w:rsidRPr="0060656B">
              <w:rPr>
                <w:rFonts w:ascii="Times New Roman" w:hAnsi="Times New Roman"/>
              </w:rPr>
              <w:t>во мест</w:t>
            </w:r>
          </w:p>
        </w:tc>
        <w:tc>
          <w:tcPr>
            <w:tcW w:w="1843" w:type="dxa"/>
          </w:tcPr>
          <w:p w14:paraId="15AC50D4" w14:textId="77777777" w:rsidR="00EA109F" w:rsidRPr="0060656B" w:rsidRDefault="00EA109F" w:rsidP="00EA109F">
            <w:pPr>
              <w:widowControl w:val="0"/>
              <w:rPr>
                <w:rFonts w:ascii="Times New Roman" w:hAnsi="Times New Roman"/>
              </w:rPr>
            </w:pPr>
            <w:r w:rsidRPr="0060656B">
              <w:rPr>
                <w:rFonts w:ascii="Times New Roman" w:hAnsi="Times New Roman"/>
              </w:rPr>
              <w:t>2 396</w:t>
            </w:r>
          </w:p>
        </w:tc>
        <w:tc>
          <w:tcPr>
            <w:tcW w:w="1276" w:type="dxa"/>
          </w:tcPr>
          <w:p w14:paraId="0EA5A08C" w14:textId="77777777" w:rsidR="00EA109F" w:rsidRPr="0060656B" w:rsidRDefault="00EA109F" w:rsidP="00EA109F">
            <w:pPr>
              <w:widowControl w:val="0"/>
              <w:rPr>
                <w:rFonts w:ascii="Times New Roman" w:hAnsi="Times New Roman"/>
              </w:rPr>
            </w:pPr>
            <w:r w:rsidRPr="0060656B">
              <w:rPr>
                <w:rFonts w:ascii="Times New Roman" w:hAnsi="Times New Roman"/>
              </w:rPr>
              <w:t>5 893</w:t>
            </w:r>
          </w:p>
        </w:tc>
      </w:tr>
      <w:tr w:rsidR="00EA109F" w:rsidRPr="0060656B" w14:paraId="1115AE33" w14:textId="77777777" w:rsidTr="00EA109F">
        <w:tc>
          <w:tcPr>
            <w:tcW w:w="675" w:type="dxa"/>
          </w:tcPr>
          <w:p w14:paraId="1DDE84B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4)</w:t>
            </w:r>
          </w:p>
        </w:tc>
        <w:tc>
          <w:tcPr>
            <w:tcW w:w="4111" w:type="dxa"/>
          </w:tcPr>
          <w:p w14:paraId="7C95E72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зоопарк</w:t>
            </w:r>
          </w:p>
        </w:tc>
        <w:tc>
          <w:tcPr>
            <w:tcW w:w="1559" w:type="dxa"/>
          </w:tcPr>
          <w:p w14:paraId="1DD19405"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p>
        </w:tc>
        <w:tc>
          <w:tcPr>
            <w:tcW w:w="1843" w:type="dxa"/>
          </w:tcPr>
          <w:p w14:paraId="0C2836FF" w14:textId="77777777" w:rsidR="00EA109F" w:rsidRPr="0060656B" w:rsidRDefault="00EA109F" w:rsidP="00EA109F">
            <w:pPr>
              <w:widowControl w:val="0"/>
              <w:rPr>
                <w:rFonts w:ascii="Times New Roman" w:hAnsi="Times New Roman"/>
              </w:rPr>
            </w:pPr>
            <w:r w:rsidRPr="0060656B">
              <w:rPr>
                <w:rFonts w:ascii="Times New Roman" w:hAnsi="Times New Roman"/>
              </w:rPr>
              <w:t>1</w:t>
            </w:r>
          </w:p>
        </w:tc>
        <w:tc>
          <w:tcPr>
            <w:tcW w:w="1276" w:type="dxa"/>
          </w:tcPr>
          <w:p w14:paraId="7DD28A6F" w14:textId="77777777" w:rsidR="00EA109F" w:rsidRPr="0060656B" w:rsidRDefault="00EA109F" w:rsidP="00EA109F">
            <w:pPr>
              <w:widowControl w:val="0"/>
              <w:rPr>
                <w:rFonts w:ascii="Times New Roman" w:hAnsi="Times New Roman"/>
              </w:rPr>
            </w:pPr>
            <w:r w:rsidRPr="0060656B">
              <w:rPr>
                <w:rFonts w:ascii="Times New Roman" w:hAnsi="Times New Roman"/>
              </w:rPr>
              <w:t>1</w:t>
            </w:r>
          </w:p>
        </w:tc>
      </w:tr>
      <w:tr w:rsidR="00EA109F" w:rsidRPr="0060656B" w14:paraId="37027E4F" w14:textId="77777777" w:rsidTr="00EA109F">
        <w:tc>
          <w:tcPr>
            <w:tcW w:w="675" w:type="dxa"/>
          </w:tcPr>
          <w:p w14:paraId="07C8A75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5)</w:t>
            </w:r>
          </w:p>
        </w:tc>
        <w:tc>
          <w:tcPr>
            <w:tcW w:w="4111" w:type="dxa"/>
          </w:tcPr>
          <w:p w14:paraId="37C82253"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цирк</w:t>
            </w:r>
          </w:p>
        </w:tc>
        <w:tc>
          <w:tcPr>
            <w:tcW w:w="1559" w:type="dxa"/>
          </w:tcPr>
          <w:p w14:paraId="13D997B5" w14:textId="141B23FC" w:rsidR="00EA109F" w:rsidRPr="0060656B" w:rsidRDefault="00EA109F" w:rsidP="00EA109F">
            <w:pPr>
              <w:widowControl w:val="0"/>
              <w:rPr>
                <w:rFonts w:ascii="Times New Roman" w:hAnsi="Times New Roman"/>
              </w:rPr>
            </w:pPr>
            <w:r w:rsidRPr="0060656B">
              <w:rPr>
                <w:rFonts w:ascii="Times New Roman" w:hAnsi="Times New Roman"/>
              </w:rPr>
              <w:t>кол</w:t>
            </w:r>
            <w:r w:rsidR="003A7AE0">
              <w:rPr>
                <w:rFonts w:ascii="Times New Roman" w:hAnsi="Times New Roman"/>
              </w:rPr>
              <w:t>-</w:t>
            </w:r>
            <w:r w:rsidRPr="0060656B">
              <w:rPr>
                <w:rFonts w:ascii="Times New Roman" w:hAnsi="Times New Roman"/>
              </w:rPr>
              <w:t>во мест</w:t>
            </w:r>
          </w:p>
        </w:tc>
        <w:tc>
          <w:tcPr>
            <w:tcW w:w="1843" w:type="dxa"/>
          </w:tcPr>
          <w:p w14:paraId="1D9DAE28" w14:textId="77777777" w:rsidR="00EA109F" w:rsidRPr="0060656B" w:rsidRDefault="00EA109F" w:rsidP="00EA109F">
            <w:pPr>
              <w:widowControl w:val="0"/>
              <w:rPr>
                <w:rFonts w:ascii="Times New Roman" w:hAnsi="Times New Roman"/>
              </w:rPr>
            </w:pPr>
            <w:r w:rsidRPr="0060656B">
              <w:rPr>
                <w:rFonts w:ascii="Times New Roman" w:hAnsi="Times New Roman"/>
              </w:rPr>
              <w:t>1 750</w:t>
            </w:r>
          </w:p>
        </w:tc>
        <w:tc>
          <w:tcPr>
            <w:tcW w:w="1276" w:type="dxa"/>
          </w:tcPr>
          <w:p w14:paraId="452EFF3C" w14:textId="77777777" w:rsidR="00EA109F" w:rsidRPr="0060656B" w:rsidRDefault="00EA109F" w:rsidP="00EA109F">
            <w:pPr>
              <w:widowControl w:val="0"/>
              <w:rPr>
                <w:rFonts w:ascii="Times New Roman" w:hAnsi="Times New Roman"/>
              </w:rPr>
            </w:pPr>
            <w:r w:rsidRPr="0060656B">
              <w:rPr>
                <w:rFonts w:ascii="Times New Roman" w:hAnsi="Times New Roman"/>
              </w:rPr>
              <w:t>3 750</w:t>
            </w:r>
          </w:p>
        </w:tc>
      </w:tr>
      <w:tr w:rsidR="00EA109F" w:rsidRPr="0060656B" w14:paraId="3EF5DA23" w14:textId="77777777" w:rsidTr="00EA109F">
        <w:tc>
          <w:tcPr>
            <w:tcW w:w="675" w:type="dxa"/>
          </w:tcPr>
          <w:p w14:paraId="75B46A8C" w14:textId="77777777" w:rsidR="00EA109F" w:rsidRPr="0060656B" w:rsidRDefault="00EA109F" w:rsidP="00EA109F">
            <w:pPr>
              <w:widowControl w:val="0"/>
              <w:ind w:right="-392"/>
              <w:rPr>
                <w:rFonts w:ascii="Times New Roman" w:hAnsi="Times New Roman"/>
              </w:rPr>
            </w:pPr>
            <w:r w:rsidRPr="0060656B">
              <w:rPr>
                <w:rFonts w:ascii="Times New Roman" w:hAnsi="Times New Roman"/>
              </w:rPr>
              <w:t>6)</w:t>
            </w:r>
          </w:p>
        </w:tc>
        <w:tc>
          <w:tcPr>
            <w:tcW w:w="4111" w:type="dxa"/>
          </w:tcPr>
          <w:p w14:paraId="25687280"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аквапарк</w:t>
            </w:r>
          </w:p>
        </w:tc>
        <w:tc>
          <w:tcPr>
            <w:tcW w:w="1559" w:type="dxa"/>
          </w:tcPr>
          <w:p w14:paraId="32FD52DF"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p>
        </w:tc>
        <w:tc>
          <w:tcPr>
            <w:tcW w:w="1843" w:type="dxa"/>
          </w:tcPr>
          <w:p w14:paraId="3B60FB98" w14:textId="77777777" w:rsidR="00EA109F" w:rsidRPr="0060656B" w:rsidRDefault="00EA109F" w:rsidP="00EA109F">
            <w:pPr>
              <w:widowControl w:val="0"/>
              <w:rPr>
                <w:rFonts w:ascii="Times New Roman" w:hAnsi="Times New Roman"/>
              </w:rPr>
            </w:pPr>
            <w:r w:rsidRPr="0060656B">
              <w:rPr>
                <w:rFonts w:ascii="Times New Roman" w:hAnsi="Times New Roman"/>
              </w:rPr>
              <w:t>1</w:t>
            </w:r>
          </w:p>
        </w:tc>
        <w:tc>
          <w:tcPr>
            <w:tcW w:w="1276" w:type="dxa"/>
          </w:tcPr>
          <w:p w14:paraId="12A0D41B" w14:textId="77777777" w:rsidR="00EA109F" w:rsidRPr="0060656B" w:rsidRDefault="00EA109F" w:rsidP="00EA109F">
            <w:pPr>
              <w:widowControl w:val="0"/>
              <w:rPr>
                <w:rFonts w:ascii="Times New Roman" w:hAnsi="Times New Roman"/>
              </w:rPr>
            </w:pPr>
            <w:r w:rsidRPr="0060656B">
              <w:rPr>
                <w:rFonts w:ascii="Times New Roman" w:hAnsi="Times New Roman"/>
              </w:rPr>
              <w:t>2</w:t>
            </w:r>
          </w:p>
        </w:tc>
      </w:tr>
      <w:tr w:rsidR="00EA109F" w:rsidRPr="0060656B" w14:paraId="60A1A205" w14:textId="77777777" w:rsidTr="00EA109F">
        <w:tc>
          <w:tcPr>
            <w:tcW w:w="675" w:type="dxa"/>
          </w:tcPr>
          <w:p w14:paraId="78BE51BE" w14:textId="77777777" w:rsidR="00EA109F" w:rsidRPr="0060656B" w:rsidRDefault="00EA109F" w:rsidP="00EA109F">
            <w:pPr>
              <w:widowControl w:val="0"/>
              <w:ind w:right="-392"/>
              <w:rPr>
                <w:rFonts w:ascii="Times New Roman" w:hAnsi="Times New Roman"/>
              </w:rPr>
            </w:pPr>
            <w:r w:rsidRPr="0060656B">
              <w:rPr>
                <w:rFonts w:ascii="Times New Roman" w:hAnsi="Times New Roman"/>
              </w:rPr>
              <w:t>6.</w:t>
            </w:r>
          </w:p>
        </w:tc>
        <w:tc>
          <w:tcPr>
            <w:tcW w:w="8789" w:type="dxa"/>
            <w:gridSpan w:val="4"/>
          </w:tcPr>
          <w:p w14:paraId="3852EED8" w14:textId="77777777" w:rsidR="00EA109F" w:rsidRPr="0060656B" w:rsidRDefault="00EA109F" w:rsidP="00EA109F">
            <w:pPr>
              <w:widowControl w:val="0"/>
              <w:rPr>
                <w:rFonts w:ascii="Times New Roman" w:hAnsi="Times New Roman"/>
              </w:rPr>
            </w:pPr>
            <w:r w:rsidRPr="0060656B">
              <w:rPr>
                <w:rFonts w:ascii="Times New Roman" w:hAnsi="Times New Roman"/>
              </w:rPr>
              <w:t>Объекты спорта:</w:t>
            </w:r>
          </w:p>
        </w:tc>
      </w:tr>
      <w:tr w:rsidR="00EA109F" w:rsidRPr="0060656B" w14:paraId="22FD24A2" w14:textId="77777777" w:rsidTr="00EA109F">
        <w:tc>
          <w:tcPr>
            <w:tcW w:w="675" w:type="dxa"/>
          </w:tcPr>
          <w:p w14:paraId="33D1739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054BE5D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спортивные сооружения всего, в том числе:</w:t>
            </w:r>
          </w:p>
        </w:tc>
        <w:tc>
          <w:tcPr>
            <w:tcW w:w="1559" w:type="dxa"/>
          </w:tcPr>
          <w:p w14:paraId="4BBCF9E4"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p>
        </w:tc>
        <w:tc>
          <w:tcPr>
            <w:tcW w:w="1843" w:type="dxa"/>
          </w:tcPr>
          <w:p w14:paraId="2BCB6DAE" w14:textId="77777777" w:rsidR="00EA109F" w:rsidRPr="0060656B" w:rsidRDefault="00EA109F" w:rsidP="00EA109F">
            <w:pPr>
              <w:widowControl w:val="0"/>
              <w:rPr>
                <w:rFonts w:ascii="Times New Roman" w:hAnsi="Times New Roman"/>
              </w:rPr>
            </w:pPr>
            <w:r w:rsidRPr="0060656B">
              <w:rPr>
                <w:rFonts w:ascii="Times New Roman" w:hAnsi="Times New Roman"/>
              </w:rPr>
              <w:t>855</w:t>
            </w:r>
          </w:p>
        </w:tc>
        <w:tc>
          <w:tcPr>
            <w:tcW w:w="1276" w:type="dxa"/>
          </w:tcPr>
          <w:p w14:paraId="363B7B7C" w14:textId="77777777" w:rsidR="00EA109F" w:rsidRPr="0060656B" w:rsidRDefault="00EA109F" w:rsidP="00EA109F">
            <w:pPr>
              <w:widowControl w:val="0"/>
              <w:rPr>
                <w:rFonts w:ascii="Times New Roman" w:hAnsi="Times New Roman"/>
              </w:rPr>
            </w:pPr>
            <w:r w:rsidRPr="0060656B">
              <w:rPr>
                <w:rFonts w:ascii="Times New Roman" w:hAnsi="Times New Roman"/>
              </w:rPr>
              <w:t>864</w:t>
            </w:r>
          </w:p>
        </w:tc>
      </w:tr>
      <w:tr w:rsidR="00EA109F" w:rsidRPr="0060656B" w14:paraId="6F0DF150" w14:textId="77777777" w:rsidTr="00EA109F">
        <w:tc>
          <w:tcPr>
            <w:tcW w:w="675" w:type="dxa"/>
          </w:tcPr>
          <w:p w14:paraId="6473137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а)</w:t>
            </w:r>
          </w:p>
        </w:tc>
        <w:tc>
          <w:tcPr>
            <w:tcW w:w="4111" w:type="dxa"/>
          </w:tcPr>
          <w:p w14:paraId="2DBFD544"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стадионы с трибунами</w:t>
            </w:r>
          </w:p>
        </w:tc>
        <w:tc>
          <w:tcPr>
            <w:tcW w:w="1559" w:type="dxa"/>
          </w:tcPr>
          <w:p w14:paraId="33655B49"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p>
        </w:tc>
        <w:tc>
          <w:tcPr>
            <w:tcW w:w="1843" w:type="dxa"/>
          </w:tcPr>
          <w:p w14:paraId="526BC13B" w14:textId="77777777" w:rsidR="00EA109F" w:rsidRPr="0060656B" w:rsidRDefault="00EA109F" w:rsidP="00EA109F">
            <w:pPr>
              <w:widowControl w:val="0"/>
              <w:rPr>
                <w:rFonts w:ascii="Times New Roman" w:hAnsi="Times New Roman"/>
              </w:rPr>
            </w:pPr>
            <w:r w:rsidRPr="0060656B">
              <w:rPr>
                <w:rFonts w:ascii="Times New Roman" w:hAnsi="Times New Roman"/>
              </w:rPr>
              <w:t>3</w:t>
            </w:r>
          </w:p>
        </w:tc>
        <w:tc>
          <w:tcPr>
            <w:tcW w:w="1276" w:type="dxa"/>
          </w:tcPr>
          <w:p w14:paraId="0AE0D9BD" w14:textId="77777777" w:rsidR="00EA109F" w:rsidRPr="0060656B" w:rsidRDefault="00EA109F" w:rsidP="00EA109F">
            <w:pPr>
              <w:widowControl w:val="0"/>
              <w:rPr>
                <w:rFonts w:ascii="Times New Roman" w:hAnsi="Times New Roman"/>
              </w:rPr>
            </w:pPr>
            <w:r w:rsidRPr="0060656B">
              <w:rPr>
                <w:rFonts w:ascii="Times New Roman" w:hAnsi="Times New Roman"/>
              </w:rPr>
              <w:t>4</w:t>
            </w:r>
          </w:p>
        </w:tc>
      </w:tr>
      <w:tr w:rsidR="00EA109F" w:rsidRPr="0060656B" w14:paraId="3D358EE7" w14:textId="77777777" w:rsidTr="00EA109F">
        <w:tc>
          <w:tcPr>
            <w:tcW w:w="675" w:type="dxa"/>
          </w:tcPr>
          <w:p w14:paraId="04EF791C"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б)</w:t>
            </w:r>
          </w:p>
        </w:tc>
        <w:tc>
          <w:tcPr>
            <w:tcW w:w="4111" w:type="dxa"/>
          </w:tcPr>
          <w:p w14:paraId="7205E223"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плоскостные спортивные сооружения</w:t>
            </w:r>
          </w:p>
        </w:tc>
        <w:tc>
          <w:tcPr>
            <w:tcW w:w="1559" w:type="dxa"/>
          </w:tcPr>
          <w:p w14:paraId="66C1570B"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r w:rsidRPr="0060656B">
              <w:rPr>
                <w:rFonts w:ascii="Times New Roman" w:hAnsi="Times New Roman"/>
              </w:rPr>
              <w:t>/</w:t>
            </w:r>
            <w:proofErr w:type="spellStart"/>
            <w:r w:rsidRPr="0060656B">
              <w:rPr>
                <w:rFonts w:ascii="Times New Roman" w:hAnsi="Times New Roman"/>
              </w:rPr>
              <w:t>кв.м</w:t>
            </w:r>
            <w:proofErr w:type="spellEnd"/>
          </w:p>
        </w:tc>
        <w:tc>
          <w:tcPr>
            <w:tcW w:w="1843" w:type="dxa"/>
          </w:tcPr>
          <w:p w14:paraId="2235246E" w14:textId="77777777" w:rsidR="00EA109F" w:rsidRPr="0060656B" w:rsidRDefault="00EA109F" w:rsidP="00EA109F">
            <w:pPr>
              <w:widowControl w:val="0"/>
              <w:rPr>
                <w:rFonts w:ascii="Times New Roman" w:hAnsi="Times New Roman"/>
              </w:rPr>
            </w:pPr>
            <w:r w:rsidRPr="0060656B">
              <w:rPr>
                <w:rFonts w:ascii="Times New Roman" w:hAnsi="Times New Roman"/>
              </w:rPr>
              <w:t>559/319 600</w:t>
            </w:r>
          </w:p>
        </w:tc>
        <w:tc>
          <w:tcPr>
            <w:tcW w:w="1276" w:type="dxa"/>
          </w:tcPr>
          <w:p w14:paraId="6BC344DC" w14:textId="77777777" w:rsidR="00EA109F" w:rsidRPr="0060656B" w:rsidRDefault="00EA109F" w:rsidP="00EA109F">
            <w:pPr>
              <w:widowControl w:val="0"/>
              <w:rPr>
                <w:rFonts w:ascii="Times New Roman" w:hAnsi="Times New Roman"/>
              </w:rPr>
            </w:pPr>
            <w:r w:rsidRPr="0060656B">
              <w:rPr>
                <w:rFonts w:ascii="Times New Roman" w:hAnsi="Times New Roman"/>
              </w:rPr>
              <w:t>/740 997</w:t>
            </w:r>
          </w:p>
        </w:tc>
      </w:tr>
      <w:tr w:rsidR="00EA109F" w:rsidRPr="0060656B" w14:paraId="75545E09" w14:textId="77777777" w:rsidTr="00EA109F">
        <w:tc>
          <w:tcPr>
            <w:tcW w:w="675" w:type="dxa"/>
          </w:tcPr>
          <w:p w14:paraId="4AB80BC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в)</w:t>
            </w:r>
          </w:p>
        </w:tc>
        <w:tc>
          <w:tcPr>
            <w:tcW w:w="4111" w:type="dxa"/>
          </w:tcPr>
          <w:p w14:paraId="11A9E084"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спортивные залы</w:t>
            </w:r>
          </w:p>
        </w:tc>
        <w:tc>
          <w:tcPr>
            <w:tcW w:w="1559" w:type="dxa"/>
          </w:tcPr>
          <w:p w14:paraId="3D16D30A"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r w:rsidRPr="0060656B">
              <w:rPr>
                <w:rFonts w:ascii="Times New Roman" w:hAnsi="Times New Roman"/>
              </w:rPr>
              <w:t>/</w:t>
            </w:r>
            <w:proofErr w:type="spellStart"/>
            <w:r w:rsidRPr="0060656B">
              <w:rPr>
                <w:rFonts w:ascii="Times New Roman" w:hAnsi="Times New Roman"/>
              </w:rPr>
              <w:t>кв.м</w:t>
            </w:r>
            <w:proofErr w:type="spellEnd"/>
          </w:p>
        </w:tc>
        <w:tc>
          <w:tcPr>
            <w:tcW w:w="1843" w:type="dxa"/>
          </w:tcPr>
          <w:p w14:paraId="2FAAEB1E" w14:textId="77777777" w:rsidR="00EA109F" w:rsidRPr="0060656B" w:rsidRDefault="00EA109F" w:rsidP="00EA109F">
            <w:pPr>
              <w:widowControl w:val="0"/>
              <w:rPr>
                <w:rFonts w:ascii="Times New Roman" w:hAnsi="Times New Roman"/>
              </w:rPr>
            </w:pPr>
            <w:r w:rsidRPr="0060656B">
              <w:rPr>
                <w:rFonts w:ascii="Times New Roman" w:hAnsi="Times New Roman"/>
              </w:rPr>
              <w:t>244/51 200</w:t>
            </w:r>
          </w:p>
        </w:tc>
        <w:tc>
          <w:tcPr>
            <w:tcW w:w="1276" w:type="dxa"/>
          </w:tcPr>
          <w:p w14:paraId="4B0AB87D" w14:textId="77777777" w:rsidR="00EA109F" w:rsidRPr="0060656B" w:rsidRDefault="00EA109F" w:rsidP="00EA109F">
            <w:pPr>
              <w:widowControl w:val="0"/>
              <w:rPr>
                <w:rFonts w:ascii="Times New Roman" w:hAnsi="Times New Roman"/>
              </w:rPr>
            </w:pPr>
            <w:r w:rsidRPr="0060656B">
              <w:rPr>
                <w:rFonts w:ascii="Times New Roman" w:hAnsi="Times New Roman"/>
              </w:rPr>
              <w:t>/129 125</w:t>
            </w:r>
          </w:p>
        </w:tc>
      </w:tr>
      <w:tr w:rsidR="00EA109F" w:rsidRPr="0060656B" w14:paraId="69422B82" w14:textId="77777777" w:rsidTr="00EA109F">
        <w:tc>
          <w:tcPr>
            <w:tcW w:w="675" w:type="dxa"/>
          </w:tcPr>
          <w:p w14:paraId="40A87C2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г)</w:t>
            </w:r>
          </w:p>
        </w:tc>
        <w:tc>
          <w:tcPr>
            <w:tcW w:w="4111" w:type="dxa"/>
          </w:tcPr>
          <w:p w14:paraId="1AB09C6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плавательные бассейны</w:t>
            </w:r>
          </w:p>
        </w:tc>
        <w:tc>
          <w:tcPr>
            <w:tcW w:w="1559" w:type="dxa"/>
          </w:tcPr>
          <w:p w14:paraId="046CA490"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r w:rsidRPr="0060656B">
              <w:rPr>
                <w:rFonts w:ascii="Times New Roman" w:hAnsi="Times New Roman"/>
              </w:rPr>
              <w:t>/</w:t>
            </w:r>
            <w:proofErr w:type="spellStart"/>
            <w:r w:rsidRPr="0060656B">
              <w:rPr>
                <w:rFonts w:ascii="Times New Roman" w:hAnsi="Times New Roman"/>
              </w:rPr>
              <w:t>кв.м</w:t>
            </w:r>
            <w:proofErr w:type="spellEnd"/>
          </w:p>
        </w:tc>
        <w:tc>
          <w:tcPr>
            <w:tcW w:w="1843" w:type="dxa"/>
          </w:tcPr>
          <w:p w14:paraId="56F1E1EE" w14:textId="77777777" w:rsidR="00EA109F" w:rsidRPr="0060656B" w:rsidRDefault="00EA109F" w:rsidP="00EA109F">
            <w:pPr>
              <w:widowControl w:val="0"/>
              <w:rPr>
                <w:rFonts w:ascii="Times New Roman" w:hAnsi="Times New Roman"/>
              </w:rPr>
            </w:pPr>
            <w:r w:rsidRPr="0060656B">
              <w:rPr>
                <w:rFonts w:ascii="Times New Roman" w:hAnsi="Times New Roman"/>
              </w:rPr>
              <w:t>11/2 790</w:t>
            </w:r>
          </w:p>
        </w:tc>
        <w:tc>
          <w:tcPr>
            <w:tcW w:w="1276" w:type="dxa"/>
          </w:tcPr>
          <w:p w14:paraId="18755B74" w14:textId="77777777" w:rsidR="00EA109F" w:rsidRPr="0060656B" w:rsidRDefault="00EA109F" w:rsidP="00EA109F">
            <w:pPr>
              <w:widowControl w:val="0"/>
              <w:rPr>
                <w:rFonts w:ascii="Times New Roman" w:hAnsi="Times New Roman"/>
              </w:rPr>
            </w:pPr>
            <w:r w:rsidRPr="0060656B">
              <w:rPr>
                <w:rFonts w:ascii="Times New Roman" w:hAnsi="Times New Roman"/>
              </w:rPr>
              <w:t>/45 006</w:t>
            </w:r>
          </w:p>
        </w:tc>
      </w:tr>
      <w:tr w:rsidR="00EA109F" w:rsidRPr="0060656B" w14:paraId="56BA3557" w14:textId="77777777" w:rsidTr="00EA109F">
        <w:tc>
          <w:tcPr>
            <w:tcW w:w="675" w:type="dxa"/>
          </w:tcPr>
          <w:p w14:paraId="2A8C072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7.</w:t>
            </w:r>
          </w:p>
        </w:tc>
        <w:tc>
          <w:tcPr>
            <w:tcW w:w="8789" w:type="dxa"/>
            <w:gridSpan w:val="4"/>
          </w:tcPr>
          <w:p w14:paraId="58FC00DE" w14:textId="77777777" w:rsidR="00EA109F" w:rsidRPr="0060656B" w:rsidRDefault="00EA109F" w:rsidP="00EA109F">
            <w:pPr>
              <w:widowControl w:val="0"/>
              <w:rPr>
                <w:rFonts w:ascii="Times New Roman" w:hAnsi="Times New Roman"/>
              </w:rPr>
            </w:pPr>
            <w:r w:rsidRPr="0060656B">
              <w:rPr>
                <w:rFonts w:ascii="Times New Roman" w:hAnsi="Times New Roman"/>
              </w:rPr>
              <w:t>Жилые зоны:</w:t>
            </w:r>
          </w:p>
        </w:tc>
      </w:tr>
      <w:tr w:rsidR="00EA109F" w:rsidRPr="0060656B" w14:paraId="736F81A2" w14:textId="77777777" w:rsidTr="00EA109F">
        <w:tc>
          <w:tcPr>
            <w:tcW w:w="675" w:type="dxa"/>
          </w:tcPr>
          <w:p w14:paraId="409D2BA3"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1) </w:t>
            </w:r>
          </w:p>
        </w:tc>
        <w:tc>
          <w:tcPr>
            <w:tcW w:w="4111" w:type="dxa"/>
          </w:tcPr>
          <w:p w14:paraId="689FEEA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застройки индивидуальными жилыми домами</w:t>
            </w:r>
          </w:p>
        </w:tc>
        <w:tc>
          <w:tcPr>
            <w:tcW w:w="1559" w:type="dxa"/>
          </w:tcPr>
          <w:p w14:paraId="5A9409E2"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7C4C154A" w14:textId="77777777" w:rsidR="00EA109F" w:rsidRPr="0060656B" w:rsidRDefault="00EA109F" w:rsidP="00EA109F">
            <w:pPr>
              <w:widowControl w:val="0"/>
              <w:rPr>
                <w:rFonts w:ascii="Times New Roman" w:hAnsi="Times New Roman"/>
              </w:rPr>
            </w:pPr>
            <w:r w:rsidRPr="0060656B">
              <w:rPr>
                <w:rFonts w:ascii="Times New Roman" w:hAnsi="Times New Roman"/>
              </w:rPr>
              <w:t>2 186,84</w:t>
            </w:r>
          </w:p>
        </w:tc>
        <w:tc>
          <w:tcPr>
            <w:tcW w:w="1276" w:type="dxa"/>
          </w:tcPr>
          <w:p w14:paraId="0DD9B132" w14:textId="77777777" w:rsidR="00EA109F" w:rsidRPr="0060656B" w:rsidRDefault="00EA109F" w:rsidP="00EA109F">
            <w:pPr>
              <w:widowControl w:val="0"/>
              <w:rPr>
                <w:rFonts w:ascii="Times New Roman" w:hAnsi="Times New Roman"/>
              </w:rPr>
            </w:pPr>
            <w:r w:rsidRPr="0060656B">
              <w:rPr>
                <w:rFonts w:ascii="Times New Roman" w:hAnsi="Times New Roman"/>
              </w:rPr>
              <w:t>2 190,58</w:t>
            </w:r>
          </w:p>
        </w:tc>
      </w:tr>
      <w:tr w:rsidR="00EA109F" w:rsidRPr="0060656B" w14:paraId="4C4F5B2D" w14:textId="77777777" w:rsidTr="00EA109F">
        <w:tc>
          <w:tcPr>
            <w:tcW w:w="675" w:type="dxa"/>
          </w:tcPr>
          <w:p w14:paraId="17CD2614"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343A9B6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 xml:space="preserve">зона застройки </w:t>
            </w:r>
            <w:proofErr w:type="spellStart"/>
            <w:r w:rsidRPr="0060656B">
              <w:rPr>
                <w:rFonts w:ascii="Times New Roman" w:hAnsi="Times New Roman"/>
              </w:rPr>
              <w:t>среднеэтажными</w:t>
            </w:r>
            <w:proofErr w:type="spellEnd"/>
            <w:r w:rsidRPr="0060656B">
              <w:rPr>
                <w:rFonts w:ascii="Times New Roman" w:hAnsi="Times New Roman"/>
              </w:rPr>
              <w:t xml:space="preserve"> жилыми домами (от 5 до 8 этажей, включая мансардный)</w:t>
            </w:r>
          </w:p>
        </w:tc>
        <w:tc>
          <w:tcPr>
            <w:tcW w:w="1559" w:type="dxa"/>
          </w:tcPr>
          <w:p w14:paraId="47691CA8"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267D2922" w14:textId="77777777" w:rsidR="00EA109F" w:rsidRPr="0060656B" w:rsidRDefault="00EA109F" w:rsidP="00EA109F">
            <w:pPr>
              <w:widowControl w:val="0"/>
              <w:rPr>
                <w:rFonts w:ascii="Times New Roman" w:hAnsi="Times New Roman"/>
              </w:rPr>
            </w:pPr>
            <w:r w:rsidRPr="0060656B">
              <w:rPr>
                <w:rFonts w:ascii="Times New Roman" w:hAnsi="Times New Roman"/>
              </w:rPr>
              <w:t>1 240,31</w:t>
            </w:r>
          </w:p>
        </w:tc>
        <w:tc>
          <w:tcPr>
            <w:tcW w:w="1276" w:type="dxa"/>
          </w:tcPr>
          <w:p w14:paraId="2A9FB77F" w14:textId="77777777" w:rsidR="00EA109F" w:rsidRPr="0060656B" w:rsidRDefault="00EA109F" w:rsidP="00EA109F">
            <w:pPr>
              <w:widowControl w:val="0"/>
              <w:rPr>
                <w:rFonts w:ascii="Times New Roman" w:hAnsi="Times New Roman"/>
              </w:rPr>
            </w:pPr>
            <w:r w:rsidRPr="0060656B">
              <w:rPr>
                <w:rFonts w:ascii="Times New Roman" w:hAnsi="Times New Roman"/>
              </w:rPr>
              <w:t>1 240,36</w:t>
            </w:r>
          </w:p>
        </w:tc>
      </w:tr>
      <w:tr w:rsidR="00EA109F" w:rsidRPr="0060656B" w14:paraId="170E38F5" w14:textId="77777777" w:rsidTr="00EA109F">
        <w:tc>
          <w:tcPr>
            <w:tcW w:w="675" w:type="dxa"/>
          </w:tcPr>
          <w:p w14:paraId="1B69B79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4111" w:type="dxa"/>
          </w:tcPr>
          <w:p w14:paraId="41B531CA"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жилая многоэтажная (9 этажей и более)</w:t>
            </w:r>
          </w:p>
        </w:tc>
        <w:tc>
          <w:tcPr>
            <w:tcW w:w="1559" w:type="dxa"/>
          </w:tcPr>
          <w:p w14:paraId="5F43D79D"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48B39BF1" w14:textId="77777777" w:rsidR="00EA109F" w:rsidRPr="0060656B" w:rsidRDefault="00EA109F" w:rsidP="00EA109F">
            <w:pPr>
              <w:widowControl w:val="0"/>
              <w:rPr>
                <w:rFonts w:ascii="Times New Roman" w:hAnsi="Times New Roman"/>
              </w:rPr>
            </w:pPr>
            <w:r w:rsidRPr="0060656B">
              <w:rPr>
                <w:rFonts w:ascii="Times New Roman" w:hAnsi="Times New Roman"/>
              </w:rPr>
              <w:t>472,66</w:t>
            </w:r>
          </w:p>
        </w:tc>
        <w:tc>
          <w:tcPr>
            <w:tcW w:w="1276" w:type="dxa"/>
          </w:tcPr>
          <w:p w14:paraId="2D725AB2" w14:textId="77777777" w:rsidR="00EA109F" w:rsidRPr="0060656B" w:rsidRDefault="00EA109F" w:rsidP="00EA109F">
            <w:pPr>
              <w:widowControl w:val="0"/>
              <w:rPr>
                <w:rFonts w:ascii="Times New Roman" w:hAnsi="Times New Roman"/>
              </w:rPr>
            </w:pPr>
            <w:r w:rsidRPr="0060656B">
              <w:rPr>
                <w:rFonts w:ascii="Times New Roman" w:hAnsi="Times New Roman"/>
              </w:rPr>
              <w:t>472,66</w:t>
            </w:r>
          </w:p>
        </w:tc>
      </w:tr>
      <w:tr w:rsidR="00EA109F" w:rsidRPr="0060656B" w14:paraId="03A0DDC6" w14:textId="77777777" w:rsidTr="00EA109F">
        <w:tc>
          <w:tcPr>
            <w:tcW w:w="675" w:type="dxa"/>
          </w:tcPr>
          <w:p w14:paraId="17ABBDC3" w14:textId="77777777" w:rsidR="00EA109F" w:rsidRPr="0060656B" w:rsidRDefault="00EA109F" w:rsidP="00EA109F">
            <w:pPr>
              <w:widowControl w:val="0"/>
              <w:ind w:right="-392"/>
              <w:rPr>
                <w:rFonts w:ascii="Times New Roman" w:hAnsi="Times New Roman"/>
              </w:rPr>
            </w:pPr>
            <w:r w:rsidRPr="0060656B">
              <w:rPr>
                <w:rFonts w:ascii="Times New Roman" w:hAnsi="Times New Roman"/>
              </w:rPr>
              <w:t>4)</w:t>
            </w:r>
          </w:p>
        </w:tc>
        <w:tc>
          <w:tcPr>
            <w:tcW w:w="4111" w:type="dxa"/>
          </w:tcPr>
          <w:p w14:paraId="329BA281"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садоводческих или огороднических некоммерческих товариществ граждан</w:t>
            </w:r>
          </w:p>
        </w:tc>
        <w:tc>
          <w:tcPr>
            <w:tcW w:w="1559" w:type="dxa"/>
          </w:tcPr>
          <w:p w14:paraId="17B5FF57"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3C11633B" w14:textId="77777777" w:rsidR="00EA109F" w:rsidRPr="0060656B" w:rsidRDefault="00EA109F" w:rsidP="00EA109F">
            <w:pPr>
              <w:widowControl w:val="0"/>
              <w:rPr>
                <w:rFonts w:ascii="Times New Roman" w:hAnsi="Times New Roman"/>
              </w:rPr>
            </w:pPr>
            <w:r w:rsidRPr="0060656B">
              <w:rPr>
                <w:rFonts w:ascii="Times New Roman" w:hAnsi="Times New Roman"/>
              </w:rPr>
              <w:t>4 703,15</w:t>
            </w:r>
          </w:p>
        </w:tc>
        <w:tc>
          <w:tcPr>
            <w:tcW w:w="1276" w:type="dxa"/>
          </w:tcPr>
          <w:p w14:paraId="021891E0" w14:textId="77777777" w:rsidR="00EA109F" w:rsidRPr="0060656B" w:rsidRDefault="00EA109F" w:rsidP="00EA109F">
            <w:pPr>
              <w:widowControl w:val="0"/>
              <w:rPr>
                <w:rFonts w:ascii="Times New Roman" w:hAnsi="Times New Roman"/>
              </w:rPr>
            </w:pPr>
            <w:r w:rsidRPr="0060656B">
              <w:rPr>
                <w:rFonts w:ascii="Times New Roman" w:hAnsi="Times New Roman"/>
              </w:rPr>
              <w:t>4 768,50</w:t>
            </w:r>
          </w:p>
        </w:tc>
      </w:tr>
      <w:tr w:rsidR="00EA109F" w:rsidRPr="0060656B" w14:paraId="70662A6C" w14:textId="77777777" w:rsidTr="00EA109F">
        <w:tc>
          <w:tcPr>
            <w:tcW w:w="675" w:type="dxa"/>
          </w:tcPr>
          <w:p w14:paraId="4D68AC87" w14:textId="77777777" w:rsidR="00EA109F" w:rsidRPr="0060656B" w:rsidRDefault="00EA109F" w:rsidP="00EA109F">
            <w:pPr>
              <w:widowControl w:val="0"/>
              <w:ind w:right="-392"/>
              <w:rPr>
                <w:rFonts w:ascii="Times New Roman" w:hAnsi="Times New Roman"/>
              </w:rPr>
            </w:pPr>
            <w:r w:rsidRPr="0060656B">
              <w:rPr>
                <w:rFonts w:ascii="Times New Roman" w:hAnsi="Times New Roman"/>
              </w:rPr>
              <w:t>5)</w:t>
            </w:r>
          </w:p>
        </w:tc>
        <w:tc>
          <w:tcPr>
            <w:tcW w:w="4111" w:type="dxa"/>
          </w:tcPr>
          <w:p w14:paraId="43AF9F55"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исторической смешанной застройки</w:t>
            </w:r>
          </w:p>
        </w:tc>
        <w:tc>
          <w:tcPr>
            <w:tcW w:w="1559" w:type="dxa"/>
          </w:tcPr>
          <w:p w14:paraId="43806ACD"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308E1C08" w14:textId="77777777" w:rsidR="00EA109F" w:rsidRPr="0060656B" w:rsidRDefault="00EA109F" w:rsidP="00EA109F">
            <w:pPr>
              <w:widowControl w:val="0"/>
              <w:rPr>
                <w:rFonts w:ascii="Times New Roman" w:hAnsi="Times New Roman"/>
              </w:rPr>
            </w:pPr>
            <w:r w:rsidRPr="0060656B">
              <w:rPr>
                <w:rFonts w:ascii="Times New Roman" w:hAnsi="Times New Roman"/>
              </w:rPr>
              <w:t>132,11</w:t>
            </w:r>
          </w:p>
        </w:tc>
        <w:tc>
          <w:tcPr>
            <w:tcW w:w="1276" w:type="dxa"/>
          </w:tcPr>
          <w:p w14:paraId="56D6256A" w14:textId="77777777" w:rsidR="00EA109F" w:rsidRPr="0060656B" w:rsidRDefault="00EA109F" w:rsidP="00EA109F">
            <w:pPr>
              <w:widowControl w:val="0"/>
              <w:rPr>
                <w:rFonts w:ascii="Times New Roman" w:hAnsi="Times New Roman"/>
              </w:rPr>
            </w:pPr>
            <w:r w:rsidRPr="0060656B">
              <w:rPr>
                <w:rFonts w:ascii="Times New Roman" w:hAnsi="Times New Roman"/>
              </w:rPr>
              <w:t>132,95</w:t>
            </w:r>
          </w:p>
        </w:tc>
      </w:tr>
      <w:tr w:rsidR="00EA109F" w:rsidRPr="0060656B" w14:paraId="67574E4D" w14:textId="77777777" w:rsidTr="00EA109F">
        <w:tc>
          <w:tcPr>
            <w:tcW w:w="675" w:type="dxa"/>
          </w:tcPr>
          <w:p w14:paraId="1A76660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8.</w:t>
            </w:r>
          </w:p>
        </w:tc>
        <w:tc>
          <w:tcPr>
            <w:tcW w:w="8789" w:type="dxa"/>
            <w:gridSpan w:val="4"/>
          </w:tcPr>
          <w:p w14:paraId="4B35BB17" w14:textId="68ED70F4" w:rsidR="00EA109F" w:rsidRPr="0060656B" w:rsidRDefault="00EA109F" w:rsidP="00EA109F">
            <w:pPr>
              <w:widowControl w:val="0"/>
              <w:rPr>
                <w:rFonts w:ascii="Times New Roman" w:hAnsi="Times New Roman"/>
              </w:rPr>
            </w:pPr>
            <w:r w:rsidRPr="0060656B">
              <w:rPr>
                <w:rFonts w:ascii="Times New Roman" w:hAnsi="Times New Roman"/>
              </w:rPr>
              <w:t>Общественно</w:t>
            </w:r>
            <w:r w:rsidR="003A7AE0">
              <w:rPr>
                <w:rFonts w:ascii="Times New Roman" w:hAnsi="Times New Roman"/>
              </w:rPr>
              <w:t>-</w:t>
            </w:r>
            <w:r w:rsidRPr="0060656B">
              <w:rPr>
                <w:rFonts w:ascii="Times New Roman" w:hAnsi="Times New Roman"/>
              </w:rPr>
              <w:t>деловые зоны:</w:t>
            </w:r>
          </w:p>
        </w:tc>
      </w:tr>
      <w:tr w:rsidR="00EA109F" w:rsidRPr="0060656B" w14:paraId="561B9741" w14:textId="77777777" w:rsidTr="00EA109F">
        <w:tc>
          <w:tcPr>
            <w:tcW w:w="675" w:type="dxa"/>
          </w:tcPr>
          <w:p w14:paraId="1B63BDDC"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5C776B40" w14:textId="13330C98" w:rsidR="00EA109F" w:rsidRPr="0060656B" w:rsidRDefault="00EA109F" w:rsidP="00EA109F">
            <w:pPr>
              <w:widowControl w:val="0"/>
              <w:ind w:firstLine="34"/>
              <w:rPr>
                <w:rFonts w:ascii="Times New Roman" w:hAnsi="Times New Roman"/>
              </w:rPr>
            </w:pPr>
            <w:r w:rsidRPr="0060656B">
              <w:rPr>
                <w:rFonts w:ascii="Times New Roman" w:hAnsi="Times New Roman"/>
              </w:rPr>
              <w:t>общественно</w:t>
            </w:r>
            <w:r w:rsidR="003A7AE0">
              <w:rPr>
                <w:rFonts w:ascii="Times New Roman" w:hAnsi="Times New Roman"/>
              </w:rPr>
              <w:t>-</w:t>
            </w:r>
            <w:r w:rsidRPr="0060656B">
              <w:rPr>
                <w:rFonts w:ascii="Times New Roman" w:hAnsi="Times New Roman"/>
              </w:rPr>
              <w:t>деловая зона</w:t>
            </w:r>
          </w:p>
        </w:tc>
        <w:tc>
          <w:tcPr>
            <w:tcW w:w="1559" w:type="dxa"/>
          </w:tcPr>
          <w:p w14:paraId="6C5A5748"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60D3479C" w14:textId="77777777" w:rsidR="00EA109F" w:rsidRPr="0060656B" w:rsidRDefault="00EA109F" w:rsidP="00EA109F">
            <w:pPr>
              <w:widowControl w:val="0"/>
              <w:rPr>
                <w:rFonts w:ascii="Times New Roman" w:hAnsi="Times New Roman"/>
              </w:rPr>
            </w:pPr>
            <w:r w:rsidRPr="0060656B">
              <w:rPr>
                <w:rFonts w:ascii="Times New Roman" w:hAnsi="Times New Roman"/>
              </w:rPr>
              <w:t>250,16</w:t>
            </w:r>
          </w:p>
        </w:tc>
        <w:tc>
          <w:tcPr>
            <w:tcW w:w="1276" w:type="dxa"/>
          </w:tcPr>
          <w:p w14:paraId="246F1F97" w14:textId="77777777" w:rsidR="00EA109F" w:rsidRPr="0060656B" w:rsidRDefault="00EA109F" w:rsidP="00EA109F">
            <w:pPr>
              <w:widowControl w:val="0"/>
              <w:rPr>
                <w:rFonts w:ascii="Times New Roman" w:hAnsi="Times New Roman"/>
              </w:rPr>
            </w:pPr>
            <w:r w:rsidRPr="0060656B">
              <w:rPr>
                <w:rFonts w:ascii="Times New Roman" w:hAnsi="Times New Roman"/>
              </w:rPr>
              <w:t>251,82</w:t>
            </w:r>
          </w:p>
        </w:tc>
      </w:tr>
      <w:tr w:rsidR="00EA109F" w:rsidRPr="0060656B" w14:paraId="4DD48948" w14:textId="77777777" w:rsidTr="00EA109F">
        <w:tc>
          <w:tcPr>
            <w:tcW w:w="675" w:type="dxa"/>
          </w:tcPr>
          <w:p w14:paraId="7B8689AD" w14:textId="77777777" w:rsidR="00EA109F" w:rsidRPr="0060656B" w:rsidRDefault="00EA109F" w:rsidP="00EA109F">
            <w:pPr>
              <w:widowControl w:val="0"/>
              <w:ind w:right="-392"/>
              <w:rPr>
                <w:rFonts w:ascii="Times New Roman" w:hAnsi="Times New Roman"/>
              </w:rPr>
            </w:pPr>
            <w:r w:rsidRPr="0060656B">
              <w:rPr>
                <w:rFonts w:ascii="Times New Roman" w:hAnsi="Times New Roman"/>
              </w:rPr>
              <w:lastRenderedPageBreak/>
              <w:t>2)</w:t>
            </w:r>
          </w:p>
        </w:tc>
        <w:tc>
          <w:tcPr>
            <w:tcW w:w="4111" w:type="dxa"/>
          </w:tcPr>
          <w:p w14:paraId="735CB5B8" w14:textId="75AF12F3" w:rsidR="00EA109F" w:rsidRPr="0060656B" w:rsidRDefault="00EA109F" w:rsidP="00EA109F">
            <w:pPr>
              <w:widowControl w:val="0"/>
              <w:ind w:firstLine="34"/>
              <w:rPr>
                <w:rFonts w:ascii="Times New Roman" w:hAnsi="Times New Roman"/>
              </w:rPr>
            </w:pPr>
            <w:r w:rsidRPr="0060656B">
              <w:rPr>
                <w:rFonts w:ascii="Times New Roman" w:hAnsi="Times New Roman"/>
              </w:rPr>
              <w:t>многофункциональная общественно</w:t>
            </w:r>
            <w:r w:rsidR="003A7AE0">
              <w:rPr>
                <w:rFonts w:ascii="Times New Roman" w:hAnsi="Times New Roman"/>
              </w:rPr>
              <w:t>-</w:t>
            </w:r>
            <w:r w:rsidRPr="0060656B">
              <w:rPr>
                <w:rFonts w:ascii="Times New Roman" w:hAnsi="Times New Roman"/>
              </w:rPr>
              <w:t>деловая зона</w:t>
            </w:r>
          </w:p>
        </w:tc>
        <w:tc>
          <w:tcPr>
            <w:tcW w:w="1559" w:type="dxa"/>
          </w:tcPr>
          <w:p w14:paraId="46B4480F"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0D3D36CD" w14:textId="77777777" w:rsidR="00EA109F" w:rsidRPr="0060656B" w:rsidRDefault="00EA109F" w:rsidP="00EA109F">
            <w:pPr>
              <w:widowControl w:val="0"/>
              <w:rPr>
                <w:rFonts w:ascii="Times New Roman" w:hAnsi="Times New Roman"/>
              </w:rPr>
            </w:pPr>
            <w:r w:rsidRPr="0060656B">
              <w:rPr>
                <w:rFonts w:ascii="Times New Roman" w:hAnsi="Times New Roman"/>
              </w:rPr>
              <w:t>138,02</w:t>
            </w:r>
          </w:p>
        </w:tc>
        <w:tc>
          <w:tcPr>
            <w:tcW w:w="1276" w:type="dxa"/>
          </w:tcPr>
          <w:p w14:paraId="006C17AA" w14:textId="77777777" w:rsidR="00EA109F" w:rsidRPr="0060656B" w:rsidRDefault="00EA109F" w:rsidP="00EA109F">
            <w:pPr>
              <w:widowControl w:val="0"/>
              <w:rPr>
                <w:rFonts w:ascii="Times New Roman" w:hAnsi="Times New Roman"/>
              </w:rPr>
            </w:pPr>
            <w:r w:rsidRPr="0060656B">
              <w:rPr>
                <w:rFonts w:ascii="Times New Roman" w:hAnsi="Times New Roman"/>
              </w:rPr>
              <w:t>138,02</w:t>
            </w:r>
          </w:p>
        </w:tc>
      </w:tr>
      <w:tr w:rsidR="00EA109F" w:rsidRPr="0060656B" w14:paraId="3CB44FB9" w14:textId="77777777" w:rsidTr="00EA109F">
        <w:tc>
          <w:tcPr>
            <w:tcW w:w="675" w:type="dxa"/>
          </w:tcPr>
          <w:p w14:paraId="6DA375A8"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4111" w:type="dxa"/>
          </w:tcPr>
          <w:p w14:paraId="32E5A5E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специализированной общественной застройки</w:t>
            </w:r>
          </w:p>
        </w:tc>
        <w:tc>
          <w:tcPr>
            <w:tcW w:w="1559" w:type="dxa"/>
          </w:tcPr>
          <w:p w14:paraId="2F1AF3D3"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3808BC1F" w14:textId="77777777" w:rsidR="00EA109F" w:rsidRPr="0060656B" w:rsidRDefault="00EA109F" w:rsidP="00EA109F">
            <w:pPr>
              <w:widowControl w:val="0"/>
              <w:rPr>
                <w:rFonts w:ascii="Times New Roman" w:hAnsi="Times New Roman"/>
              </w:rPr>
            </w:pPr>
            <w:r w:rsidRPr="0060656B">
              <w:rPr>
                <w:rFonts w:ascii="Times New Roman" w:hAnsi="Times New Roman"/>
              </w:rPr>
              <w:t>271,03</w:t>
            </w:r>
          </w:p>
        </w:tc>
        <w:tc>
          <w:tcPr>
            <w:tcW w:w="1276" w:type="dxa"/>
          </w:tcPr>
          <w:p w14:paraId="4225BC44" w14:textId="77777777" w:rsidR="00EA109F" w:rsidRPr="0060656B" w:rsidRDefault="00EA109F" w:rsidP="00EA109F">
            <w:pPr>
              <w:widowControl w:val="0"/>
              <w:rPr>
                <w:rFonts w:ascii="Times New Roman" w:hAnsi="Times New Roman"/>
              </w:rPr>
            </w:pPr>
            <w:r w:rsidRPr="0060656B">
              <w:rPr>
                <w:rFonts w:ascii="Times New Roman" w:hAnsi="Times New Roman"/>
              </w:rPr>
              <w:t>271,03</w:t>
            </w:r>
          </w:p>
        </w:tc>
      </w:tr>
      <w:tr w:rsidR="00EA109F" w:rsidRPr="0060656B" w14:paraId="15C00204" w14:textId="77777777" w:rsidTr="00EA109F">
        <w:tc>
          <w:tcPr>
            <w:tcW w:w="675" w:type="dxa"/>
          </w:tcPr>
          <w:p w14:paraId="6C634FE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9.</w:t>
            </w:r>
          </w:p>
        </w:tc>
        <w:tc>
          <w:tcPr>
            <w:tcW w:w="8789" w:type="dxa"/>
            <w:gridSpan w:val="4"/>
          </w:tcPr>
          <w:p w14:paraId="38FE7AF6" w14:textId="6454BE09" w:rsidR="00EA109F" w:rsidRPr="0060656B" w:rsidRDefault="00EA109F" w:rsidP="00EA109F">
            <w:pPr>
              <w:widowControl w:val="0"/>
              <w:rPr>
                <w:rFonts w:ascii="Times New Roman" w:hAnsi="Times New Roman"/>
              </w:rPr>
            </w:pPr>
            <w:r w:rsidRPr="0060656B">
              <w:rPr>
                <w:rFonts w:ascii="Times New Roman" w:hAnsi="Times New Roman"/>
              </w:rPr>
              <w:t>Инженерно</w:t>
            </w:r>
            <w:r w:rsidR="003A7AE0">
              <w:rPr>
                <w:rFonts w:ascii="Times New Roman" w:hAnsi="Times New Roman"/>
              </w:rPr>
              <w:t>-</w:t>
            </w:r>
            <w:r w:rsidRPr="0060656B">
              <w:rPr>
                <w:rFonts w:ascii="Times New Roman" w:hAnsi="Times New Roman"/>
              </w:rPr>
              <w:t>транспортные зоны:</w:t>
            </w:r>
          </w:p>
        </w:tc>
      </w:tr>
      <w:tr w:rsidR="00EA109F" w:rsidRPr="0060656B" w14:paraId="6E40EC06" w14:textId="77777777" w:rsidTr="00EA109F">
        <w:tc>
          <w:tcPr>
            <w:tcW w:w="675" w:type="dxa"/>
          </w:tcPr>
          <w:p w14:paraId="021A1458"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3D8B32FC"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транспортной инфраструктуры</w:t>
            </w:r>
          </w:p>
        </w:tc>
        <w:tc>
          <w:tcPr>
            <w:tcW w:w="1559" w:type="dxa"/>
          </w:tcPr>
          <w:p w14:paraId="202FBE2D"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629F798C" w14:textId="77777777" w:rsidR="00EA109F" w:rsidRPr="0060656B" w:rsidRDefault="00EA109F" w:rsidP="00EA109F">
            <w:pPr>
              <w:widowControl w:val="0"/>
              <w:rPr>
                <w:rFonts w:ascii="Times New Roman" w:hAnsi="Times New Roman"/>
              </w:rPr>
            </w:pPr>
            <w:r w:rsidRPr="0060656B">
              <w:rPr>
                <w:rFonts w:ascii="Times New Roman" w:hAnsi="Times New Roman"/>
              </w:rPr>
              <w:t>705,42</w:t>
            </w:r>
          </w:p>
        </w:tc>
        <w:tc>
          <w:tcPr>
            <w:tcW w:w="1276" w:type="dxa"/>
          </w:tcPr>
          <w:p w14:paraId="1B06C85A" w14:textId="77777777" w:rsidR="00EA109F" w:rsidRPr="0060656B" w:rsidRDefault="00EA109F" w:rsidP="00EA109F">
            <w:pPr>
              <w:widowControl w:val="0"/>
              <w:rPr>
                <w:rFonts w:ascii="Times New Roman" w:hAnsi="Times New Roman"/>
              </w:rPr>
            </w:pPr>
            <w:r w:rsidRPr="0060656B">
              <w:rPr>
                <w:rFonts w:ascii="Times New Roman" w:hAnsi="Times New Roman"/>
              </w:rPr>
              <w:t>705,42</w:t>
            </w:r>
          </w:p>
        </w:tc>
      </w:tr>
      <w:tr w:rsidR="00EA109F" w:rsidRPr="0060656B" w14:paraId="6DC3A4D7" w14:textId="77777777" w:rsidTr="00EA109F">
        <w:tc>
          <w:tcPr>
            <w:tcW w:w="675" w:type="dxa"/>
          </w:tcPr>
          <w:p w14:paraId="4BAB9F62"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120E608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инженерной инфраструктуры</w:t>
            </w:r>
          </w:p>
        </w:tc>
        <w:tc>
          <w:tcPr>
            <w:tcW w:w="1559" w:type="dxa"/>
          </w:tcPr>
          <w:p w14:paraId="4C99BA10"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4083D94B" w14:textId="77777777" w:rsidR="00EA109F" w:rsidRPr="0060656B" w:rsidRDefault="00EA109F" w:rsidP="00EA109F">
            <w:pPr>
              <w:widowControl w:val="0"/>
              <w:rPr>
                <w:rFonts w:ascii="Times New Roman" w:hAnsi="Times New Roman"/>
              </w:rPr>
            </w:pPr>
            <w:r w:rsidRPr="0060656B">
              <w:rPr>
                <w:rFonts w:ascii="Times New Roman" w:hAnsi="Times New Roman"/>
              </w:rPr>
              <w:t>82,9</w:t>
            </w:r>
          </w:p>
        </w:tc>
        <w:tc>
          <w:tcPr>
            <w:tcW w:w="1276" w:type="dxa"/>
          </w:tcPr>
          <w:p w14:paraId="1D33F827" w14:textId="7622DAB8" w:rsidR="00EA109F" w:rsidRPr="0060656B" w:rsidRDefault="00EA109F" w:rsidP="00EA109F">
            <w:pPr>
              <w:widowControl w:val="0"/>
              <w:rPr>
                <w:rFonts w:ascii="Times New Roman" w:hAnsi="Times New Roman"/>
              </w:rPr>
            </w:pPr>
            <w:r w:rsidRPr="0060656B">
              <w:rPr>
                <w:rFonts w:ascii="Times New Roman" w:hAnsi="Times New Roman"/>
              </w:rPr>
              <w:t>82,9</w:t>
            </w:r>
          </w:p>
        </w:tc>
      </w:tr>
      <w:tr w:rsidR="00EA109F" w:rsidRPr="0060656B" w14:paraId="182AC492" w14:textId="77777777" w:rsidTr="00EA109F">
        <w:tc>
          <w:tcPr>
            <w:tcW w:w="675" w:type="dxa"/>
          </w:tcPr>
          <w:p w14:paraId="0597C08C"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4111" w:type="dxa"/>
          </w:tcPr>
          <w:p w14:paraId="29C278D4" w14:textId="26217BBF" w:rsidR="00EA109F" w:rsidRPr="0060656B" w:rsidRDefault="00EA109F" w:rsidP="00EA109F">
            <w:pPr>
              <w:widowControl w:val="0"/>
              <w:ind w:firstLine="34"/>
              <w:rPr>
                <w:rFonts w:ascii="Times New Roman" w:hAnsi="Times New Roman"/>
              </w:rPr>
            </w:pPr>
            <w:r w:rsidRPr="0060656B">
              <w:rPr>
                <w:rFonts w:ascii="Times New Roman" w:hAnsi="Times New Roman"/>
              </w:rPr>
              <w:t>зона объектов улично</w:t>
            </w:r>
            <w:r w:rsidR="003A7AE0">
              <w:rPr>
                <w:rFonts w:ascii="Times New Roman" w:hAnsi="Times New Roman"/>
              </w:rPr>
              <w:t>-</w:t>
            </w:r>
            <w:r w:rsidRPr="0060656B">
              <w:rPr>
                <w:rFonts w:ascii="Times New Roman" w:hAnsi="Times New Roman"/>
              </w:rPr>
              <w:t>дорожной сети</w:t>
            </w:r>
          </w:p>
        </w:tc>
        <w:tc>
          <w:tcPr>
            <w:tcW w:w="1559" w:type="dxa"/>
          </w:tcPr>
          <w:p w14:paraId="24A218CF"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799E9516" w14:textId="77777777" w:rsidR="00EA109F" w:rsidRPr="0060656B" w:rsidRDefault="00EA109F" w:rsidP="00EA109F">
            <w:pPr>
              <w:widowControl w:val="0"/>
              <w:rPr>
                <w:rFonts w:ascii="Times New Roman" w:hAnsi="Times New Roman"/>
              </w:rPr>
            </w:pPr>
            <w:r w:rsidRPr="0060656B">
              <w:rPr>
                <w:rFonts w:ascii="Times New Roman" w:hAnsi="Times New Roman"/>
              </w:rPr>
              <w:t>1 544,88</w:t>
            </w:r>
          </w:p>
        </w:tc>
        <w:tc>
          <w:tcPr>
            <w:tcW w:w="1276" w:type="dxa"/>
          </w:tcPr>
          <w:p w14:paraId="53CA6FAB" w14:textId="77777777" w:rsidR="00EA109F" w:rsidRPr="0060656B" w:rsidRDefault="00EA109F" w:rsidP="00EA109F">
            <w:pPr>
              <w:widowControl w:val="0"/>
              <w:rPr>
                <w:rFonts w:ascii="Times New Roman" w:hAnsi="Times New Roman"/>
              </w:rPr>
            </w:pPr>
            <w:r w:rsidRPr="0060656B">
              <w:rPr>
                <w:rFonts w:ascii="Times New Roman" w:hAnsi="Times New Roman"/>
              </w:rPr>
              <w:t>1 544,88</w:t>
            </w:r>
          </w:p>
        </w:tc>
      </w:tr>
      <w:tr w:rsidR="00EA109F" w:rsidRPr="0060656B" w14:paraId="448255B2" w14:textId="77777777" w:rsidTr="00EA109F">
        <w:tc>
          <w:tcPr>
            <w:tcW w:w="675" w:type="dxa"/>
          </w:tcPr>
          <w:p w14:paraId="3BC3D986"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10.</w:t>
            </w:r>
          </w:p>
        </w:tc>
        <w:tc>
          <w:tcPr>
            <w:tcW w:w="8789" w:type="dxa"/>
            <w:gridSpan w:val="4"/>
          </w:tcPr>
          <w:p w14:paraId="637CC444" w14:textId="77777777" w:rsidR="00EA109F" w:rsidRPr="0060656B" w:rsidRDefault="00EA109F" w:rsidP="00EA109F">
            <w:pPr>
              <w:widowControl w:val="0"/>
              <w:rPr>
                <w:rFonts w:ascii="Times New Roman" w:hAnsi="Times New Roman"/>
              </w:rPr>
            </w:pPr>
            <w:r w:rsidRPr="0060656B">
              <w:rPr>
                <w:rFonts w:ascii="Times New Roman" w:hAnsi="Times New Roman"/>
              </w:rPr>
              <w:t>Рекреационные зоны:</w:t>
            </w:r>
          </w:p>
        </w:tc>
      </w:tr>
      <w:tr w:rsidR="00EA109F" w:rsidRPr="0060656B" w14:paraId="019F038D" w14:textId="77777777" w:rsidTr="00EA109F">
        <w:tc>
          <w:tcPr>
            <w:tcW w:w="675" w:type="dxa"/>
          </w:tcPr>
          <w:p w14:paraId="571E643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1) </w:t>
            </w:r>
          </w:p>
        </w:tc>
        <w:tc>
          <w:tcPr>
            <w:tcW w:w="4111" w:type="dxa"/>
          </w:tcPr>
          <w:p w14:paraId="43F7173A"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1559" w:type="dxa"/>
          </w:tcPr>
          <w:p w14:paraId="7942DAF7"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14D74033" w14:textId="77777777" w:rsidR="00EA109F" w:rsidRPr="0060656B" w:rsidRDefault="00EA109F" w:rsidP="00EA109F">
            <w:pPr>
              <w:widowControl w:val="0"/>
              <w:rPr>
                <w:rFonts w:ascii="Times New Roman" w:hAnsi="Times New Roman"/>
              </w:rPr>
            </w:pPr>
            <w:r w:rsidRPr="0060656B">
              <w:rPr>
                <w:rFonts w:ascii="Times New Roman" w:hAnsi="Times New Roman"/>
              </w:rPr>
              <w:t>5 145,23</w:t>
            </w:r>
          </w:p>
        </w:tc>
        <w:tc>
          <w:tcPr>
            <w:tcW w:w="1276" w:type="dxa"/>
          </w:tcPr>
          <w:p w14:paraId="20C6B1C8" w14:textId="77777777" w:rsidR="00EA109F" w:rsidRPr="0060656B" w:rsidRDefault="00EA109F" w:rsidP="00EA109F">
            <w:pPr>
              <w:widowControl w:val="0"/>
              <w:rPr>
                <w:rFonts w:ascii="Times New Roman" w:hAnsi="Times New Roman"/>
              </w:rPr>
            </w:pPr>
            <w:r w:rsidRPr="0060656B">
              <w:rPr>
                <w:rFonts w:ascii="Times New Roman" w:hAnsi="Times New Roman"/>
              </w:rPr>
              <w:t>5 159,35</w:t>
            </w:r>
          </w:p>
        </w:tc>
      </w:tr>
      <w:tr w:rsidR="00EA109F" w:rsidRPr="0060656B" w14:paraId="524F410F" w14:textId="77777777" w:rsidTr="00EA109F">
        <w:tc>
          <w:tcPr>
            <w:tcW w:w="675" w:type="dxa"/>
          </w:tcPr>
          <w:p w14:paraId="4C57ED0C"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642DC15F"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озелененных территорий специального назначения</w:t>
            </w:r>
          </w:p>
        </w:tc>
        <w:tc>
          <w:tcPr>
            <w:tcW w:w="1559" w:type="dxa"/>
          </w:tcPr>
          <w:p w14:paraId="4A6040EA"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69A71DF5" w14:textId="77777777" w:rsidR="00EA109F" w:rsidRPr="0060656B" w:rsidRDefault="00EA109F" w:rsidP="00EA109F">
            <w:pPr>
              <w:widowControl w:val="0"/>
              <w:rPr>
                <w:rFonts w:ascii="Times New Roman" w:hAnsi="Times New Roman"/>
              </w:rPr>
            </w:pPr>
            <w:r w:rsidRPr="0060656B">
              <w:rPr>
                <w:rFonts w:ascii="Times New Roman" w:hAnsi="Times New Roman"/>
              </w:rPr>
              <w:t>473,86</w:t>
            </w:r>
          </w:p>
        </w:tc>
        <w:tc>
          <w:tcPr>
            <w:tcW w:w="1276" w:type="dxa"/>
          </w:tcPr>
          <w:p w14:paraId="4B352EBF" w14:textId="77777777" w:rsidR="00EA109F" w:rsidRPr="0060656B" w:rsidRDefault="00EA109F" w:rsidP="00EA109F">
            <w:pPr>
              <w:widowControl w:val="0"/>
              <w:rPr>
                <w:rFonts w:ascii="Times New Roman" w:hAnsi="Times New Roman"/>
              </w:rPr>
            </w:pPr>
            <w:r w:rsidRPr="0060656B">
              <w:rPr>
                <w:rFonts w:ascii="Times New Roman" w:hAnsi="Times New Roman"/>
              </w:rPr>
              <w:t>473,86</w:t>
            </w:r>
          </w:p>
        </w:tc>
      </w:tr>
      <w:tr w:rsidR="00EA109F" w:rsidRPr="0060656B" w14:paraId="3A5A69AC" w14:textId="77777777" w:rsidTr="00EA109F">
        <w:tc>
          <w:tcPr>
            <w:tcW w:w="675" w:type="dxa"/>
          </w:tcPr>
          <w:p w14:paraId="457FB6F6"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4111" w:type="dxa"/>
          </w:tcPr>
          <w:p w14:paraId="4F9AE564"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лесов</w:t>
            </w:r>
          </w:p>
        </w:tc>
        <w:tc>
          <w:tcPr>
            <w:tcW w:w="1559" w:type="dxa"/>
          </w:tcPr>
          <w:p w14:paraId="045F07FF"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4CC26CDF" w14:textId="77777777" w:rsidR="00EA109F" w:rsidRPr="0060656B" w:rsidRDefault="00EA109F" w:rsidP="00EA109F">
            <w:pPr>
              <w:widowControl w:val="0"/>
              <w:rPr>
                <w:rFonts w:ascii="Times New Roman" w:hAnsi="Times New Roman"/>
              </w:rPr>
            </w:pPr>
            <w:r w:rsidRPr="0060656B">
              <w:rPr>
                <w:rFonts w:ascii="Times New Roman" w:hAnsi="Times New Roman"/>
              </w:rPr>
              <w:t>2 625,27</w:t>
            </w:r>
          </w:p>
        </w:tc>
        <w:tc>
          <w:tcPr>
            <w:tcW w:w="1276" w:type="dxa"/>
          </w:tcPr>
          <w:p w14:paraId="59D7796E" w14:textId="77777777" w:rsidR="00EA109F" w:rsidRPr="0060656B" w:rsidRDefault="00EA109F" w:rsidP="00EA109F">
            <w:pPr>
              <w:widowControl w:val="0"/>
              <w:rPr>
                <w:rFonts w:ascii="Times New Roman" w:hAnsi="Times New Roman"/>
              </w:rPr>
            </w:pPr>
            <w:r w:rsidRPr="0060656B">
              <w:rPr>
                <w:rFonts w:ascii="Times New Roman" w:hAnsi="Times New Roman"/>
              </w:rPr>
              <w:t>2 625,27</w:t>
            </w:r>
          </w:p>
        </w:tc>
      </w:tr>
      <w:tr w:rsidR="00EA109F" w:rsidRPr="0060656B" w14:paraId="095125E8" w14:textId="77777777" w:rsidTr="00EA109F">
        <w:tc>
          <w:tcPr>
            <w:tcW w:w="675" w:type="dxa"/>
          </w:tcPr>
          <w:p w14:paraId="3994B6D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4)</w:t>
            </w:r>
          </w:p>
        </w:tc>
        <w:tc>
          <w:tcPr>
            <w:tcW w:w="4111" w:type="dxa"/>
          </w:tcPr>
          <w:p w14:paraId="19380BC9"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лесопарковая зона</w:t>
            </w:r>
          </w:p>
        </w:tc>
        <w:tc>
          <w:tcPr>
            <w:tcW w:w="1559" w:type="dxa"/>
          </w:tcPr>
          <w:p w14:paraId="1628ED26"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3B1E7717" w14:textId="77777777" w:rsidR="00EA109F" w:rsidRPr="0060656B" w:rsidRDefault="00EA109F" w:rsidP="00EA109F">
            <w:pPr>
              <w:widowControl w:val="0"/>
              <w:rPr>
                <w:rFonts w:ascii="Times New Roman" w:hAnsi="Times New Roman"/>
              </w:rPr>
            </w:pPr>
            <w:r w:rsidRPr="0060656B">
              <w:rPr>
                <w:rFonts w:ascii="Times New Roman" w:hAnsi="Times New Roman"/>
              </w:rPr>
              <w:t>211,38</w:t>
            </w:r>
          </w:p>
        </w:tc>
        <w:tc>
          <w:tcPr>
            <w:tcW w:w="1276" w:type="dxa"/>
          </w:tcPr>
          <w:p w14:paraId="1ACB6E3F" w14:textId="77777777" w:rsidR="00EA109F" w:rsidRPr="0060656B" w:rsidRDefault="00EA109F" w:rsidP="00EA109F">
            <w:pPr>
              <w:widowControl w:val="0"/>
              <w:rPr>
                <w:rFonts w:ascii="Times New Roman" w:hAnsi="Times New Roman"/>
              </w:rPr>
            </w:pPr>
            <w:r w:rsidRPr="0060656B">
              <w:rPr>
                <w:rFonts w:ascii="Times New Roman" w:hAnsi="Times New Roman"/>
              </w:rPr>
              <w:t>211,38</w:t>
            </w:r>
          </w:p>
        </w:tc>
      </w:tr>
      <w:tr w:rsidR="00EA109F" w:rsidRPr="0060656B" w14:paraId="52F9A2FC" w14:textId="77777777" w:rsidTr="00EA109F">
        <w:tc>
          <w:tcPr>
            <w:tcW w:w="675" w:type="dxa"/>
          </w:tcPr>
          <w:p w14:paraId="0927DF8B" w14:textId="77777777" w:rsidR="00EA109F" w:rsidRPr="0060656B" w:rsidRDefault="00EA109F" w:rsidP="00EA109F">
            <w:pPr>
              <w:widowControl w:val="0"/>
              <w:tabs>
                <w:tab w:val="center" w:pos="244"/>
              </w:tabs>
              <w:ind w:right="-392"/>
              <w:rPr>
                <w:rFonts w:ascii="Times New Roman" w:hAnsi="Times New Roman"/>
              </w:rPr>
            </w:pPr>
            <w:r w:rsidRPr="0060656B">
              <w:rPr>
                <w:rFonts w:ascii="Times New Roman" w:hAnsi="Times New Roman"/>
              </w:rPr>
              <w:t>5)</w:t>
            </w:r>
          </w:p>
        </w:tc>
        <w:tc>
          <w:tcPr>
            <w:tcW w:w="4111" w:type="dxa"/>
          </w:tcPr>
          <w:p w14:paraId="59B79C0E"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иные рекреационные зоны</w:t>
            </w:r>
          </w:p>
        </w:tc>
        <w:tc>
          <w:tcPr>
            <w:tcW w:w="1559" w:type="dxa"/>
          </w:tcPr>
          <w:p w14:paraId="73EAA6A4"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0C07CE74" w14:textId="77777777" w:rsidR="00EA109F" w:rsidRPr="0060656B" w:rsidRDefault="00EA109F" w:rsidP="00EA109F">
            <w:pPr>
              <w:widowControl w:val="0"/>
              <w:rPr>
                <w:rFonts w:ascii="Times New Roman" w:hAnsi="Times New Roman"/>
              </w:rPr>
            </w:pPr>
            <w:r w:rsidRPr="0060656B">
              <w:rPr>
                <w:rFonts w:ascii="Times New Roman" w:hAnsi="Times New Roman"/>
              </w:rPr>
              <w:t>220,96</w:t>
            </w:r>
          </w:p>
        </w:tc>
        <w:tc>
          <w:tcPr>
            <w:tcW w:w="1276" w:type="dxa"/>
          </w:tcPr>
          <w:p w14:paraId="2287E8C5" w14:textId="77777777" w:rsidR="00EA109F" w:rsidRPr="0060656B" w:rsidRDefault="00EA109F" w:rsidP="00EA109F">
            <w:pPr>
              <w:widowControl w:val="0"/>
              <w:rPr>
                <w:rFonts w:ascii="Times New Roman" w:hAnsi="Times New Roman"/>
              </w:rPr>
            </w:pPr>
            <w:r w:rsidRPr="0060656B">
              <w:rPr>
                <w:rFonts w:ascii="Times New Roman" w:hAnsi="Times New Roman"/>
              </w:rPr>
              <w:t>222,16</w:t>
            </w:r>
          </w:p>
        </w:tc>
      </w:tr>
      <w:tr w:rsidR="00EA109F" w:rsidRPr="0060656B" w14:paraId="1978984B" w14:textId="77777777" w:rsidTr="00EA109F">
        <w:tc>
          <w:tcPr>
            <w:tcW w:w="675" w:type="dxa"/>
          </w:tcPr>
          <w:p w14:paraId="4DEE7A1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11.</w:t>
            </w:r>
          </w:p>
        </w:tc>
        <w:tc>
          <w:tcPr>
            <w:tcW w:w="4111" w:type="dxa"/>
          </w:tcPr>
          <w:p w14:paraId="50CE5DF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Иные зоны</w:t>
            </w:r>
          </w:p>
        </w:tc>
        <w:tc>
          <w:tcPr>
            <w:tcW w:w="1559" w:type="dxa"/>
          </w:tcPr>
          <w:p w14:paraId="17F844AC"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2A6F2FD6" w14:textId="77777777" w:rsidR="00EA109F" w:rsidRPr="0060656B" w:rsidRDefault="00EA109F" w:rsidP="00EA109F">
            <w:pPr>
              <w:widowControl w:val="0"/>
              <w:rPr>
                <w:rFonts w:ascii="Times New Roman" w:hAnsi="Times New Roman"/>
              </w:rPr>
            </w:pPr>
            <w:r w:rsidRPr="0060656B">
              <w:rPr>
                <w:rFonts w:ascii="Times New Roman" w:hAnsi="Times New Roman"/>
              </w:rPr>
              <w:t>22,62</w:t>
            </w:r>
          </w:p>
        </w:tc>
        <w:tc>
          <w:tcPr>
            <w:tcW w:w="1276" w:type="dxa"/>
          </w:tcPr>
          <w:p w14:paraId="068AE4CF" w14:textId="77777777" w:rsidR="00EA109F" w:rsidRPr="0060656B" w:rsidRDefault="00EA109F" w:rsidP="00EA109F">
            <w:pPr>
              <w:widowControl w:val="0"/>
              <w:rPr>
                <w:rFonts w:ascii="Times New Roman" w:hAnsi="Times New Roman"/>
              </w:rPr>
            </w:pPr>
            <w:r w:rsidRPr="0060656B">
              <w:rPr>
                <w:rFonts w:ascii="Times New Roman" w:hAnsi="Times New Roman"/>
              </w:rPr>
              <w:t>22,62</w:t>
            </w:r>
          </w:p>
        </w:tc>
      </w:tr>
      <w:tr w:rsidR="00EA109F" w:rsidRPr="0060656B" w14:paraId="113AB269" w14:textId="77777777" w:rsidTr="00EA109F">
        <w:tc>
          <w:tcPr>
            <w:tcW w:w="675" w:type="dxa"/>
          </w:tcPr>
          <w:p w14:paraId="4277267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12.</w:t>
            </w:r>
          </w:p>
        </w:tc>
        <w:tc>
          <w:tcPr>
            <w:tcW w:w="8789" w:type="dxa"/>
            <w:gridSpan w:val="4"/>
          </w:tcPr>
          <w:p w14:paraId="700BD6C2" w14:textId="77777777" w:rsidR="00EA109F" w:rsidRPr="0060656B" w:rsidRDefault="00EA109F" w:rsidP="00EA109F">
            <w:pPr>
              <w:widowControl w:val="0"/>
              <w:rPr>
                <w:rFonts w:ascii="Times New Roman" w:hAnsi="Times New Roman"/>
              </w:rPr>
            </w:pPr>
            <w:r w:rsidRPr="0060656B">
              <w:rPr>
                <w:rFonts w:ascii="Times New Roman" w:hAnsi="Times New Roman"/>
              </w:rPr>
              <w:t>Производственные зоны:</w:t>
            </w:r>
          </w:p>
        </w:tc>
      </w:tr>
      <w:tr w:rsidR="00EA109F" w:rsidRPr="0060656B" w14:paraId="422BD93F" w14:textId="77777777" w:rsidTr="00EA109F">
        <w:tc>
          <w:tcPr>
            <w:tcW w:w="675" w:type="dxa"/>
          </w:tcPr>
          <w:p w14:paraId="13DB293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59C89F88"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производственная зона</w:t>
            </w:r>
          </w:p>
        </w:tc>
        <w:tc>
          <w:tcPr>
            <w:tcW w:w="1559" w:type="dxa"/>
          </w:tcPr>
          <w:p w14:paraId="009D16FA"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25871DE2" w14:textId="77777777" w:rsidR="00EA109F" w:rsidRPr="0060656B" w:rsidRDefault="00EA109F" w:rsidP="00EA109F">
            <w:pPr>
              <w:widowControl w:val="0"/>
              <w:rPr>
                <w:rFonts w:ascii="Times New Roman" w:hAnsi="Times New Roman"/>
              </w:rPr>
            </w:pPr>
            <w:r w:rsidRPr="0060656B">
              <w:rPr>
                <w:rFonts w:ascii="Times New Roman" w:hAnsi="Times New Roman"/>
              </w:rPr>
              <w:t>869,42</w:t>
            </w:r>
          </w:p>
        </w:tc>
        <w:tc>
          <w:tcPr>
            <w:tcW w:w="1276" w:type="dxa"/>
          </w:tcPr>
          <w:p w14:paraId="4B922F42" w14:textId="77777777" w:rsidR="00EA109F" w:rsidRPr="0060656B" w:rsidRDefault="00EA109F" w:rsidP="00EA109F">
            <w:pPr>
              <w:widowControl w:val="0"/>
              <w:rPr>
                <w:rFonts w:ascii="Times New Roman" w:hAnsi="Times New Roman"/>
              </w:rPr>
            </w:pPr>
            <w:r w:rsidRPr="0060656B">
              <w:rPr>
                <w:rFonts w:ascii="Times New Roman" w:hAnsi="Times New Roman"/>
              </w:rPr>
              <w:t>880,59</w:t>
            </w:r>
          </w:p>
        </w:tc>
      </w:tr>
      <w:tr w:rsidR="00EA109F" w:rsidRPr="0060656B" w14:paraId="1351605D" w14:textId="77777777" w:rsidTr="00EA109F">
        <w:tc>
          <w:tcPr>
            <w:tcW w:w="675" w:type="dxa"/>
          </w:tcPr>
          <w:p w14:paraId="273A1503"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7A44E6BC" w14:textId="0D29B6C6" w:rsidR="00EA109F" w:rsidRPr="0060656B" w:rsidRDefault="00EA109F" w:rsidP="00EA109F">
            <w:pPr>
              <w:widowControl w:val="0"/>
              <w:ind w:firstLine="34"/>
              <w:rPr>
                <w:rFonts w:ascii="Times New Roman" w:hAnsi="Times New Roman"/>
              </w:rPr>
            </w:pPr>
            <w:r w:rsidRPr="0060656B">
              <w:rPr>
                <w:rFonts w:ascii="Times New Roman" w:hAnsi="Times New Roman"/>
              </w:rPr>
              <w:t>коммунально</w:t>
            </w:r>
            <w:r w:rsidR="003A7AE0">
              <w:rPr>
                <w:rFonts w:ascii="Times New Roman" w:hAnsi="Times New Roman"/>
              </w:rPr>
              <w:t>-</w:t>
            </w:r>
            <w:r w:rsidRPr="0060656B">
              <w:rPr>
                <w:rFonts w:ascii="Times New Roman" w:hAnsi="Times New Roman"/>
              </w:rPr>
              <w:t>складская зона</w:t>
            </w:r>
          </w:p>
        </w:tc>
        <w:tc>
          <w:tcPr>
            <w:tcW w:w="1559" w:type="dxa"/>
          </w:tcPr>
          <w:p w14:paraId="4054A18C"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09C65D64" w14:textId="77777777" w:rsidR="00EA109F" w:rsidRPr="0060656B" w:rsidRDefault="00EA109F" w:rsidP="00EA109F">
            <w:pPr>
              <w:widowControl w:val="0"/>
              <w:rPr>
                <w:rFonts w:ascii="Times New Roman" w:hAnsi="Times New Roman"/>
              </w:rPr>
            </w:pPr>
            <w:r w:rsidRPr="0060656B">
              <w:rPr>
                <w:rFonts w:ascii="Times New Roman" w:hAnsi="Times New Roman"/>
              </w:rPr>
              <w:t>1 025,58</w:t>
            </w:r>
          </w:p>
        </w:tc>
        <w:tc>
          <w:tcPr>
            <w:tcW w:w="1276" w:type="dxa"/>
          </w:tcPr>
          <w:p w14:paraId="19F97D87" w14:textId="77777777" w:rsidR="00EA109F" w:rsidRPr="0060656B" w:rsidRDefault="00EA109F" w:rsidP="00EA109F">
            <w:pPr>
              <w:widowControl w:val="0"/>
              <w:rPr>
                <w:rFonts w:ascii="Times New Roman" w:hAnsi="Times New Roman"/>
              </w:rPr>
            </w:pPr>
            <w:r w:rsidRPr="0060656B">
              <w:rPr>
                <w:rFonts w:ascii="Times New Roman" w:hAnsi="Times New Roman"/>
              </w:rPr>
              <w:t>1 025,58</w:t>
            </w:r>
          </w:p>
        </w:tc>
      </w:tr>
      <w:tr w:rsidR="00EA109F" w:rsidRPr="0060656B" w14:paraId="26EFD120" w14:textId="77777777" w:rsidTr="00EA109F">
        <w:tc>
          <w:tcPr>
            <w:tcW w:w="675" w:type="dxa"/>
          </w:tcPr>
          <w:p w14:paraId="33EA8BBB"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13.</w:t>
            </w:r>
          </w:p>
        </w:tc>
        <w:tc>
          <w:tcPr>
            <w:tcW w:w="8789" w:type="dxa"/>
            <w:gridSpan w:val="4"/>
          </w:tcPr>
          <w:p w14:paraId="47FF4466" w14:textId="77777777" w:rsidR="00EA109F" w:rsidRPr="0060656B" w:rsidRDefault="00EA109F" w:rsidP="00EA109F">
            <w:pPr>
              <w:widowControl w:val="0"/>
              <w:rPr>
                <w:rFonts w:ascii="Times New Roman" w:hAnsi="Times New Roman"/>
              </w:rPr>
            </w:pPr>
            <w:r w:rsidRPr="0060656B">
              <w:rPr>
                <w:rFonts w:ascii="Times New Roman" w:hAnsi="Times New Roman"/>
              </w:rPr>
              <w:t>Зоны специального назначения:</w:t>
            </w:r>
          </w:p>
        </w:tc>
      </w:tr>
      <w:tr w:rsidR="00EA109F" w:rsidRPr="0060656B" w14:paraId="739448B6" w14:textId="77777777" w:rsidTr="00EA109F">
        <w:tc>
          <w:tcPr>
            <w:tcW w:w="675" w:type="dxa"/>
          </w:tcPr>
          <w:p w14:paraId="59368AD2"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4111" w:type="dxa"/>
          </w:tcPr>
          <w:p w14:paraId="1C787E19"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кладбищ</w:t>
            </w:r>
          </w:p>
        </w:tc>
        <w:tc>
          <w:tcPr>
            <w:tcW w:w="1559" w:type="dxa"/>
          </w:tcPr>
          <w:p w14:paraId="558A3675"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32581B3E" w14:textId="77777777" w:rsidR="00EA109F" w:rsidRPr="0060656B" w:rsidRDefault="00EA109F" w:rsidP="00EA109F">
            <w:pPr>
              <w:widowControl w:val="0"/>
              <w:rPr>
                <w:rFonts w:ascii="Times New Roman" w:hAnsi="Times New Roman"/>
              </w:rPr>
            </w:pPr>
            <w:r w:rsidRPr="0060656B">
              <w:rPr>
                <w:rFonts w:ascii="Times New Roman" w:hAnsi="Times New Roman"/>
              </w:rPr>
              <w:t>206,28</w:t>
            </w:r>
          </w:p>
        </w:tc>
        <w:tc>
          <w:tcPr>
            <w:tcW w:w="1276" w:type="dxa"/>
          </w:tcPr>
          <w:p w14:paraId="7919F336" w14:textId="77777777" w:rsidR="00EA109F" w:rsidRPr="0060656B" w:rsidRDefault="00EA109F" w:rsidP="00EA109F">
            <w:pPr>
              <w:widowControl w:val="0"/>
              <w:rPr>
                <w:rFonts w:ascii="Times New Roman" w:hAnsi="Times New Roman"/>
              </w:rPr>
            </w:pPr>
            <w:r w:rsidRPr="0060656B">
              <w:rPr>
                <w:rFonts w:ascii="Times New Roman" w:hAnsi="Times New Roman"/>
              </w:rPr>
              <w:t>206,28</w:t>
            </w:r>
          </w:p>
        </w:tc>
      </w:tr>
      <w:tr w:rsidR="00EA109F" w:rsidRPr="0060656B" w14:paraId="4F2C548F" w14:textId="77777777" w:rsidTr="00EA109F">
        <w:tc>
          <w:tcPr>
            <w:tcW w:w="675" w:type="dxa"/>
          </w:tcPr>
          <w:p w14:paraId="1AB6761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2)</w:t>
            </w:r>
          </w:p>
        </w:tc>
        <w:tc>
          <w:tcPr>
            <w:tcW w:w="4111" w:type="dxa"/>
          </w:tcPr>
          <w:p w14:paraId="64DE041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специального назначения</w:t>
            </w:r>
          </w:p>
        </w:tc>
        <w:tc>
          <w:tcPr>
            <w:tcW w:w="1559" w:type="dxa"/>
          </w:tcPr>
          <w:p w14:paraId="344F99C2"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6CCA722D" w14:textId="77777777" w:rsidR="00EA109F" w:rsidRPr="0060656B" w:rsidRDefault="00EA109F" w:rsidP="00EA109F">
            <w:pPr>
              <w:widowControl w:val="0"/>
              <w:rPr>
                <w:rFonts w:ascii="Times New Roman" w:hAnsi="Times New Roman"/>
              </w:rPr>
            </w:pPr>
            <w:r w:rsidRPr="0060656B">
              <w:rPr>
                <w:rFonts w:ascii="Times New Roman" w:hAnsi="Times New Roman"/>
              </w:rPr>
              <w:t>77,22</w:t>
            </w:r>
          </w:p>
        </w:tc>
        <w:tc>
          <w:tcPr>
            <w:tcW w:w="1276" w:type="dxa"/>
          </w:tcPr>
          <w:p w14:paraId="2D8B2C39" w14:textId="77777777" w:rsidR="00EA109F" w:rsidRPr="0060656B" w:rsidRDefault="00EA109F" w:rsidP="00EA109F">
            <w:pPr>
              <w:widowControl w:val="0"/>
              <w:rPr>
                <w:rFonts w:ascii="Times New Roman" w:hAnsi="Times New Roman"/>
              </w:rPr>
            </w:pPr>
            <w:r w:rsidRPr="0060656B">
              <w:rPr>
                <w:rFonts w:ascii="Times New Roman" w:hAnsi="Times New Roman"/>
              </w:rPr>
              <w:t>77,22</w:t>
            </w:r>
          </w:p>
        </w:tc>
      </w:tr>
      <w:tr w:rsidR="00EA109F" w:rsidRPr="0060656B" w14:paraId="44AA6D7B" w14:textId="77777777" w:rsidTr="00EA109F">
        <w:tc>
          <w:tcPr>
            <w:tcW w:w="675" w:type="dxa"/>
          </w:tcPr>
          <w:p w14:paraId="72B4C138"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14.</w:t>
            </w:r>
          </w:p>
        </w:tc>
        <w:tc>
          <w:tcPr>
            <w:tcW w:w="4111" w:type="dxa"/>
          </w:tcPr>
          <w:p w14:paraId="1B65884B" w14:textId="77777777" w:rsidR="00EA109F" w:rsidRPr="0060656B" w:rsidRDefault="00EA109F" w:rsidP="00EA109F">
            <w:pPr>
              <w:widowControl w:val="0"/>
              <w:ind w:firstLine="34"/>
              <w:rPr>
                <w:rFonts w:ascii="Times New Roman" w:hAnsi="Times New Roman"/>
              </w:rPr>
            </w:pPr>
            <w:r>
              <w:rPr>
                <w:rFonts w:ascii="Times New Roman" w:hAnsi="Times New Roman"/>
              </w:rPr>
              <w:t>З</w:t>
            </w:r>
            <w:r w:rsidRPr="0060656B">
              <w:rPr>
                <w:rFonts w:ascii="Times New Roman" w:hAnsi="Times New Roman"/>
              </w:rPr>
              <w:t>она сельскохозяйственного использования</w:t>
            </w:r>
          </w:p>
        </w:tc>
        <w:tc>
          <w:tcPr>
            <w:tcW w:w="1559" w:type="dxa"/>
          </w:tcPr>
          <w:p w14:paraId="212A5DF8"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7163B9D3" w14:textId="77777777" w:rsidR="00EA109F" w:rsidRPr="0060656B" w:rsidRDefault="00EA109F" w:rsidP="00EA109F">
            <w:pPr>
              <w:widowControl w:val="0"/>
              <w:rPr>
                <w:rFonts w:ascii="Times New Roman" w:hAnsi="Times New Roman"/>
              </w:rPr>
            </w:pPr>
            <w:r w:rsidRPr="0060656B">
              <w:rPr>
                <w:rFonts w:ascii="Times New Roman" w:hAnsi="Times New Roman"/>
              </w:rPr>
              <w:t>189</w:t>
            </w:r>
          </w:p>
        </w:tc>
        <w:tc>
          <w:tcPr>
            <w:tcW w:w="1276" w:type="dxa"/>
          </w:tcPr>
          <w:p w14:paraId="19DCBF7A" w14:textId="77777777" w:rsidR="00EA109F" w:rsidRPr="0060656B" w:rsidRDefault="00EA109F" w:rsidP="00EA109F">
            <w:pPr>
              <w:widowControl w:val="0"/>
              <w:rPr>
                <w:rFonts w:ascii="Times New Roman" w:hAnsi="Times New Roman"/>
              </w:rPr>
            </w:pPr>
            <w:r w:rsidRPr="0060656B">
              <w:rPr>
                <w:rFonts w:ascii="Times New Roman" w:hAnsi="Times New Roman"/>
              </w:rPr>
              <w:t>189</w:t>
            </w:r>
          </w:p>
        </w:tc>
      </w:tr>
      <w:tr w:rsidR="00EA109F" w:rsidRPr="0060656B" w14:paraId="595B36D3" w14:textId="77777777" w:rsidTr="00EA109F">
        <w:tc>
          <w:tcPr>
            <w:tcW w:w="675" w:type="dxa"/>
          </w:tcPr>
          <w:p w14:paraId="5936F06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15.</w:t>
            </w:r>
          </w:p>
        </w:tc>
        <w:tc>
          <w:tcPr>
            <w:tcW w:w="4111" w:type="dxa"/>
          </w:tcPr>
          <w:p w14:paraId="2BB2A99E" w14:textId="77777777" w:rsidR="00EA109F" w:rsidRPr="0060656B" w:rsidRDefault="00EA109F" w:rsidP="00EA109F">
            <w:pPr>
              <w:widowControl w:val="0"/>
              <w:ind w:firstLine="34"/>
              <w:rPr>
                <w:rFonts w:ascii="Times New Roman" w:hAnsi="Times New Roman"/>
              </w:rPr>
            </w:pPr>
            <w:r>
              <w:rPr>
                <w:rFonts w:ascii="Times New Roman" w:hAnsi="Times New Roman"/>
              </w:rPr>
              <w:t>З</w:t>
            </w:r>
            <w:r w:rsidRPr="0060656B">
              <w:rPr>
                <w:rFonts w:ascii="Times New Roman" w:hAnsi="Times New Roman"/>
              </w:rPr>
              <w:t>она режимных территорий</w:t>
            </w:r>
          </w:p>
        </w:tc>
        <w:tc>
          <w:tcPr>
            <w:tcW w:w="1559" w:type="dxa"/>
          </w:tcPr>
          <w:p w14:paraId="0021DD55"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2E34AB92" w14:textId="77777777" w:rsidR="00EA109F" w:rsidRPr="0060656B" w:rsidRDefault="00EA109F" w:rsidP="00EA109F">
            <w:pPr>
              <w:widowControl w:val="0"/>
              <w:rPr>
                <w:rFonts w:ascii="Times New Roman" w:hAnsi="Times New Roman"/>
              </w:rPr>
            </w:pPr>
            <w:r w:rsidRPr="0060656B">
              <w:rPr>
                <w:rFonts w:ascii="Times New Roman" w:hAnsi="Times New Roman"/>
              </w:rPr>
              <w:t>81</w:t>
            </w:r>
          </w:p>
        </w:tc>
        <w:tc>
          <w:tcPr>
            <w:tcW w:w="1276" w:type="dxa"/>
          </w:tcPr>
          <w:p w14:paraId="35A6C187" w14:textId="77777777" w:rsidR="00EA109F" w:rsidRPr="0060656B" w:rsidRDefault="00EA109F" w:rsidP="00EA109F">
            <w:pPr>
              <w:widowControl w:val="0"/>
              <w:rPr>
                <w:rFonts w:ascii="Times New Roman" w:hAnsi="Times New Roman"/>
              </w:rPr>
            </w:pPr>
            <w:r w:rsidRPr="0060656B">
              <w:rPr>
                <w:rFonts w:ascii="Times New Roman" w:hAnsi="Times New Roman"/>
              </w:rPr>
              <w:t>81</w:t>
            </w:r>
          </w:p>
        </w:tc>
      </w:tr>
      <w:tr w:rsidR="00EA109F" w:rsidRPr="0060656B" w14:paraId="3C061183" w14:textId="77777777" w:rsidTr="00EA109F">
        <w:tc>
          <w:tcPr>
            <w:tcW w:w="675" w:type="dxa"/>
          </w:tcPr>
          <w:p w14:paraId="1B53343E"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16.</w:t>
            </w:r>
          </w:p>
        </w:tc>
        <w:tc>
          <w:tcPr>
            <w:tcW w:w="4111" w:type="dxa"/>
          </w:tcPr>
          <w:p w14:paraId="6207DE1A"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Зона акваторий</w:t>
            </w:r>
          </w:p>
        </w:tc>
        <w:tc>
          <w:tcPr>
            <w:tcW w:w="1559" w:type="dxa"/>
          </w:tcPr>
          <w:p w14:paraId="62E07265" w14:textId="77777777" w:rsidR="00EA109F" w:rsidRPr="0060656B" w:rsidRDefault="00EA109F" w:rsidP="00EA109F">
            <w:pPr>
              <w:widowControl w:val="0"/>
              <w:rPr>
                <w:rFonts w:ascii="Times New Roman" w:hAnsi="Times New Roman"/>
              </w:rPr>
            </w:pPr>
            <w:r w:rsidRPr="0060656B">
              <w:rPr>
                <w:rFonts w:ascii="Times New Roman" w:hAnsi="Times New Roman"/>
              </w:rPr>
              <w:t>га</w:t>
            </w:r>
          </w:p>
        </w:tc>
        <w:tc>
          <w:tcPr>
            <w:tcW w:w="1843" w:type="dxa"/>
          </w:tcPr>
          <w:p w14:paraId="57917C8F" w14:textId="77777777" w:rsidR="00EA109F" w:rsidRPr="0060656B" w:rsidRDefault="00EA109F" w:rsidP="00EA109F">
            <w:pPr>
              <w:widowControl w:val="0"/>
              <w:rPr>
                <w:rFonts w:ascii="Times New Roman" w:hAnsi="Times New Roman"/>
              </w:rPr>
            </w:pPr>
            <w:r w:rsidRPr="0060656B">
              <w:rPr>
                <w:rFonts w:ascii="Times New Roman" w:hAnsi="Times New Roman"/>
              </w:rPr>
              <w:t>4 381,5</w:t>
            </w:r>
          </w:p>
        </w:tc>
        <w:tc>
          <w:tcPr>
            <w:tcW w:w="1276" w:type="dxa"/>
          </w:tcPr>
          <w:p w14:paraId="03645B0F" w14:textId="77777777" w:rsidR="00EA109F" w:rsidRPr="0060656B" w:rsidRDefault="00EA109F" w:rsidP="00EA109F">
            <w:pPr>
              <w:widowControl w:val="0"/>
              <w:rPr>
                <w:rFonts w:ascii="Times New Roman" w:hAnsi="Times New Roman"/>
              </w:rPr>
            </w:pPr>
            <w:r w:rsidRPr="0060656B">
              <w:rPr>
                <w:rFonts w:ascii="Times New Roman" w:hAnsi="Times New Roman"/>
              </w:rPr>
              <w:t>4 381,5</w:t>
            </w:r>
          </w:p>
        </w:tc>
      </w:tr>
      <w:tr w:rsidR="00EA109F" w:rsidRPr="0060656B" w14:paraId="14249768" w14:textId="77777777" w:rsidTr="00EA109F">
        <w:tc>
          <w:tcPr>
            <w:tcW w:w="675" w:type="dxa"/>
          </w:tcPr>
          <w:p w14:paraId="4FDA97DE"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17.</w:t>
            </w:r>
          </w:p>
        </w:tc>
        <w:tc>
          <w:tcPr>
            <w:tcW w:w="8789" w:type="dxa"/>
            <w:gridSpan w:val="4"/>
          </w:tcPr>
          <w:p w14:paraId="10011238" w14:textId="77777777" w:rsidR="00EA109F" w:rsidRPr="0060656B" w:rsidRDefault="00EA109F" w:rsidP="00EA109F">
            <w:pPr>
              <w:widowControl w:val="0"/>
              <w:rPr>
                <w:rFonts w:ascii="Times New Roman" w:hAnsi="Times New Roman"/>
              </w:rPr>
            </w:pPr>
            <w:r w:rsidRPr="0060656B">
              <w:rPr>
                <w:rFonts w:ascii="Times New Roman" w:hAnsi="Times New Roman"/>
              </w:rPr>
              <w:t>Транспортная инфраструктура:</w:t>
            </w:r>
          </w:p>
        </w:tc>
      </w:tr>
      <w:tr w:rsidR="00EA109F" w:rsidRPr="0060656B" w14:paraId="7CB72048" w14:textId="77777777" w:rsidTr="00EA109F">
        <w:tc>
          <w:tcPr>
            <w:tcW w:w="675" w:type="dxa"/>
          </w:tcPr>
          <w:p w14:paraId="5AD138F0"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1) </w:t>
            </w:r>
          </w:p>
        </w:tc>
        <w:tc>
          <w:tcPr>
            <w:tcW w:w="4111" w:type="dxa"/>
          </w:tcPr>
          <w:p w14:paraId="278225F5" w14:textId="77777777" w:rsidR="00EA109F" w:rsidRPr="0060656B" w:rsidRDefault="00EA109F" w:rsidP="00EA109F">
            <w:pPr>
              <w:widowControl w:val="0"/>
              <w:ind w:firstLine="34"/>
              <w:rPr>
                <w:rFonts w:ascii="Times New Roman" w:hAnsi="Times New Roman"/>
              </w:rPr>
            </w:pPr>
            <w:r w:rsidRPr="0060656B">
              <w:rPr>
                <w:rFonts w:ascii="Times New Roman" w:hAnsi="Times New Roman"/>
                <w:color w:val="000000"/>
                <w:shd w:val="clear" w:color="auto" w:fill="FFFFFF"/>
              </w:rPr>
              <w:t>протяженность автомобильных дорог общего пользования местного значения, находящихся в собственности муниципального образования на конец года, из них в том числе:</w:t>
            </w:r>
          </w:p>
        </w:tc>
        <w:tc>
          <w:tcPr>
            <w:tcW w:w="1559" w:type="dxa"/>
          </w:tcPr>
          <w:p w14:paraId="46F6E884"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0942F8DB" w14:textId="77777777" w:rsidR="00EA109F" w:rsidRPr="0060656B" w:rsidRDefault="00EA109F" w:rsidP="00EA109F">
            <w:pPr>
              <w:widowControl w:val="0"/>
              <w:rPr>
                <w:rFonts w:ascii="Times New Roman" w:hAnsi="Times New Roman"/>
              </w:rPr>
            </w:pPr>
            <w:r w:rsidRPr="0060656B">
              <w:rPr>
                <w:rFonts w:ascii="Times New Roman" w:hAnsi="Times New Roman"/>
              </w:rPr>
              <w:t>463,6</w:t>
            </w:r>
          </w:p>
        </w:tc>
        <w:tc>
          <w:tcPr>
            <w:tcW w:w="1276" w:type="dxa"/>
          </w:tcPr>
          <w:p w14:paraId="6951A86C" w14:textId="77777777" w:rsidR="00EA109F" w:rsidRPr="0060656B" w:rsidRDefault="00EA109F" w:rsidP="00EA109F">
            <w:pPr>
              <w:widowControl w:val="0"/>
              <w:rPr>
                <w:rFonts w:ascii="Times New Roman" w:hAnsi="Times New Roman"/>
              </w:rPr>
            </w:pPr>
            <w:r w:rsidRPr="0060656B">
              <w:rPr>
                <w:rFonts w:ascii="Times New Roman" w:hAnsi="Times New Roman"/>
              </w:rPr>
              <w:t>512,47</w:t>
            </w:r>
          </w:p>
        </w:tc>
      </w:tr>
      <w:tr w:rsidR="00EA109F" w:rsidRPr="0060656B" w14:paraId="3A8759D3" w14:textId="77777777" w:rsidTr="00EA109F">
        <w:tc>
          <w:tcPr>
            <w:tcW w:w="675" w:type="dxa"/>
          </w:tcPr>
          <w:p w14:paraId="185E5D53"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а)</w:t>
            </w:r>
          </w:p>
        </w:tc>
        <w:tc>
          <w:tcPr>
            <w:tcW w:w="4111" w:type="dxa"/>
          </w:tcPr>
          <w:p w14:paraId="772EF3AB" w14:textId="77777777" w:rsidR="00EA109F" w:rsidRPr="0060656B" w:rsidRDefault="00EA109F" w:rsidP="00EA109F">
            <w:pPr>
              <w:widowControl w:val="0"/>
              <w:ind w:firstLine="34"/>
              <w:rPr>
                <w:rFonts w:ascii="Times New Roman" w:hAnsi="Times New Roman"/>
              </w:rPr>
            </w:pPr>
            <w:r w:rsidRPr="0060656B">
              <w:rPr>
                <w:rFonts w:ascii="Times New Roman" w:hAnsi="Times New Roman"/>
                <w:color w:val="000000"/>
                <w:shd w:val="clear" w:color="auto" w:fill="FFFFFF"/>
              </w:rPr>
              <w:t>с твердым покрытием</w:t>
            </w:r>
          </w:p>
        </w:tc>
        <w:tc>
          <w:tcPr>
            <w:tcW w:w="1559" w:type="dxa"/>
          </w:tcPr>
          <w:p w14:paraId="5F46E200"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3D591602" w14:textId="77777777" w:rsidR="00EA109F" w:rsidRPr="0060656B" w:rsidRDefault="00EA109F" w:rsidP="00EA109F">
            <w:pPr>
              <w:widowControl w:val="0"/>
              <w:rPr>
                <w:rFonts w:ascii="Times New Roman" w:hAnsi="Times New Roman"/>
              </w:rPr>
            </w:pPr>
            <w:r w:rsidRPr="0060656B">
              <w:rPr>
                <w:rFonts w:ascii="Times New Roman" w:hAnsi="Times New Roman"/>
              </w:rPr>
              <w:t>402,4</w:t>
            </w:r>
          </w:p>
        </w:tc>
        <w:tc>
          <w:tcPr>
            <w:tcW w:w="1276" w:type="dxa"/>
          </w:tcPr>
          <w:p w14:paraId="1DAE15CF" w14:textId="77777777" w:rsidR="00EA109F" w:rsidRPr="0060656B" w:rsidRDefault="00EA109F" w:rsidP="00EA109F">
            <w:pPr>
              <w:widowControl w:val="0"/>
              <w:rPr>
                <w:rFonts w:ascii="Times New Roman" w:hAnsi="Times New Roman"/>
              </w:rPr>
            </w:pPr>
            <w:r w:rsidRPr="0060656B">
              <w:rPr>
                <w:rFonts w:ascii="Times New Roman" w:hAnsi="Times New Roman"/>
              </w:rPr>
              <w:t>512,47</w:t>
            </w:r>
          </w:p>
        </w:tc>
      </w:tr>
      <w:tr w:rsidR="00EA109F" w:rsidRPr="0060656B" w14:paraId="483E2AA7" w14:textId="77777777" w:rsidTr="00EA109F">
        <w:tc>
          <w:tcPr>
            <w:tcW w:w="675" w:type="dxa"/>
          </w:tcPr>
          <w:p w14:paraId="758DD342"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б) </w:t>
            </w:r>
          </w:p>
        </w:tc>
        <w:tc>
          <w:tcPr>
            <w:tcW w:w="4111" w:type="dxa"/>
          </w:tcPr>
          <w:p w14:paraId="5CEE827C" w14:textId="77777777" w:rsidR="00EA109F" w:rsidRPr="0060656B" w:rsidRDefault="00EA109F" w:rsidP="00EA109F">
            <w:pPr>
              <w:widowControl w:val="0"/>
              <w:rPr>
                <w:rFonts w:ascii="Times New Roman" w:hAnsi="Times New Roman"/>
              </w:rPr>
            </w:pPr>
            <w:r w:rsidRPr="0060656B">
              <w:rPr>
                <w:rFonts w:ascii="Times New Roman" w:hAnsi="Times New Roman"/>
              </w:rPr>
              <w:t>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559" w:type="dxa"/>
          </w:tcPr>
          <w:p w14:paraId="4510C476"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2F4DAE8C" w14:textId="77777777" w:rsidR="00EA109F" w:rsidRPr="0060656B" w:rsidRDefault="00EA109F" w:rsidP="00EA109F">
            <w:pPr>
              <w:widowControl w:val="0"/>
              <w:rPr>
                <w:rFonts w:ascii="Times New Roman" w:hAnsi="Times New Roman"/>
              </w:rPr>
            </w:pPr>
            <w:r w:rsidRPr="0060656B">
              <w:rPr>
                <w:rFonts w:ascii="Times New Roman" w:hAnsi="Times New Roman"/>
              </w:rPr>
              <w:t>400,2</w:t>
            </w:r>
          </w:p>
        </w:tc>
        <w:tc>
          <w:tcPr>
            <w:tcW w:w="1276" w:type="dxa"/>
          </w:tcPr>
          <w:p w14:paraId="522DF5DE" w14:textId="77777777" w:rsidR="00EA109F" w:rsidRPr="0060656B" w:rsidRDefault="00EA109F" w:rsidP="00EA109F">
            <w:pPr>
              <w:widowControl w:val="0"/>
              <w:rPr>
                <w:rFonts w:ascii="Times New Roman" w:hAnsi="Times New Roman"/>
              </w:rPr>
            </w:pPr>
            <w:r w:rsidRPr="0060656B">
              <w:rPr>
                <w:rFonts w:ascii="Times New Roman" w:hAnsi="Times New Roman"/>
              </w:rPr>
              <w:t>512,47</w:t>
            </w:r>
          </w:p>
        </w:tc>
      </w:tr>
      <w:tr w:rsidR="00EA109F" w:rsidRPr="0060656B" w14:paraId="4E7E8277" w14:textId="77777777" w:rsidTr="00EA109F">
        <w:tc>
          <w:tcPr>
            <w:tcW w:w="675" w:type="dxa"/>
          </w:tcPr>
          <w:p w14:paraId="13F71CD1"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2) </w:t>
            </w:r>
          </w:p>
        </w:tc>
        <w:tc>
          <w:tcPr>
            <w:tcW w:w="4111" w:type="dxa"/>
          </w:tcPr>
          <w:p w14:paraId="0A1930BB" w14:textId="77777777" w:rsidR="00EA109F" w:rsidRPr="0060656B" w:rsidRDefault="00EA109F" w:rsidP="00EA109F">
            <w:pPr>
              <w:widowControl w:val="0"/>
              <w:ind w:firstLine="34"/>
              <w:rPr>
                <w:rFonts w:ascii="Times New Roman" w:hAnsi="Times New Roman"/>
              </w:rPr>
            </w:pPr>
            <w:r w:rsidRPr="0060656B">
              <w:rPr>
                <w:rFonts w:ascii="Times New Roman" w:hAnsi="Times New Roman"/>
                <w:color w:val="000000"/>
                <w:shd w:val="clear" w:color="auto" w:fill="FFFFFF"/>
              </w:rPr>
              <w:t>общая протяженность освещенных частей улиц, проездов, набережных</w:t>
            </w:r>
          </w:p>
        </w:tc>
        <w:tc>
          <w:tcPr>
            <w:tcW w:w="1559" w:type="dxa"/>
          </w:tcPr>
          <w:p w14:paraId="036F2F42"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5B74A8BA" w14:textId="77777777" w:rsidR="00EA109F" w:rsidRPr="0060656B" w:rsidRDefault="00EA109F" w:rsidP="00EA109F">
            <w:pPr>
              <w:widowControl w:val="0"/>
              <w:rPr>
                <w:rFonts w:ascii="Times New Roman" w:hAnsi="Times New Roman"/>
              </w:rPr>
            </w:pPr>
            <w:r w:rsidRPr="0060656B">
              <w:rPr>
                <w:rFonts w:ascii="Times New Roman" w:hAnsi="Times New Roman"/>
              </w:rPr>
              <w:t>450,5</w:t>
            </w:r>
          </w:p>
        </w:tc>
        <w:tc>
          <w:tcPr>
            <w:tcW w:w="1276" w:type="dxa"/>
          </w:tcPr>
          <w:p w14:paraId="2579D8CA" w14:textId="77777777" w:rsidR="00EA109F" w:rsidRPr="0060656B" w:rsidRDefault="00EA109F" w:rsidP="00EA109F">
            <w:pPr>
              <w:widowControl w:val="0"/>
              <w:rPr>
                <w:rFonts w:ascii="Times New Roman" w:hAnsi="Times New Roman"/>
              </w:rPr>
            </w:pPr>
            <w:r w:rsidRPr="0060656B">
              <w:rPr>
                <w:rFonts w:ascii="Times New Roman" w:hAnsi="Times New Roman"/>
              </w:rPr>
              <w:t>512,47</w:t>
            </w:r>
          </w:p>
        </w:tc>
      </w:tr>
      <w:tr w:rsidR="00EA109F" w:rsidRPr="0060656B" w14:paraId="00374909" w14:textId="77777777" w:rsidTr="00EA109F">
        <w:tc>
          <w:tcPr>
            <w:tcW w:w="675" w:type="dxa"/>
          </w:tcPr>
          <w:p w14:paraId="665FFB33"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3) </w:t>
            </w:r>
          </w:p>
        </w:tc>
        <w:tc>
          <w:tcPr>
            <w:tcW w:w="4111" w:type="dxa"/>
          </w:tcPr>
          <w:p w14:paraId="0B34C9EB" w14:textId="77777777" w:rsidR="00EA109F" w:rsidRPr="0060656B" w:rsidRDefault="00EA109F" w:rsidP="00EA109F">
            <w:pPr>
              <w:widowControl w:val="0"/>
              <w:autoSpaceDE w:val="0"/>
              <w:autoSpaceDN w:val="0"/>
              <w:adjustRightInd w:val="0"/>
              <w:rPr>
                <w:rFonts w:ascii="Times New Roman" w:hAnsi="Times New Roman"/>
              </w:rPr>
            </w:pPr>
            <w:r w:rsidRPr="0060656B">
              <w:rPr>
                <w:rFonts w:ascii="Times New Roman" w:hAnsi="Times New Roman"/>
              </w:rPr>
              <w:t>количество транспортных развязок в разных уровнях (исключая автомобильные дороги федерального и регионального значения)</w:t>
            </w:r>
          </w:p>
        </w:tc>
        <w:tc>
          <w:tcPr>
            <w:tcW w:w="1559" w:type="dxa"/>
          </w:tcPr>
          <w:p w14:paraId="0332EF8D"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p>
        </w:tc>
        <w:tc>
          <w:tcPr>
            <w:tcW w:w="1843" w:type="dxa"/>
          </w:tcPr>
          <w:p w14:paraId="541CAA05" w14:textId="77777777" w:rsidR="00EA109F" w:rsidRPr="0060656B" w:rsidRDefault="00EA109F" w:rsidP="00EA109F">
            <w:pPr>
              <w:widowControl w:val="0"/>
              <w:rPr>
                <w:rFonts w:ascii="Times New Roman" w:hAnsi="Times New Roman"/>
              </w:rPr>
            </w:pPr>
            <w:r w:rsidRPr="0060656B">
              <w:rPr>
                <w:rFonts w:ascii="Times New Roman" w:hAnsi="Times New Roman"/>
              </w:rPr>
              <w:t>1</w:t>
            </w:r>
          </w:p>
        </w:tc>
        <w:tc>
          <w:tcPr>
            <w:tcW w:w="1276" w:type="dxa"/>
          </w:tcPr>
          <w:p w14:paraId="6AB36BB1" w14:textId="77777777" w:rsidR="00EA109F" w:rsidRPr="0060656B" w:rsidRDefault="00EA109F" w:rsidP="00EA109F">
            <w:pPr>
              <w:widowControl w:val="0"/>
              <w:rPr>
                <w:rFonts w:ascii="Times New Roman" w:hAnsi="Times New Roman"/>
              </w:rPr>
            </w:pPr>
            <w:r w:rsidRPr="0060656B">
              <w:rPr>
                <w:rFonts w:ascii="Times New Roman" w:hAnsi="Times New Roman"/>
              </w:rPr>
              <w:t>2</w:t>
            </w:r>
          </w:p>
        </w:tc>
      </w:tr>
      <w:tr w:rsidR="00EA109F" w:rsidRPr="0060656B" w14:paraId="022B8DF5" w14:textId="77777777" w:rsidTr="00EA109F">
        <w:tc>
          <w:tcPr>
            <w:tcW w:w="675" w:type="dxa"/>
          </w:tcPr>
          <w:p w14:paraId="63F988A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4) </w:t>
            </w:r>
          </w:p>
        </w:tc>
        <w:tc>
          <w:tcPr>
            <w:tcW w:w="4111" w:type="dxa"/>
          </w:tcPr>
          <w:p w14:paraId="76FD4DB5" w14:textId="77777777" w:rsidR="00EA109F" w:rsidRPr="0060656B" w:rsidRDefault="00EA109F" w:rsidP="00EA109F">
            <w:pPr>
              <w:widowControl w:val="0"/>
              <w:autoSpaceDE w:val="0"/>
              <w:autoSpaceDN w:val="0"/>
              <w:adjustRightInd w:val="0"/>
              <w:rPr>
                <w:rFonts w:ascii="Times New Roman" w:hAnsi="Times New Roman"/>
              </w:rPr>
            </w:pPr>
            <w:r w:rsidRPr="0060656B">
              <w:rPr>
                <w:rFonts w:ascii="Times New Roman" w:hAnsi="Times New Roman"/>
              </w:rPr>
              <w:t>количество транспортных развязок в одном уровне (исключая автомобильные дороги федерального и регионального значения)</w:t>
            </w:r>
          </w:p>
        </w:tc>
        <w:tc>
          <w:tcPr>
            <w:tcW w:w="1559" w:type="dxa"/>
          </w:tcPr>
          <w:p w14:paraId="6E9B0074"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p>
        </w:tc>
        <w:tc>
          <w:tcPr>
            <w:tcW w:w="1843" w:type="dxa"/>
          </w:tcPr>
          <w:p w14:paraId="4B6D4AF7" w14:textId="77777777" w:rsidR="00EA109F" w:rsidRPr="0060656B" w:rsidRDefault="00EA109F" w:rsidP="00EA109F">
            <w:pPr>
              <w:widowControl w:val="0"/>
              <w:rPr>
                <w:rFonts w:ascii="Times New Roman" w:hAnsi="Times New Roman"/>
              </w:rPr>
            </w:pPr>
            <w:r w:rsidRPr="0060656B">
              <w:rPr>
                <w:rFonts w:ascii="Times New Roman" w:hAnsi="Times New Roman"/>
              </w:rPr>
              <w:t>12</w:t>
            </w:r>
          </w:p>
        </w:tc>
        <w:tc>
          <w:tcPr>
            <w:tcW w:w="1276" w:type="dxa"/>
          </w:tcPr>
          <w:p w14:paraId="3AE1C411" w14:textId="77777777" w:rsidR="00EA109F" w:rsidRPr="0060656B" w:rsidRDefault="00EA109F" w:rsidP="00EA109F">
            <w:pPr>
              <w:widowControl w:val="0"/>
              <w:rPr>
                <w:rFonts w:ascii="Times New Roman" w:hAnsi="Times New Roman"/>
              </w:rPr>
            </w:pPr>
            <w:r w:rsidRPr="0060656B">
              <w:rPr>
                <w:rFonts w:ascii="Times New Roman" w:hAnsi="Times New Roman"/>
              </w:rPr>
              <w:t>20</w:t>
            </w:r>
          </w:p>
        </w:tc>
      </w:tr>
      <w:tr w:rsidR="00EA109F" w:rsidRPr="0060656B" w14:paraId="0FC687F7" w14:textId="77777777" w:rsidTr="00EA109F">
        <w:tc>
          <w:tcPr>
            <w:tcW w:w="675" w:type="dxa"/>
          </w:tcPr>
          <w:p w14:paraId="5BF191F2"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5) </w:t>
            </w:r>
          </w:p>
        </w:tc>
        <w:tc>
          <w:tcPr>
            <w:tcW w:w="4111" w:type="dxa"/>
          </w:tcPr>
          <w:p w14:paraId="5D78D59E"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нормативная потребность в парковочных местах</w:t>
            </w:r>
          </w:p>
        </w:tc>
        <w:tc>
          <w:tcPr>
            <w:tcW w:w="1559" w:type="dxa"/>
          </w:tcPr>
          <w:p w14:paraId="7FA80408" w14:textId="77777777" w:rsidR="00EA109F" w:rsidRPr="0060656B" w:rsidRDefault="00EA109F" w:rsidP="00EA109F">
            <w:pPr>
              <w:widowControl w:val="0"/>
              <w:rPr>
                <w:rFonts w:ascii="Times New Roman" w:hAnsi="Times New Roman"/>
              </w:rPr>
            </w:pPr>
            <w:proofErr w:type="spellStart"/>
            <w:r w:rsidRPr="0060656B">
              <w:rPr>
                <w:rFonts w:ascii="Times New Roman" w:hAnsi="Times New Roman"/>
              </w:rPr>
              <w:t>ед</w:t>
            </w:r>
            <w:proofErr w:type="spellEnd"/>
            <w:r w:rsidRPr="0060656B">
              <w:rPr>
                <w:rFonts w:ascii="Times New Roman" w:hAnsi="Times New Roman"/>
              </w:rPr>
              <w:t xml:space="preserve"> </w:t>
            </w:r>
          </w:p>
        </w:tc>
        <w:tc>
          <w:tcPr>
            <w:tcW w:w="1843" w:type="dxa"/>
          </w:tcPr>
          <w:p w14:paraId="6BAFADDA" w14:textId="77777777" w:rsidR="00EA109F" w:rsidRPr="0060656B" w:rsidRDefault="00EA109F" w:rsidP="00EA109F">
            <w:pPr>
              <w:widowControl w:val="0"/>
              <w:rPr>
                <w:rFonts w:ascii="Times New Roman" w:hAnsi="Times New Roman"/>
              </w:rPr>
            </w:pPr>
            <w:r w:rsidRPr="0060656B">
              <w:rPr>
                <w:rFonts w:ascii="Times New Roman" w:hAnsi="Times New Roman"/>
              </w:rPr>
              <w:t>71 153</w:t>
            </w:r>
          </w:p>
        </w:tc>
        <w:tc>
          <w:tcPr>
            <w:tcW w:w="1276" w:type="dxa"/>
          </w:tcPr>
          <w:p w14:paraId="4DAD6347" w14:textId="77777777" w:rsidR="00EA109F" w:rsidRPr="0060656B" w:rsidRDefault="00EA109F" w:rsidP="00EA109F">
            <w:pPr>
              <w:widowControl w:val="0"/>
              <w:rPr>
                <w:rFonts w:ascii="Times New Roman" w:hAnsi="Times New Roman"/>
              </w:rPr>
            </w:pPr>
            <w:r w:rsidRPr="0060656B">
              <w:rPr>
                <w:rFonts w:ascii="Times New Roman" w:hAnsi="Times New Roman"/>
              </w:rPr>
              <w:t>87 762</w:t>
            </w:r>
          </w:p>
        </w:tc>
      </w:tr>
      <w:tr w:rsidR="00EA109F" w:rsidRPr="0060656B" w14:paraId="3C9AE714" w14:textId="77777777" w:rsidTr="00EA109F">
        <w:tc>
          <w:tcPr>
            <w:tcW w:w="675" w:type="dxa"/>
          </w:tcPr>
          <w:p w14:paraId="4E5ADB28"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18.</w:t>
            </w:r>
          </w:p>
        </w:tc>
        <w:tc>
          <w:tcPr>
            <w:tcW w:w="8789" w:type="dxa"/>
            <w:gridSpan w:val="4"/>
          </w:tcPr>
          <w:p w14:paraId="0E9671DD" w14:textId="77777777" w:rsidR="00EA109F" w:rsidRPr="0060656B" w:rsidRDefault="00EA109F" w:rsidP="00EA109F">
            <w:pPr>
              <w:widowControl w:val="0"/>
              <w:rPr>
                <w:rFonts w:ascii="Times New Roman" w:hAnsi="Times New Roman"/>
              </w:rPr>
            </w:pPr>
            <w:r w:rsidRPr="0060656B">
              <w:rPr>
                <w:rFonts w:ascii="Times New Roman" w:hAnsi="Times New Roman"/>
              </w:rPr>
              <w:t>Инженерная инфраструктура:</w:t>
            </w:r>
          </w:p>
        </w:tc>
      </w:tr>
      <w:tr w:rsidR="00EA109F" w:rsidRPr="0060656B" w14:paraId="300BB3EB" w14:textId="77777777" w:rsidTr="00EA109F">
        <w:tc>
          <w:tcPr>
            <w:tcW w:w="675" w:type="dxa"/>
          </w:tcPr>
          <w:p w14:paraId="1D9FC22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1)</w:t>
            </w:r>
          </w:p>
        </w:tc>
        <w:tc>
          <w:tcPr>
            <w:tcW w:w="8789" w:type="dxa"/>
            <w:gridSpan w:val="4"/>
          </w:tcPr>
          <w:p w14:paraId="14E854D9" w14:textId="77777777" w:rsidR="00EA109F" w:rsidRPr="0060656B" w:rsidRDefault="00EA109F" w:rsidP="00EA109F">
            <w:pPr>
              <w:widowControl w:val="0"/>
              <w:rPr>
                <w:rFonts w:ascii="Times New Roman" w:hAnsi="Times New Roman"/>
              </w:rPr>
            </w:pPr>
            <w:r w:rsidRPr="0060656B">
              <w:rPr>
                <w:rFonts w:ascii="Times New Roman" w:hAnsi="Times New Roman"/>
              </w:rPr>
              <w:t>водоснабжение:</w:t>
            </w:r>
          </w:p>
        </w:tc>
      </w:tr>
      <w:tr w:rsidR="00EA109F" w:rsidRPr="0060656B" w14:paraId="55EF8AA9" w14:textId="77777777" w:rsidTr="00EA109F">
        <w:tc>
          <w:tcPr>
            <w:tcW w:w="675" w:type="dxa"/>
          </w:tcPr>
          <w:p w14:paraId="4C0202DB"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а) </w:t>
            </w:r>
          </w:p>
        </w:tc>
        <w:tc>
          <w:tcPr>
            <w:tcW w:w="4111" w:type="dxa"/>
          </w:tcPr>
          <w:p w14:paraId="04346627"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водозаборные сооружения</w:t>
            </w:r>
          </w:p>
        </w:tc>
        <w:tc>
          <w:tcPr>
            <w:tcW w:w="1559" w:type="dxa"/>
          </w:tcPr>
          <w:p w14:paraId="693F8A6E"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45AE9ADE" w14:textId="77777777" w:rsidR="00EA109F" w:rsidRPr="0060656B" w:rsidRDefault="00EA109F" w:rsidP="00EA109F">
            <w:pPr>
              <w:widowControl w:val="0"/>
              <w:rPr>
                <w:rFonts w:ascii="Times New Roman" w:hAnsi="Times New Roman"/>
              </w:rPr>
            </w:pPr>
            <w:r w:rsidRPr="0060656B">
              <w:rPr>
                <w:rFonts w:ascii="Times New Roman" w:hAnsi="Times New Roman"/>
              </w:rPr>
              <w:t>260</w:t>
            </w:r>
          </w:p>
        </w:tc>
        <w:tc>
          <w:tcPr>
            <w:tcW w:w="1276" w:type="dxa"/>
          </w:tcPr>
          <w:p w14:paraId="5678089E" w14:textId="77777777" w:rsidR="00EA109F" w:rsidRPr="0060656B" w:rsidRDefault="00EA109F" w:rsidP="00EA109F">
            <w:pPr>
              <w:widowControl w:val="0"/>
              <w:rPr>
                <w:rFonts w:ascii="Times New Roman" w:hAnsi="Times New Roman"/>
              </w:rPr>
            </w:pPr>
            <w:r w:rsidRPr="0060656B">
              <w:rPr>
                <w:rFonts w:ascii="Times New Roman" w:hAnsi="Times New Roman"/>
              </w:rPr>
              <w:t>260</w:t>
            </w:r>
          </w:p>
        </w:tc>
      </w:tr>
      <w:tr w:rsidR="00EA109F" w:rsidRPr="0060656B" w14:paraId="557F0184" w14:textId="77777777" w:rsidTr="00EA109F">
        <w:tc>
          <w:tcPr>
            <w:tcW w:w="675" w:type="dxa"/>
          </w:tcPr>
          <w:p w14:paraId="61A7597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б) </w:t>
            </w:r>
          </w:p>
        </w:tc>
        <w:tc>
          <w:tcPr>
            <w:tcW w:w="4111" w:type="dxa"/>
          </w:tcPr>
          <w:p w14:paraId="6C2150C0" w14:textId="77777777" w:rsidR="00EA109F" w:rsidRPr="0060656B" w:rsidRDefault="00EA109F" w:rsidP="00EA109F">
            <w:pPr>
              <w:widowControl w:val="0"/>
              <w:rPr>
                <w:rFonts w:ascii="Times New Roman" w:hAnsi="Times New Roman"/>
              </w:rPr>
            </w:pPr>
            <w:r w:rsidRPr="0060656B">
              <w:rPr>
                <w:rFonts w:ascii="Times New Roman" w:hAnsi="Times New Roman"/>
              </w:rPr>
              <w:t>очистные сооружения водопровода</w:t>
            </w:r>
          </w:p>
        </w:tc>
        <w:tc>
          <w:tcPr>
            <w:tcW w:w="1559" w:type="dxa"/>
          </w:tcPr>
          <w:p w14:paraId="5523BA01"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56A393B3" w14:textId="77777777" w:rsidR="00EA109F" w:rsidRPr="0060656B" w:rsidRDefault="00EA109F" w:rsidP="00EA109F">
            <w:pPr>
              <w:widowControl w:val="0"/>
              <w:rPr>
                <w:rFonts w:ascii="Times New Roman" w:hAnsi="Times New Roman"/>
              </w:rPr>
            </w:pPr>
            <w:r w:rsidRPr="0060656B">
              <w:rPr>
                <w:rFonts w:ascii="Times New Roman" w:hAnsi="Times New Roman"/>
              </w:rPr>
              <w:t>190</w:t>
            </w:r>
          </w:p>
        </w:tc>
        <w:tc>
          <w:tcPr>
            <w:tcW w:w="1276" w:type="dxa"/>
          </w:tcPr>
          <w:p w14:paraId="5C6623F9" w14:textId="77777777" w:rsidR="00EA109F" w:rsidRPr="0060656B" w:rsidRDefault="00EA109F" w:rsidP="00EA109F">
            <w:pPr>
              <w:widowControl w:val="0"/>
              <w:rPr>
                <w:rFonts w:ascii="Times New Roman" w:hAnsi="Times New Roman"/>
              </w:rPr>
            </w:pPr>
            <w:r w:rsidRPr="0060656B">
              <w:rPr>
                <w:rFonts w:ascii="Times New Roman" w:hAnsi="Times New Roman"/>
              </w:rPr>
              <w:t>340</w:t>
            </w:r>
          </w:p>
        </w:tc>
      </w:tr>
      <w:tr w:rsidR="00EA109F" w:rsidRPr="0060656B" w14:paraId="522B3EBC" w14:textId="77777777" w:rsidTr="00EA109F">
        <w:tc>
          <w:tcPr>
            <w:tcW w:w="675" w:type="dxa"/>
          </w:tcPr>
          <w:p w14:paraId="0469FAA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в) </w:t>
            </w:r>
          </w:p>
        </w:tc>
        <w:tc>
          <w:tcPr>
            <w:tcW w:w="4111" w:type="dxa"/>
          </w:tcPr>
          <w:p w14:paraId="70C26A87"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резервуары чистой воды</w:t>
            </w:r>
          </w:p>
        </w:tc>
        <w:tc>
          <w:tcPr>
            <w:tcW w:w="1559" w:type="dxa"/>
          </w:tcPr>
          <w:p w14:paraId="6D7DB946" w14:textId="77777777" w:rsidR="00EA109F" w:rsidRPr="0060656B" w:rsidRDefault="00EA109F" w:rsidP="00EA109F">
            <w:pPr>
              <w:widowControl w:val="0"/>
              <w:rPr>
                <w:rFonts w:ascii="Times New Roman" w:hAnsi="Times New Roman"/>
              </w:rPr>
            </w:pPr>
            <w:r w:rsidRPr="0060656B">
              <w:rPr>
                <w:rFonts w:ascii="Times New Roman" w:hAnsi="Times New Roman"/>
              </w:rPr>
              <w:t xml:space="preserve">ед./тыс. </w:t>
            </w:r>
            <w:proofErr w:type="spellStart"/>
            <w:r w:rsidRPr="0060656B">
              <w:rPr>
                <w:rFonts w:ascii="Times New Roman" w:hAnsi="Times New Roman"/>
              </w:rPr>
              <w:t>куб.м</w:t>
            </w:r>
            <w:proofErr w:type="spellEnd"/>
            <w:r w:rsidRPr="0060656B">
              <w:rPr>
                <w:rFonts w:ascii="Times New Roman" w:hAnsi="Times New Roman"/>
              </w:rPr>
              <w:t>/сутки</w:t>
            </w:r>
          </w:p>
        </w:tc>
        <w:tc>
          <w:tcPr>
            <w:tcW w:w="1843" w:type="dxa"/>
          </w:tcPr>
          <w:p w14:paraId="0B399291" w14:textId="77777777" w:rsidR="00EA109F" w:rsidRPr="0060656B" w:rsidRDefault="00EA109F" w:rsidP="00EA109F">
            <w:pPr>
              <w:widowControl w:val="0"/>
              <w:rPr>
                <w:rFonts w:ascii="Times New Roman" w:hAnsi="Times New Roman"/>
              </w:rPr>
            </w:pPr>
            <w:r w:rsidRPr="0060656B">
              <w:rPr>
                <w:rFonts w:ascii="Times New Roman" w:hAnsi="Times New Roman"/>
              </w:rPr>
              <w:t>9/69</w:t>
            </w:r>
          </w:p>
        </w:tc>
        <w:tc>
          <w:tcPr>
            <w:tcW w:w="1276" w:type="dxa"/>
          </w:tcPr>
          <w:p w14:paraId="3AB879F3" w14:textId="77777777" w:rsidR="00EA109F" w:rsidRPr="0060656B" w:rsidRDefault="00EA109F" w:rsidP="00EA109F">
            <w:pPr>
              <w:widowControl w:val="0"/>
              <w:rPr>
                <w:rFonts w:ascii="Times New Roman" w:hAnsi="Times New Roman"/>
              </w:rPr>
            </w:pPr>
            <w:r w:rsidRPr="0060656B">
              <w:rPr>
                <w:rFonts w:ascii="Times New Roman" w:hAnsi="Times New Roman"/>
              </w:rPr>
              <w:t>9/69</w:t>
            </w:r>
          </w:p>
        </w:tc>
      </w:tr>
      <w:tr w:rsidR="00EA109F" w:rsidRPr="0060656B" w14:paraId="741E47C2" w14:textId="77777777" w:rsidTr="00EA109F">
        <w:tc>
          <w:tcPr>
            <w:tcW w:w="675" w:type="dxa"/>
          </w:tcPr>
          <w:p w14:paraId="60129BD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г) </w:t>
            </w:r>
          </w:p>
        </w:tc>
        <w:tc>
          <w:tcPr>
            <w:tcW w:w="4111" w:type="dxa"/>
          </w:tcPr>
          <w:p w14:paraId="44F2913A"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протяженность водопроводных сетей</w:t>
            </w:r>
          </w:p>
        </w:tc>
        <w:tc>
          <w:tcPr>
            <w:tcW w:w="1559" w:type="dxa"/>
          </w:tcPr>
          <w:p w14:paraId="28BA4865"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0D781ADE" w14:textId="77777777" w:rsidR="00EA109F" w:rsidRPr="0060656B" w:rsidRDefault="00EA109F" w:rsidP="00EA109F">
            <w:pPr>
              <w:widowControl w:val="0"/>
              <w:rPr>
                <w:rFonts w:ascii="Times New Roman" w:hAnsi="Times New Roman"/>
              </w:rPr>
            </w:pPr>
            <w:r w:rsidRPr="0060656B">
              <w:rPr>
                <w:rFonts w:ascii="Times New Roman" w:hAnsi="Times New Roman"/>
              </w:rPr>
              <w:t>853,5</w:t>
            </w:r>
          </w:p>
        </w:tc>
        <w:tc>
          <w:tcPr>
            <w:tcW w:w="1276" w:type="dxa"/>
          </w:tcPr>
          <w:p w14:paraId="53AB77C3" w14:textId="77777777" w:rsidR="00EA109F" w:rsidRPr="0060656B" w:rsidRDefault="00EA109F" w:rsidP="00EA109F">
            <w:pPr>
              <w:widowControl w:val="0"/>
              <w:rPr>
                <w:rFonts w:ascii="Times New Roman" w:hAnsi="Times New Roman"/>
              </w:rPr>
            </w:pPr>
            <w:r w:rsidRPr="0060656B">
              <w:rPr>
                <w:rFonts w:ascii="Times New Roman" w:hAnsi="Times New Roman"/>
              </w:rPr>
              <w:t>909,3</w:t>
            </w:r>
          </w:p>
        </w:tc>
      </w:tr>
      <w:tr w:rsidR="00EA109F" w:rsidRPr="0060656B" w14:paraId="30886947" w14:textId="77777777" w:rsidTr="00EA109F">
        <w:tc>
          <w:tcPr>
            <w:tcW w:w="675" w:type="dxa"/>
          </w:tcPr>
          <w:p w14:paraId="48B3C81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2) </w:t>
            </w:r>
          </w:p>
        </w:tc>
        <w:tc>
          <w:tcPr>
            <w:tcW w:w="4111" w:type="dxa"/>
          </w:tcPr>
          <w:p w14:paraId="34105334"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водопотребление всего, в том числе:</w:t>
            </w:r>
          </w:p>
        </w:tc>
        <w:tc>
          <w:tcPr>
            <w:tcW w:w="1559" w:type="dxa"/>
          </w:tcPr>
          <w:p w14:paraId="7154CFD9"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5DB6AF7E" w14:textId="77777777" w:rsidR="00EA109F" w:rsidRPr="0060656B" w:rsidRDefault="00EA109F" w:rsidP="00EA109F">
            <w:pPr>
              <w:widowControl w:val="0"/>
              <w:rPr>
                <w:rFonts w:ascii="Times New Roman" w:hAnsi="Times New Roman"/>
              </w:rPr>
            </w:pPr>
            <w:r w:rsidRPr="0060656B">
              <w:rPr>
                <w:rFonts w:ascii="Times New Roman" w:hAnsi="Times New Roman"/>
              </w:rPr>
              <w:t>132,7</w:t>
            </w:r>
          </w:p>
        </w:tc>
        <w:tc>
          <w:tcPr>
            <w:tcW w:w="1276" w:type="dxa"/>
          </w:tcPr>
          <w:p w14:paraId="447751C2" w14:textId="77777777" w:rsidR="00EA109F" w:rsidRPr="0060656B" w:rsidRDefault="00EA109F" w:rsidP="00EA109F">
            <w:pPr>
              <w:widowControl w:val="0"/>
              <w:rPr>
                <w:rFonts w:ascii="Times New Roman" w:hAnsi="Times New Roman"/>
              </w:rPr>
            </w:pPr>
            <w:r w:rsidRPr="0060656B">
              <w:rPr>
                <w:rFonts w:ascii="Times New Roman" w:hAnsi="Times New Roman"/>
              </w:rPr>
              <w:t>175,1</w:t>
            </w:r>
          </w:p>
        </w:tc>
      </w:tr>
      <w:tr w:rsidR="00EA109F" w:rsidRPr="0060656B" w14:paraId="13ACD234" w14:textId="77777777" w:rsidTr="00EA109F">
        <w:tc>
          <w:tcPr>
            <w:tcW w:w="675" w:type="dxa"/>
          </w:tcPr>
          <w:p w14:paraId="7C3B8E8C" w14:textId="77777777" w:rsidR="00EA109F" w:rsidRPr="0060656B" w:rsidRDefault="00EA109F" w:rsidP="00EA109F">
            <w:pPr>
              <w:widowControl w:val="0"/>
              <w:ind w:right="-392"/>
              <w:rPr>
                <w:rFonts w:ascii="Times New Roman" w:hAnsi="Times New Roman"/>
              </w:rPr>
            </w:pPr>
            <w:r w:rsidRPr="0060656B">
              <w:rPr>
                <w:rFonts w:ascii="Times New Roman" w:hAnsi="Times New Roman"/>
              </w:rPr>
              <w:lastRenderedPageBreak/>
              <w:t>а)</w:t>
            </w:r>
          </w:p>
        </w:tc>
        <w:tc>
          <w:tcPr>
            <w:tcW w:w="4111" w:type="dxa"/>
          </w:tcPr>
          <w:p w14:paraId="13D89530" w14:textId="2E9C11BF" w:rsidR="00EA109F" w:rsidRPr="0060656B" w:rsidRDefault="00EA109F" w:rsidP="00EA109F">
            <w:pPr>
              <w:widowControl w:val="0"/>
              <w:ind w:firstLine="34"/>
              <w:rPr>
                <w:rFonts w:ascii="Times New Roman" w:hAnsi="Times New Roman"/>
              </w:rPr>
            </w:pPr>
            <w:r w:rsidRPr="0060656B">
              <w:rPr>
                <w:rFonts w:ascii="Times New Roman" w:hAnsi="Times New Roman"/>
              </w:rPr>
              <w:t>для питьевого и хозяйственно</w:t>
            </w:r>
            <w:r w:rsidR="003A7AE0">
              <w:rPr>
                <w:rFonts w:ascii="Times New Roman" w:hAnsi="Times New Roman"/>
              </w:rPr>
              <w:t>-</w:t>
            </w:r>
            <w:r w:rsidRPr="0060656B">
              <w:rPr>
                <w:rFonts w:ascii="Times New Roman" w:hAnsi="Times New Roman"/>
              </w:rPr>
              <w:t>бытового водоснабжения</w:t>
            </w:r>
          </w:p>
        </w:tc>
        <w:tc>
          <w:tcPr>
            <w:tcW w:w="1559" w:type="dxa"/>
          </w:tcPr>
          <w:p w14:paraId="76DFFD85"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0A0DC22B" w14:textId="77777777" w:rsidR="00EA109F" w:rsidRPr="0060656B" w:rsidRDefault="00EA109F" w:rsidP="00EA109F">
            <w:pPr>
              <w:widowControl w:val="0"/>
              <w:rPr>
                <w:rFonts w:ascii="Times New Roman" w:hAnsi="Times New Roman"/>
              </w:rPr>
            </w:pPr>
            <w:r w:rsidRPr="0060656B">
              <w:rPr>
                <w:rFonts w:ascii="Times New Roman" w:hAnsi="Times New Roman"/>
              </w:rPr>
              <w:t>131,1</w:t>
            </w:r>
          </w:p>
        </w:tc>
        <w:tc>
          <w:tcPr>
            <w:tcW w:w="1276" w:type="dxa"/>
          </w:tcPr>
          <w:p w14:paraId="4CDE9FFF" w14:textId="77777777" w:rsidR="00EA109F" w:rsidRPr="0060656B" w:rsidRDefault="00EA109F" w:rsidP="00EA109F">
            <w:pPr>
              <w:widowControl w:val="0"/>
              <w:rPr>
                <w:rFonts w:ascii="Times New Roman" w:hAnsi="Times New Roman"/>
              </w:rPr>
            </w:pPr>
            <w:r w:rsidRPr="0060656B">
              <w:rPr>
                <w:rFonts w:ascii="Times New Roman" w:hAnsi="Times New Roman"/>
              </w:rPr>
              <w:t>172,83</w:t>
            </w:r>
          </w:p>
        </w:tc>
      </w:tr>
      <w:tr w:rsidR="00EA109F" w:rsidRPr="0060656B" w14:paraId="6D880C88" w14:textId="77777777" w:rsidTr="00EA109F">
        <w:tc>
          <w:tcPr>
            <w:tcW w:w="675" w:type="dxa"/>
          </w:tcPr>
          <w:p w14:paraId="6808E330"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б)</w:t>
            </w:r>
          </w:p>
        </w:tc>
        <w:tc>
          <w:tcPr>
            <w:tcW w:w="4111" w:type="dxa"/>
          </w:tcPr>
          <w:p w14:paraId="3800A18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для технического водоснабжения</w:t>
            </w:r>
          </w:p>
        </w:tc>
        <w:tc>
          <w:tcPr>
            <w:tcW w:w="1559" w:type="dxa"/>
          </w:tcPr>
          <w:p w14:paraId="0B41598A"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6514BE06" w14:textId="77777777" w:rsidR="00EA109F" w:rsidRPr="0060656B" w:rsidRDefault="00EA109F" w:rsidP="00EA109F">
            <w:pPr>
              <w:widowControl w:val="0"/>
              <w:rPr>
                <w:rFonts w:ascii="Times New Roman" w:hAnsi="Times New Roman"/>
              </w:rPr>
            </w:pPr>
            <w:r w:rsidRPr="0060656B">
              <w:rPr>
                <w:rFonts w:ascii="Times New Roman" w:hAnsi="Times New Roman"/>
              </w:rPr>
              <w:t>1,6</w:t>
            </w:r>
          </w:p>
        </w:tc>
        <w:tc>
          <w:tcPr>
            <w:tcW w:w="1276" w:type="dxa"/>
          </w:tcPr>
          <w:p w14:paraId="67CAE38A" w14:textId="77777777" w:rsidR="00EA109F" w:rsidRPr="0060656B" w:rsidRDefault="00EA109F" w:rsidP="00EA109F">
            <w:pPr>
              <w:widowControl w:val="0"/>
              <w:rPr>
                <w:rFonts w:ascii="Times New Roman" w:hAnsi="Times New Roman"/>
              </w:rPr>
            </w:pPr>
            <w:r w:rsidRPr="0060656B">
              <w:rPr>
                <w:rFonts w:ascii="Times New Roman" w:hAnsi="Times New Roman"/>
              </w:rPr>
              <w:t>2,27</w:t>
            </w:r>
          </w:p>
        </w:tc>
      </w:tr>
      <w:tr w:rsidR="00EA109F" w:rsidRPr="0060656B" w14:paraId="613A5308" w14:textId="77777777" w:rsidTr="00EA109F">
        <w:tc>
          <w:tcPr>
            <w:tcW w:w="675" w:type="dxa"/>
          </w:tcPr>
          <w:p w14:paraId="1755B0B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3)</w:t>
            </w:r>
          </w:p>
        </w:tc>
        <w:tc>
          <w:tcPr>
            <w:tcW w:w="8789" w:type="dxa"/>
            <w:gridSpan w:val="4"/>
          </w:tcPr>
          <w:p w14:paraId="4D6971AA" w14:textId="77777777" w:rsidR="00EA109F" w:rsidRPr="0060656B" w:rsidRDefault="00EA109F" w:rsidP="00EA109F">
            <w:pPr>
              <w:widowControl w:val="0"/>
              <w:rPr>
                <w:rFonts w:ascii="Times New Roman" w:hAnsi="Times New Roman"/>
              </w:rPr>
            </w:pPr>
            <w:r w:rsidRPr="0060656B">
              <w:rPr>
                <w:rFonts w:ascii="Times New Roman" w:hAnsi="Times New Roman"/>
              </w:rPr>
              <w:t>водоотведение:</w:t>
            </w:r>
          </w:p>
        </w:tc>
      </w:tr>
      <w:tr w:rsidR="00EA109F" w:rsidRPr="0060656B" w14:paraId="2ED3EB3B" w14:textId="77777777" w:rsidTr="00EA109F">
        <w:tc>
          <w:tcPr>
            <w:tcW w:w="675" w:type="dxa"/>
          </w:tcPr>
          <w:p w14:paraId="159056AA"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а) </w:t>
            </w:r>
          </w:p>
        </w:tc>
        <w:tc>
          <w:tcPr>
            <w:tcW w:w="4111" w:type="dxa"/>
          </w:tcPr>
          <w:p w14:paraId="5D597BC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максимальный суточный объем водоотведения</w:t>
            </w:r>
          </w:p>
        </w:tc>
        <w:tc>
          <w:tcPr>
            <w:tcW w:w="1559" w:type="dxa"/>
          </w:tcPr>
          <w:p w14:paraId="4CEEF1E3" w14:textId="12AAB955"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05C274D3" w14:textId="77777777" w:rsidR="00EA109F" w:rsidRPr="0060656B" w:rsidRDefault="00EA109F" w:rsidP="00EA109F">
            <w:pPr>
              <w:widowControl w:val="0"/>
              <w:rPr>
                <w:rFonts w:ascii="Times New Roman" w:hAnsi="Times New Roman"/>
              </w:rPr>
            </w:pPr>
            <w:r w:rsidRPr="0060656B">
              <w:rPr>
                <w:rFonts w:ascii="Times New Roman" w:hAnsi="Times New Roman"/>
              </w:rPr>
              <w:t>135,32</w:t>
            </w:r>
          </w:p>
        </w:tc>
        <w:tc>
          <w:tcPr>
            <w:tcW w:w="1276" w:type="dxa"/>
          </w:tcPr>
          <w:p w14:paraId="10087096" w14:textId="77777777" w:rsidR="00EA109F" w:rsidRPr="0060656B" w:rsidRDefault="00EA109F" w:rsidP="00EA109F">
            <w:pPr>
              <w:widowControl w:val="0"/>
              <w:rPr>
                <w:rFonts w:ascii="Times New Roman" w:hAnsi="Times New Roman"/>
              </w:rPr>
            </w:pPr>
            <w:r w:rsidRPr="0060656B">
              <w:rPr>
                <w:rFonts w:ascii="Times New Roman" w:hAnsi="Times New Roman"/>
              </w:rPr>
              <w:t>172,62</w:t>
            </w:r>
          </w:p>
        </w:tc>
      </w:tr>
      <w:tr w:rsidR="00EA109F" w:rsidRPr="0060656B" w14:paraId="6E0E10CD" w14:textId="77777777" w:rsidTr="00EA109F">
        <w:tc>
          <w:tcPr>
            <w:tcW w:w="675" w:type="dxa"/>
          </w:tcPr>
          <w:p w14:paraId="12F40DE1"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4) </w:t>
            </w:r>
          </w:p>
        </w:tc>
        <w:tc>
          <w:tcPr>
            <w:tcW w:w="4111" w:type="dxa"/>
          </w:tcPr>
          <w:p w14:paraId="37C5233E"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мощность очистных сооружений, в том числе:</w:t>
            </w:r>
          </w:p>
        </w:tc>
        <w:tc>
          <w:tcPr>
            <w:tcW w:w="1559" w:type="dxa"/>
          </w:tcPr>
          <w:p w14:paraId="20E5C556"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29D0367B" w14:textId="77777777" w:rsidR="00EA109F" w:rsidRPr="0060656B" w:rsidRDefault="00EA109F" w:rsidP="00EA109F">
            <w:pPr>
              <w:widowControl w:val="0"/>
              <w:rPr>
                <w:rFonts w:ascii="Times New Roman" w:hAnsi="Times New Roman"/>
              </w:rPr>
            </w:pPr>
            <w:r w:rsidRPr="0060656B">
              <w:rPr>
                <w:rFonts w:ascii="Times New Roman" w:hAnsi="Times New Roman"/>
              </w:rPr>
              <w:t>136,5</w:t>
            </w:r>
          </w:p>
        </w:tc>
        <w:tc>
          <w:tcPr>
            <w:tcW w:w="1276" w:type="dxa"/>
          </w:tcPr>
          <w:p w14:paraId="33C6D60A" w14:textId="77777777" w:rsidR="00EA109F" w:rsidRPr="0060656B" w:rsidRDefault="00EA109F" w:rsidP="00EA109F">
            <w:pPr>
              <w:widowControl w:val="0"/>
              <w:rPr>
                <w:rFonts w:ascii="Times New Roman" w:hAnsi="Times New Roman"/>
              </w:rPr>
            </w:pPr>
            <w:r w:rsidRPr="0060656B">
              <w:rPr>
                <w:rFonts w:ascii="Times New Roman" w:hAnsi="Times New Roman"/>
              </w:rPr>
              <w:t>327</w:t>
            </w:r>
          </w:p>
        </w:tc>
      </w:tr>
      <w:tr w:rsidR="00EA109F" w:rsidRPr="0060656B" w14:paraId="388CACAF" w14:textId="77777777" w:rsidTr="00EA109F">
        <w:tc>
          <w:tcPr>
            <w:tcW w:w="675" w:type="dxa"/>
          </w:tcPr>
          <w:p w14:paraId="2CA77A24"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а) </w:t>
            </w:r>
          </w:p>
        </w:tc>
        <w:tc>
          <w:tcPr>
            <w:tcW w:w="4111" w:type="dxa"/>
          </w:tcPr>
          <w:p w14:paraId="30057FAF"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очистные сооружения канализации</w:t>
            </w:r>
            <w:r w:rsidRPr="0060656B">
              <w:rPr>
                <w:rFonts w:ascii="Times New Roman" w:hAnsi="Times New Roman"/>
              </w:rPr>
              <w:br/>
              <w:t>ул. Объездная</w:t>
            </w:r>
            <w:r>
              <w:rPr>
                <w:rFonts w:ascii="Times New Roman" w:hAnsi="Times New Roman"/>
              </w:rPr>
              <w:t>,</w:t>
            </w:r>
            <w:r w:rsidRPr="0060656B">
              <w:rPr>
                <w:rFonts w:ascii="Times New Roman" w:hAnsi="Times New Roman"/>
              </w:rPr>
              <w:t xml:space="preserve"> 31</w:t>
            </w:r>
          </w:p>
        </w:tc>
        <w:tc>
          <w:tcPr>
            <w:tcW w:w="1559" w:type="dxa"/>
          </w:tcPr>
          <w:p w14:paraId="5E0036C9"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4942B188" w14:textId="77777777" w:rsidR="00EA109F" w:rsidRPr="0060656B" w:rsidRDefault="00EA109F" w:rsidP="00EA109F">
            <w:pPr>
              <w:widowControl w:val="0"/>
              <w:rPr>
                <w:rFonts w:ascii="Times New Roman" w:hAnsi="Times New Roman"/>
              </w:rPr>
            </w:pPr>
            <w:r w:rsidRPr="0060656B">
              <w:rPr>
                <w:rFonts w:ascii="Times New Roman" w:hAnsi="Times New Roman"/>
              </w:rPr>
              <w:t>135</w:t>
            </w:r>
          </w:p>
        </w:tc>
        <w:tc>
          <w:tcPr>
            <w:tcW w:w="1276" w:type="dxa"/>
          </w:tcPr>
          <w:p w14:paraId="1EA1998E" w14:textId="77777777" w:rsidR="00EA109F" w:rsidRPr="0060656B" w:rsidRDefault="00EA109F" w:rsidP="00EA109F">
            <w:pPr>
              <w:widowControl w:val="0"/>
              <w:rPr>
                <w:rFonts w:ascii="Times New Roman" w:hAnsi="Times New Roman"/>
              </w:rPr>
            </w:pPr>
            <w:r w:rsidRPr="0060656B">
              <w:rPr>
                <w:rFonts w:ascii="Times New Roman" w:hAnsi="Times New Roman"/>
              </w:rPr>
              <w:t>200</w:t>
            </w:r>
          </w:p>
        </w:tc>
      </w:tr>
      <w:tr w:rsidR="00EA109F" w:rsidRPr="0060656B" w14:paraId="27E0D4D0" w14:textId="77777777" w:rsidTr="00EA109F">
        <w:tc>
          <w:tcPr>
            <w:tcW w:w="675" w:type="dxa"/>
          </w:tcPr>
          <w:p w14:paraId="07C99616"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б) </w:t>
            </w:r>
          </w:p>
        </w:tc>
        <w:tc>
          <w:tcPr>
            <w:tcW w:w="4111" w:type="dxa"/>
          </w:tcPr>
          <w:p w14:paraId="5B8F7BAB"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 xml:space="preserve">очистные сооружения канализации </w:t>
            </w:r>
            <w:r w:rsidRPr="0060656B">
              <w:rPr>
                <w:rFonts w:ascii="Times New Roman" w:hAnsi="Times New Roman"/>
              </w:rPr>
              <w:br/>
              <w:t xml:space="preserve">поселок </w:t>
            </w:r>
            <w:proofErr w:type="spellStart"/>
            <w:r w:rsidRPr="0060656B">
              <w:rPr>
                <w:rFonts w:ascii="Times New Roman" w:hAnsi="Times New Roman"/>
              </w:rPr>
              <w:t>Демино</w:t>
            </w:r>
            <w:proofErr w:type="spellEnd"/>
          </w:p>
        </w:tc>
        <w:tc>
          <w:tcPr>
            <w:tcW w:w="1559" w:type="dxa"/>
          </w:tcPr>
          <w:p w14:paraId="2A88395F" w14:textId="77777777" w:rsidR="00EA109F" w:rsidRPr="0060656B" w:rsidRDefault="00EA109F" w:rsidP="00EA109F">
            <w:pPr>
              <w:widowControl w:val="0"/>
              <w:rPr>
                <w:rFonts w:ascii="Times New Roman" w:hAnsi="Times New Roman"/>
              </w:rPr>
            </w:pPr>
            <w:r w:rsidRPr="0060656B">
              <w:rPr>
                <w:rFonts w:ascii="Times New Roman" w:hAnsi="Times New Roman"/>
              </w:rPr>
              <w:t>тыс. куб. м/сутки</w:t>
            </w:r>
          </w:p>
        </w:tc>
        <w:tc>
          <w:tcPr>
            <w:tcW w:w="1843" w:type="dxa"/>
          </w:tcPr>
          <w:p w14:paraId="470DBAB7" w14:textId="77777777" w:rsidR="00EA109F" w:rsidRPr="0060656B" w:rsidRDefault="00EA109F" w:rsidP="00EA109F">
            <w:pPr>
              <w:widowControl w:val="0"/>
              <w:rPr>
                <w:rFonts w:ascii="Times New Roman" w:hAnsi="Times New Roman"/>
              </w:rPr>
            </w:pPr>
            <w:r w:rsidRPr="0060656B">
              <w:rPr>
                <w:rFonts w:ascii="Times New Roman" w:hAnsi="Times New Roman"/>
              </w:rPr>
              <w:t>1,5</w:t>
            </w:r>
          </w:p>
        </w:tc>
        <w:tc>
          <w:tcPr>
            <w:tcW w:w="1276" w:type="dxa"/>
          </w:tcPr>
          <w:p w14:paraId="74C0EA13" w14:textId="77777777" w:rsidR="00EA109F" w:rsidRPr="0060656B" w:rsidRDefault="00EA109F" w:rsidP="00EA109F">
            <w:pPr>
              <w:widowControl w:val="0"/>
              <w:rPr>
                <w:rFonts w:ascii="Times New Roman" w:hAnsi="Times New Roman"/>
              </w:rPr>
            </w:pPr>
            <w:r w:rsidRPr="0060656B">
              <w:rPr>
                <w:rFonts w:ascii="Times New Roman" w:hAnsi="Times New Roman"/>
              </w:rPr>
              <w:t>2</w:t>
            </w:r>
          </w:p>
        </w:tc>
      </w:tr>
      <w:tr w:rsidR="00EA109F" w:rsidRPr="0060656B" w14:paraId="764E7E0E" w14:textId="77777777" w:rsidTr="00EA109F">
        <w:tc>
          <w:tcPr>
            <w:tcW w:w="675" w:type="dxa"/>
          </w:tcPr>
          <w:p w14:paraId="7750F76A"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5) </w:t>
            </w:r>
          </w:p>
        </w:tc>
        <w:tc>
          <w:tcPr>
            <w:tcW w:w="4111" w:type="dxa"/>
          </w:tcPr>
          <w:p w14:paraId="7830A520"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протяженность канализационных сетей</w:t>
            </w:r>
          </w:p>
        </w:tc>
        <w:tc>
          <w:tcPr>
            <w:tcW w:w="1559" w:type="dxa"/>
          </w:tcPr>
          <w:p w14:paraId="7D3BB422"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767A71C3" w14:textId="77777777" w:rsidR="00EA109F" w:rsidRPr="0060656B" w:rsidRDefault="00EA109F" w:rsidP="00EA109F">
            <w:pPr>
              <w:widowControl w:val="0"/>
              <w:rPr>
                <w:rFonts w:ascii="Times New Roman" w:hAnsi="Times New Roman"/>
              </w:rPr>
            </w:pPr>
            <w:r w:rsidRPr="0060656B">
              <w:rPr>
                <w:rFonts w:ascii="Times New Roman" w:hAnsi="Times New Roman"/>
              </w:rPr>
              <w:t>338,6</w:t>
            </w:r>
          </w:p>
        </w:tc>
        <w:tc>
          <w:tcPr>
            <w:tcW w:w="1276" w:type="dxa"/>
          </w:tcPr>
          <w:p w14:paraId="526B37F4" w14:textId="77777777" w:rsidR="00EA109F" w:rsidRPr="0060656B" w:rsidRDefault="00EA109F" w:rsidP="00EA109F">
            <w:pPr>
              <w:widowControl w:val="0"/>
              <w:rPr>
                <w:rFonts w:ascii="Times New Roman" w:hAnsi="Times New Roman"/>
              </w:rPr>
            </w:pPr>
            <w:r w:rsidRPr="0060656B">
              <w:rPr>
                <w:rFonts w:ascii="Times New Roman" w:hAnsi="Times New Roman"/>
              </w:rPr>
              <w:t>354,3</w:t>
            </w:r>
          </w:p>
        </w:tc>
      </w:tr>
      <w:tr w:rsidR="00EA109F" w:rsidRPr="0060656B" w14:paraId="072AD141" w14:textId="77777777" w:rsidTr="00EA109F">
        <w:tc>
          <w:tcPr>
            <w:tcW w:w="675" w:type="dxa"/>
          </w:tcPr>
          <w:p w14:paraId="3C46C6F0" w14:textId="77777777" w:rsidR="00EA109F" w:rsidRPr="0060656B" w:rsidRDefault="00EA109F" w:rsidP="00EA109F">
            <w:pPr>
              <w:widowControl w:val="0"/>
              <w:ind w:right="-392"/>
              <w:rPr>
                <w:rFonts w:ascii="Times New Roman" w:hAnsi="Times New Roman"/>
              </w:rPr>
            </w:pPr>
            <w:r w:rsidRPr="0060656B">
              <w:rPr>
                <w:rFonts w:ascii="Times New Roman" w:hAnsi="Times New Roman"/>
              </w:rPr>
              <w:t>6)</w:t>
            </w:r>
          </w:p>
        </w:tc>
        <w:tc>
          <w:tcPr>
            <w:tcW w:w="8789" w:type="dxa"/>
            <w:gridSpan w:val="4"/>
          </w:tcPr>
          <w:p w14:paraId="024AB5BD" w14:textId="77777777" w:rsidR="00EA109F" w:rsidRPr="0060656B" w:rsidRDefault="00EA109F" w:rsidP="00EA109F">
            <w:pPr>
              <w:widowControl w:val="0"/>
              <w:rPr>
                <w:rFonts w:ascii="Times New Roman" w:hAnsi="Times New Roman"/>
              </w:rPr>
            </w:pPr>
            <w:r w:rsidRPr="0060656B">
              <w:rPr>
                <w:rFonts w:ascii="Times New Roman" w:hAnsi="Times New Roman"/>
              </w:rPr>
              <w:t>электроснабжение:</w:t>
            </w:r>
          </w:p>
        </w:tc>
      </w:tr>
      <w:tr w:rsidR="00EA109F" w:rsidRPr="0060656B" w14:paraId="69D1739B" w14:textId="77777777" w:rsidTr="00EA109F">
        <w:tc>
          <w:tcPr>
            <w:tcW w:w="675" w:type="dxa"/>
          </w:tcPr>
          <w:p w14:paraId="10AA69EF"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а) </w:t>
            </w:r>
          </w:p>
        </w:tc>
        <w:tc>
          <w:tcPr>
            <w:tcW w:w="4111" w:type="dxa"/>
          </w:tcPr>
          <w:p w14:paraId="74AEAC9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потребляемое количество электроэнергии</w:t>
            </w:r>
          </w:p>
        </w:tc>
        <w:tc>
          <w:tcPr>
            <w:tcW w:w="1559" w:type="dxa"/>
          </w:tcPr>
          <w:p w14:paraId="6C1FDEFA" w14:textId="77777777" w:rsidR="00EA109F" w:rsidRPr="0060656B" w:rsidRDefault="00EA109F" w:rsidP="00EA109F">
            <w:pPr>
              <w:widowControl w:val="0"/>
              <w:rPr>
                <w:rFonts w:ascii="Times New Roman" w:hAnsi="Times New Roman"/>
              </w:rPr>
            </w:pPr>
            <w:r w:rsidRPr="0060656B">
              <w:rPr>
                <w:rFonts w:ascii="Times New Roman" w:hAnsi="Times New Roman"/>
              </w:rPr>
              <w:t>млн. кВт ч/год</w:t>
            </w:r>
          </w:p>
        </w:tc>
        <w:tc>
          <w:tcPr>
            <w:tcW w:w="1843" w:type="dxa"/>
          </w:tcPr>
          <w:p w14:paraId="1DBA1562" w14:textId="77777777" w:rsidR="00EA109F" w:rsidRPr="0060656B" w:rsidRDefault="00EA109F" w:rsidP="00EA109F">
            <w:pPr>
              <w:widowControl w:val="0"/>
              <w:rPr>
                <w:rFonts w:ascii="Times New Roman" w:hAnsi="Times New Roman"/>
              </w:rPr>
            </w:pPr>
            <w:r w:rsidRPr="0060656B">
              <w:rPr>
                <w:rFonts w:ascii="Times New Roman" w:hAnsi="Times New Roman"/>
              </w:rPr>
              <w:t>1 590</w:t>
            </w:r>
          </w:p>
        </w:tc>
        <w:tc>
          <w:tcPr>
            <w:tcW w:w="1276" w:type="dxa"/>
          </w:tcPr>
          <w:p w14:paraId="06D30E1F" w14:textId="77777777" w:rsidR="00EA109F" w:rsidRPr="0060656B" w:rsidRDefault="00EA109F" w:rsidP="00EA109F">
            <w:pPr>
              <w:widowControl w:val="0"/>
              <w:rPr>
                <w:rFonts w:ascii="Times New Roman" w:hAnsi="Times New Roman"/>
              </w:rPr>
            </w:pPr>
            <w:r w:rsidRPr="0060656B">
              <w:rPr>
                <w:rFonts w:ascii="Times New Roman" w:hAnsi="Times New Roman"/>
              </w:rPr>
              <w:t>1 852</w:t>
            </w:r>
          </w:p>
        </w:tc>
      </w:tr>
      <w:tr w:rsidR="00EA109F" w:rsidRPr="0060656B" w14:paraId="0FB632BF" w14:textId="77777777" w:rsidTr="00EA109F">
        <w:tc>
          <w:tcPr>
            <w:tcW w:w="675" w:type="dxa"/>
          </w:tcPr>
          <w:p w14:paraId="234CF1EE"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б) </w:t>
            </w:r>
          </w:p>
        </w:tc>
        <w:tc>
          <w:tcPr>
            <w:tcW w:w="4111" w:type="dxa"/>
          </w:tcPr>
          <w:p w14:paraId="59E9EB29" w14:textId="218ECC9B" w:rsidR="00EA109F" w:rsidRPr="0060656B" w:rsidRDefault="00EA109F" w:rsidP="00EA109F">
            <w:pPr>
              <w:widowControl w:val="0"/>
              <w:ind w:firstLine="34"/>
              <w:rPr>
                <w:rFonts w:ascii="Times New Roman" w:hAnsi="Times New Roman"/>
              </w:rPr>
            </w:pPr>
            <w:r w:rsidRPr="0060656B">
              <w:rPr>
                <w:rFonts w:ascii="Times New Roman" w:hAnsi="Times New Roman"/>
              </w:rPr>
              <w:t>электрическая нагрузка на жилищно</w:t>
            </w:r>
            <w:r w:rsidR="003A7AE0">
              <w:rPr>
                <w:rFonts w:ascii="Times New Roman" w:hAnsi="Times New Roman"/>
              </w:rPr>
              <w:t>-</w:t>
            </w:r>
            <w:r w:rsidRPr="0060656B">
              <w:rPr>
                <w:rFonts w:ascii="Times New Roman" w:hAnsi="Times New Roman"/>
              </w:rPr>
              <w:t>коммунальные нужды</w:t>
            </w:r>
          </w:p>
        </w:tc>
        <w:tc>
          <w:tcPr>
            <w:tcW w:w="1559" w:type="dxa"/>
          </w:tcPr>
          <w:p w14:paraId="7DEF6A78" w14:textId="77777777" w:rsidR="00EA109F" w:rsidRPr="0060656B" w:rsidRDefault="00EA109F" w:rsidP="00EA109F">
            <w:pPr>
              <w:widowControl w:val="0"/>
              <w:rPr>
                <w:rFonts w:ascii="Times New Roman" w:hAnsi="Times New Roman"/>
              </w:rPr>
            </w:pPr>
            <w:r w:rsidRPr="0060656B">
              <w:rPr>
                <w:rFonts w:ascii="Times New Roman" w:hAnsi="Times New Roman"/>
              </w:rPr>
              <w:t>млн. кВт ч/год</w:t>
            </w:r>
          </w:p>
        </w:tc>
        <w:tc>
          <w:tcPr>
            <w:tcW w:w="1843" w:type="dxa"/>
          </w:tcPr>
          <w:p w14:paraId="64D470FB" w14:textId="77777777" w:rsidR="00EA109F" w:rsidRPr="0060656B" w:rsidRDefault="00EA109F" w:rsidP="00EA109F">
            <w:pPr>
              <w:widowControl w:val="0"/>
              <w:rPr>
                <w:rFonts w:ascii="Times New Roman" w:hAnsi="Times New Roman"/>
              </w:rPr>
            </w:pPr>
            <w:r w:rsidRPr="0060656B">
              <w:rPr>
                <w:rFonts w:ascii="Times New Roman" w:hAnsi="Times New Roman"/>
              </w:rPr>
              <w:t>193</w:t>
            </w:r>
          </w:p>
        </w:tc>
        <w:tc>
          <w:tcPr>
            <w:tcW w:w="1276" w:type="dxa"/>
          </w:tcPr>
          <w:p w14:paraId="44FF42E5" w14:textId="77777777" w:rsidR="00EA109F" w:rsidRPr="0060656B" w:rsidRDefault="00EA109F" w:rsidP="00EA109F">
            <w:pPr>
              <w:widowControl w:val="0"/>
              <w:rPr>
                <w:rFonts w:ascii="Times New Roman" w:hAnsi="Times New Roman"/>
              </w:rPr>
            </w:pPr>
            <w:r w:rsidRPr="0060656B">
              <w:rPr>
                <w:rFonts w:ascii="Times New Roman" w:hAnsi="Times New Roman"/>
              </w:rPr>
              <w:t>220,75</w:t>
            </w:r>
          </w:p>
        </w:tc>
      </w:tr>
      <w:tr w:rsidR="00EA109F" w:rsidRPr="0060656B" w14:paraId="4BB0824B" w14:textId="77777777" w:rsidTr="00EA109F">
        <w:tc>
          <w:tcPr>
            <w:tcW w:w="675" w:type="dxa"/>
          </w:tcPr>
          <w:p w14:paraId="5BC57DE9"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в) </w:t>
            </w:r>
          </w:p>
        </w:tc>
        <w:tc>
          <w:tcPr>
            <w:tcW w:w="4111" w:type="dxa"/>
          </w:tcPr>
          <w:p w14:paraId="427C3A26"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общая протяженность электрических сетей</w:t>
            </w:r>
          </w:p>
        </w:tc>
        <w:tc>
          <w:tcPr>
            <w:tcW w:w="1559" w:type="dxa"/>
          </w:tcPr>
          <w:p w14:paraId="32CF89DD"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5EE8B6C1" w14:textId="77777777" w:rsidR="00EA109F" w:rsidRPr="0060656B" w:rsidRDefault="00EA109F" w:rsidP="00EA109F">
            <w:pPr>
              <w:widowControl w:val="0"/>
              <w:rPr>
                <w:rFonts w:ascii="Times New Roman" w:hAnsi="Times New Roman"/>
              </w:rPr>
            </w:pPr>
            <w:r w:rsidRPr="0060656B">
              <w:rPr>
                <w:rFonts w:ascii="Times New Roman" w:hAnsi="Times New Roman"/>
              </w:rPr>
              <w:t>2 462</w:t>
            </w:r>
          </w:p>
        </w:tc>
        <w:tc>
          <w:tcPr>
            <w:tcW w:w="1276" w:type="dxa"/>
          </w:tcPr>
          <w:p w14:paraId="20B7F14B" w14:textId="77777777" w:rsidR="00EA109F" w:rsidRPr="0060656B" w:rsidRDefault="00EA109F" w:rsidP="00EA109F">
            <w:pPr>
              <w:widowControl w:val="0"/>
              <w:rPr>
                <w:rFonts w:ascii="Times New Roman" w:hAnsi="Times New Roman"/>
              </w:rPr>
            </w:pPr>
            <w:r w:rsidRPr="0060656B">
              <w:rPr>
                <w:rFonts w:ascii="Times New Roman" w:hAnsi="Times New Roman"/>
              </w:rPr>
              <w:t>2 772</w:t>
            </w:r>
          </w:p>
        </w:tc>
      </w:tr>
      <w:tr w:rsidR="00EA109F" w:rsidRPr="0060656B" w14:paraId="47825495" w14:textId="77777777" w:rsidTr="00EA109F">
        <w:tc>
          <w:tcPr>
            <w:tcW w:w="675" w:type="dxa"/>
          </w:tcPr>
          <w:p w14:paraId="4D834BF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7)</w:t>
            </w:r>
          </w:p>
        </w:tc>
        <w:tc>
          <w:tcPr>
            <w:tcW w:w="8789" w:type="dxa"/>
            <w:gridSpan w:val="4"/>
          </w:tcPr>
          <w:p w14:paraId="41071375" w14:textId="77777777" w:rsidR="00EA109F" w:rsidRPr="0060656B" w:rsidRDefault="00EA109F" w:rsidP="00EA109F">
            <w:pPr>
              <w:widowControl w:val="0"/>
              <w:rPr>
                <w:rFonts w:ascii="Times New Roman" w:hAnsi="Times New Roman"/>
              </w:rPr>
            </w:pPr>
            <w:r w:rsidRPr="0060656B">
              <w:rPr>
                <w:rFonts w:ascii="Times New Roman" w:hAnsi="Times New Roman"/>
              </w:rPr>
              <w:t>газоснабжение:</w:t>
            </w:r>
          </w:p>
        </w:tc>
      </w:tr>
      <w:tr w:rsidR="00EA109F" w:rsidRPr="0060656B" w14:paraId="5F509936" w14:textId="77777777" w:rsidTr="00EA109F">
        <w:tc>
          <w:tcPr>
            <w:tcW w:w="675" w:type="dxa"/>
          </w:tcPr>
          <w:p w14:paraId="6DF3B33D"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а) </w:t>
            </w:r>
          </w:p>
        </w:tc>
        <w:tc>
          <w:tcPr>
            <w:tcW w:w="4111" w:type="dxa"/>
          </w:tcPr>
          <w:p w14:paraId="39302691"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потребление газа, всего</w:t>
            </w:r>
          </w:p>
        </w:tc>
        <w:tc>
          <w:tcPr>
            <w:tcW w:w="1559" w:type="dxa"/>
          </w:tcPr>
          <w:p w14:paraId="074468D0" w14:textId="77777777" w:rsidR="00EA109F" w:rsidRPr="0060656B" w:rsidRDefault="00EA109F" w:rsidP="00EA109F">
            <w:pPr>
              <w:widowControl w:val="0"/>
              <w:rPr>
                <w:rFonts w:ascii="Times New Roman" w:hAnsi="Times New Roman"/>
              </w:rPr>
            </w:pPr>
            <w:r w:rsidRPr="0060656B">
              <w:rPr>
                <w:rFonts w:ascii="Times New Roman" w:hAnsi="Times New Roman"/>
              </w:rPr>
              <w:t>млн. куб. м/год</w:t>
            </w:r>
          </w:p>
        </w:tc>
        <w:tc>
          <w:tcPr>
            <w:tcW w:w="1843" w:type="dxa"/>
          </w:tcPr>
          <w:p w14:paraId="6675A8C2" w14:textId="77777777" w:rsidR="00EA109F" w:rsidRPr="0060656B" w:rsidRDefault="00EA109F" w:rsidP="00EA109F">
            <w:pPr>
              <w:widowControl w:val="0"/>
              <w:rPr>
                <w:rFonts w:ascii="Times New Roman" w:hAnsi="Times New Roman"/>
              </w:rPr>
            </w:pPr>
            <w:r w:rsidRPr="0060656B">
              <w:rPr>
                <w:rFonts w:ascii="Times New Roman" w:hAnsi="Times New Roman"/>
              </w:rPr>
              <w:t>700,5</w:t>
            </w:r>
          </w:p>
        </w:tc>
        <w:tc>
          <w:tcPr>
            <w:tcW w:w="1276" w:type="dxa"/>
          </w:tcPr>
          <w:p w14:paraId="4AD81954" w14:textId="77777777" w:rsidR="00EA109F" w:rsidRPr="0060656B" w:rsidRDefault="00EA109F" w:rsidP="00EA109F">
            <w:pPr>
              <w:widowControl w:val="0"/>
              <w:rPr>
                <w:rFonts w:ascii="Times New Roman" w:hAnsi="Times New Roman"/>
              </w:rPr>
            </w:pPr>
            <w:r w:rsidRPr="0060656B">
              <w:rPr>
                <w:rFonts w:ascii="Times New Roman" w:hAnsi="Times New Roman"/>
              </w:rPr>
              <w:t>890,25</w:t>
            </w:r>
          </w:p>
        </w:tc>
      </w:tr>
      <w:tr w:rsidR="00EA109F" w:rsidRPr="0060656B" w14:paraId="1BCBE711" w14:textId="77777777" w:rsidTr="00EA109F">
        <w:tc>
          <w:tcPr>
            <w:tcW w:w="675" w:type="dxa"/>
          </w:tcPr>
          <w:p w14:paraId="32128376"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б) </w:t>
            </w:r>
          </w:p>
        </w:tc>
        <w:tc>
          <w:tcPr>
            <w:tcW w:w="4111" w:type="dxa"/>
          </w:tcPr>
          <w:p w14:paraId="0B4A0D5A" w14:textId="77777777" w:rsidR="00EA109F" w:rsidRPr="0060656B" w:rsidRDefault="00EA109F" w:rsidP="00EA109F">
            <w:pPr>
              <w:widowControl w:val="0"/>
              <w:rPr>
                <w:rFonts w:ascii="Times New Roman" w:hAnsi="Times New Roman"/>
                <w:spacing w:val="-2"/>
              </w:rPr>
            </w:pPr>
            <w:r w:rsidRPr="0060656B">
              <w:rPr>
                <w:rFonts w:ascii="Times New Roman" w:hAnsi="Times New Roman"/>
                <w:spacing w:val="-2"/>
              </w:rPr>
              <w:t>на промышленность</w:t>
            </w:r>
          </w:p>
        </w:tc>
        <w:tc>
          <w:tcPr>
            <w:tcW w:w="1559" w:type="dxa"/>
          </w:tcPr>
          <w:p w14:paraId="32EEF41D" w14:textId="77777777" w:rsidR="00EA109F" w:rsidRPr="0060656B" w:rsidRDefault="00EA109F" w:rsidP="00EA109F">
            <w:pPr>
              <w:widowControl w:val="0"/>
              <w:rPr>
                <w:rFonts w:ascii="Times New Roman" w:hAnsi="Times New Roman"/>
              </w:rPr>
            </w:pPr>
            <w:r w:rsidRPr="0060656B">
              <w:rPr>
                <w:rFonts w:ascii="Times New Roman" w:hAnsi="Times New Roman"/>
              </w:rPr>
              <w:t>млн. куб. м/год</w:t>
            </w:r>
          </w:p>
        </w:tc>
        <w:tc>
          <w:tcPr>
            <w:tcW w:w="1843" w:type="dxa"/>
          </w:tcPr>
          <w:p w14:paraId="1417BBC7" w14:textId="77777777" w:rsidR="00EA109F" w:rsidRPr="0060656B" w:rsidRDefault="00EA109F" w:rsidP="00EA109F">
            <w:pPr>
              <w:widowControl w:val="0"/>
              <w:rPr>
                <w:rFonts w:ascii="Times New Roman" w:hAnsi="Times New Roman"/>
              </w:rPr>
            </w:pPr>
            <w:r w:rsidRPr="0060656B">
              <w:rPr>
                <w:rFonts w:ascii="Times New Roman" w:hAnsi="Times New Roman"/>
              </w:rPr>
              <w:t>95,4</w:t>
            </w:r>
          </w:p>
        </w:tc>
        <w:tc>
          <w:tcPr>
            <w:tcW w:w="1276" w:type="dxa"/>
          </w:tcPr>
          <w:p w14:paraId="6D8B8074" w14:textId="77777777" w:rsidR="00EA109F" w:rsidRPr="0060656B" w:rsidRDefault="00EA109F" w:rsidP="00EA109F">
            <w:pPr>
              <w:widowControl w:val="0"/>
              <w:rPr>
                <w:rFonts w:ascii="Times New Roman" w:hAnsi="Times New Roman"/>
              </w:rPr>
            </w:pPr>
            <w:r w:rsidRPr="0060656B">
              <w:rPr>
                <w:rFonts w:ascii="Times New Roman" w:hAnsi="Times New Roman"/>
              </w:rPr>
              <w:t>108,3</w:t>
            </w:r>
          </w:p>
        </w:tc>
      </w:tr>
      <w:tr w:rsidR="00EA109F" w:rsidRPr="0060656B" w14:paraId="23DC12CA" w14:textId="77777777" w:rsidTr="00EA109F">
        <w:tc>
          <w:tcPr>
            <w:tcW w:w="675" w:type="dxa"/>
          </w:tcPr>
          <w:p w14:paraId="786C33A4"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в) </w:t>
            </w:r>
          </w:p>
        </w:tc>
        <w:tc>
          <w:tcPr>
            <w:tcW w:w="4111" w:type="dxa"/>
          </w:tcPr>
          <w:p w14:paraId="6A060AD2" w14:textId="494AD139" w:rsidR="00EA109F" w:rsidRPr="0060656B" w:rsidRDefault="00EA109F" w:rsidP="00EA109F">
            <w:pPr>
              <w:widowControl w:val="0"/>
              <w:rPr>
                <w:rFonts w:ascii="Times New Roman" w:hAnsi="Times New Roman"/>
                <w:spacing w:val="-2"/>
              </w:rPr>
            </w:pPr>
            <w:r w:rsidRPr="0060656B">
              <w:rPr>
                <w:rFonts w:ascii="Times New Roman" w:hAnsi="Times New Roman"/>
                <w:spacing w:val="-2"/>
              </w:rPr>
              <w:t>на жилищно</w:t>
            </w:r>
            <w:r w:rsidR="003A7AE0">
              <w:rPr>
                <w:rFonts w:ascii="Times New Roman" w:hAnsi="Times New Roman"/>
                <w:spacing w:val="-2"/>
              </w:rPr>
              <w:t>-</w:t>
            </w:r>
            <w:r w:rsidRPr="0060656B">
              <w:rPr>
                <w:rFonts w:ascii="Times New Roman" w:hAnsi="Times New Roman"/>
                <w:spacing w:val="-2"/>
              </w:rPr>
              <w:t>коммунальный сектор</w:t>
            </w:r>
          </w:p>
        </w:tc>
        <w:tc>
          <w:tcPr>
            <w:tcW w:w="1559" w:type="dxa"/>
          </w:tcPr>
          <w:p w14:paraId="04D9F807" w14:textId="77777777" w:rsidR="00EA109F" w:rsidRPr="0060656B" w:rsidRDefault="00EA109F" w:rsidP="00EA109F">
            <w:pPr>
              <w:widowControl w:val="0"/>
              <w:rPr>
                <w:rFonts w:ascii="Times New Roman" w:hAnsi="Times New Roman"/>
              </w:rPr>
            </w:pPr>
            <w:r w:rsidRPr="0060656B">
              <w:rPr>
                <w:rFonts w:ascii="Times New Roman" w:hAnsi="Times New Roman"/>
              </w:rPr>
              <w:t>млн. куб. м/год</w:t>
            </w:r>
          </w:p>
        </w:tc>
        <w:tc>
          <w:tcPr>
            <w:tcW w:w="1843" w:type="dxa"/>
          </w:tcPr>
          <w:p w14:paraId="390CE0F0" w14:textId="77777777" w:rsidR="00EA109F" w:rsidRPr="0060656B" w:rsidRDefault="00EA109F" w:rsidP="00EA109F">
            <w:pPr>
              <w:widowControl w:val="0"/>
              <w:rPr>
                <w:rFonts w:ascii="Times New Roman" w:hAnsi="Times New Roman"/>
              </w:rPr>
            </w:pPr>
            <w:r w:rsidRPr="0060656B">
              <w:rPr>
                <w:rFonts w:ascii="Times New Roman" w:hAnsi="Times New Roman"/>
              </w:rPr>
              <w:t>605,1</w:t>
            </w:r>
          </w:p>
        </w:tc>
        <w:tc>
          <w:tcPr>
            <w:tcW w:w="1276" w:type="dxa"/>
          </w:tcPr>
          <w:p w14:paraId="3E1E1A19" w14:textId="77777777" w:rsidR="00EA109F" w:rsidRPr="0060656B" w:rsidRDefault="00EA109F" w:rsidP="00EA109F">
            <w:pPr>
              <w:widowControl w:val="0"/>
              <w:rPr>
                <w:rFonts w:ascii="Times New Roman" w:hAnsi="Times New Roman"/>
              </w:rPr>
            </w:pPr>
            <w:r w:rsidRPr="0060656B">
              <w:rPr>
                <w:rFonts w:ascii="Times New Roman" w:hAnsi="Times New Roman"/>
              </w:rPr>
              <w:t>781,95</w:t>
            </w:r>
          </w:p>
        </w:tc>
      </w:tr>
      <w:tr w:rsidR="00EA109F" w:rsidRPr="0060656B" w14:paraId="1B951367" w14:textId="77777777" w:rsidTr="00EA109F">
        <w:tc>
          <w:tcPr>
            <w:tcW w:w="675" w:type="dxa"/>
          </w:tcPr>
          <w:p w14:paraId="4CC9A3D4"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г)</w:t>
            </w:r>
          </w:p>
        </w:tc>
        <w:tc>
          <w:tcPr>
            <w:tcW w:w="4111" w:type="dxa"/>
          </w:tcPr>
          <w:p w14:paraId="6E9ECAB0"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охват населения сетевым газом</w:t>
            </w:r>
          </w:p>
        </w:tc>
        <w:tc>
          <w:tcPr>
            <w:tcW w:w="1559" w:type="dxa"/>
          </w:tcPr>
          <w:p w14:paraId="5CD2B780" w14:textId="77777777" w:rsidR="00EA109F" w:rsidRPr="0060656B" w:rsidRDefault="00EA109F" w:rsidP="00EA109F">
            <w:pPr>
              <w:widowControl w:val="0"/>
              <w:rPr>
                <w:rFonts w:ascii="Times New Roman" w:hAnsi="Times New Roman"/>
              </w:rPr>
            </w:pPr>
            <w:r w:rsidRPr="0060656B">
              <w:rPr>
                <w:rFonts w:ascii="Times New Roman" w:hAnsi="Times New Roman"/>
              </w:rPr>
              <w:t>%</w:t>
            </w:r>
          </w:p>
        </w:tc>
        <w:tc>
          <w:tcPr>
            <w:tcW w:w="1843" w:type="dxa"/>
          </w:tcPr>
          <w:p w14:paraId="1AD68331" w14:textId="77777777" w:rsidR="00EA109F" w:rsidRPr="0060656B" w:rsidRDefault="00EA109F" w:rsidP="00EA109F">
            <w:pPr>
              <w:widowControl w:val="0"/>
              <w:rPr>
                <w:rFonts w:ascii="Times New Roman" w:hAnsi="Times New Roman"/>
              </w:rPr>
            </w:pPr>
            <w:r w:rsidRPr="0060656B">
              <w:rPr>
                <w:rFonts w:ascii="Times New Roman" w:hAnsi="Times New Roman"/>
              </w:rPr>
              <w:t>99</w:t>
            </w:r>
          </w:p>
        </w:tc>
        <w:tc>
          <w:tcPr>
            <w:tcW w:w="1276" w:type="dxa"/>
          </w:tcPr>
          <w:p w14:paraId="3273B28A" w14:textId="77777777" w:rsidR="00EA109F" w:rsidRPr="0060656B" w:rsidRDefault="00EA109F" w:rsidP="00EA109F">
            <w:pPr>
              <w:widowControl w:val="0"/>
              <w:rPr>
                <w:rFonts w:ascii="Times New Roman" w:hAnsi="Times New Roman"/>
              </w:rPr>
            </w:pPr>
            <w:r w:rsidRPr="0060656B">
              <w:rPr>
                <w:rFonts w:ascii="Times New Roman" w:hAnsi="Times New Roman"/>
              </w:rPr>
              <w:t>100</w:t>
            </w:r>
          </w:p>
        </w:tc>
      </w:tr>
      <w:tr w:rsidR="00EA109F" w:rsidRPr="0060656B" w14:paraId="4F49FA8B" w14:textId="77777777" w:rsidTr="00EA109F">
        <w:tc>
          <w:tcPr>
            <w:tcW w:w="675" w:type="dxa"/>
          </w:tcPr>
          <w:p w14:paraId="411623E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д) </w:t>
            </w:r>
          </w:p>
        </w:tc>
        <w:tc>
          <w:tcPr>
            <w:tcW w:w="4111" w:type="dxa"/>
          </w:tcPr>
          <w:p w14:paraId="096BDAFE" w14:textId="77777777" w:rsidR="00EA109F" w:rsidRPr="0060656B" w:rsidRDefault="00EA109F" w:rsidP="00EA109F">
            <w:pPr>
              <w:widowControl w:val="0"/>
              <w:ind w:firstLine="34"/>
              <w:rPr>
                <w:rFonts w:ascii="Times New Roman" w:hAnsi="Times New Roman"/>
              </w:rPr>
            </w:pPr>
            <w:r w:rsidRPr="0060656B">
              <w:rPr>
                <w:rFonts w:ascii="Times New Roman" w:hAnsi="Times New Roman"/>
              </w:rPr>
              <w:t>протяженность проектируемых газовых сетей</w:t>
            </w:r>
          </w:p>
        </w:tc>
        <w:tc>
          <w:tcPr>
            <w:tcW w:w="1559" w:type="dxa"/>
          </w:tcPr>
          <w:p w14:paraId="09BCEABD"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2F860B6F" w14:textId="77777777" w:rsidR="00EA109F" w:rsidRPr="0060656B" w:rsidRDefault="00EA109F" w:rsidP="00EA109F">
            <w:pPr>
              <w:widowControl w:val="0"/>
              <w:rPr>
                <w:rFonts w:ascii="Times New Roman" w:hAnsi="Times New Roman"/>
              </w:rPr>
            </w:pPr>
            <w:r w:rsidRPr="0060656B">
              <w:rPr>
                <w:rFonts w:ascii="Times New Roman" w:hAnsi="Times New Roman"/>
              </w:rPr>
              <w:t>483,8</w:t>
            </w:r>
          </w:p>
        </w:tc>
        <w:tc>
          <w:tcPr>
            <w:tcW w:w="1276" w:type="dxa"/>
          </w:tcPr>
          <w:p w14:paraId="447172B2" w14:textId="77777777" w:rsidR="00EA109F" w:rsidRPr="0060656B" w:rsidRDefault="00EA109F" w:rsidP="00EA109F">
            <w:pPr>
              <w:widowControl w:val="0"/>
              <w:rPr>
                <w:rFonts w:ascii="Times New Roman" w:hAnsi="Times New Roman"/>
              </w:rPr>
            </w:pPr>
            <w:r w:rsidRPr="0060656B">
              <w:rPr>
                <w:rFonts w:ascii="Times New Roman" w:hAnsi="Times New Roman"/>
              </w:rPr>
              <w:t>512,9</w:t>
            </w:r>
          </w:p>
        </w:tc>
      </w:tr>
      <w:tr w:rsidR="00EA109F" w:rsidRPr="0060656B" w14:paraId="26C8B14B" w14:textId="77777777" w:rsidTr="00EA109F">
        <w:tc>
          <w:tcPr>
            <w:tcW w:w="675" w:type="dxa"/>
          </w:tcPr>
          <w:p w14:paraId="641D8534" w14:textId="77777777" w:rsidR="00EA109F" w:rsidRPr="0060656B" w:rsidRDefault="00EA109F" w:rsidP="00EA109F">
            <w:pPr>
              <w:widowControl w:val="0"/>
              <w:ind w:right="-392"/>
              <w:rPr>
                <w:rFonts w:ascii="Times New Roman" w:hAnsi="Times New Roman"/>
              </w:rPr>
            </w:pPr>
            <w:r w:rsidRPr="0060656B">
              <w:rPr>
                <w:rFonts w:ascii="Times New Roman" w:hAnsi="Times New Roman"/>
              </w:rPr>
              <w:t>8)</w:t>
            </w:r>
          </w:p>
        </w:tc>
        <w:tc>
          <w:tcPr>
            <w:tcW w:w="8789" w:type="dxa"/>
            <w:gridSpan w:val="4"/>
          </w:tcPr>
          <w:p w14:paraId="5B8C0C82" w14:textId="77777777" w:rsidR="00EA109F" w:rsidRPr="0060656B" w:rsidRDefault="00EA109F" w:rsidP="00EA109F">
            <w:pPr>
              <w:widowControl w:val="0"/>
              <w:rPr>
                <w:rFonts w:ascii="Times New Roman" w:hAnsi="Times New Roman"/>
              </w:rPr>
            </w:pPr>
            <w:r w:rsidRPr="0060656B">
              <w:rPr>
                <w:rFonts w:ascii="Times New Roman" w:hAnsi="Times New Roman"/>
              </w:rPr>
              <w:t>теплоснабжение:</w:t>
            </w:r>
          </w:p>
        </w:tc>
      </w:tr>
      <w:tr w:rsidR="00EA109F" w:rsidRPr="0060656B" w14:paraId="005D6360" w14:textId="77777777" w:rsidTr="00EA109F">
        <w:tc>
          <w:tcPr>
            <w:tcW w:w="675" w:type="dxa"/>
          </w:tcPr>
          <w:p w14:paraId="7C464A75"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а) </w:t>
            </w:r>
          </w:p>
        </w:tc>
        <w:tc>
          <w:tcPr>
            <w:tcW w:w="4111" w:type="dxa"/>
          </w:tcPr>
          <w:p w14:paraId="2FA35DE5" w14:textId="5409CDB5" w:rsidR="00EA109F" w:rsidRPr="0060656B" w:rsidRDefault="00EA109F" w:rsidP="00EA109F">
            <w:pPr>
              <w:widowControl w:val="0"/>
              <w:rPr>
                <w:rFonts w:ascii="Times New Roman" w:hAnsi="Times New Roman"/>
              </w:rPr>
            </w:pPr>
            <w:r w:rsidRPr="0060656B">
              <w:rPr>
                <w:rFonts w:ascii="Times New Roman" w:hAnsi="Times New Roman"/>
              </w:rPr>
              <w:t>потребление тепла жилищно</w:t>
            </w:r>
            <w:r w:rsidR="003A7AE0">
              <w:rPr>
                <w:rFonts w:ascii="Times New Roman" w:hAnsi="Times New Roman"/>
              </w:rPr>
              <w:t>-</w:t>
            </w:r>
            <w:r w:rsidRPr="0060656B">
              <w:rPr>
                <w:rFonts w:ascii="Times New Roman" w:hAnsi="Times New Roman"/>
              </w:rPr>
              <w:t>коммунальным сектором от источников теплоснабжения, всего</w:t>
            </w:r>
          </w:p>
        </w:tc>
        <w:tc>
          <w:tcPr>
            <w:tcW w:w="1559" w:type="dxa"/>
          </w:tcPr>
          <w:p w14:paraId="2955E98B" w14:textId="77777777" w:rsidR="00EA109F" w:rsidRPr="0060656B" w:rsidRDefault="00EA109F" w:rsidP="00EA109F">
            <w:pPr>
              <w:widowControl w:val="0"/>
              <w:rPr>
                <w:rFonts w:ascii="Times New Roman" w:hAnsi="Times New Roman"/>
              </w:rPr>
            </w:pPr>
            <w:r w:rsidRPr="0060656B">
              <w:rPr>
                <w:rFonts w:ascii="Times New Roman" w:hAnsi="Times New Roman"/>
              </w:rPr>
              <w:t>Гкал/час</w:t>
            </w:r>
          </w:p>
        </w:tc>
        <w:tc>
          <w:tcPr>
            <w:tcW w:w="1843" w:type="dxa"/>
          </w:tcPr>
          <w:p w14:paraId="5FED3AAF" w14:textId="77777777" w:rsidR="00EA109F" w:rsidRPr="0060656B" w:rsidRDefault="00EA109F" w:rsidP="00EA109F">
            <w:pPr>
              <w:widowControl w:val="0"/>
              <w:rPr>
                <w:rFonts w:ascii="Times New Roman" w:hAnsi="Times New Roman"/>
              </w:rPr>
            </w:pPr>
            <w:r w:rsidRPr="0060656B">
              <w:rPr>
                <w:rFonts w:ascii="Times New Roman" w:hAnsi="Times New Roman"/>
              </w:rPr>
              <w:t>2 141</w:t>
            </w:r>
          </w:p>
        </w:tc>
        <w:tc>
          <w:tcPr>
            <w:tcW w:w="1276" w:type="dxa"/>
          </w:tcPr>
          <w:p w14:paraId="2AF12677" w14:textId="77777777" w:rsidR="00EA109F" w:rsidRPr="0060656B" w:rsidRDefault="00EA109F" w:rsidP="00EA109F">
            <w:pPr>
              <w:widowControl w:val="0"/>
              <w:rPr>
                <w:rFonts w:ascii="Times New Roman" w:hAnsi="Times New Roman"/>
              </w:rPr>
            </w:pPr>
            <w:r w:rsidRPr="0060656B">
              <w:rPr>
                <w:rFonts w:ascii="Times New Roman" w:hAnsi="Times New Roman"/>
              </w:rPr>
              <w:t>2 775,5</w:t>
            </w:r>
          </w:p>
        </w:tc>
      </w:tr>
      <w:tr w:rsidR="00EA109F" w:rsidRPr="0060656B" w14:paraId="6C8934DF" w14:textId="77777777" w:rsidTr="00EA109F">
        <w:tc>
          <w:tcPr>
            <w:tcW w:w="675" w:type="dxa"/>
          </w:tcPr>
          <w:p w14:paraId="19B9F993"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б)</w:t>
            </w:r>
          </w:p>
        </w:tc>
        <w:tc>
          <w:tcPr>
            <w:tcW w:w="4111" w:type="dxa"/>
          </w:tcPr>
          <w:p w14:paraId="0EA82984" w14:textId="77777777" w:rsidR="00EA109F" w:rsidRPr="0060656B" w:rsidRDefault="00EA109F" w:rsidP="00EA109F">
            <w:pPr>
              <w:widowControl w:val="0"/>
              <w:rPr>
                <w:rFonts w:ascii="Times New Roman" w:hAnsi="Times New Roman"/>
                <w:spacing w:val="-2"/>
              </w:rPr>
            </w:pPr>
            <w:r w:rsidRPr="0060656B">
              <w:rPr>
                <w:rFonts w:ascii="Times New Roman" w:hAnsi="Times New Roman"/>
                <w:spacing w:val="-2"/>
              </w:rPr>
              <w:t>от котельных</w:t>
            </w:r>
          </w:p>
        </w:tc>
        <w:tc>
          <w:tcPr>
            <w:tcW w:w="1559" w:type="dxa"/>
          </w:tcPr>
          <w:p w14:paraId="644D55C5" w14:textId="77777777" w:rsidR="00EA109F" w:rsidRPr="0060656B" w:rsidRDefault="00EA109F" w:rsidP="00EA109F">
            <w:pPr>
              <w:widowControl w:val="0"/>
              <w:rPr>
                <w:rFonts w:ascii="Times New Roman" w:hAnsi="Times New Roman"/>
              </w:rPr>
            </w:pPr>
            <w:r w:rsidRPr="0060656B">
              <w:rPr>
                <w:rFonts w:ascii="Times New Roman" w:hAnsi="Times New Roman"/>
              </w:rPr>
              <w:t>Гкал/час</w:t>
            </w:r>
          </w:p>
        </w:tc>
        <w:tc>
          <w:tcPr>
            <w:tcW w:w="1843" w:type="dxa"/>
          </w:tcPr>
          <w:p w14:paraId="05E04809" w14:textId="77777777" w:rsidR="00EA109F" w:rsidRPr="0060656B" w:rsidRDefault="00EA109F" w:rsidP="00EA109F">
            <w:pPr>
              <w:widowControl w:val="0"/>
              <w:rPr>
                <w:rFonts w:ascii="Times New Roman" w:hAnsi="Times New Roman"/>
              </w:rPr>
            </w:pPr>
            <w:r w:rsidRPr="0060656B">
              <w:rPr>
                <w:rFonts w:ascii="Times New Roman" w:hAnsi="Times New Roman"/>
              </w:rPr>
              <w:t>1 803,8</w:t>
            </w:r>
          </w:p>
        </w:tc>
        <w:tc>
          <w:tcPr>
            <w:tcW w:w="1276" w:type="dxa"/>
          </w:tcPr>
          <w:p w14:paraId="08382251" w14:textId="77777777" w:rsidR="00EA109F" w:rsidRPr="0060656B" w:rsidRDefault="00EA109F" w:rsidP="00EA109F">
            <w:pPr>
              <w:widowControl w:val="0"/>
              <w:rPr>
                <w:rFonts w:ascii="Times New Roman" w:hAnsi="Times New Roman"/>
              </w:rPr>
            </w:pPr>
            <w:r w:rsidRPr="0060656B">
              <w:rPr>
                <w:rFonts w:ascii="Times New Roman" w:hAnsi="Times New Roman"/>
              </w:rPr>
              <w:t>2 341,85</w:t>
            </w:r>
          </w:p>
        </w:tc>
      </w:tr>
      <w:tr w:rsidR="00EA109F" w:rsidRPr="0060656B" w14:paraId="3AE6FE4E" w14:textId="77777777" w:rsidTr="00EA109F">
        <w:trPr>
          <w:trHeight w:val="283"/>
        </w:trPr>
        <w:tc>
          <w:tcPr>
            <w:tcW w:w="675" w:type="dxa"/>
          </w:tcPr>
          <w:p w14:paraId="66BE38BC" w14:textId="77777777" w:rsidR="00EA109F" w:rsidRPr="0060656B" w:rsidRDefault="00EA109F" w:rsidP="00EA109F">
            <w:pPr>
              <w:widowControl w:val="0"/>
              <w:ind w:right="-392"/>
              <w:rPr>
                <w:rFonts w:ascii="Times New Roman" w:hAnsi="Times New Roman"/>
              </w:rPr>
            </w:pPr>
            <w:r w:rsidRPr="0060656B">
              <w:rPr>
                <w:rFonts w:ascii="Times New Roman" w:hAnsi="Times New Roman"/>
              </w:rPr>
              <w:t>в)</w:t>
            </w:r>
          </w:p>
        </w:tc>
        <w:tc>
          <w:tcPr>
            <w:tcW w:w="4111" w:type="dxa"/>
          </w:tcPr>
          <w:p w14:paraId="2A936987" w14:textId="77777777" w:rsidR="00EA109F" w:rsidRPr="0060656B" w:rsidRDefault="00EA109F" w:rsidP="00EA109F">
            <w:pPr>
              <w:widowControl w:val="0"/>
              <w:rPr>
                <w:rFonts w:ascii="Times New Roman" w:hAnsi="Times New Roman"/>
                <w:spacing w:val="-2"/>
              </w:rPr>
            </w:pPr>
            <w:r w:rsidRPr="0060656B">
              <w:rPr>
                <w:rFonts w:ascii="Times New Roman" w:hAnsi="Times New Roman"/>
                <w:spacing w:val="-2"/>
              </w:rPr>
              <w:t>от индивидуальных источников тепла</w:t>
            </w:r>
          </w:p>
        </w:tc>
        <w:tc>
          <w:tcPr>
            <w:tcW w:w="1559" w:type="dxa"/>
          </w:tcPr>
          <w:p w14:paraId="744422BA" w14:textId="77777777" w:rsidR="00EA109F" w:rsidRPr="0060656B" w:rsidRDefault="00EA109F" w:rsidP="00EA109F">
            <w:pPr>
              <w:widowControl w:val="0"/>
              <w:rPr>
                <w:rFonts w:ascii="Times New Roman" w:hAnsi="Times New Roman"/>
              </w:rPr>
            </w:pPr>
            <w:r w:rsidRPr="0060656B">
              <w:rPr>
                <w:rFonts w:ascii="Times New Roman" w:hAnsi="Times New Roman"/>
              </w:rPr>
              <w:t>Гкал/час</w:t>
            </w:r>
          </w:p>
        </w:tc>
        <w:tc>
          <w:tcPr>
            <w:tcW w:w="1843" w:type="dxa"/>
          </w:tcPr>
          <w:p w14:paraId="74F52CBB" w14:textId="77777777" w:rsidR="00EA109F" w:rsidRPr="0060656B" w:rsidRDefault="00EA109F" w:rsidP="00EA109F">
            <w:pPr>
              <w:widowControl w:val="0"/>
              <w:rPr>
                <w:rFonts w:ascii="Times New Roman" w:hAnsi="Times New Roman"/>
              </w:rPr>
            </w:pPr>
            <w:r w:rsidRPr="0060656B">
              <w:rPr>
                <w:rFonts w:ascii="Times New Roman" w:hAnsi="Times New Roman"/>
              </w:rPr>
              <w:t>337,2</w:t>
            </w:r>
          </w:p>
        </w:tc>
        <w:tc>
          <w:tcPr>
            <w:tcW w:w="1276" w:type="dxa"/>
          </w:tcPr>
          <w:p w14:paraId="7CC2092D" w14:textId="77777777" w:rsidR="00EA109F" w:rsidRPr="0060656B" w:rsidRDefault="00EA109F" w:rsidP="00EA109F">
            <w:pPr>
              <w:widowControl w:val="0"/>
              <w:rPr>
                <w:rFonts w:ascii="Times New Roman" w:hAnsi="Times New Roman"/>
              </w:rPr>
            </w:pPr>
            <w:r w:rsidRPr="0060656B">
              <w:rPr>
                <w:rFonts w:ascii="Times New Roman" w:hAnsi="Times New Roman"/>
              </w:rPr>
              <w:t>373,65</w:t>
            </w:r>
          </w:p>
        </w:tc>
      </w:tr>
      <w:tr w:rsidR="00EA109F" w:rsidRPr="0060656B" w14:paraId="743FA91B" w14:textId="77777777" w:rsidTr="00EA109F">
        <w:tc>
          <w:tcPr>
            <w:tcW w:w="675" w:type="dxa"/>
          </w:tcPr>
          <w:p w14:paraId="4AB6D306" w14:textId="77777777" w:rsidR="00EA109F" w:rsidRPr="0060656B" w:rsidRDefault="00EA109F" w:rsidP="00EA109F">
            <w:pPr>
              <w:widowControl w:val="0"/>
              <w:ind w:right="-392"/>
              <w:rPr>
                <w:rFonts w:ascii="Times New Roman" w:hAnsi="Times New Roman"/>
              </w:rPr>
            </w:pPr>
            <w:r w:rsidRPr="0060656B">
              <w:rPr>
                <w:rFonts w:ascii="Times New Roman" w:hAnsi="Times New Roman"/>
              </w:rPr>
              <w:t xml:space="preserve">г) </w:t>
            </w:r>
          </w:p>
        </w:tc>
        <w:tc>
          <w:tcPr>
            <w:tcW w:w="4111" w:type="dxa"/>
          </w:tcPr>
          <w:p w14:paraId="62CA5B1A" w14:textId="113453B5" w:rsidR="00EA109F" w:rsidRPr="0060656B" w:rsidRDefault="00EA109F" w:rsidP="00EA109F">
            <w:pPr>
              <w:widowControl w:val="0"/>
              <w:rPr>
                <w:rFonts w:ascii="Times New Roman" w:hAnsi="Times New Roman"/>
                <w:spacing w:val="-2"/>
              </w:rPr>
            </w:pPr>
            <w:r w:rsidRPr="0060656B">
              <w:rPr>
                <w:rFonts w:ascii="Times New Roman" w:hAnsi="Times New Roman"/>
                <w:spacing w:val="-2"/>
              </w:rPr>
              <w:t>протяженность магистральных тепловых сетей жилищно</w:t>
            </w:r>
            <w:r w:rsidR="003A7AE0">
              <w:rPr>
                <w:rFonts w:ascii="Times New Roman" w:hAnsi="Times New Roman"/>
                <w:spacing w:val="-2"/>
              </w:rPr>
              <w:t>-</w:t>
            </w:r>
            <w:r w:rsidRPr="0060656B">
              <w:rPr>
                <w:rFonts w:ascii="Times New Roman" w:hAnsi="Times New Roman"/>
                <w:spacing w:val="-2"/>
              </w:rPr>
              <w:t>коммунального сектора города</w:t>
            </w:r>
          </w:p>
        </w:tc>
        <w:tc>
          <w:tcPr>
            <w:tcW w:w="1559" w:type="dxa"/>
          </w:tcPr>
          <w:p w14:paraId="0815F10E" w14:textId="77777777" w:rsidR="00EA109F" w:rsidRPr="0060656B" w:rsidRDefault="00EA109F" w:rsidP="00EA109F">
            <w:pPr>
              <w:widowControl w:val="0"/>
              <w:rPr>
                <w:rFonts w:ascii="Times New Roman" w:hAnsi="Times New Roman"/>
              </w:rPr>
            </w:pPr>
            <w:r w:rsidRPr="0060656B">
              <w:rPr>
                <w:rFonts w:ascii="Times New Roman" w:hAnsi="Times New Roman"/>
              </w:rPr>
              <w:t>км</w:t>
            </w:r>
          </w:p>
        </w:tc>
        <w:tc>
          <w:tcPr>
            <w:tcW w:w="1843" w:type="dxa"/>
          </w:tcPr>
          <w:p w14:paraId="4CCD5C2F" w14:textId="77777777" w:rsidR="00EA109F" w:rsidRPr="0060656B" w:rsidRDefault="00EA109F" w:rsidP="00EA109F">
            <w:pPr>
              <w:widowControl w:val="0"/>
              <w:rPr>
                <w:rFonts w:ascii="Times New Roman" w:hAnsi="Times New Roman"/>
              </w:rPr>
            </w:pPr>
            <w:r w:rsidRPr="0060656B">
              <w:rPr>
                <w:rFonts w:ascii="Times New Roman" w:hAnsi="Times New Roman"/>
              </w:rPr>
              <w:t>95,3</w:t>
            </w:r>
          </w:p>
        </w:tc>
        <w:tc>
          <w:tcPr>
            <w:tcW w:w="1276" w:type="dxa"/>
          </w:tcPr>
          <w:p w14:paraId="7D565674" w14:textId="77777777" w:rsidR="00EA109F" w:rsidRPr="0060656B" w:rsidRDefault="00EA109F" w:rsidP="00EA109F">
            <w:pPr>
              <w:widowControl w:val="0"/>
              <w:rPr>
                <w:rFonts w:ascii="Times New Roman" w:hAnsi="Times New Roman"/>
              </w:rPr>
            </w:pPr>
            <w:r w:rsidRPr="0060656B">
              <w:rPr>
                <w:rFonts w:ascii="Times New Roman" w:hAnsi="Times New Roman"/>
              </w:rPr>
              <w:t>111,65</w:t>
            </w:r>
          </w:p>
        </w:tc>
      </w:tr>
    </w:tbl>
    <w:p w14:paraId="49477282" w14:textId="77777777" w:rsidR="00EA109F" w:rsidRPr="0060656B" w:rsidRDefault="00EA109F" w:rsidP="00EA109F">
      <w:pPr>
        <w:spacing w:after="0" w:line="20" w:lineRule="exact"/>
        <w:ind w:firstLine="709"/>
        <w:jc w:val="both"/>
        <w:rPr>
          <w:rFonts w:ascii="Arial Narrow" w:eastAsia="Times New Roman" w:hAnsi="Arial Narrow" w:cs="Times New Roman"/>
          <w:sz w:val="24"/>
          <w:szCs w:val="20"/>
        </w:rPr>
      </w:pPr>
    </w:p>
    <w:p w14:paraId="5500CF40" w14:textId="77777777" w:rsidR="00EA109F" w:rsidRPr="0060656B" w:rsidRDefault="00EA109F" w:rsidP="00EA109F">
      <w:pPr>
        <w:spacing w:after="0" w:line="20" w:lineRule="exact"/>
        <w:ind w:firstLine="709"/>
        <w:jc w:val="both"/>
        <w:rPr>
          <w:rFonts w:ascii="Arial Narrow" w:eastAsia="Times New Roman" w:hAnsi="Arial Narrow" w:cs="Times New Roman"/>
          <w:sz w:val="24"/>
          <w:szCs w:val="20"/>
        </w:rPr>
      </w:pPr>
    </w:p>
    <w:p w14:paraId="1B1BA4EA" w14:textId="77777777" w:rsidR="00EA109F" w:rsidRPr="0060656B" w:rsidRDefault="00EA109F" w:rsidP="00EA109F">
      <w:pPr>
        <w:spacing w:after="0" w:line="20" w:lineRule="exact"/>
        <w:ind w:firstLine="709"/>
        <w:jc w:val="both"/>
        <w:rPr>
          <w:rFonts w:ascii="Arial Narrow" w:eastAsia="Times New Roman" w:hAnsi="Arial Narrow" w:cs="Times New Roman"/>
          <w:sz w:val="24"/>
          <w:szCs w:val="20"/>
        </w:rPr>
      </w:pPr>
    </w:p>
    <w:p w14:paraId="0E92769C" w14:textId="77777777" w:rsidR="00EA109F" w:rsidRPr="0060656B" w:rsidRDefault="00EA109F" w:rsidP="00EA109F">
      <w:pPr>
        <w:spacing w:after="0" w:line="20" w:lineRule="exact"/>
        <w:ind w:firstLine="709"/>
        <w:jc w:val="both"/>
        <w:rPr>
          <w:rFonts w:ascii="Arial Narrow" w:eastAsia="Times New Roman" w:hAnsi="Arial Narrow" w:cs="Times New Roman"/>
          <w:sz w:val="24"/>
          <w:szCs w:val="20"/>
        </w:rPr>
      </w:pPr>
    </w:p>
    <w:p w14:paraId="23DCEABB" w14:textId="77777777" w:rsidR="00EA109F" w:rsidRPr="0060656B" w:rsidRDefault="00EA109F" w:rsidP="00EA109F">
      <w:pPr>
        <w:spacing w:after="0" w:line="20" w:lineRule="exact"/>
        <w:ind w:firstLine="709"/>
        <w:jc w:val="both"/>
        <w:rPr>
          <w:rFonts w:ascii="Arial Narrow" w:eastAsia="Times New Roman" w:hAnsi="Arial Narrow" w:cs="Times New Roman"/>
          <w:sz w:val="24"/>
          <w:szCs w:val="20"/>
        </w:rPr>
      </w:pPr>
    </w:p>
    <w:p w14:paraId="6D25DA47" w14:textId="77777777" w:rsidR="00EA109F" w:rsidRPr="0060656B" w:rsidRDefault="00EA109F" w:rsidP="00EA109F">
      <w:pPr>
        <w:spacing w:after="0" w:line="20" w:lineRule="exact"/>
        <w:ind w:firstLine="709"/>
        <w:jc w:val="both"/>
        <w:rPr>
          <w:rFonts w:ascii="Arial Narrow" w:eastAsia="Times New Roman" w:hAnsi="Arial Narrow" w:cs="Times New Roman"/>
          <w:sz w:val="24"/>
          <w:szCs w:val="20"/>
        </w:rPr>
      </w:pPr>
    </w:p>
    <w:p w14:paraId="106549A9" w14:textId="77777777" w:rsidR="006C6D1A" w:rsidRDefault="006C6D1A" w:rsidP="008E4724">
      <w:pPr>
        <w:widowControl w:val="0"/>
        <w:spacing w:after="0" w:line="240" w:lineRule="auto"/>
        <w:ind w:firstLine="709"/>
        <w:jc w:val="both"/>
        <w:rPr>
          <w:rFonts w:ascii="Times New Roman" w:eastAsia="Calibri" w:hAnsi="Times New Roman" w:cs="Times New Roman"/>
          <w:sz w:val="28"/>
          <w:szCs w:val="28"/>
        </w:rPr>
      </w:pPr>
    </w:p>
    <w:p w14:paraId="5A6A8993" w14:textId="47F03B05" w:rsidR="002D3410" w:rsidRDefault="007D3C5A"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bookmarkStart w:id="0" w:name="_Hlk107434676"/>
      <w:r w:rsidRPr="003B4A7C">
        <w:rPr>
          <w:rFonts w:ascii="Times New Roman" w:eastAsia="Times New Roman" w:hAnsi="Times New Roman" w:cs="Times New Roman"/>
          <w:bCs/>
          <w:color w:val="000000" w:themeColor="text1"/>
          <w:sz w:val="28"/>
          <w:szCs w:val="28"/>
        </w:rPr>
        <w:t xml:space="preserve">Раздел </w:t>
      </w:r>
      <w:r w:rsidR="00C6412A" w:rsidRPr="003B4A7C">
        <w:rPr>
          <w:rFonts w:ascii="Times New Roman" w:eastAsia="Times New Roman" w:hAnsi="Times New Roman" w:cs="Times New Roman"/>
          <w:bCs/>
          <w:color w:val="000000" w:themeColor="text1"/>
          <w:sz w:val="28"/>
          <w:szCs w:val="28"/>
        </w:rPr>
        <w:t>3</w:t>
      </w:r>
      <w:r w:rsidR="002D3410" w:rsidRPr="003B4A7C">
        <w:rPr>
          <w:rFonts w:ascii="Times New Roman" w:eastAsia="Times New Roman" w:hAnsi="Times New Roman" w:cs="Times New Roman"/>
          <w:bCs/>
          <w:color w:val="000000" w:themeColor="text1"/>
          <w:sz w:val="28"/>
          <w:szCs w:val="28"/>
        </w:rPr>
        <w:t>. Разработка системы целевых показателей</w:t>
      </w:r>
    </w:p>
    <w:p w14:paraId="6614FB9E" w14:textId="77777777" w:rsidR="0059536F" w:rsidRPr="003B4A7C" w:rsidRDefault="0059536F"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p w14:paraId="2334C45D" w14:textId="3D502751" w:rsidR="006D1ADB" w:rsidRPr="003B4A7C"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3</w:t>
      </w:r>
      <w:r w:rsidR="006D1ADB" w:rsidRPr="003B4A7C">
        <w:rPr>
          <w:rFonts w:ascii="Times New Roman" w:eastAsia="Times New Roman" w:hAnsi="Times New Roman" w:cs="Times New Roman"/>
          <w:bCs/>
          <w:color w:val="000000" w:themeColor="text1"/>
          <w:sz w:val="28"/>
          <w:szCs w:val="28"/>
        </w:rPr>
        <w:t xml:space="preserve">.1. </w:t>
      </w:r>
      <w:r w:rsidR="002A3436" w:rsidRPr="003B4A7C">
        <w:rPr>
          <w:rFonts w:ascii="Times New Roman" w:hAnsi="Times New Roman" w:cs="Times New Roman"/>
          <w:bCs/>
          <w:sz w:val="28"/>
          <w:szCs w:val="28"/>
        </w:rPr>
        <w:t>Показатели качества транспортного обслуживания</w:t>
      </w:r>
    </w:p>
    <w:p w14:paraId="1FEFBF90" w14:textId="77777777" w:rsidR="006D1ADB" w:rsidRPr="003B4A7C" w:rsidRDefault="006D1ADB"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p w14:paraId="32DA1CEA" w14:textId="71F67E35" w:rsidR="006E580A" w:rsidRPr="005D09EA" w:rsidRDefault="00BC3F40"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В соотве</w:t>
      </w:r>
      <w:r w:rsidR="00AC4BBB" w:rsidRPr="003B4A7C">
        <w:rPr>
          <w:rFonts w:ascii="Times New Roman" w:hAnsi="Times New Roman" w:cs="Times New Roman"/>
          <w:bCs/>
          <w:color w:val="000000" w:themeColor="text1"/>
          <w:sz w:val="28"/>
          <w:szCs w:val="28"/>
        </w:rPr>
        <w:t>т</w:t>
      </w:r>
      <w:r w:rsidRPr="003B4A7C">
        <w:rPr>
          <w:rFonts w:ascii="Times New Roman" w:hAnsi="Times New Roman" w:cs="Times New Roman"/>
          <w:bCs/>
          <w:color w:val="000000" w:themeColor="text1"/>
          <w:sz w:val="28"/>
          <w:szCs w:val="28"/>
        </w:rPr>
        <w:t>ствии с ГОСТ Р 51004</w:t>
      </w:r>
      <w:r w:rsidR="003A7AE0">
        <w:rPr>
          <w:rFonts w:ascii="Times New Roman" w:hAnsi="Times New Roman" w:cs="Times New Roman"/>
          <w:bCs/>
          <w:color w:val="000000" w:themeColor="text1"/>
          <w:sz w:val="28"/>
          <w:szCs w:val="28"/>
        </w:rPr>
        <w:t>-</w:t>
      </w:r>
      <w:r w:rsidRPr="003B4A7C">
        <w:rPr>
          <w:rFonts w:ascii="Times New Roman" w:hAnsi="Times New Roman" w:cs="Times New Roman"/>
          <w:bCs/>
          <w:color w:val="000000" w:themeColor="text1"/>
          <w:sz w:val="28"/>
          <w:szCs w:val="28"/>
        </w:rPr>
        <w:t xml:space="preserve">96 «Услуги транспортные. Пассажирские перевозки. Номенклатура показателей качества» </w:t>
      </w:r>
      <w:r w:rsidR="006E580A" w:rsidRPr="003B4A7C">
        <w:rPr>
          <w:rFonts w:ascii="Times New Roman" w:hAnsi="Times New Roman" w:cs="Times New Roman"/>
          <w:bCs/>
          <w:color w:val="000000" w:themeColor="text1"/>
          <w:sz w:val="28"/>
          <w:szCs w:val="28"/>
        </w:rPr>
        <w:t>в</w:t>
      </w:r>
      <w:r w:rsidRPr="005D09EA">
        <w:rPr>
          <w:rFonts w:ascii="Times New Roman" w:hAnsi="Times New Roman" w:cs="Times New Roman"/>
          <w:bCs/>
          <w:color w:val="000000" w:themeColor="text1"/>
          <w:sz w:val="28"/>
          <w:szCs w:val="28"/>
        </w:rPr>
        <w:t>ыбор номенклатуры показателей качества</w:t>
      </w:r>
      <w:r w:rsidR="006E580A" w:rsidRPr="005D09EA">
        <w:rPr>
          <w:rFonts w:ascii="Times New Roman" w:hAnsi="Times New Roman" w:cs="Times New Roman"/>
          <w:bCs/>
          <w:color w:val="000000" w:themeColor="text1"/>
          <w:sz w:val="28"/>
          <w:szCs w:val="28"/>
        </w:rPr>
        <w:t xml:space="preserve"> </w:t>
      </w:r>
      <w:r w:rsidRPr="005D09EA">
        <w:rPr>
          <w:rFonts w:ascii="Times New Roman" w:hAnsi="Times New Roman" w:cs="Times New Roman"/>
          <w:bCs/>
          <w:color w:val="000000" w:themeColor="text1"/>
          <w:sz w:val="28"/>
          <w:szCs w:val="28"/>
        </w:rPr>
        <w:t>обосновыва</w:t>
      </w:r>
      <w:r w:rsidR="006E580A" w:rsidRPr="005D09EA">
        <w:rPr>
          <w:rFonts w:ascii="Times New Roman" w:hAnsi="Times New Roman" w:cs="Times New Roman"/>
          <w:bCs/>
          <w:color w:val="000000" w:themeColor="text1"/>
          <w:sz w:val="28"/>
          <w:szCs w:val="28"/>
        </w:rPr>
        <w:t>ется</w:t>
      </w:r>
      <w:r w:rsidRPr="005D09EA">
        <w:rPr>
          <w:rFonts w:ascii="Times New Roman" w:hAnsi="Times New Roman" w:cs="Times New Roman"/>
          <w:bCs/>
          <w:color w:val="000000" w:themeColor="text1"/>
          <w:sz w:val="28"/>
          <w:szCs w:val="28"/>
        </w:rPr>
        <w:t>:</w:t>
      </w:r>
    </w:p>
    <w:p w14:paraId="274326EE" w14:textId="67C41DE8" w:rsidR="00BC3F40" w:rsidRPr="005D09EA" w:rsidRDefault="00BC3F40" w:rsidP="001C771F">
      <w:pPr>
        <w:widowControl w:val="0"/>
        <w:spacing w:after="0" w:line="240" w:lineRule="auto"/>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видом транспорта и сообщения;</w:t>
      </w:r>
      <w:r w:rsidR="006E580A" w:rsidRPr="005D09EA">
        <w:rPr>
          <w:rFonts w:ascii="Times New Roman" w:hAnsi="Times New Roman" w:cs="Times New Roman"/>
          <w:bCs/>
          <w:color w:val="000000" w:themeColor="text1"/>
          <w:sz w:val="28"/>
          <w:szCs w:val="28"/>
        </w:rPr>
        <w:tab/>
      </w:r>
      <w:r w:rsidRPr="005D09EA">
        <w:rPr>
          <w:rFonts w:ascii="Times New Roman" w:hAnsi="Times New Roman" w:cs="Times New Roman"/>
          <w:bCs/>
          <w:color w:val="000000" w:themeColor="text1"/>
          <w:sz w:val="28"/>
          <w:szCs w:val="28"/>
        </w:rPr>
        <w:br/>
        <w:t>классом или категорией перевозки;</w:t>
      </w:r>
      <w:r w:rsidR="006E580A" w:rsidRPr="005D09EA">
        <w:rPr>
          <w:rFonts w:ascii="Times New Roman" w:hAnsi="Times New Roman" w:cs="Times New Roman"/>
          <w:bCs/>
          <w:color w:val="000000" w:themeColor="text1"/>
          <w:sz w:val="28"/>
          <w:szCs w:val="28"/>
        </w:rPr>
        <w:tab/>
      </w:r>
      <w:r w:rsidRPr="005D09EA">
        <w:rPr>
          <w:rFonts w:ascii="Times New Roman" w:hAnsi="Times New Roman" w:cs="Times New Roman"/>
          <w:bCs/>
          <w:color w:val="000000" w:themeColor="text1"/>
          <w:sz w:val="28"/>
          <w:szCs w:val="28"/>
        </w:rPr>
        <w:br/>
        <w:t>используемым подвижным составом;</w:t>
      </w:r>
      <w:r w:rsidR="006E580A" w:rsidRPr="005D09EA">
        <w:rPr>
          <w:rFonts w:ascii="Times New Roman" w:hAnsi="Times New Roman" w:cs="Times New Roman"/>
          <w:bCs/>
          <w:color w:val="000000" w:themeColor="text1"/>
          <w:sz w:val="28"/>
          <w:szCs w:val="28"/>
        </w:rPr>
        <w:tab/>
      </w:r>
      <w:r w:rsidRPr="005D09EA">
        <w:rPr>
          <w:rFonts w:ascii="Times New Roman" w:hAnsi="Times New Roman" w:cs="Times New Roman"/>
          <w:bCs/>
          <w:color w:val="000000" w:themeColor="text1"/>
          <w:sz w:val="28"/>
          <w:szCs w:val="28"/>
        </w:rPr>
        <w:br/>
        <w:t>требованиями, предъявляемыми к перевозочному процессу;</w:t>
      </w:r>
      <w:r w:rsidR="006E580A" w:rsidRPr="005D09EA">
        <w:rPr>
          <w:rFonts w:ascii="Times New Roman" w:hAnsi="Times New Roman" w:cs="Times New Roman"/>
          <w:bCs/>
          <w:color w:val="000000" w:themeColor="text1"/>
          <w:sz w:val="28"/>
          <w:szCs w:val="28"/>
        </w:rPr>
        <w:tab/>
      </w:r>
      <w:r w:rsidRPr="005D09EA">
        <w:rPr>
          <w:rFonts w:ascii="Times New Roman" w:hAnsi="Times New Roman" w:cs="Times New Roman"/>
          <w:bCs/>
          <w:color w:val="000000" w:themeColor="text1"/>
          <w:sz w:val="28"/>
          <w:szCs w:val="28"/>
        </w:rPr>
        <w:br/>
        <w:t>задачами управления качеством транспортных услуг;</w:t>
      </w:r>
      <w:r w:rsidR="006E580A" w:rsidRPr="005D09EA">
        <w:rPr>
          <w:rFonts w:ascii="Times New Roman" w:hAnsi="Times New Roman" w:cs="Times New Roman"/>
          <w:bCs/>
          <w:color w:val="000000" w:themeColor="text1"/>
          <w:sz w:val="28"/>
          <w:szCs w:val="28"/>
        </w:rPr>
        <w:tab/>
      </w:r>
      <w:r w:rsidRPr="005D09EA">
        <w:rPr>
          <w:rFonts w:ascii="Times New Roman" w:hAnsi="Times New Roman" w:cs="Times New Roman"/>
          <w:bCs/>
          <w:color w:val="000000" w:themeColor="text1"/>
          <w:sz w:val="28"/>
          <w:szCs w:val="28"/>
        </w:rPr>
        <w:br/>
        <w:t>составом и структурой свойств, характеризующих качество;</w:t>
      </w:r>
      <w:r w:rsidR="006E580A" w:rsidRPr="005D09EA">
        <w:rPr>
          <w:rFonts w:ascii="Times New Roman" w:hAnsi="Times New Roman" w:cs="Times New Roman"/>
          <w:bCs/>
          <w:color w:val="000000" w:themeColor="text1"/>
          <w:sz w:val="28"/>
          <w:szCs w:val="28"/>
        </w:rPr>
        <w:tab/>
      </w:r>
      <w:r w:rsidRPr="005D09EA">
        <w:rPr>
          <w:rFonts w:ascii="Times New Roman" w:hAnsi="Times New Roman" w:cs="Times New Roman"/>
          <w:bCs/>
          <w:color w:val="000000" w:themeColor="text1"/>
          <w:sz w:val="28"/>
          <w:szCs w:val="28"/>
        </w:rPr>
        <w:br/>
        <w:t>основными требованиями к показателям качества.</w:t>
      </w:r>
    </w:p>
    <w:p w14:paraId="1D833F8D" w14:textId="77777777" w:rsidR="006E580A"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Показатели качества должны отвечать следующим требованиям:</w:t>
      </w:r>
    </w:p>
    <w:p w14:paraId="1DED9937" w14:textId="76577257" w:rsidR="006E580A"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обеспечивать безопасность услуг по пассажирским перевозкам;</w:t>
      </w:r>
    </w:p>
    <w:p w14:paraId="42BD5B9B" w14:textId="615FEBF3" w:rsidR="006E580A"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lastRenderedPageBreak/>
        <w:t>способствовать обеспечению соответствия качества пассажирских перевозок передовому мировому опыту и требованиям потребителей;</w:t>
      </w:r>
    </w:p>
    <w:p w14:paraId="3093D21D" w14:textId="67D770CF" w:rsidR="006E580A"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 xml:space="preserve">характеризовать все свойства пассажирской перевозки, обусловливающие ее </w:t>
      </w:r>
      <w:r w:rsidR="00AC4BBB" w:rsidRPr="005D09EA">
        <w:rPr>
          <w:rFonts w:ascii="Times New Roman" w:hAnsi="Times New Roman" w:cs="Times New Roman"/>
          <w:bCs/>
          <w:color w:val="000000" w:themeColor="text1"/>
          <w:sz w:val="28"/>
          <w:szCs w:val="28"/>
        </w:rPr>
        <w:t>п</w:t>
      </w:r>
      <w:r w:rsidRPr="005D09EA">
        <w:rPr>
          <w:rFonts w:ascii="Times New Roman" w:hAnsi="Times New Roman" w:cs="Times New Roman"/>
          <w:bCs/>
          <w:color w:val="000000" w:themeColor="text1"/>
          <w:sz w:val="28"/>
          <w:szCs w:val="28"/>
        </w:rPr>
        <w:t>ригодность удовлетворять определенные потребности потребителей в соответствии с ее назначением;</w:t>
      </w:r>
    </w:p>
    <w:p w14:paraId="06CD3619" w14:textId="2367FEE0" w:rsidR="006E580A"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быть стабильными;</w:t>
      </w:r>
    </w:p>
    <w:p w14:paraId="26361A2A" w14:textId="7D459788" w:rsidR="00BC3F40"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способствовать систематическому повышению качества пассажирских перевозок;</w:t>
      </w:r>
    </w:p>
    <w:p w14:paraId="3566CC66" w14:textId="4EE5E88F" w:rsidR="006E580A"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исключать взаимозаменяемость показателей при комплексной оценке уровня качества пассажирских перевозок;</w:t>
      </w:r>
    </w:p>
    <w:p w14:paraId="1E9FDDBC" w14:textId="0290B1F7" w:rsidR="00BC3F40" w:rsidRPr="005D09EA" w:rsidRDefault="00BC3F40"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учитывать современные достижения науки и техники, основные направления научно</w:t>
      </w:r>
      <w:r w:rsidR="003A7AE0">
        <w:rPr>
          <w:rFonts w:ascii="Times New Roman" w:hAnsi="Times New Roman" w:cs="Times New Roman"/>
          <w:bCs/>
          <w:color w:val="000000" w:themeColor="text1"/>
          <w:sz w:val="28"/>
          <w:szCs w:val="28"/>
        </w:rPr>
        <w:t>-</w:t>
      </w:r>
      <w:r w:rsidRPr="005D09EA">
        <w:rPr>
          <w:rFonts w:ascii="Times New Roman" w:hAnsi="Times New Roman" w:cs="Times New Roman"/>
          <w:bCs/>
          <w:color w:val="000000" w:themeColor="text1"/>
          <w:sz w:val="28"/>
          <w:szCs w:val="28"/>
        </w:rPr>
        <w:t>технического прогресса на транспорте и в сфере транспортных услуг.</w:t>
      </w:r>
    </w:p>
    <w:p w14:paraId="22C6FC6C" w14:textId="58334C05" w:rsidR="006E580A" w:rsidRPr="005D09EA" w:rsidRDefault="006E580A"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Порядок выбора номенклатуры показателей качества предусматривает определение:</w:t>
      </w:r>
      <w:r w:rsidRPr="005D09EA">
        <w:rPr>
          <w:rFonts w:ascii="Times New Roman" w:hAnsi="Times New Roman" w:cs="Times New Roman"/>
          <w:bCs/>
          <w:color w:val="000000" w:themeColor="text1"/>
          <w:sz w:val="28"/>
          <w:szCs w:val="28"/>
        </w:rPr>
        <w:br/>
        <w:t>вида транспорта и сообщения;</w:t>
      </w:r>
    </w:p>
    <w:p w14:paraId="08F84D44" w14:textId="4888302F"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наименования (содержание) транспортной услуги;</w:t>
      </w:r>
    </w:p>
    <w:p w14:paraId="2DCB925F" w14:textId="34AC5E4F"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основных требований потребителей к перевозочному процессу и условиям обслуживания;</w:t>
      </w:r>
      <w:r w:rsidRPr="005D09EA">
        <w:rPr>
          <w:rFonts w:ascii="Times New Roman" w:hAnsi="Times New Roman" w:cs="Times New Roman"/>
          <w:bCs/>
          <w:color w:val="000000" w:themeColor="text1"/>
          <w:sz w:val="28"/>
          <w:szCs w:val="28"/>
        </w:rPr>
        <w:br/>
        <w:t>цели применения номенклатуры показателей качества пассажирских перевозок;</w:t>
      </w:r>
    </w:p>
    <w:p w14:paraId="09598070" w14:textId="5C347AF5"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исходной номенклатуры групп показателей качества;</w:t>
      </w:r>
    </w:p>
    <w:p w14:paraId="7352E1F3" w14:textId="046C20C3"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метода выбора номенклатуры показателей качества.</w:t>
      </w:r>
    </w:p>
    <w:p w14:paraId="07CDC5FC" w14:textId="4948DA46" w:rsidR="006E580A" w:rsidRPr="005D09EA" w:rsidRDefault="00CE3EBB" w:rsidP="00D73FA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sz w:val="28"/>
          <w:szCs w:val="28"/>
        </w:rPr>
        <w:t>О</w:t>
      </w:r>
      <w:r w:rsidR="006E580A" w:rsidRPr="003B4A7C">
        <w:rPr>
          <w:rFonts w:ascii="Times New Roman" w:hAnsi="Times New Roman" w:cs="Times New Roman"/>
          <w:bCs/>
          <w:sz w:val="28"/>
          <w:szCs w:val="28"/>
        </w:rPr>
        <w:t>сновны</w:t>
      </w:r>
      <w:r w:rsidRPr="003B4A7C">
        <w:rPr>
          <w:rFonts w:ascii="Times New Roman" w:hAnsi="Times New Roman" w:cs="Times New Roman"/>
          <w:bCs/>
          <w:sz w:val="28"/>
          <w:szCs w:val="28"/>
        </w:rPr>
        <w:t>е</w:t>
      </w:r>
      <w:r w:rsidR="006E580A" w:rsidRPr="003B4A7C">
        <w:rPr>
          <w:rFonts w:ascii="Times New Roman" w:hAnsi="Times New Roman" w:cs="Times New Roman"/>
          <w:bCs/>
          <w:sz w:val="28"/>
          <w:szCs w:val="28"/>
        </w:rPr>
        <w:t xml:space="preserve"> групп</w:t>
      </w:r>
      <w:r w:rsidRPr="003B4A7C">
        <w:rPr>
          <w:rFonts w:ascii="Times New Roman" w:hAnsi="Times New Roman" w:cs="Times New Roman"/>
          <w:bCs/>
          <w:sz w:val="28"/>
          <w:szCs w:val="28"/>
        </w:rPr>
        <w:t>ы</w:t>
      </w:r>
      <w:r w:rsidR="006E580A" w:rsidRPr="003B4A7C">
        <w:rPr>
          <w:rFonts w:ascii="Times New Roman" w:hAnsi="Times New Roman" w:cs="Times New Roman"/>
          <w:bCs/>
          <w:sz w:val="28"/>
          <w:szCs w:val="28"/>
        </w:rPr>
        <w:t xml:space="preserve"> показателей качества по характеризуемым ими </w:t>
      </w:r>
      <w:r w:rsidR="006E580A" w:rsidRPr="005D09EA">
        <w:rPr>
          <w:rFonts w:ascii="Times New Roman" w:hAnsi="Times New Roman" w:cs="Times New Roman"/>
          <w:bCs/>
          <w:color w:val="000000" w:themeColor="text1"/>
          <w:sz w:val="28"/>
          <w:szCs w:val="28"/>
        </w:rPr>
        <w:t>потребительским свойствам пассажирских перевозок:</w:t>
      </w:r>
    </w:p>
    <w:p w14:paraId="7DF13829" w14:textId="41813909"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показатели информационного обслуживания;</w:t>
      </w:r>
    </w:p>
    <w:p w14:paraId="5D5EC03A" w14:textId="663C9884"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показатели комфортности;</w:t>
      </w:r>
    </w:p>
    <w:p w14:paraId="2B32D552" w14:textId="3AADF047"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показатели скорости;</w:t>
      </w:r>
    </w:p>
    <w:p w14:paraId="4C50E5E4" w14:textId="79DACA18"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показатели своевременности;</w:t>
      </w:r>
    </w:p>
    <w:p w14:paraId="5B125A24" w14:textId="4D3CA950" w:rsidR="006E580A" w:rsidRPr="005D09EA" w:rsidRDefault="006E580A" w:rsidP="005D09EA">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5D09EA">
        <w:rPr>
          <w:rFonts w:ascii="Times New Roman" w:hAnsi="Times New Roman" w:cs="Times New Roman"/>
          <w:bCs/>
          <w:color w:val="000000" w:themeColor="text1"/>
          <w:sz w:val="28"/>
          <w:szCs w:val="28"/>
        </w:rPr>
        <w:t>показатели сохранности багажа;</w:t>
      </w:r>
    </w:p>
    <w:p w14:paraId="1E59B43C" w14:textId="28D76DA6" w:rsidR="006E580A" w:rsidRPr="003B4A7C" w:rsidRDefault="006E580A" w:rsidP="005D09EA">
      <w:pPr>
        <w:widowControl w:val="0"/>
        <w:spacing w:after="0" w:line="240" w:lineRule="auto"/>
        <w:ind w:firstLine="709"/>
        <w:contextualSpacing/>
        <w:jc w:val="both"/>
        <w:rPr>
          <w:rFonts w:ascii="Times New Roman" w:hAnsi="Times New Roman" w:cs="Times New Roman"/>
          <w:bCs/>
          <w:sz w:val="28"/>
          <w:szCs w:val="28"/>
        </w:rPr>
      </w:pPr>
      <w:r w:rsidRPr="005D09EA">
        <w:rPr>
          <w:rFonts w:ascii="Times New Roman" w:hAnsi="Times New Roman" w:cs="Times New Roman"/>
          <w:bCs/>
          <w:color w:val="000000" w:themeColor="text1"/>
          <w:sz w:val="28"/>
          <w:szCs w:val="28"/>
        </w:rPr>
        <w:t>показатели безопасности</w:t>
      </w:r>
      <w:r w:rsidRPr="003B4A7C">
        <w:rPr>
          <w:rFonts w:ascii="Times New Roman" w:hAnsi="Times New Roman" w:cs="Times New Roman"/>
          <w:bCs/>
          <w:sz w:val="28"/>
          <w:szCs w:val="28"/>
        </w:rPr>
        <w:t>.</w:t>
      </w:r>
    </w:p>
    <w:p w14:paraId="0C8D7B56" w14:textId="77777777"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информационного обслуживания характеризуют особенности пассажирских перевозок, обусловливающие периодичность доведения до пассажиров и населения сведений, необходимых для принятия правильных решений в процессе их транспортного обслуживания.</w:t>
      </w:r>
    </w:p>
    <w:p w14:paraId="561D78AD" w14:textId="23AF3E91"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информационного обслуживания:</w:t>
      </w:r>
    </w:p>
    <w:p w14:paraId="43AB5FF6" w14:textId="16C22A7B"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частота передачи информации об отправлении и прибытии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w:t>
      </w:r>
    </w:p>
    <w:p w14:paraId="208D356A" w14:textId="4E68F590"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частота передачи информации о предоставляемых пассажирам услугах и их стоимости;</w:t>
      </w:r>
    </w:p>
    <w:p w14:paraId="6446DD33" w14:textId="4923DACB"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частота передачи информации о размещении необходимых помещений, средств связи, объектов общественного питания.</w:t>
      </w:r>
    </w:p>
    <w:p w14:paraId="7103B9A8" w14:textId="42B015C4"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Показатели комфортности поездки характеризуют свойства пассажирских перевозок, обусловливающие создание необходимых условий </w:t>
      </w:r>
      <w:r w:rsidRPr="003B4A7C">
        <w:rPr>
          <w:rFonts w:ascii="Times New Roman" w:hAnsi="Times New Roman" w:cs="Times New Roman"/>
          <w:bCs/>
          <w:sz w:val="28"/>
          <w:szCs w:val="28"/>
        </w:rPr>
        <w:lastRenderedPageBreak/>
        <w:t>обслуживания и удобства пребывания пассажиров на транспортном средстве в начально</w:t>
      </w:r>
      <w:r w:rsidR="003A7AE0">
        <w:rPr>
          <w:rFonts w:ascii="Times New Roman" w:hAnsi="Times New Roman" w:cs="Times New Roman"/>
          <w:bCs/>
          <w:sz w:val="28"/>
          <w:szCs w:val="28"/>
        </w:rPr>
        <w:t>-</w:t>
      </w:r>
      <w:r w:rsidRPr="003B4A7C">
        <w:rPr>
          <w:rFonts w:ascii="Times New Roman" w:hAnsi="Times New Roman" w:cs="Times New Roman"/>
          <w:bCs/>
          <w:sz w:val="28"/>
          <w:szCs w:val="28"/>
        </w:rPr>
        <w:t>конечных и транзитных пунктах на основании нормативных документов, утвержденных в установленном порядке.</w:t>
      </w:r>
    </w:p>
    <w:p w14:paraId="36F64F5A" w14:textId="2EB2B5FA"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комфортности:</w:t>
      </w:r>
    </w:p>
    <w:p w14:paraId="224F0A23" w14:textId="72091D76"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площадь (объем) помещения, приходящуюся на одного пассажира;</w:t>
      </w:r>
    </w:p>
    <w:p w14:paraId="4D449D68" w14:textId="0A6DBD93"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частоту уборки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 xml:space="preserve"> и помещений;</w:t>
      </w:r>
    </w:p>
    <w:p w14:paraId="5C577D90" w14:textId="5892E3F5"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частоту смены постельного белья;</w:t>
      </w:r>
    </w:p>
    <w:p w14:paraId="2378F4E6" w14:textId="3384E39B"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температуру воздуха в транспортном средстве и помещениях;</w:t>
      </w:r>
    </w:p>
    <w:p w14:paraId="7257F17F" w14:textId="3AD727B9"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освещенность в транспортном средстве и помещениях;</w:t>
      </w:r>
    </w:p>
    <w:p w14:paraId="32D87C17" w14:textId="21E968F3"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допустимые значения шума, вибрации и влажности;</w:t>
      </w:r>
    </w:p>
    <w:p w14:paraId="361D4803" w14:textId="50C16A21"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среднее (допустимое) наполнение салона транспортного средства и помещений.</w:t>
      </w:r>
    </w:p>
    <w:p w14:paraId="18DC9677" w14:textId="77777777"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Показатели скорости характеризуют свойства пассажирских перевозок, обусловливающие продолжительность пребывания пассажира в поездке или полете. </w:t>
      </w:r>
    </w:p>
    <w:p w14:paraId="38E05DC0" w14:textId="67F987A4"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скорости:</w:t>
      </w:r>
    </w:p>
    <w:p w14:paraId="127958C8" w14:textId="5E95C7AB"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продолжительность поездки;</w:t>
      </w:r>
    </w:p>
    <w:p w14:paraId="544FB5D0" w14:textId="0088CD51"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среднюю скорость движения транспортного средства;</w:t>
      </w:r>
    </w:p>
    <w:p w14:paraId="10FEDF81" w14:textId="0064E67A"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частоту остановок транспортного средства.</w:t>
      </w:r>
    </w:p>
    <w:p w14:paraId="1E55F01F" w14:textId="112947FF"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своевременности характеризуют свойства пассажирских перевозок, обусловливающие движение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 xml:space="preserve"> в соответствии с объявленным расписанием или другими установленными требованиями по времени их движения.</w:t>
      </w:r>
    </w:p>
    <w:p w14:paraId="61E98789" w14:textId="6A86E3C5"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своевременности:</w:t>
      </w:r>
    </w:p>
    <w:p w14:paraId="57018E66" w14:textId="5E87492D"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долю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 отправляемых по расписанию;</w:t>
      </w:r>
    </w:p>
    <w:p w14:paraId="71C0D404" w14:textId="6969B169"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долю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 прибывающих по расписанию;</w:t>
      </w:r>
    </w:p>
    <w:p w14:paraId="0D928C0D" w14:textId="0F9D753A"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средний интервал движения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w:t>
      </w:r>
    </w:p>
    <w:p w14:paraId="6A0C2979" w14:textId="6E088347"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максимальный интервал движения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w:t>
      </w:r>
    </w:p>
    <w:p w14:paraId="51EDD739" w14:textId="77777777"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Показатели безопасности характеризуют особенности пассажирских перевозок, обусловливающие при их выполнении безопасность пассажиров. </w:t>
      </w:r>
    </w:p>
    <w:p w14:paraId="3A540FA3" w14:textId="19FDABF0"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безопасности:</w:t>
      </w:r>
    </w:p>
    <w:p w14:paraId="45E8C2BF" w14:textId="47398E6A"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надежности функционирования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w:t>
      </w:r>
    </w:p>
    <w:p w14:paraId="0D83EDC2" w14:textId="14A13032"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профессиональной пригодности исполнителей транспортных услуг;</w:t>
      </w:r>
    </w:p>
    <w:p w14:paraId="1944F330" w14:textId="7688C22D"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готовности транспортного средства к выполнению конкретной перевозки (укомплектованность экипажем, спасательными средствами, обеспеченность нормативной документацией, маршрутными картами, инвентарем, приспособлениями и др.).</w:t>
      </w:r>
    </w:p>
    <w:p w14:paraId="7926F42D" w14:textId="2CDB6CA7"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надежности функционирования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 xml:space="preserve"> характеризуют особенности, обусловливающие при их использовании безотказную работу в течение рейса или другого заданного интервала времени. </w:t>
      </w:r>
    </w:p>
    <w:p w14:paraId="6FD16CEE" w14:textId="68522170"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надежности функционирования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w:t>
      </w:r>
    </w:p>
    <w:p w14:paraId="504CCD1D" w14:textId="21122465"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ресурс;</w:t>
      </w:r>
    </w:p>
    <w:p w14:paraId="2D65A5AE" w14:textId="4EE5B85C"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lastRenderedPageBreak/>
        <w:t>срок службы;</w:t>
      </w:r>
    </w:p>
    <w:p w14:paraId="2F91DD60" w14:textId="3C95BAB8"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вероятность безотказной работы;</w:t>
      </w:r>
    </w:p>
    <w:p w14:paraId="09E68B90" w14:textId="579A7575"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наработка на отказ;</w:t>
      </w:r>
    </w:p>
    <w:p w14:paraId="6C84C510" w14:textId="13B8343F"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периодичность контроля технического состояния транспортных средств</w:t>
      </w:r>
      <w:r w:rsidR="00B555BC">
        <w:rPr>
          <w:rFonts w:ascii="Times New Roman" w:hAnsi="Times New Roman" w:cs="Times New Roman"/>
          <w:bCs/>
          <w:sz w:val="28"/>
          <w:szCs w:val="28"/>
        </w:rPr>
        <w:t xml:space="preserve"> ПТОП</w:t>
      </w:r>
      <w:r w:rsidRPr="003B4A7C">
        <w:rPr>
          <w:rFonts w:ascii="Times New Roman" w:hAnsi="Times New Roman" w:cs="Times New Roman"/>
          <w:bCs/>
          <w:sz w:val="28"/>
          <w:szCs w:val="28"/>
        </w:rPr>
        <w:t xml:space="preserve"> органами государственного надзора;</w:t>
      </w:r>
    </w:p>
    <w:p w14:paraId="3C88E808" w14:textId="03711338"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наличие документа, подтверждающего допуск транспортного средства к эксплуатации.</w:t>
      </w:r>
    </w:p>
    <w:p w14:paraId="34B898C1" w14:textId="77777777"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профессиональной пригодности исполнителей транспортных услуг характеризуют особенности персонала, обусловливающие его годность обеспечивать перевозки пассажиров в соответствии с требованиями безопасности пассажирских перевозок.</w:t>
      </w:r>
    </w:p>
    <w:p w14:paraId="28C8F02B" w14:textId="737D72D7"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профессиональной пригодности исполнителей транспортных услуг:</w:t>
      </w:r>
    </w:p>
    <w:p w14:paraId="3FB2631C" w14:textId="6C3FF04A"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стаж работы на занимаемой должности;</w:t>
      </w:r>
    </w:p>
    <w:p w14:paraId="3990F992" w14:textId="47B7F316"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уровень квалификации (класс вождения);</w:t>
      </w:r>
    </w:p>
    <w:p w14:paraId="09C32C0F" w14:textId="3F040892"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периодичность повышения квалификации;</w:t>
      </w:r>
    </w:p>
    <w:p w14:paraId="1F7E0302" w14:textId="09CDEB2C"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число нарушений правил управления транспортными средствами и должностных инструкций за определенный период.</w:t>
      </w:r>
    </w:p>
    <w:p w14:paraId="5EA3F8A7" w14:textId="77777777"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готовности транспортного средства и экипажа к выполнению перевозок характеризуют особенности, обусловливающие их подготовленность обеспечивать перевозки по заданному маршруту на основании нормативной документации по укомплектованности экипажем, спасательными средствами, съемным оборудованием, инвентарем, приспособлениями, маршрутными картами и др.</w:t>
      </w:r>
    </w:p>
    <w:p w14:paraId="53870492" w14:textId="3EA7BC9A"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готовности транспортного средства и экипажа к выполнению перевозок:</w:t>
      </w:r>
    </w:p>
    <w:p w14:paraId="7DC73013" w14:textId="5EED65D4"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укомплектованность обслуживающим персоналом;</w:t>
      </w:r>
    </w:p>
    <w:p w14:paraId="5D8C3D57" w14:textId="419B4CEB"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минимальную норму состава экипажа;</w:t>
      </w:r>
    </w:p>
    <w:p w14:paraId="681A16EF" w14:textId="7D917179"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обеспеченность спасательными средствами, средствами оказания первой медицинской помощи;</w:t>
      </w:r>
    </w:p>
    <w:p w14:paraId="4BEEB0FB" w14:textId="5B2F8817"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укомплектованность съемным оборудованием и инвентарем;</w:t>
      </w:r>
    </w:p>
    <w:p w14:paraId="1F086514" w14:textId="02525BBB"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обеспеченность нормативными документами, маршрутными картами на выполнение рейса.</w:t>
      </w:r>
    </w:p>
    <w:p w14:paraId="25E92EA8" w14:textId="79FEBB9B" w:rsidR="00BD2214" w:rsidRPr="003B4A7C" w:rsidRDefault="00BD221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Экономические показатели пассажирских перевозок</w:t>
      </w:r>
      <w:r w:rsidR="00127105">
        <w:rPr>
          <w:rFonts w:ascii="Times New Roman" w:hAnsi="Times New Roman" w:cs="Times New Roman"/>
          <w:bCs/>
          <w:sz w:val="28"/>
          <w:szCs w:val="28"/>
        </w:rPr>
        <w:t xml:space="preserve">, </w:t>
      </w:r>
      <w:r w:rsidR="00127105" w:rsidRPr="00127105">
        <w:rPr>
          <w:rFonts w:ascii="Times New Roman" w:hAnsi="Times New Roman" w:cs="Times New Roman"/>
          <w:bCs/>
          <w:sz w:val="28"/>
          <w:szCs w:val="28"/>
        </w:rPr>
        <w:t>характеризующие общие затраты на доставку пассажиров от пункта отправления до пункта назначения или затраты на отдельные элементы перевозочного процесса (затраты времени и средств на поездку в аэропорт отправления и из аэропорта назначения, дополнительные затраты в пути следования и др.)</w:t>
      </w:r>
      <w:r w:rsidRPr="003B4A7C">
        <w:rPr>
          <w:rFonts w:ascii="Times New Roman" w:hAnsi="Times New Roman" w:cs="Times New Roman"/>
          <w:bCs/>
          <w:sz w:val="28"/>
          <w:szCs w:val="28"/>
        </w:rPr>
        <w:t>:</w:t>
      </w:r>
    </w:p>
    <w:p w14:paraId="7DAFB29A" w14:textId="0692B437"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стоимость </w:t>
      </w:r>
      <w:r w:rsidR="00C82997" w:rsidRPr="003B4A7C">
        <w:rPr>
          <w:rFonts w:ascii="Times New Roman" w:hAnsi="Times New Roman" w:cs="Times New Roman"/>
          <w:bCs/>
          <w:sz w:val="28"/>
          <w:szCs w:val="28"/>
        </w:rPr>
        <w:t>пр</w:t>
      </w:r>
      <w:r w:rsidR="0059536F">
        <w:rPr>
          <w:rFonts w:ascii="Times New Roman" w:hAnsi="Times New Roman" w:cs="Times New Roman"/>
          <w:bCs/>
          <w:sz w:val="28"/>
          <w:szCs w:val="28"/>
        </w:rPr>
        <w:t>оезда</w:t>
      </w:r>
      <w:r w:rsidRPr="003B4A7C">
        <w:rPr>
          <w:rFonts w:ascii="Times New Roman" w:hAnsi="Times New Roman" w:cs="Times New Roman"/>
          <w:bCs/>
          <w:sz w:val="28"/>
          <w:szCs w:val="28"/>
        </w:rPr>
        <w:t xml:space="preserve"> от пункта отправления до пункта назначения;</w:t>
      </w:r>
    </w:p>
    <w:p w14:paraId="5863BA66" w14:textId="509C064C"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стоимость дополнительных услуг в пути следования;</w:t>
      </w:r>
    </w:p>
    <w:p w14:paraId="04F2D006" w14:textId="02365D74" w:rsidR="00BD2214" w:rsidRPr="003B4A7C"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общие (суммарные) затраты на </w:t>
      </w:r>
      <w:r w:rsidR="003626BF">
        <w:rPr>
          <w:rFonts w:ascii="Times New Roman" w:hAnsi="Times New Roman" w:cs="Times New Roman"/>
          <w:bCs/>
          <w:sz w:val="28"/>
          <w:szCs w:val="28"/>
        </w:rPr>
        <w:t>пр</w:t>
      </w:r>
      <w:r w:rsidR="0059536F">
        <w:rPr>
          <w:rFonts w:ascii="Times New Roman" w:hAnsi="Times New Roman" w:cs="Times New Roman"/>
          <w:bCs/>
          <w:sz w:val="28"/>
          <w:szCs w:val="28"/>
        </w:rPr>
        <w:t>оезд</w:t>
      </w:r>
      <w:r w:rsidRPr="003B4A7C">
        <w:rPr>
          <w:rFonts w:ascii="Times New Roman" w:hAnsi="Times New Roman" w:cs="Times New Roman"/>
          <w:bCs/>
          <w:sz w:val="28"/>
          <w:szCs w:val="28"/>
        </w:rPr>
        <w:t xml:space="preserve"> от пункта отправления до пункта назначения;</w:t>
      </w:r>
    </w:p>
    <w:p w14:paraId="7223180B" w14:textId="231A69E0" w:rsidR="00BD2214" w:rsidRDefault="00BD2214" w:rsidP="005D09EA">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время нахождения в пути</w:t>
      </w:r>
      <w:r w:rsidR="001045EE" w:rsidRPr="003B4A7C">
        <w:rPr>
          <w:rFonts w:ascii="Times New Roman" w:hAnsi="Times New Roman" w:cs="Times New Roman"/>
          <w:bCs/>
          <w:sz w:val="28"/>
          <w:szCs w:val="28"/>
        </w:rPr>
        <w:t>.</w:t>
      </w:r>
    </w:p>
    <w:p w14:paraId="18E5FAFD" w14:textId="0D15574D" w:rsidR="001C771F" w:rsidRPr="003B4A7C" w:rsidRDefault="001C771F" w:rsidP="005D09EA">
      <w:pPr>
        <w:widowControl w:val="0"/>
        <w:spacing w:after="0" w:line="240" w:lineRule="auto"/>
        <w:ind w:firstLine="709"/>
        <w:contextualSpacing/>
        <w:jc w:val="both"/>
        <w:rPr>
          <w:rFonts w:ascii="Times New Roman" w:hAnsi="Times New Roman" w:cs="Times New Roman"/>
          <w:bCs/>
          <w:sz w:val="28"/>
          <w:szCs w:val="28"/>
        </w:rPr>
      </w:pPr>
    </w:p>
    <w:p w14:paraId="2195978A" w14:textId="7472DBE6" w:rsidR="007C2608" w:rsidRPr="003B4A7C" w:rsidRDefault="001C771F" w:rsidP="00D73FAC">
      <w:pPr>
        <w:pStyle w:val="otst"/>
        <w:widowControl w:val="0"/>
        <w:spacing w:before="0" w:beforeAutospacing="0" w:after="0" w:afterAutospacing="0"/>
        <w:contextualSpacing/>
        <w:jc w:val="right"/>
        <w:rPr>
          <w:bCs/>
          <w:color w:val="000000" w:themeColor="text1"/>
          <w:sz w:val="28"/>
          <w:szCs w:val="28"/>
        </w:rPr>
      </w:pPr>
      <w:r>
        <w:rPr>
          <w:bCs/>
          <w:color w:val="000000" w:themeColor="text1"/>
          <w:sz w:val="28"/>
          <w:szCs w:val="28"/>
        </w:rPr>
        <w:lastRenderedPageBreak/>
        <w:t xml:space="preserve"> </w:t>
      </w:r>
      <w:r w:rsidR="007C2608" w:rsidRPr="003B4A7C">
        <w:rPr>
          <w:bCs/>
          <w:color w:val="000000" w:themeColor="text1"/>
          <w:sz w:val="28"/>
          <w:szCs w:val="28"/>
        </w:rPr>
        <w:t>Таблица 2</w:t>
      </w:r>
      <w:r w:rsidR="00BC4A69">
        <w:rPr>
          <w:bCs/>
          <w:color w:val="000000" w:themeColor="text1"/>
          <w:sz w:val="28"/>
          <w:szCs w:val="28"/>
        </w:rPr>
        <w:t>8</w:t>
      </w:r>
    </w:p>
    <w:bookmarkEnd w:id="0"/>
    <w:p w14:paraId="3941B871" w14:textId="41A398B4" w:rsidR="007C2608" w:rsidRPr="003B4A7C" w:rsidRDefault="001C771F" w:rsidP="00D73FAC">
      <w:pPr>
        <w:widowControl w:val="0"/>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Рекомендуемые п</w:t>
      </w:r>
      <w:r w:rsidR="002363EE" w:rsidRPr="003B4A7C">
        <w:rPr>
          <w:rFonts w:ascii="Times New Roman" w:hAnsi="Times New Roman" w:cs="Times New Roman"/>
          <w:bCs/>
          <w:sz w:val="28"/>
          <w:szCs w:val="28"/>
        </w:rPr>
        <w:t xml:space="preserve">оказатели качества транспортного обслуживания </w:t>
      </w:r>
      <w:r w:rsidR="00BD2214" w:rsidRPr="003B4A7C">
        <w:rPr>
          <w:rFonts w:ascii="Times New Roman" w:hAnsi="Times New Roman" w:cs="Times New Roman"/>
          <w:bCs/>
          <w:sz w:val="28"/>
          <w:szCs w:val="28"/>
        </w:rPr>
        <w:t xml:space="preserve">населения </w:t>
      </w:r>
    </w:p>
    <w:p w14:paraId="4B0C0FEF" w14:textId="28CC1B58" w:rsidR="007C2608" w:rsidRPr="003B4A7C" w:rsidRDefault="00BD2214" w:rsidP="00D73FAC">
      <w:pPr>
        <w:widowControl w:val="0"/>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 xml:space="preserve">при осуществлении перевозок пассажиров и багажа по маршрутам </w:t>
      </w:r>
    </w:p>
    <w:p w14:paraId="489A01EB" w14:textId="4E05BD35" w:rsidR="00BD2214" w:rsidRDefault="00BD2214" w:rsidP="00D73FAC">
      <w:pPr>
        <w:widowControl w:val="0"/>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 xml:space="preserve">регулярных перевозок </w:t>
      </w:r>
    </w:p>
    <w:p w14:paraId="4D3867CE" w14:textId="77777777" w:rsidR="0059536F" w:rsidRPr="003B4A7C" w:rsidRDefault="0059536F" w:rsidP="00D73FAC">
      <w:pPr>
        <w:widowControl w:val="0"/>
        <w:spacing w:after="0" w:line="240" w:lineRule="auto"/>
        <w:contextualSpacing/>
        <w:jc w:val="center"/>
        <w:rPr>
          <w:rFonts w:ascii="Times New Roman" w:hAnsi="Times New Roman" w:cs="Times New Roman"/>
          <w:bCs/>
          <w:sz w:val="28"/>
          <w:szCs w:val="28"/>
        </w:rPr>
      </w:pPr>
    </w:p>
    <w:tbl>
      <w:tblPr>
        <w:tblStyle w:val="aa"/>
        <w:tblW w:w="4944" w:type="pct"/>
        <w:tblBorders>
          <w:bottom w:val="none" w:sz="0" w:space="0" w:color="auto"/>
        </w:tblBorders>
        <w:tblLook w:val="04A0" w:firstRow="1" w:lastRow="0" w:firstColumn="1" w:lastColumn="0" w:noHBand="0" w:noVBand="1"/>
      </w:tblPr>
      <w:tblGrid>
        <w:gridCol w:w="540"/>
        <w:gridCol w:w="2402"/>
        <w:gridCol w:w="6524"/>
      </w:tblGrid>
      <w:tr w:rsidR="006C6E04" w:rsidRPr="003B4A7C" w14:paraId="3031E3FE" w14:textId="77777777" w:rsidTr="00A759F2">
        <w:trPr>
          <w:trHeight w:val="64"/>
          <w:tblHeader/>
        </w:trPr>
        <w:tc>
          <w:tcPr>
            <w:tcW w:w="285" w:type="pct"/>
            <w:vAlign w:val="center"/>
          </w:tcPr>
          <w:p w14:paraId="6476A2C5" w14:textId="77777777" w:rsidR="006C6E04" w:rsidRPr="003B4A7C" w:rsidRDefault="006C6E04"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sz w:val="24"/>
                <w:szCs w:val="24"/>
              </w:rPr>
              <w:t>№ п/п</w:t>
            </w:r>
          </w:p>
        </w:tc>
        <w:tc>
          <w:tcPr>
            <w:tcW w:w="1269" w:type="pct"/>
            <w:vAlign w:val="center"/>
          </w:tcPr>
          <w:p w14:paraId="364F482B" w14:textId="77777777" w:rsidR="006C6E04" w:rsidRPr="003B4A7C" w:rsidRDefault="006C6E04"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Наименование показателя</w:t>
            </w:r>
          </w:p>
        </w:tc>
        <w:tc>
          <w:tcPr>
            <w:tcW w:w="3445" w:type="pct"/>
            <w:vAlign w:val="center"/>
          </w:tcPr>
          <w:p w14:paraId="1A9062FA" w14:textId="77777777" w:rsidR="006C6E04" w:rsidRPr="003B4A7C" w:rsidRDefault="006C6E04"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Рекомендуемое значение показателя</w:t>
            </w:r>
          </w:p>
        </w:tc>
      </w:tr>
    </w:tbl>
    <w:p w14:paraId="6002BF6D" w14:textId="77777777" w:rsidR="006C6E04" w:rsidRPr="006C6E04" w:rsidRDefault="006C6E04" w:rsidP="00D73FAC">
      <w:pPr>
        <w:widowControl w:val="0"/>
        <w:spacing w:after="0" w:line="14" w:lineRule="auto"/>
        <w:jc w:val="center"/>
        <w:rPr>
          <w:rFonts w:ascii="Times New Roman" w:hAnsi="Times New Roman" w:cs="Times New Roman"/>
          <w:bCs/>
          <w:sz w:val="2"/>
          <w:szCs w:val="2"/>
        </w:rPr>
      </w:pPr>
    </w:p>
    <w:tbl>
      <w:tblPr>
        <w:tblStyle w:val="aa"/>
        <w:tblW w:w="4944" w:type="pct"/>
        <w:tblLook w:val="04A0" w:firstRow="1" w:lastRow="0" w:firstColumn="1" w:lastColumn="0" w:noHBand="0" w:noVBand="1"/>
      </w:tblPr>
      <w:tblGrid>
        <w:gridCol w:w="540"/>
        <w:gridCol w:w="2402"/>
        <w:gridCol w:w="6524"/>
      </w:tblGrid>
      <w:tr w:rsidR="002363EE" w:rsidRPr="003B4A7C" w14:paraId="34FFA23D" w14:textId="77777777" w:rsidTr="00A759F2">
        <w:trPr>
          <w:trHeight w:val="64"/>
          <w:tblHeader/>
        </w:trPr>
        <w:tc>
          <w:tcPr>
            <w:tcW w:w="285" w:type="pct"/>
            <w:vAlign w:val="center"/>
          </w:tcPr>
          <w:p w14:paraId="173CF144" w14:textId="36A07CA6" w:rsidR="002363EE" w:rsidRPr="003B4A7C" w:rsidRDefault="00A759F2" w:rsidP="00D73FA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269" w:type="pct"/>
            <w:vAlign w:val="center"/>
          </w:tcPr>
          <w:p w14:paraId="180089AF" w14:textId="19FF425E" w:rsidR="002363EE" w:rsidRPr="003B4A7C" w:rsidRDefault="00A759F2" w:rsidP="00D73FA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3445" w:type="pct"/>
            <w:vAlign w:val="center"/>
          </w:tcPr>
          <w:p w14:paraId="67AEB917" w14:textId="70A1CE90" w:rsidR="002363EE" w:rsidRPr="003B4A7C" w:rsidRDefault="00A759F2" w:rsidP="00D73FA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r>
      <w:tr w:rsidR="002363EE" w:rsidRPr="003B4A7C" w14:paraId="67E98B73" w14:textId="77777777" w:rsidTr="006C6E04">
        <w:tc>
          <w:tcPr>
            <w:tcW w:w="285" w:type="pct"/>
            <w:vAlign w:val="center"/>
          </w:tcPr>
          <w:p w14:paraId="2436807C" w14:textId="3F65D052" w:rsidR="002363EE"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1</w:t>
            </w:r>
            <w:r w:rsidR="00DC2DA8">
              <w:rPr>
                <w:rFonts w:ascii="Times New Roman" w:hAnsi="Times New Roman" w:cs="Times New Roman"/>
                <w:bCs/>
                <w:color w:val="000000" w:themeColor="text1"/>
                <w:sz w:val="24"/>
                <w:szCs w:val="24"/>
              </w:rPr>
              <w:t>.</w:t>
            </w:r>
          </w:p>
        </w:tc>
        <w:tc>
          <w:tcPr>
            <w:tcW w:w="1269" w:type="pct"/>
            <w:vAlign w:val="center"/>
          </w:tcPr>
          <w:p w14:paraId="59EBD808" w14:textId="333EEB28" w:rsidR="002363EE" w:rsidRPr="003B4A7C" w:rsidRDefault="002363EE"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sz w:val="24"/>
                <w:szCs w:val="24"/>
              </w:rPr>
              <w:t xml:space="preserve">Частота передачи информации об отправлении и прибытии </w:t>
            </w:r>
            <w:r w:rsidR="00710756" w:rsidRPr="003B4A7C">
              <w:rPr>
                <w:rFonts w:ascii="Times New Roman" w:hAnsi="Times New Roman" w:cs="Times New Roman"/>
                <w:bCs/>
                <w:sz w:val="24"/>
                <w:szCs w:val="24"/>
              </w:rPr>
              <w:t>ПОТП</w:t>
            </w:r>
          </w:p>
        </w:tc>
        <w:tc>
          <w:tcPr>
            <w:tcW w:w="3445" w:type="pct"/>
            <w:vAlign w:val="center"/>
          </w:tcPr>
          <w:p w14:paraId="47CB9395" w14:textId="09F1C631" w:rsidR="002363EE" w:rsidRPr="003B4A7C" w:rsidRDefault="002363EE"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Постоянно</w:t>
            </w:r>
          </w:p>
        </w:tc>
      </w:tr>
      <w:tr w:rsidR="00710756" w:rsidRPr="003B4A7C" w14:paraId="05E333B5" w14:textId="77777777" w:rsidTr="006C6E04">
        <w:tc>
          <w:tcPr>
            <w:tcW w:w="285" w:type="pct"/>
            <w:vAlign w:val="center"/>
          </w:tcPr>
          <w:p w14:paraId="5D999DFD" w14:textId="3FF5AE29" w:rsidR="00710756"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2</w:t>
            </w:r>
            <w:r w:rsidR="00DC2DA8">
              <w:rPr>
                <w:rFonts w:ascii="Times New Roman" w:hAnsi="Times New Roman" w:cs="Times New Roman"/>
                <w:bCs/>
                <w:color w:val="000000" w:themeColor="text1"/>
                <w:sz w:val="24"/>
                <w:szCs w:val="24"/>
              </w:rPr>
              <w:t>.</w:t>
            </w:r>
          </w:p>
        </w:tc>
        <w:tc>
          <w:tcPr>
            <w:tcW w:w="1269" w:type="pct"/>
            <w:vAlign w:val="center"/>
          </w:tcPr>
          <w:p w14:paraId="694ECB53" w14:textId="203B4FB8" w:rsidR="00710756" w:rsidRPr="003B4A7C" w:rsidRDefault="00710756" w:rsidP="000903B8">
            <w:pPr>
              <w:widowControl w:val="0"/>
              <w:rPr>
                <w:rFonts w:ascii="Times New Roman" w:hAnsi="Times New Roman" w:cs="Times New Roman"/>
                <w:bCs/>
                <w:sz w:val="24"/>
                <w:szCs w:val="24"/>
              </w:rPr>
            </w:pPr>
            <w:r w:rsidRPr="003B4A7C">
              <w:rPr>
                <w:rFonts w:ascii="Times New Roman" w:hAnsi="Times New Roman" w:cs="Times New Roman"/>
                <w:bCs/>
                <w:color w:val="000000" w:themeColor="text1"/>
                <w:sz w:val="24"/>
                <w:szCs w:val="24"/>
              </w:rPr>
              <w:t>Температуру воздуха в ТС ПОТП (</w:t>
            </w:r>
            <w:r w:rsidRPr="003B4A7C">
              <w:rPr>
                <w:rFonts w:ascii="Times New Roman" w:hAnsi="Times New Roman" w:cs="Times New Roman"/>
                <w:bCs/>
                <w:color w:val="000000" w:themeColor="text1"/>
                <w:sz w:val="24"/>
                <w:szCs w:val="24"/>
                <w:shd w:val="clear" w:color="auto" w:fill="FFFFFF"/>
              </w:rPr>
              <w:t>отопление, вентиляция и кондиционирование</w:t>
            </w:r>
            <w:r w:rsidRPr="003B4A7C">
              <w:rPr>
                <w:rFonts w:ascii="Times New Roman" w:hAnsi="Times New Roman" w:cs="Times New Roman"/>
                <w:bCs/>
                <w:color w:val="000000" w:themeColor="text1"/>
                <w:sz w:val="24"/>
                <w:szCs w:val="24"/>
              </w:rPr>
              <w:t>)</w:t>
            </w:r>
          </w:p>
        </w:tc>
        <w:tc>
          <w:tcPr>
            <w:tcW w:w="3445" w:type="pct"/>
            <w:vAlign w:val="center"/>
          </w:tcPr>
          <w:p w14:paraId="56DB8E98" w14:textId="77777777" w:rsidR="008A6357"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Температура в салоне транспортных средств должна быть:</w:t>
            </w:r>
          </w:p>
          <w:p w14:paraId="5629700C" w14:textId="3FFA490A" w:rsidR="008277D4"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не менее +12 град. C при среднесуточной температуре наружного воздуха ниже +5 град. C;</w:t>
            </w:r>
            <w:r w:rsidRPr="003B4A7C">
              <w:rPr>
                <w:rFonts w:ascii="Times New Roman" w:hAnsi="Times New Roman" w:cs="Times New Roman"/>
                <w:bCs/>
                <w:color w:val="000000" w:themeColor="text1"/>
                <w:sz w:val="24"/>
                <w:szCs w:val="24"/>
              </w:rPr>
              <w:br/>
              <w:t xml:space="preserve">не выше +25 град. C при среднесуточной температуре наружного воздуха выше +20 град. C </w:t>
            </w:r>
          </w:p>
          <w:p w14:paraId="1E6E077C" w14:textId="768C0D53" w:rsidR="00710756"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Климатические условия</w:t>
            </w:r>
            <w:r w:rsidR="00710756" w:rsidRPr="003B4A7C">
              <w:rPr>
                <w:rFonts w:ascii="Times New Roman" w:hAnsi="Times New Roman" w:cs="Times New Roman"/>
                <w:bCs/>
                <w:color w:val="000000" w:themeColor="text1"/>
                <w:sz w:val="24"/>
                <w:szCs w:val="24"/>
              </w:rPr>
              <w:t xml:space="preserve"> ТС ПОТП должн</w:t>
            </w:r>
            <w:r w:rsidRPr="003B4A7C">
              <w:rPr>
                <w:rFonts w:ascii="Times New Roman" w:hAnsi="Times New Roman" w:cs="Times New Roman"/>
                <w:bCs/>
                <w:color w:val="000000" w:themeColor="text1"/>
                <w:sz w:val="24"/>
                <w:szCs w:val="24"/>
              </w:rPr>
              <w:t xml:space="preserve">ы </w:t>
            </w:r>
            <w:r w:rsidR="00710756" w:rsidRPr="003B4A7C">
              <w:rPr>
                <w:rFonts w:ascii="Times New Roman" w:hAnsi="Times New Roman" w:cs="Times New Roman"/>
                <w:bCs/>
                <w:color w:val="000000" w:themeColor="text1"/>
                <w:sz w:val="24"/>
                <w:szCs w:val="24"/>
              </w:rPr>
              <w:t>отвечать требованиям, установленным</w:t>
            </w:r>
          </w:p>
          <w:p w14:paraId="0EDB15E2" w14:textId="426EA6BF" w:rsidR="00710756" w:rsidRPr="003B4A7C" w:rsidRDefault="00710756"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ГОСТ Р 53828</w:t>
            </w:r>
            <w:r w:rsidR="003A7AE0">
              <w:rPr>
                <w:rFonts w:ascii="Times New Roman" w:hAnsi="Times New Roman" w:cs="Times New Roman"/>
                <w:bCs/>
                <w:color w:val="000000" w:themeColor="text1"/>
                <w:sz w:val="24"/>
                <w:szCs w:val="24"/>
              </w:rPr>
              <w:t>-</w:t>
            </w:r>
            <w:r w:rsidRPr="003B4A7C">
              <w:rPr>
                <w:rFonts w:ascii="Times New Roman" w:hAnsi="Times New Roman" w:cs="Times New Roman"/>
                <w:bCs/>
                <w:color w:val="000000" w:themeColor="text1"/>
                <w:sz w:val="24"/>
                <w:szCs w:val="24"/>
              </w:rPr>
              <w:t>2010 «Автомобильные транспортные средства. Система обеспечения климата. Технические требования и методы испытаний»</w:t>
            </w:r>
          </w:p>
        </w:tc>
      </w:tr>
      <w:tr w:rsidR="002363EE" w:rsidRPr="003B4A7C" w14:paraId="5270ED9E" w14:textId="77777777" w:rsidTr="006C6E04">
        <w:tc>
          <w:tcPr>
            <w:tcW w:w="285" w:type="pct"/>
            <w:vAlign w:val="center"/>
          </w:tcPr>
          <w:p w14:paraId="0C932685" w14:textId="4F27229A" w:rsidR="002363EE"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3</w:t>
            </w:r>
            <w:r w:rsidR="00DC2DA8">
              <w:rPr>
                <w:rFonts w:ascii="Times New Roman" w:hAnsi="Times New Roman" w:cs="Times New Roman"/>
                <w:bCs/>
                <w:color w:val="000000" w:themeColor="text1"/>
                <w:sz w:val="24"/>
                <w:szCs w:val="24"/>
              </w:rPr>
              <w:t>.</w:t>
            </w:r>
          </w:p>
        </w:tc>
        <w:tc>
          <w:tcPr>
            <w:tcW w:w="1269" w:type="pct"/>
            <w:vAlign w:val="center"/>
          </w:tcPr>
          <w:p w14:paraId="04396C20" w14:textId="6CAFAE90" w:rsidR="002363EE" w:rsidRPr="003B4A7C" w:rsidRDefault="002363EE" w:rsidP="000903B8">
            <w:pPr>
              <w:widowControl w:val="0"/>
              <w:rPr>
                <w:rFonts w:ascii="Times New Roman" w:hAnsi="Times New Roman" w:cs="Times New Roman"/>
                <w:bCs/>
                <w:sz w:val="24"/>
                <w:szCs w:val="24"/>
              </w:rPr>
            </w:pPr>
            <w:r w:rsidRPr="003B4A7C">
              <w:rPr>
                <w:rFonts w:ascii="Times New Roman" w:hAnsi="Times New Roman" w:cs="Times New Roman"/>
                <w:bCs/>
                <w:sz w:val="24"/>
                <w:szCs w:val="24"/>
              </w:rPr>
              <w:t>Допустимые значения шума, вибрации и влажности</w:t>
            </w:r>
            <w:r w:rsidR="00710756" w:rsidRPr="003B4A7C">
              <w:rPr>
                <w:rFonts w:ascii="Times New Roman" w:hAnsi="Times New Roman" w:cs="Times New Roman"/>
                <w:bCs/>
                <w:sz w:val="24"/>
                <w:szCs w:val="24"/>
              </w:rPr>
              <w:t xml:space="preserve"> </w:t>
            </w:r>
          </w:p>
        </w:tc>
        <w:tc>
          <w:tcPr>
            <w:tcW w:w="3445" w:type="pct"/>
            <w:vAlign w:val="center"/>
          </w:tcPr>
          <w:p w14:paraId="29F5B6C2" w14:textId="533D5CBE" w:rsidR="002363EE" w:rsidRPr="003B4A7C" w:rsidRDefault="002363EE"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Уровень шума в салоне </w:t>
            </w:r>
            <w:r w:rsidR="00710756" w:rsidRPr="003B4A7C">
              <w:rPr>
                <w:rFonts w:ascii="Times New Roman" w:hAnsi="Times New Roman" w:cs="Times New Roman"/>
                <w:bCs/>
                <w:color w:val="000000" w:themeColor="text1"/>
                <w:sz w:val="24"/>
                <w:szCs w:val="24"/>
              </w:rPr>
              <w:t xml:space="preserve">ТС </w:t>
            </w:r>
            <w:r w:rsidR="00710756" w:rsidRPr="003B4A7C">
              <w:rPr>
                <w:rFonts w:ascii="Times New Roman" w:hAnsi="Times New Roman" w:cs="Times New Roman"/>
                <w:bCs/>
                <w:sz w:val="24"/>
                <w:szCs w:val="24"/>
              </w:rPr>
              <w:t>ПОТП</w:t>
            </w:r>
            <w:r w:rsidR="00710756" w:rsidRPr="003B4A7C">
              <w:rPr>
                <w:rFonts w:ascii="Times New Roman" w:hAnsi="Times New Roman" w:cs="Times New Roman"/>
                <w:bCs/>
                <w:color w:val="000000" w:themeColor="text1"/>
                <w:sz w:val="24"/>
                <w:szCs w:val="24"/>
              </w:rPr>
              <w:t xml:space="preserve"> </w:t>
            </w:r>
            <w:r w:rsidRPr="003B4A7C">
              <w:rPr>
                <w:rFonts w:ascii="Times New Roman" w:hAnsi="Times New Roman" w:cs="Times New Roman"/>
                <w:bCs/>
                <w:color w:val="000000" w:themeColor="text1"/>
                <w:sz w:val="24"/>
                <w:szCs w:val="24"/>
              </w:rPr>
              <w:t>должен отвечать требованиям, установленным ГОСТ Р 51616</w:t>
            </w:r>
            <w:r w:rsidR="003A7AE0">
              <w:rPr>
                <w:rFonts w:ascii="Times New Roman" w:hAnsi="Times New Roman" w:cs="Times New Roman"/>
                <w:bCs/>
                <w:color w:val="000000" w:themeColor="text1"/>
                <w:sz w:val="24"/>
                <w:szCs w:val="24"/>
              </w:rPr>
              <w:t>-</w:t>
            </w:r>
            <w:r w:rsidRPr="003B4A7C">
              <w:rPr>
                <w:rFonts w:ascii="Times New Roman" w:hAnsi="Times New Roman" w:cs="Times New Roman"/>
                <w:bCs/>
                <w:color w:val="000000" w:themeColor="text1"/>
                <w:sz w:val="24"/>
                <w:szCs w:val="24"/>
              </w:rPr>
              <w:t>2000 «Автомобильные транспортные средства. Шум внутренний. Допустимые уровни и методы испытаний»</w:t>
            </w:r>
          </w:p>
        </w:tc>
      </w:tr>
      <w:tr w:rsidR="002363EE" w:rsidRPr="003B4A7C" w14:paraId="0F0B7209" w14:textId="77777777" w:rsidTr="006C6E04">
        <w:tc>
          <w:tcPr>
            <w:tcW w:w="285" w:type="pct"/>
            <w:vAlign w:val="center"/>
          </w:tcPr>
          <w:p w14:paraId="28D54728" w14:textId="2B674144" w:rsidR="002363EE"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4</w:t>
            </w:r>
            <w:r w:rsidR="00DC2DA8">
              <w:rPr>
                <w:rFonts w:ascii="Times New Roman" w:hAnsi="Times New Roman" w:cs="Times New Roman"/>
                <w:bCs/>
                <w:color w:val="000000" w:themeColor="text1"/>
                <w:sz w:val="24"/>
                <w:szCs w:val="24"/>
              </w:rPr>
              <w:t>.</w:t>
            </w:r>
          </w:p>
        </w:tc>
        <w:tc>
          <w:tcPr>
            <w:tcW w:w="1269" w:type="pct"/>
            <w:vAlign w:val="center"/>
          </w:tcPr>
          <w:p w14:paraId="1917912A" w14:textId="1463E6CC" w:rsidR="002363EE" w:rsidRPr="003B4A7C" w:rsidRDefault="00710756"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sz w:val="24"/>
                <w:szCs w:val="24"/>
              </w:rPr>
              <w:t>Среднее (допустимое) наполнение салона транспортного средства</w:t>
            </w:r>
          </w:p>
        </w:tc>
        <w:tc>
          <w:tcPr>
            <w:tcW w:w="3445" w:type="pct"/>
            <w:vAlign w:val="center"/>
          </w:tcPr>
          <w:p w14:paraId="3828C49C" w14:textId="3F3FF45D" w:rsidR="002363EE"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Норма наполнения ТС </w:t>
            </w:r>
            <w:r w:rsidRPr="003B4A7C">
              <w:rPr>
                <w:rFonts w:ascii="Times New Roman" w:hAnsi="Times New Roman" w:cs="Times New Roman"/>
                <w:bCs/>
                <w:sz w:val="24"/>
                <w:szCs w:val="24"/>
              </w:rPr>
              <w:t>ПОТП 4 чел/м</w:t>
            </w:r>
            <w:r w:rsidRPr="003B4A7C">
              <w:rPr>
                <w:rFonts w:ascii="Times New Roman" w:hAnsi="Times New Roman" w:cs="Times New Roman"/>
                <w:bCs/>
                <w:sz w:val="24"/>
                <w:szCs w:val="24"/>
                <w:vertAlign w:val="superscript"/>
              </w:rPr>
              <w:t>2</w:t>
            </w:r>
            <w:r w:rsidR="00710756" w:rsidRPr="003B4A7C">
              <w:rPr>
                <w:rFonts w:ascii="Times New Roman" w:hAnsi="Times New Roman" w:cs="Times New Roman"/>
                <w:bCs/>
                <w:color w:val="000000" w:themeColor="text1"/>
                <w:sz w:val="24"/>
                <w:szCs w:val="24"/>
              </w:rPr>
              <w:t xml:space="preserve"> свободной площади пола салона </w:t>
            </w:r>
          </w:p>
        </w:tc>
      </w:tr>
      <w:tr w:rsidR="00710756" w:rsidRPr="003B4A7C" w14:paraId="0B16C5F8" w14:textId="77777777" w:rsidTr="006C6E04">
        <w:tc>
          <w:tcPr>
            <w:tcW w:w="285" w:type="pct"/>
            <w:vAlign w:val="center"/>
          </w:tcPr>
          <w:p w14:paraId="640F16E3" w14:textId="333FA6F2" w:rsidR="00710756"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5</w:t>
            </w:r>
            <w:r w:rsidR="00DC2DA8">
              <w:rPr>
                <w:rFonts w:ascii="Times New Roman" w:hAnsi="Times New Roman" w:cs="Times New Roman"/>
                <w:bCs/>
                <w:color w:val="000000" w:themeColor="text1"/>
                <w:sz w:val="24"/>
                <w:szCs w:val="24"/>
              </w:rPr>
              <w:t>.</w:t>
            </w:r>
          </w:p>
        </w:tc>
        <w:tc>
          <w:tcPr>
            <w:tcW w:w="1269" w:type="pct"/>
            <w:vAlign w:val="center"/>
          </w:tcPr>
          <w:p w14:paraId="31EDE8BE" w14:textId="6864CC1E" w:rsidR="00710756"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sz w:val="24"/>
                <w:szCs w:val="24"/>
              </w:rPr>
              <w:t>Среднюю скорость движения транспортного средства</w:t>
            </w:r>
          </w:p>
        </w:tc>
        <w:tc>
          <w:tcPr>
            <w:tcW w:w="3445" w:type="pct"/>
            <w:vAlign w:val="center"/>
          </w:tcPr>
          <w:p w14:paraId="0F06988B" w14:textId="2BAD8C2A" w:rsidR="00710756" w:rsidRPr="003B4A7C" w:rsidRDefault="00250472"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Не менее 30,0 км/ч</w:t>
            </w:r>
          </w:p>
        </w:tc>
      </w:tr>
      <w:tr w:rsidR="008277D4" w:rsidRPr="003B4A7C" w14:paraId="36EBC940" w14:textId="77777777" w:rsidTr="006C6E04">
        <w:tc>
          <w:tcPr>
            <w:tcW w:w="285" w:type="pct"/>
            <w:vAlign w:val="center"/>
          </w:tcPr>
          <w:p w14:paraId="192AB98D" w14:textId="2BF45234" w:rsidR="008277D4"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6</w:t>
            </w:r>
            <w:r w:rsidR="00DC2DA8">
              <w:rPr>
                <w:rFonts w:ascii="Times New Roman" w:hAnsi="Times New Roman" w:cs="Times New Roman"/>
                <w:bCs/>
                <w:color w:val="000000" w:themeColor="text1"/>
                <w:sz w:val="24"/>
                <w:szCs w:val="24"/>
              </w:rPr>
              <w:t>.</w:t>
            </w:r>
          </w:p>
        </w:tc>
        <w:tc>
          <w:tcPr>
            <w:tcW w:w="1269" w:type="pct"/>
            <w:vAlign w:val="center"/>
          </w:tcPr>
          <w:p w14:paraId="6A3CB141" w14:textId="39A84365" w:rsidR="008277D4" w:rsidRPr="003B4A7C" w:rsidRDefault="00035C29" w:rsidP="000903B8">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И</w:t>
            </w:r>
            <w:r w:rsidR="008277D4" w:rsidRPr="003B4A7C">
              <w:rPr>
                <w:rFonts w:ascii="Times New Roman" w:hAnsi="Times New Roman" w:cs="Times New Roman"/>
                <w:bCs/>
                <w:sz w:val="24"/>
                <w:szCs w:val="24"/>
              </w:rPr>
              <w:t>нтервал движения транспортных средств</w:t>
            </w:r>
          </w:p>
          <w:p w14:paraId="171D10AB" w14:textId="7105702B" w:rsidR="008277D4" w:rsidRPr="003B4A7C" w:rsidRDefault="008277D4" w:rsidP="000903B8">
            <w:pPr>
              <w:widowControl w:val="0"/>
              <w:rPr>
                <w:rFonts w:ascii="Times New Roman" w:hAnsi="Times New Roman" w:cs="Times New Roman"/>
                <w:bCs/>
                <w:sz w:val="24"/>
                <w:szCs w:val="24"/>
              </w:rPr>
            </w:pPr>
          </w:p>
        </w:tc>
        <w:tc>
          <w:tcPr>
            <w:tcW w:w="3445" w:type="pct"/>
            <w:vAlign w:val="center"/>
          </w:tcPr>
          <w:p w14:paraId="2FC1B6A9" w14:textId="77777777" w:rsidR="008277D4"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Магистральные маршруты: </w:t>
            </w:r>
          </w:p>
          <w:p w14:paraId="0FFE722F" w14:textId="32A2B364" w:rsidR="00035C29"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с 06:00 до 09:00 и с 1</w:t>
            </w:r>
            <w:r w:rsidR="00035C29" w:rsidRPr="003B4A7C">
              <w:rPr>
                <w:rFonts w:ascii="Times New Roman" w:hAnsi="Times New Roman" w:cs="Times New Roman"/>
                <w:bCs/>
                <w:color w:val="000000" w:themeColor="text1"/>
                <w:sz w:val="24"/>
                <w:szCs w:val="24"/>
              </w:rPr>
              <w:t>6</w:t>
            </w:r>
            <w:r w:rsidRPr="003B4A7C">
              <w:rPr>
                <w:rFonts w:ascii="Times New Roman" w:hAnsi="Times New Roman" w:cs="Times New Roman"/>
                <w:bCs/>
                <w:color w:val="000000" w:themeColor="text1"/>
                <w:sz w:val="24"/>
                <w:szCs w:val="24"/>
              </w:rPr>
              <w:t xml:space="preserve">:00 до 19:00 &lt;= </w:t>
            </w:r>
            <w:r w:rsidR="00BE002F">
              <w:rPr>
                <w:rFonts w:ascii="Times New Roman" w:hAnsi="Times New Roman" w:cs="Times New Roman"/>
                <w:bCs/>
                <w:color w:val="000000" w:themeColor="text1"/>
                <w:sz w:val="24"/>
                <w:szCs w:val="24"/>
              </w:rPr>
              <w:t>7</w:t>
            </w:r>
            <w:r w:rsidRPr="003B4A7C">
              <w:rPr>
                <w:rFonts w:ascii="Times New Roman" w:hAnsi="Times New Roman" w:cs="Times New Roman"/>
                <w:bCs/>
                <w:color w:val="000000" w:themeColor="text1"/>
                <w:sz w:val="24"/>
                <w:szCs w:val="24"/>
              </w:rPr>
              <w:t xml:space="preserve"> минут, </w:t>
            </w:r>
          </w:p>
          <w:p w14:paraId="781B3F09" w14:textId="57492C11" w:rsidR="00035C29" w:rsidRPr="003B4A7C" w:rsidRDefault="008277D4"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с 09:00 до 1</w:t>
            </w:r>
            <w:r w:rsidR="00035C29" w:rsidRPr="003B4A7C">
              <w:rPr>
                <w:rFonts w:ascii="Times New Roman" w:hAnsi="Times New Roman" w:cs="Times New Roman"/>
                <w:bCs/>
                <w:color w:val="000000" w:themeColor="text1"/>
                <w:sz w:val="24"/>
                <w:szCs w:val="24"/>
              </w:rPr>
              <w:t>6</w:t>
            </w:r>
            <w:r w:rsidRPr="003B4A7C">
              <w:rPr>
                <w:rFonts w:ascii="Times New Roman" w:hAnsi="Times New Roman" w:cs="Times New Roman"/>
                <w:bCs/>
                <w:color w:val="000000" w:themeColor="text1"/>
                <w:sz w:val="24"/>
                <w:szCs w:val="24"/>
              </w:rPr>
              <w:t>:00</w:t>
            </w:r>
            <w:r w:rsidR="001C771F">
              <w:rPr>
                <w:rFonts w:ascii="Times New Roman" w:hAnsi="Times New Roman" w:cs="Times New Roman"/>
                <w:bCs/>
                <w:color w:val="000000" w:themeColor="text1"/>
                <w:sz w:val="24"/>
                <w:szCs w:val="24"/>
              </w:rPr>
              <w:t xml:space="preserve"> и </w:t>
            </w:r>
            <w:r w:rsidR="001C771F" w:rsidRPr="003B4A7C">
              <w:rPr>
                <w:rFonts w:ascii="Times New Roman" w:hAnsi="Times New Roman" w:cs="Times New Roman"/>
                <w:bCs/>
                <w:color w:val="000000" w:themeColor="text1"/>
                <w:sz w:val="24"/>
                <w:szCs w:val="24"/>
              </w:rPr>
              <w:t xml:space="preserve">с 19:00 до </w:t>
            </w:r>
            <w:r w:rsidR="001C771F">
              <w:rPr>
                <w:rFonts w:ascii="Times New Roman" w:hAnsi="Times New Roman" w:cs="Times New Roman"/>
                <w:bCs/>
                <w:color w:val="000000" w:themeColor="text1"/>
                <w:sz w:val="24"/>
                <w:szCs w:val="24"/>
              </w:rPr>
              <w:t xml:space="preserve">23.00 </w:t>
            </w:r>
            <w:r w:rsidRPr="003B4A7C">
              <w:rPr>
                <w:rFonts w:ascii="Times New Roman" w:hAnsi="Times New Roman" w:cs="Times New Roman"/>
                <w:bCs/>
                <w:color w:val="000000" w:themeColor="text1"/>
                <w:sz w:val="24"/>
                <w:szCs w:val="24"/>
              </w:rPr>
              <w:t xml:space="preserve">&lt;= </w:t>
            </w:r>
            <w:r w:rsidR="00BE002F">
              <w:rPr>
                <w:rFonts w:ascii="Times New Roman" w:hAnsi="Times New Roman" w:cs="Times New Roman"/>
                <w:bCs/>
                <w:color w:val="000000" w:themeColor="text1"/>
                <w:sz w:val="24"/>
                <w:szCs w:val="24"/>
              </w:rPr>
              <w:t>10</w:t>
            </w:r>
            <w:r w:rsidRPr="003B4A7C">
              <w:rPr>
                <w:rFonts w:ascii="Times New Roman" w:hAnsi="Times New Roman" w:cs="Times New Roman"/>
                <w:bCs/>
                <w:color w:val="000000" w:themeColor="text1"/>
                <w:sz w:val="24"/>
                <w:szCs w:val="24"/>
              </w:rPr>
              <w:t xml:space="preserve"> минут.</w:t>
            </w:r>
            <w:r w:rsidRPr="003B4A7C">
              <w:rPr>
                <w:rFonts w:ascii="Times New Roman" w:hAnsi="Times New Roman" w:cs="Times New Roman"/>
                <w:bCs/>
                <w:color w:val="000000" w:themeColor="text1"/>
                <w:sz w:val="24"/>
                <w:szCs w:val="24"/>
              </w:rPr>
              <w:br/>
              <w:t xml:space="preserve">Прочие маршруты: </w:t>
            </w:r>
          </w:p>
          <w:p w14:paraId="2A4EBAD5" w14:textId="475CAB7B" w:rsidR="00035C29" w:rsidRPr="003B4A7C" w:rsidRDefault="00035C29"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с 06:00 до 09:00 и с 16:00 до 19:00 &lt;= </w:t>
            </w:r>
            <w:r w:rsidR="001C771F">
              <w:rPr>
                <w:rFonts w:ascii="Times New Roman" w:hAnsi="Times New Roman" w:cs="Times New Roman"/>
                <w:bCs/>
                <w:color w:val="000000" w:themeColor="text1"/>
                <w:sz w:val="24"/>
                <w:szCs w:val="24"/>
              </w:rPr>
              <w:t>10</w:t>
            </w:r>
            <w:r w:rsidRPr="003B4A7C">
              <w:rPr>
                <w:rFonts w:ascii="Times New Roman" w:hAnsi="Times New Roman" w:cs="Times New Roman"/>
                <w:bCs/>
                <w:color w:val="000000" w:themeColor="text1"/>
                <w:sz w:val="24"/>
                <w:szCs w:val="24"/>
              </w:rPr>
              <w:t xml:space="preserve"> минут, </w:t>
            </w:r>
          </w:p>
          <w:p w14:paraId="51153DAC" w14:textId="6BE09E00" w:rsidR="008277D4" w:rsidRPr="003B4A7C" w:rsidRDefault="00035C29"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с 09:00 до 16:00 и с 19:00 до окончания</w:t>
            </w:r>
            <w:r w:rsidR="001C771F">
              <w:rPr>
                <w:rFonts w:ascii="Times New Roman" w:hAnsi="Times New Roman" w:cs="Times New Roman"/>
                <w:bCs/>
                <w:color w:val="000000" w:themeColor="text1"/>
                <w:sz w:val="24"/>
                <w:szCs w:val="24"/>
              </w:rPr>
              <w:t xml:space="preserve"> смены</w:t>
            </w:r>
            <w:r w:rsidRPr="003B4A7C">
              <w:rPr>
                <w:rFonts w:ascii="Times New Roman" w:hAnsi="Times New Roman" w:cs="Times New Roman"/>
                <w:bCs/>
                <w:color w:val="000000" w:themeColor="text1"/>
                <w:sz w:val="24"/>
                <w:szCs w:val="24"/>
              </w:rPr>
              <w:t xml:space="preserve"> &lt;= </w:t>
            </w:r>
            <w:r w:rsidR="001C771F">
              <w:rPr>
                <w:rFonts w:ascii="Times New Roman" w:hAnsi="Times New Roman" w:cs="Times New Roman"/>
                <w:bCs/>
                <w:color w:val="000000" w:themeColor="text1"/>
                <w:sz w:val="24"/>
                <w:szCs w:val="24"/>
              </w:rPr>
              <w:t>15</w:t>
            </w:r>
            <w:r w:rsidRPr="003B4A7C">
              <w:rPr>
                <w:rFonts w:ascii="Times New Roman" w:hAnsi="Times New Roman" w:cs="Times New Roman"/>
                <w:bCs/>
                <w:color w:val="000000" w:themeColor="text1"/>
                <w:sz w:val="24"/>
                <w:szCs w:val="24"/>
              </w:rPr>
              <w:t xml:space="preserve"> минут, </w:t>
            </w:r>
          </w:p>
        </w:tc>
      </w:tr>
      <w:tr w:rsidR="00035C29" w:rsidRPr="003B4A7C" w14:paraId="396B5B89" w14:textId="77777777" w:rsidTr="006C6E04">
        <w:tc>
          <w:tcPr>
            <w:tcW w:w="285" w:type="pct"/>
            <w:vAlign w:val="center"/>
          </w:tcPr>
          <w:p w14:paraId="6A13392A" w14:textId="570268E2" w:rsidR="00035C29"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7</w:t>
            </w:r>
            <w:r w:rsidR="00DC2DA8">
              <w:rPr>
                <w:rFonts w:ascii="Times New Roman" w:hAnsi="Times New Roman" w:cs="Times New Roman"/>
                <w:bCs/>
                <w:color w:val="000000" w:themeColor="text1"/>
                <w:sz w:val="24"/>
                <w:szCs w:val="24"/>
              </w:rPr>
              <w:t>.</w:t>
            </w:r>
          </w:p>
        </w:tc>
        <w:tc>
          <w:tcPr>
            <w:tcW w:w="1269" w:type="pct"/>
            <w:vAlign w:val="center"/>
          </w:tcPr>
          <w:p w14:paraId="7E84E7E1" w14:textId="4A20A547" w:rsidR="00035C29" w:rsidRPr="003B4A7C" w:rsidRDefault="00A66AEF" w:rsidP="000903B8">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Доля транспортных средств, отправляемых, прибывающих по расписанию</w:t>
            </w:r>
          </w:p>
        </w:tc>
        <w:tc>
          <w:tcPr>
            <w:tcW w:w="3445" w:type="pct"/>
            <w:vAlign w:val="center"/>
          </w:tcPr>
          <w:p w14:paraId="4BC0AAF5" w14:textId="6A0B1836" w:rsidR="00035C29" w:rsidRPr="003B4A7C" w:rsidRDefault="00035C29"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Доля отправлений </w:t>
            </w:r>
            <w:r w:rsidR="00A66AEF" w:rsidRPr="003B4A7C">
              <w:rPr>
                <w:rFonts w:ascii="Times New Roman" w:hAnsi="Times New Roman" w:cs="Times New Roman"/>
                <w:bCs/>
                <w:color w:val="000000" w:themeColor="text1"/>
                <w:sz w:val="24"/>
                <w:szCs w:val="24"/>
              </w:rPr>
              <w:t xml:space="preserve">ТС ПТОП </w:t>
            </w:r>
            <w:r w:rsidRPr="003B4A7C">
              <w:rPr>
                <w:rFonts w:ascii="Times New Roman" w:hAnsi="Times New Roman" w:cs="Times New Roman"/>
                <w:bCs/>
                <w:color w:val="000000" w:themeColor="text1"/>
                <w:sz w:val="24"/>
                <w:szCs w:val="24"/>
              </w:rPr>
              <w:t xml:space="preserve">с задержкой свыше 5 минут от всех </w:t>
            </w:r>
            <w:r w:rsidR="00A66AEF" w:rsidRPr="003B4A7C">
              <w:rPr>
                <w:rFonts w:ascii="Times New Roman" w:hAnsi="Times New Roman" w:cs="Times New Roman"/>
                <w:bCs/>
                <w:color w:val="000000" w:themeColor="text1"/>
                <w:sz w:val="24"/>
                <w:szCs w:val="24"/>
              </w:rPr>
              <w:t>ОПОТ</w:t>
            </w:r>
            <w:r w:rsidRPr="003B4A7C">
              <w:rPr>
                <w:rFonts w:ascii="Times New Roman" w:hAnsi="Times New Roman" w:cs="Times New Roman"/>
                <w:bCs/>
                <w:color w:val="000000" w:themeColor="text1"/>
                <w:sz w:val="24"/>
                <w:szCs w:val="24"/>
              </w:rPr>
              <w:t xml:space="preserve"> </w:t>
            </w:r>
            <w:r w:rsidR="003A7AE0">
              <w:rPr>
                <w:rFonts w:ascii="Times New Roman" w:hAnsi="Times New Roman" w:cs="Times New Roman"/>
                <w:bCs/>
                <w:color w:val="000000" w:themeColor="text1"/>
                <w:sz w:val="24"/>
                <w:szCs w:val="24"/>
              </w:rPr>
              <w:t>-</w:t>
            </w:r>
            <w:r w:rsidRPr="003B4A7C">
              <w:rPr>
                <w:rFonts w:ascii="Times New Roman" w:hAnsi="Times New Roman" w:cs="Times New Roman"/>
                <w:bCs/>
                <w:color w:val="000000" w:themeColor="text1"/>
                <w:sz w:val="24"/>
                <w:szCs w:val="24"/>
              </w:rPr>
              <w:t xml:space="preserve"> не больше 15% рейсов.</w:t>
            </w:r>
            <w:r w:rsidRPr="003B4A7C">
              <w:rPr>
                <w:rFonts w:ascii="Times New Roman" w:hAnsi="Times New Roman" w:cs="Times New Roman"/>
                <w:bCs/>
                <w:color w:val="000000" w:themeColor="text1"/>
                <w:sz w:val="24"/>
                <w:szCs w:val="24"/>
              </w:rPr>
              <w:br/>
              <w:t>Отправление транспортного средства от остановки ранее времени, указанного в расписании, не допускается</w:t>
            </w:r>
          </w:p>
        </w:tc>
      </w:tr>
      <w:tr w:rsidR="00035C29" w:rsidRPr="003B4A7C" w14:paraId="4277A228" w14:textId="77777777" w:rsidTr="006C6E04">
        <w:tc>
          <w:tcPr>
            <w:tcW w:w="285" w:type="pct"/>
            <w:vAlign w:val="center"/>
          </w:tcPr>
          <w:p w14:paraId="399D3132" w14:textId="127E97B2" w:rsidR="00035C29"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8</w:t>
            </w:r>
            <w:r w:rsidR="00DC2DA8">
              <w:rPr>
                <w:rFonts w:ascii="Times New Roman" w:hAnsi="Times New Roman" w:cs="Times New Roman"/>
                <w:bCs/>
                <w:color w:val="000000" w:themeColor="text1"/>
                <w:sz w:val="24"/>
                <w:szCs w:val="24"/>
              </w:rPr>
              <w:t>.</w:t>
            </w:r>
          </w:p>
        </w:tc>
        <w:tc>
          <w:tcPr>
            <w:tcW w:w="1269" w:type="pct"/>
            <w:vAlign w:val="center"/>
          </w:tcPr>
          <w:p w14:paraId="5E751DCF" w14:textId="2DF31886" w:rsidR="00035C29" w:rsidRPr="003B4A7C" w:rsidRDefault="00A66AEF" w:rsidP="000903B8">
            <w:pPr>
              <w:widowControl w:val="0"/>
              <w:rPr>
                <w:rFonts w:ascii="Times New Roman" w:hAnsi="Times New Roman" w:cs="Times New Roman"/>
                <w:bCs/>
                <w:sz w:val="24"/>
                <w:szCs w:val="24"/>
              </w:rPr>
            </w:pPr>
            <w:r w:rsidRPr="003B4A7C">
              <w:rPr>
                <w:rFonts w:ascii="Times New Roman" w:hAnsi="Times New Roman" w:cs="Times New Roman"/>
                <w:bCs/>
                <w:sz w:val="24"/>
                <w:szCs w:val="24"/>
              </w:rPr>
              <w:t>Срок службы</w:t>
            </w:r>
          </w:p>
        </w:tc>
        <w:tc>
          <w:tcPr>
            <w:tcW w:w="3445" w:type="pct"/>
            <w:vAlign w:val="center"/>
          </w:tcPr>
          <w:p w14:paraId="4E057573" w14:textId="54521F20" w:rsidR="00035C29" w:rsidRPr="003B4A7C" w:rsidRDefault="00A66AEF" w:rsidP="00D73FAC">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Не более 10 лет</w:t>
            </w:r>
          </w:p>
        </w:tc>
      </w:tr>
      <w:tr w:rsidR="00710756" w:rsidRPr="003B4A7C" w14:paraId="1A71CDAF" w14:textId="77777777" w:rsidTr="006C6E04">
        <w:tc>
          <w:tcPr>
            <w:tcW w:w="285" w:type="pct"/>
            <w:vAlign w:val="center"/>
          </w:tcPr>
          <w:p w14:paraId="3B078581" w14:textId="1D8E493B" w:rsidR="00710756"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9</w:t>
            </w:r>
            <w:r w:rsidR="00DC2DA8">
              <w:rPr>
                <w:rFonts w:ascii="Times New Roman" w:hAnsi="Times New Roman" w:cs="Times New Roman"/>
                <w:bCs/>
                <w:color w:val="000000" w:themeColor="text1"/>
                <w:sz w:val="24"/>
                <w:szCs w:val="24"/>
              </w:rPr>
              <w:t>.</w:t>
            </w:r>
          </w:p>
        </w:tc>
        <w:tc>
          <w:tcPr>
            <w:tcW w:w="1269" w:type="pct"/>
            <w:vAlign w:val="center"/>
          </w:tcPr>
          <w:p w14:paraId="2A99730B" w14:textId="2A5A18C8" w:rsidR="00710756" w:rsidRPr="003B4A7C" w:rsidRDefault="00A66AEF"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sz w:val="24"/>
                <w:szCs w:val="24"/>
              </w:rPr>
              <w:t xml:space="preserve">Обеспеченность спасательными средствами, </w:t>
            </w:r>
            <w:r w:rsidRPr="003B4A7C">
              <w:rPr>
                <w:rFonts w:ascii="Times New Roman" w:hAnsi="Times New Roman" w:cs="Times New Roman"/>
                <w:bCs/>
                <w:sz w:val="24"/>
                <w:szCs w:val="24"/>
              </w:rPr>
              <w:lastRenderedPageBreak/>
              <w:t>средствами оказания первой медицинской помощи</w:t>
            </w:r>
          </w:p>
        </w:tc>
        <w:tc>
          <w:tcPr>
            <w:tcW w:w="3445" w:type="pct"/>
            <w:vAlign w:val="center"/>
          </w:tcPr>
          <w:p w14:paraId="5BDF23EB" w14:textId="77893ECA" w:rsidR="00710756" w:rsidRPr="003B4A7C" w:rsidRDefault="00A66AEF" w:rsidP="00D73FAC">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lastRenderedPageBreak/>
              <w:t>100%</w:t>
            </w:r>
          </w:p>
        </w:tc>
      </w:tr>
      <w:tr w:rsidR="0058315E" w:rsidRPr="003B4A7C" w14:paraId="740A14FB" w14:textId="77777777" w:rsidTr="006C6E04">
        <w:tc>
          <w:tcPr>
            <w:tcW w:w="285" w:type="pct"/>
            <w:vAlign w:val="center"/>
          </w:tcPr>
          <w:p w14:paraId="6C42DA9F" w14:textId="62DF697F" w:rsidR="0058315E"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10</w:t>
            </w:r>
            <w:r w:rsidR="00DC2DA8">
              <w:rPr>
                <w:rFonts w:ascii="Times New Roman" w:hAnsi="Times New Roman" w:cs="Times New Roman"/>
                <w:bCs/>
                <w:color w:val="000000" w:themeColor="text1"/>
                <w:sz w:val="24"/>
                <w:szCs w:val="24"/>
              </w:rPr>
              <w:t>.</w:t>
            </w:r>
          </w:p>
        </w:tc>
        <w:tc>
          <w:tcPr>
            <w:tcW w:w="1269" w:type="pct"/>
            <w:vAlign w:val="center"/>
          </w:tcPr>
          <w:p w14:paraId="5BC9F6AD" w14:textId="2A041666" w:rsidR="0058315E" w:rsidRPr="003B4A7C" w:rsidRDefault="0058315E"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Оснащенность транспортных средств средствами информирования пассажиров</w:t>
            </w:r>
          </w:p>
        </w:tc>
        <w:tc>
          <w:tcPr>
            <w:tcW w:w="3445" w:type="pct"/>
            <w:vAlign w:val="center"/>
          </w:tcPr>
          <w:p w14:paraId="79DC0C0F" w14:textId="330E8CB2" w:rsidR="0058315E" w:rsidRPr="003B4A7C" w:rsidRDefault="0058315E" w:rsidP="00D73FAC">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ТС ПТОП должны быть оснащены:</w:t>
            </w:r>
          </w:p>
          <w:p w14:paraId="09C7A6D2" w14:textId="6A8BAC8D" w:rsidR="0058315E" w:rsidRPr="003B4A7C" w:rsidRDefault="003A7AE0" w:rsidP="00D73FAC">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58315E" w:rsidRPr="003B4A7C">
              <w:rPr>
                <w:rFonts w:ascii="Times New Roman" w:hAnsi="Times New Roman" w:cs="Times New Roman"/>
                <w:bCs/>
                <w:color w:val="000000" w:themeColor="text1"/>
                <w:sz w:val="24"/>
                <w:szCs w:val="24"/>
              </w:rPr>
              <w:t xml:space="preserve"> электронным информационным табло в салоне ТС ПТОП, отображающим сведения о пути следования с указанием остановочных пунктов и иную информацию; </w:t>
            </w:r>
          </w:p>
          <w:p w14:paraId="6E0940DB" w14:textId="1E4C1016" w:rsidR="0058315E" w:rsidRPr="003B4A7C" w:rsidRDefault="003A7AE0" w:rsidP="00D73FAC">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58315E" w:rsidRPr="003B4A7C">
              <w:rPr>
                <w:rFonts w:ascii="Times New Roman" w:hAnsi="Times New Roman" w:cs="Times New Roman"/>
                <w:bCs/>
                <w:color w:val="000000" w:themeColor="text1"/>
                <w:sz w:val="24"/>
                <w:szCs w:val="24"/>
              </w:rPr>
              <w:t xml:space="preserve"> системой звукового оповещения в салоне ТС, информирующей о пути следования с указанием ОП и иных сведениях</w:t>
            </w:r>
          </w:p>
        </w:tc>
      </w:tr>
      <w:tr w:rsidR="0058315E" w:rsidRPr="003B4A7C" w14:paraId="5FD2E1C3" w14:textId="77777777" w:rsidTr="006C6E04">
        <w:tc>
          <w:tcPr>
            <w:tcW w:w="285" w:type="pct"/>
            <w:vAlign w:val="center"/>
          </w:tcPr>
          <w:p w14:paraId="325866AB" w14:textId="2FDF1C55" w:rsidR="0058315E"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11</w:t>
            </w:r>
            <w:r w:rsidR="00DC2DA8">
              <w:rPr>
                <w:rFonts w:ascii="Times New Roman" w:hAnsi="Times New Roman" w:cs="Times New Roman"/>
                <w:bCs/>
                <w:color w:val="000000" w:themeColor="text1"/>
                <w:sz w:val="24"/>
                <w:szCs w:val="24"/>
              </w:rPr>
              <w:t>.</w:t>
            </w:r>
          </w:p>
        </w:tc>
        <w:tc>
          <w:tcPr>
            <w:tcW w:w="1269" w:type="pct"/>
            <w:vAlign w:val="center"/>
          </w:tcPr>
          <w:p w14:paraId="04677861" w14:textId="35CC5AC5" w:rsidR="0058315E" w:rsidRPr="003B4A7C" w:rsidRDefault="0058315E"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Доступность транспортных средств</w:t>
            </w:r>
            <w:r w:rsidR="002F3082">
              <w:rPr>
                <w:rFonts w:ascii="Times New Roman" w:hAnsi="Times New Roman" w:cs="Times New Roman"/>
                <w:bCs/>
                <w:color w:val="000000" w:themeColor="text1"/>
                <w:sz w:val="24"/>
                <w:szCs w:val="24"/>
              </w:rPr>
              <w:t xml:space="preserve"> </w:t>
            </w:r>
            <w:r w:rsidRPr="003B4A7C">
              <w:rPr>
                <w:rFonts w:ascii="Times New Roman" w:hAnsi="Times New Roman" w:cs="Times New Roman"/>
                <w:bCs/>
                <w:color w:val="000000" w:themeColor="text1"/>
                <w:sz w:val="24"/>
                <w:szCs w:val="24"/>
              </w:rPr>
              <w:t>для маломобильных групп населения</w:t>
            </w:r>
          </w:p>
        </w:tc>
        <w:tc>
          <w:tcPr>
            <w:tcW w:w="3445" w:type="pct"/>
            <w:vAlign w:val="center"/>
          </w:tcPr>
          <w:p w14:paraId="58F2ABF5" w14:textId="50386546" w:rsidR="0058315E" w:rsidRPr="003B4A7C" w:rsidRDefault="0058315E" w:rsidP="00D73FAC">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ТС ПТОП должны быть оснащены:</w:t>
            </w:r>
          </w:p>
          <w:p w14:paraId="70BBA9D9" w14:textId="33B264D9" w:rsidR="0058315E" w:rsidRPr="003B4A7C" w:rsidRDefault="003A7AE0" w:rsidP="00D73FAC">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58315E" w:rsidRPr="003B4A7C">
              <w:rPr>
                <w:rFonts w:ascii="Times New Roman" w:hAnsi="Times New Roman" w:cs="Times New Roman"/>
                <w:bCs/>
                <w:color w:val="000000" w:themeColor="text1"/>
                <w:sz w:val="24"/>
                <w:szCs w:val="24"/>
              </w:rPr>
              <w:t xml:space="preserve"> оборудованием для перевозок пассажиров из числа инвалидов; </w:t>
            </w:r>
          </w:p>
          <w:p w14:paraId="6A6FCD7C" w14:textId="1EB673EF" w:rsidR="0058315E" w:rsidRPr="003B4A7C" w:rsidRDefault="003A7AE0" w:rsidP="00D73FAC">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58315E" w:rsidRPr="003B4A7C">
              <w:rPr>
                <w:rFonts w:ascii="Times New Roman" w:hAnsi="Times New Roman" w:cs="Times New Roman"/>
                <w:bCs/>
                <w:color w:val="000000" w:themeColor="text1"/>
                <w:sz w:val="24"/>
                <w:szCs w:val="24"/>
              </w:rPr>
              <w:t xml:space="preserve"> оборудованием для перевозок пассажиров с детскими колясками; </w:t>
            </w:r>
          </w:p>
          <w:p w14:paraId="1081D4F1" w14:textId="4D748F43" w:rsidR="0058315E" w:rsidRPr="003B4A7C" w:rsidRDefault="003A7AE0" w:rsidP="00D73FAC">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58315E" w:rsidRPr="003B4A7C">
              <w:rPr>
                <w:rFonts w:ascii="Times New Roman" w:hAnsi="Times New Roman" w:cs="Times New Roman"/>
                <w:bCs/>
                <w:color w:val="000000" w:themeColor="text1"/>
                <w:sz w:val="24"/>
                <w:szCs w:val="24"/>
              </w:rPr>
              <w:t xml:space="preserve"> наличие низкого пола</w:t>
            </w:r>
          </w:p>
        </w:tc>
      </w:tr>
      <w:tr w:rsidR="0058315E" w:rsidRPr="003B4A7C" w14:paraId="31FA5D27" w14:textId="77777777" w:rsidTr="006C6E04">
        <w:tc>
          <w:tcPr>
            <w:tcW w:w="285" w:type="pct"/>
            <w:vAlign w:val="center"/>
          </w:tcPr>
          <w:p w14:paraId="38827098" w14:textId="1D4EB1A3" w:rsidR="0058315E"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12</w:t>
            </w:r>
            <w:r w:rsidR="00DC2DA8">
              <w:rPr>
                <w:rFonts w:ascii="Times New Roman" w:hAnsi="Times New Roman" w:cs="Times New Roman"/>
                <w:bCs/>
                <w:color w:val="000000" w:themeColor="text1"/>
                <w:sz w:val="24"/>
                <w:szCs w:val="24"/>
              </w:rPr>
              <w:t>.</w:t>
            </w:r>
          </w:p>
        </w:tc>
        <w:tc>
          <w:tcPr>
            <w:tcW w:w="1269" w:type="pct"/>
            <w:vAlign w:val="center"/>
          </w:tcPr>
          <w:p w14:paraId="7F2654E0" w14:textId="342AF48A" w:rsidR="0058315E" w:rsidRPr="003B4A7C" w:rsidRDefault="0058315E"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Удобство оплаты</w:t>
            </w:r>
          </w:p>
        </w:tc>
        <w:tc>
          <w:tcPr>
            <w:tcW w:w="3445" w:type="pct"/>
            <w:vAlign w:val="center"/>
          </w:tcPr>
          <w:p w14:paraId="7C931786" w14:textId="3CC67B4A" w:rsidR="0058315E" w:rsidRPr="003B4A7C" w:rsidRDefault="0058315E" w:rsidP="00D73FAC">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ТС ПТОП </w:t>
            </w:r>
            <w:r w:rsidR="00250472" w:rsidRPr="003B4A7C">
              <w:rPr>
                <w:rFonts w:ascii="Times New Roman" w:hAnsi="Times New Roman" w:cs="Times New Roman"/>
                <w:bCs/>
                <w:color w:val="000000" w:themeColor="text1"/>
                <w:sz w:val="24"/>
                <w:szCs w:val="24"/>
              </w:rPr>
              <w:t xml:space="preserve">должны быть оснащены </w:t>
            </w:r>
            <w:r w:rsidRPr="003B4A7C">
              <w:rPr>
                <w:rFonts w:ascii="Times New Roman" w:hAnsi="Times New Roman" w:cs="Times New Roman"/>
                <w:bCs/>
                <w:color w:val="000000" w:themeColor="text1"/>
                <w:sz w:val="24"/>
                <w:szCs w:val="24"/>
              </w:rPr>
              <w:t xml:space="preserve">системой безналичной оплаты </w:t>
            </w:r>
            <w:r w:rsidR="00C82997" w:rsidRPr="003B4A7C">
              <w:rPr>
                <w:rFonts w:ascii="Times New Roman" w:hAnsi="Times New Roman" w:cs="Times New Roman"/>
                <w:bCs/>
                <w:color w:val="000000" w:themeColor="text1"/>
                <w:sz w:val="24"/>
                <w:szCs w:val="24"/>
              </w:rPr>
              <w:t>пр</w:t>
            </w:r>
            <w:r w:rsidR="002F3082">
              <w:rPr>
                <w:rFonts w:ascii="Times New Roman" w:hAnsi="Times New Roman" w:cs="Times New Roman"/>
                <w:bCs/>
                <w:color w:val="000000" w:themeColor="text1"/>
                <w:sz w:val="24"/>
                <w:szCs w:val="24"/>
              </w:rPr>
              <w:t>оез</w:t>
            </w:r>
            <w:r w:rsidR="00C82997" w:rsidRPr="003B4A7C">
              <w:rPr>
                <w:rFonts w:ascii="Times New Roman" w:hAnsi="Times New Roman" w:cs="Times New Roman"/>
                <w:bCs/>
                <w:color w:val="000000" w:themeColor="text1"/>
                <w:sz w:val="24"/>
                <w:szCs w:val="24"/>
              </w:rPr>
              <w:t>д</w:t>
            </w:r>
            <w:r w:rsidRPr="003B4A7C">
              <w:rPr>
                <w:rFonts w:ascii="Times New Roman" w:hAnsi="Times New Roman" w:cs="Times New Roman"/>
                <w:bCs/>
                <w:color w:val="000000" w:themeColor="text1"/>
                <w:sz w:val="24"/>
                <w:szCs w:val="24"/>
              </w:rPr>
              <w:t>а</w:t>
            </w:r>
          </w:p>
        </w:tc>
      </w:tr>
      <w:tr w:rsidR="00A66AEF" w:rsidRPr="003B4A7C" w14:paraId="27925F1B" w14:textId="77777777" w:rsidTr="006C6E04">
        <w:tc>
          <w:tcPr>
            <w:tcW w:w="285" w:type="pct"/>
            <w:vAlign w:val="center"/>
          </w:tcPr>
          <w:p w14:paraId="5AB97CD7" w14:textId="6F017C00" w:rsidR="00A66AEF"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13</w:t>
            </w:r>
            <w:r w:rsidR="00DC2DA8">
              <w:rPr>
                <w:rFonts w:ascii="Times New Roman" w:hAnsi="Times New Roman" w:cs="Times New Roman"/>
                <w:bCs/>
                <w:color w:val="000000" w:themeColor="text1"/>
                <w:sz w:val="24"/>
                <w:szCs w:val="24"/>
              </w:rPr>
              <w:t>.</w:t>
            </w:r>
          </w:p>
        </w:tc>
        <w:tc>
          <w:tcPr>
            <w:tcW w:w="1269" w:type="pct"/>
            <w:vAlign w:val="center"/>
          </w:tcPr>
          <w:p w14:paraId="18F72298" w14:textId="7E5412DB" w:rsidR="00A66AEF" w:rsidRPr="003B4A7C" w:rsidRDefault="00A66AEF"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Экологичность</w:t>
            </w:r>
          </w:p>
        </w:tc>
        <w:tc>
          <w:tcPr>
            <w:tcW w:w="3445" w:type="pct"/>
            <w:vAlign w:val="center"/>
          </w:tcPr>
          <w:p w14:paraId="5BF6D691" w14:textId="4B144402" w:rsidR="00A66AEF" w:rsidRPr="003B4A7C" w:rsidRDefault="0058315E" w:rsidP="00D73FAC">
            <w:pPr>
              <w:widowControl w:val="0"/>
              <w:rPr>
                <w:rFonts w:ascii="Times New Roman" w:eastAsia="Times New Roman" w:hAnsi="Times New Roman" w:cs="Times New Roman"/>
                <w:bCs/>
                <w:sz w:val="24"/>
                <w:szCs w:val="24"/>
              </w:rPr>
            </w:pPr>
            <w:r w:rsidRPr="003B4A7C">
              <w:rPr>
                <w:rFonts w:ascii="Times New Roman" w:hAnsi="Times New Roman" w:cs="Times New Roman"/>
                <w:bCs/>
                <w:color w:val="000000" w:themeColor="text1"/>
                <w:sz w:val="24"/>
                <w:szCs w:val="24"/>
              </w:rPr>
              <w:t xml:space="preserve">ТС ПТОП </w:t>
            </w:r>
            <w:r w:rsidR="005862DE" w:rsidRPr="003B4A7C">
              <w:rPr>
                <w:rFonts w:ascii="Times New Roman" w:hAnsi="Times New Roman" w:cs="Times New Roman"/>
                <w:bCs/>
                <w:color w:val="000000" w:themeColor="text1"/>
                <w:sz w:val="24"/>
                <w:szCs w:val="24"/>
              </w:rPr>
              <w:t xml:space="preserve">должны быть оснащены </w:t>
            </w:r>
            <w:r w:rsidRPr="003B4A7C">
              <w:rPr>
                <w:rFonts w:ascii="Times New Roman" w:eastAsia="Times New Roman" w:hAnsi="Times New Roman" w:cs="Times New Roman"/>
                <w:bCs/>
                <w:sz w:val="24"/>
                <w:szCs w:val="24"/>
              </w:rPr>
              <w:t>сертифицированным оборудованием, для использования газомоторного топлива</w:t>
            </w:r>
          </w:p>
        </w:tc>
      </w:tr>
      <w:tr w:rsidR="009E40C2" w:rsidRPr="003B4A7C" w14:paraId="729AFAE5" w14:textId="77777777" w:rsidTr="006C6E04">
        <w:trPr>
          <w:trHeight w:val="85"/>
        </w:trPr>
        <w:tc>
          <w:tcPr>
            <w:tcW w:w="285" w:type="pct"/>
            <w:vAlign w:val="center"/>
          </w:tcPr>
          <w:p w14:paraId="33820F8B" w14:textId="26FEF846" w:rsidR="009E40C2" w:rsidRPr="003B4A7C" w:rsidRDefault="009E40C2"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14</w:t>
            </w:r>
            <w:r w:rsidR="00DC2DA8">
              <w:rPr>
                <w:rFonts w:ascii="Times New Roman" w:hAnsi="Times New Roman" w:cs="Times New Roman"/>
                <w:bCs/>
                <w:color w:val="000000" w:themeColor="text1"/>
                <w:sz w:val="24"/>
                <w:szCs w:val="24"/>
              </w:rPr>
              <w:t>.</w:t>
            </w:r>
          </w:p>
        </w:tc>
        <w:tc>
          <w:tcPr>
            <w:tcW w:w="1269" w:type="pct"/>
            <w:vAlign w:val="center"/>
          </w:tcPr>
          <w:p w14:paraId="1F9B1EF1" w14:textId="61EFA64C" w:rsidR="009E40C2" w:rsidRPr="003B4A7C" w:rsidRDefault="009E40C2" w:rsidP="000903B8">
            <w:pPr>
              <w:widowControl w:val="0"/>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Ценовая доступность</w:t>
            </w:r>
          </w:p>
        </w:tc>
        <w:tc>
          <w:tcPr>
            <w:tcW w:w="3445" w:type="pct"/>
            <w:vAlign w:val="center"/>
          </w:tcPr>
          <w:p w14:paraId="1CFEB60E" w14:textId="6A676DF2" w:rsidR="009E40C2" w:rsidRPr="009C0556" w:rsidRDefault="009C0556" w:rsidP="00D73FAC">
            <w:pPr>
              <w:widowControl w:val="0"/>
              <w:autoSpaceDE w:val="0"/>
              <w:autoSpaceDN w:val="0"/>
              <w:adjustRightInd w:val="0"/>
              <w:rPr>
                <w:rFonts w:ascii="Times New Roman" w:hAnsi="Times New Roman" w:cs="Times New Roman"/>
                <w:bCs/>
                <w:color w:val="000000" w:themeColor="text1"/>
                <w:sz w:val="24"/>
                <w:szCs w:val="24"/>
              </w:rPr>
            </w:pPr>
            <w:r w:rsidRPr="009C0556">
              <w:rPr>
                <w:rFonts w:ascii="Times New Roman" w:hAnsi="Times New Roman" w:cs="Times New Roman"/>
                <w:bCs/>
                <w:color w:val="000000" w:themeColor="text1"/>
                <w:sz w:val="24"/>
                <w:szCs w:val="24"/>
              </w:rPr>
              <w:t>Менее 7</w:t>
            </w:r>
            <w:r w:rsidR="003A7AE0">
              <w:rPr>
                <w:rFonts w:ascii="Times New Roman" w:hAnsi="Times New Roman" w:cs="Times New Roman"/>
                <w:bCs/>
                <w:color w:val="000000" w:themeColor="text1"/>
                <w:sz w:val="24"/>
                <w:szCs w:val="24"/>
              </w:rPr>
              <w:t>-</w:t>
            </w:r>
            <w:r w:rsidRPr="009C0556">
              <w:rPr>
                <w:rFonts w:ascii="Times New Roman" w:hAnsi="Times New Roman" w:cs="Times New Roman"/>
                <w:bCs/>
                <w:color w:val="000000" w:themeColor="text1"/>
                <w:sz w:val="24"/>
                <w:szCs w:val="24"/>
              </w:rPr>
              <w:t>процентной доли среднемесячных расходов пассажира на осуществление поездок автомобильным транспортом и городским наземным электрическим транспортом от величины среднего арифметического взвешенного среднедушевого денежного дохода населения в субъекте Российской Федерации (приравнивается к стоимости билета длительного пользования для проезда в автомобильном транспорте и городском наземном электрическом транспорте по маршрутам регулярных перевозок, предоставляющего право на неограниченное количество поездок в течение месяца)</w:t>
            </w:r>
          </w:p>
        </w:tc>
      </w:tr>
      <w:tr w:rsidR="002C0F0D" w:rsidRPr="003B4A7C" w14:paraId="5727EA49" w14:textId="77777777" w:rsidTr="00BC4A69">
        <w:trPr>
          <w:trHeight w:val="5115"/>
        </w:trPr>
        <w:tc>
          <w:tcPr>
            <w:tcW w:w="285" w:type="pct"/>
            <w:vAlign w:val="center"/>
          </w:tcPr>
          <w:p w14:paraId="446D5F13" w14:textId="0EF61240" w:rsidR="002C0F0D" w:rsidRPr="003B4A7C" w:rsidRDefault="002C0F0D" w:rsidP="00D73FA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w:t>
            </w:r>
          </w:p>
        </w:tc>
        <w:tc>
          <w:tcPr>
            <w:tcW w:w="1269" w:type="pct"/>
            <w:vAlign w:val="center"/>
          </w:tcPr>
          <w:p w14:paraId="32E53644" w14:textId="75FB959E" w:rsidR="002C0F0D" w:rsidRPr="003B4A7C" w:rsidRDefault="002C0F0D" w:rsidP="000903B8">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Наличие </w:t>
            </w:r>
            <w:r w:rsidRPr="009C0556">
              <w:rPr>
                <w:rFonts w:ascii="Times New Roman" w:hAnsi="Times New Roman" w:cs="Times New Roman"/>
                <w:bCs/>
                <w:color w:val="000000" w:themeColor="text1"/>
                <w:sz w:val="24"/>
                <w:szCs w:val="24"/>
              </w:rPr>
              <w:t>билета длительного пользования для проезда в автомобильном транспорте и городском наземном электрическом транспорте по маршрутам регулярных перевозок, предоставляющего право на неограниченное количество поездок в течение месяца</w:t>
            </w:r>
          </w:p>
        </w:tc>
        <w:tc>
          <w:tcPr>
            <w:tcW w:w="3445" w:type="pct"/>
            <w:vAlign w:val="center"/>
          </w:tcPr>
          <w:p w14:paraId="1E5FAACB" w14:textId="573ADF29" w:rsidR="002C0F0D" w:rsidRPr="009C0556" w:rsidRDefault="002C0F0D" w:rsidP="00D73FAC">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Обязательно с 2027 года</w:t>
            </w:r>
          </w:p>
        </w:tc>
      </w:tr>
    </w:tbl>
    <w:p w14:paraId="387A643E" w14:textId="0ED2A03C" w:rsidR="002A3436" w:rsidRPr="003B4A7C"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lastRenderedPageBreak/>
        <w:t>3</w:t>
      </w:r>
      <w:r w:rsidR="002A3436" w:rsidRPr="003B4A7C">
        <w:rPr>
          <w:rFonts w:ascii="Times New Roman" w:eastAsia="Times New Roman" w:hAnsi="Times New Roman" w:cs="Times New Roman"/>
          <w:bCs/>
          <w:color w:val="000000" w:themeColor="text1"/>
          <w:sz w:val="28"/>
          <w:szCs w:val="28"/>
        </w:rPr>
        <w:t xml:space="preserve">.2. </w:t>
      </w:r>
      <w:r w:rsidR="002A3436" w:rsidRPr="003B4A7C">
        <w:rPr>
          <w:rFonts w:ascii="Times New Roman" w:hAnsi="Times New Roman" w:cs="Times New Roman"/>
          <w:bCs/>
          <w:sz w:val="28"/>
          <w:szCs w:val="28"/>
        </w:rPr>
        <w:t xml:space="preserve">Показатели </w:t>
      </w:r>
      <w:r w:rsidR="008C3372" w:rsidRPr="003B4A7C">
        <w:rPr>
          <w:rFonts w:ascii="Times New Roman" w:hAnsi="Times New Roman" w:cs="Times New Roman"/>
          <w:bCs/>
          <w:sz w:val="28"/>
          <w:szCs w:val="28"/>
        </w:rPr>
        <w:t>обеспеченности территории объектами транспортной инфраструктуры</w:t>
      </w:r>
    </w:p>
    <w:p w14:paraId="47B718FD" w14:textId="56466CC3" w:rsidR="004F384F" w:rsidRPr="003B4A7C" w:rsidRDefault="004F384F"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66C76049" w14:textId="0EAFEAB7" w:rsidR="004F384F" w:rsidRPr="00CA6E65" w:rsidRDefault="004F384F" w:rsidP="00D73FAC">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Показатели обеспеченности территории объектами транспортной инфраструктуры:</w:t>
      </w:r>
    </w:p>
    <w:p w14:paraId="007FD731" w14:textId="032D3710" w:rsidR="004F384F" w:rsidRPr="00CA6E65" w:rsidRDefault="003A7AE0" w:rsidP="00D73FAC">
      <w:pPr>
        <w:widowControl w:val="0"/>
        <w:shd w:val="clear" w:color="auto" w:fill="FFFFFF"/>
        <w:spacing w:after="0" w:line="240" w:lineRule="auto"/>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F384F" w:rsidRPr="00CA6E65">
        <w:rPr>
          <w:rFonts w:ascii="Times New Roman" w:hAnsi="Times New Roman" w:cs="Times New Roman"/>
          <w:bCs/>
          <w:color w:val="000000" w:themeColor="text1"/>
          <w:sz w:val="28"/>
          <w:szCs w:val="28"/>
        </w:rPr>
        <w:t xml:space="preserve"> плотность маршрутной сети ПТОП (в том числе по видам транспорта, с учётом режима работы маршрутов и используемого подвижного состава;</w:t>
      </w:r>
    </w:p>
    <w:p w14:paraId="2918C5AF" w14:textId="13688EF6" w:rsidR="004F384F" w:rsidRPr="00CA6E65" w:rsidRDefault="003A7AE0" w:rsidP="00D73FAC">
      <w:pPr>
        <w:widowControl w:val="0"/>
        <w:shd w:val="clear" w:color="auto" w:fill="FFFFFF"/>
        <w:spacing w:after="0" w:line="240" w:lineRule="auto"/>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F384F" w:rsidRPr="00CA6E65">
        <w:rPr>
          <w:rFonts w:ascii="Times New Roman" w:hAnsi="Times New Roman" w:cs="Times New Roman"/>
          <w:bCs/>
          <w:color w:val="000000" w:themeColor="text1"/>
          <w:sz w:val="28"/>
          <w:szCs w:val="28"/>
        </w:rPr>
        <w:t xml:space="preserve"> доля площади территории, находящаяся в нормативном радиусе пешеходной доступности от </w:t>
      </w:r>
      <w:r w:rsidR="000B1EF6" w:rsidRPr="00CA6E65">
        <w:rPr>
          <w:rFonts w:ascii="Times New Roman" w:hAnsi="Times New Roman" w:cs="Times New Roman"/>
          <w:bCs/>
          <w:color w:val="000000" w:themeColor="text1"/>
          <w:sz w:val="28"/>
          <w:szCs w:val="28"/>
        </w:rPr>
        <w:t>ОП</w:t>
      </w:r>
      <w:r w:rsidR="004F384F" w:rsidRPr="00CA6E65">
        <w:rPr>
          <w:rFonts w:ascii="Times New Roman" w:hAnsi="Times New Roman" w:cs="Times New Roman"/>
          <w:bCs/>
          <w:color w:val="000000" w:themeColor="text1"/>
          <w:sz w:val="28"/>
          <w:szCs w:val="28"/>
        </w:rPr>
        <w:t xml:space="preserve"> ПТОП;</w:t>
      </w:r>
    </w:p>
    <w:p w14:paraId="6F31F953" w14:textId="386D7347" w:rsidR="004F384F" w:rsidRPr="00CA6E65" w:rsidRDefault="003A7AE0" w:rsidP="00D73FAC">
      <w:pPr>
        <w:widowControl w:val="0"/>
        <w:shd w:val="clear" w:color="auto" w:fill="FFFFFF"/>
        <w:spacing w:after="0" w:line="240" w:lineRule="auto"/>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F384F" w:rsidRPr="00CA6E65">
        <w:rPr>
          <w:rFonts w:ascii="Times New Roman" w:hAnsi="Times New Roman" w:cs="Times New Roman"/>
          <w:bCs/>
          <w:color w:val="000000" w:themeColor="text1"/>
          <w:sz w:val="28"/>
          <w:szCs w:val="28"/>
        </w:rPr>
        <w:t xml:space="preserve"> коэффициент </w:t>
      </w:r>
      <w:proofErr w:type="spellStart"/>
      <w:r w:rsidR="004F384F" w:rsidRPr="00CA6E65">
        <w:rPr>
          <w:rFonts w:ascii="Times New Roman" w:hAnsi="Times New Roman" w:cs="Times New Roman"/>
          <w:bCs/>
          <w:color w:val="000000" w:themeColor="text1"/>
          <w:sz w:val="28"/>
          <w:szCs w:val="28"/>
        </w:rPr>
        <w:t>пересадочности</w:t>
      </w:r>
      <w:proofErr w:type="spellEnd"/>
      <w:r w:rsidR="004F384F" w:rsidRPr="00CA6E65">
        <w:rPr>
          <w:rFonts w:ascii="Times New Roman" w:hAnsi="Times New Roman" w:cs="Times New Roman"/>
          <w:bCs/>
          <w:color w:val="000000" w:themeColor="text1"/>
          <w:sz w:val="28"/>
          <w:szCs w:val="28"/>
        </w:rPr>
        <w:t xml:space="preserve"> для пассажирских передвижений.</w:t>
      </w:r>
    </w:p>
    <w:p w14:paraId="69C4671C" w14:textId="57DE0EDA" w:rsidR="003B2E1B" w:rsidRPr="00CA6E65" w:rsidRDefault="003B2E1B" w:rsidP="00D73FAC">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Плотность существующей марш</w:t>
      </w:r>
      <w:r w:rsidR="00E15F38" w:rsidRPr="00CA6E65">
        <w:rPr>
          <w:rFonts w:ascii="Times New Roman" w:hAnsi="Times New Roman" w:cs="Times New Roman"/>
          <w:bCs/>
          <w:color w:val="000000" w:themeColor="text1"/>
          <w:sz w:val="28"/>
          <w:szCs w:val="28"/>
        </w:rPr>
        <w:t>р</w:t>
      </w:r>
      <w:r w:rsidRPr="00CA6E65">
        <w:rPr>
          <w:rFonts w:ascii="Times New Roman" w:hAnsi="Times New Roman" w:cs="Times New Roman"/>
          <w:bCs/>
          <w:color w:val="000000" w:themeColor="text1"/>
          <w:sz w:val="28"/>
          <w:szCs w:val="28"/>
        </w:rPr>
        <w:t xml:space="preserve">утной сети ПТОП </w:t>
      </w:r>
      <w:r w:rsidR="007556B9" w:rsidRPr="00CA6E65">
        <w:rPr>
          <w:rFonts w:ascii="Times New Roman" w:hAnsi="Times New Roman" w:cs="Times New Roman"/>
          <w:bCs/>
          <w:color w:val="000000" w:themeColor="text1"/>
          <w:sz w:val="28"/>
          <w:szCs w:val="28"/>
        </w:rPr>
        <w:t>муниципального образования город Ставрополь Ставропольского края</w:t>
      </w:r>
      <w:r w:rsidRPr="00CA6E65">
        <w:rPr>
          <w:rFonts w:ascii="Times New Roman" w:hAnsi="Times New Roman" w:cs="Times New Roman"/>
          <w:bCs/>
          <w:color w:val="000000" w:themeColor="text1"/>
          <w:sz w:val="28"/>
          <w:szCs w:val="28"/>
        </w:rPr>
        <w:t xml:space="preserve"> составляет</w:t>
      </w:r>
      <w:r w:rsidR="007C6CD9" w:rsidRPr="00CA6E65">
        <w:rPr>
          <w:rFonts w:ascii="Times New Roman" w:hAnsi="Times New Roman" w:cs="Times New Roman"/>
          <w:bCs/>
          <w:color w:val="000000" w:themeColor="text1"/>
          <w:sz w:val="28"/>
          <w:szCs w:val="28"/>
        </w:rPr>
        <w:t xml:space="preserve"> </w:t>
      </w:r>
      <w:r w:rsidR="00E15F38" w:rsidRPr="00CA6E65">
        <w:rPr>
          <w:rFonts w:ascii="Times New Roman" w:hAnsi="Times New Roman" w:cs="Times New Roman"/>
          <w:bCs/>
          <w:color w:val="000000" w:themeColor="text1"/>
          <w:sz w:val="28"/>
          <w:szCs w:val="28"/>
        </w:rPr>
        <w:t>1,23</w:t>
      </w:r>
      <w:r w:rsidR="007C6CD9" w:rsidRPr="00CA6E65">
        <w:rPr>
          <w:rFonts w:ascii="Times New Roman" w:hAnsi="Times New Roman" w:cs="Times New Roman"/>
          <w:bCs/>
          <w:color w:val="000000" w:themeColor="text1"/>
          <w:sz w:val="28"/>
          <w:szCs w:val="28"/>
        </w:rPr>
        <w:t xml:space="preserve"> км/</w:t>
      </w:r>
      <w:proofErr w:type="spellStart"/>
      <w:r w:rsidR="007C6CD9" w:rsidRPr="00CA6E65">
        <w:rPr>
          <w:rFonts w:ascii="Times New Roman" w:hAnsi="Times New Roman" w:cs="Times New Roman"/>
          <w:bCs/>
          <w:color w:val="000000" w:themeColor="text1"/>
          <w:sz w:val="28"/>
          <w:szCs w:val="28"/>
        </w:rPr>
        <w:t>кв.км</w:t>
      </w:r>
      <w:proofErr w:type="spellEnd"/>
      <w:r w:rsidR="007C6CD9" w:rsidRPr="00CA6E65">
        <w:rPr>
          <w:rFonts w:ascii="Times New Roman" w:hAnsi="Times New Roman" w:cs="Times New Roman"/>
          <w:bCs/>
          <w:color w:val="000000" w:themeColor="text1"/>
          <w:sz w:val="28"/>
          <w:szCs w:val="28"/>
        </w:rPr>
        <w:t>, что соответствует минимальным расчетным показателям плотности сети линий общественного пассажирского транспорта в жилых, общественно</w:t>
      </w:r>
      <w:r w:rsidR="003A7AE0">
        <w:rPr>
          <w:rFonts w:ascii="Times New Roman" w:hAnsi="Times New Roman" w:cs="Times New Roman"/>
          <w:bCs/>
          <w:color w:val="000000" w:themeColor="text1"/>
          <w:sz w:val="28"/>
          <w:szCs w:val="28"/>
        </w:rPr>
        <w:t>-</w:t>
      </w:r>
      <w:r w:rsidR="007C6CD9" w:rsidRPr="00CA6E65">
        <w:rPr>
          <w:rFonts w:ascii="Times New Roman" w:hAnsi="Times New Roman" w:cs="Times New Roman"/>
          <w:bCs/>
          <w:color w:val="000000" w:themeColor="text1"/>
          <w:sz w:val="28"/>
          <w:szCs w:val="28"/>
        </w:rPr>
        <w:t>деловых и производственных функциональных и территориальных зонах (от 1,5 до 2,5 км/</w:t>
      </w:r>
      <w:proofErr w:type="spellStart"/>
      <w:r w:rsidR="007C6CD9" w:rsidRPr="00CA6E65">
        <w:rPr>
          <w:rFonts w:ascii="Times New Roman" w:hAnsi="Times New Roman" w:cs="Times New Roman"/>
          <w:bCs/>
          <w:color w:val="000000" w:themeColor="text1"/>
          <w:sz w:val="28"/>
          <w:szCs w:val="28"/>
        </w:rPr>
        <w:t>кв.км</w:t>
      </w:r>
      <w:proofErr w:type="spellEnd"/>
      <w:r w:rsidR="007C6CD9" w:rsidRPr="00CA6E65">
        <w:rPr>
          <w:rFonts w:ascii="Times New Roman" w:hAnsi="Times New Roman" w:cs="Times New Roman"/>
          <w:bCs/>
          <w:color w:val="000000" w:themeColor="text1"/>
          <w:sz w:val="28"/>
          <w:szCs w:val="28"/>
        </w:rPr>
        <w:t>)</w:t>
      </w:r>
      <w:r w:rsidR="004F384F" w:rsidRPr="00CA6E65">
        <w:rPr>
          <w:rFonts w:ascii="Times New Roman" w:hAnsi="Times New Roman" w:cs="Times New Roman"/>
          <w:bCs/>
          <w:color w:val="000000" w:themeColor="text1"/>
          <w:sz w:val="28"/>
          <w:szCs w:val="28"/>
        </w:rPr>
        <w:t>.</w:t>
      </w:r>
    </w:p>
    <w:p w14:paraId="5DB0DC0B" w14:textId="4B27664F" w:rsidR="002E7167" w:rsidRPr="00CA6E65" w:rsidRDefault="002E7167" w:rsidP="00D73FAC">
      <w:pPr>
        <w:widowControl w:val="0"/>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 xml:space="preserve">Предельные расстояния до </w:t>
      </w:r>
      <w:r w:rsidR="000B1EF6" w:rsidRPr="00CA6E65">
        <w:rPr>
          <w:rFonts w:ascii="Times New Roman" w:hAnsi="Times New Roman" w:cs="Times New Roman"/>
          <w:bCs/>
          <w:color w:val="000000" w:themeColor="text1"/>
          <w:sz w:val="28"/>
          <w:szCs w:val="28"/>
        </w:rPr>
        <w:t>ОП</w:t>
      </w:r>
      <w:r w:rsidRPr="00CA6E65">
        <w:rPr>
          <w:rFonts w:ascii="Times New Roman" w:hAnsi="Times New Roman" w:cs="Times New Roman"/>
          <w:bCs/>
          <w:color w:val="000000" w:themeColor="text1"/>
          <w:sz w:val="28"/>
          <w:szCs w:val="28"/>
        </w:rPr>
        <w:t xml:space="preserve"> применены в соответствии с положениями СП 42.13330.2016 «Градостроительство. Планировка и застройка городских и сельских поселений» </w:t>
      </w:r>
    </w:p>
    <w:p w14:paraId="64F6756D" w14:textId="77777777" w:rsidR="002E7167" w:rsidRPr="00CA6E65" w:rsidRDefault="002E7167" w:rsidP="00D73FAC">
      <w:pPr>
        <w:widowControl w:val="0"/>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Дальность пешеходных подходов до ближайшей ОПОТ принимается не более 500 м.</w:t>
      </w:r>
    </w:p>
    <w:p w14:paraId="5E03B1DC" w14:textId="1B917F1E" w:rsidR="002E7167" w:rsidRPr="00CA6E65" w:rsidRDefault="002E7167" w:rsidP="00D73FAC">
      <w:pPr>
        <w:widowControl w:val="0"/>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В общегородском центре дальность пешеходных подходов до ближайшей ОПОТ от объектов массового посещения не более 250 м; от поликлиник и медицинских организаций стационарного типа, отделений социального обслуживания граждан не более 150 м; в производственных и коммунально</w:t>
      </w:r>
      <w:r w:rsidR="003A7AE0">
        <w:rPr>
          <w:rFonts w:ascii="Times New Roman" w:hAnsi="Times New Roman" w:cs="Times New Roman"/>
          <w:bCs/>
          <w:color w:val="000000" w:themeColor="text1"/>
          <w:sz w:val="28"/>
          <w:szCs w:val="28"/>
        </w:rPr>
        <w:t>-</w:t>
      </w:r>
      <w:r w:rsidRPr="00CA6E65">
        <w:rPr>
          <w:rFonts w:ascii="Times New Roman" w:hAnsi="Times New Roman" w:cs="Times New Roman"/>
          <w:bCs/>
          <w:color w:val="000000" w:themeColor="text1"/>
          <w:sz w:val="28"/>
          <w:szCs w:val="28"/>
        </w:rPr>
        <w:t>складских зонах не более 400 м от проходных предприятий; в зонах массового отдыха и спорта не более 800 м от главного входа.</w:t>
      </w:r>
    </w:p>
    <w:p w14:paraId="4ECB27E7" w14:textId="77777777" w:rsidR="002E7167" w:rsidRPr="00CA6E65" w:rsidRDefault="002E7167" w:rsidP="00D73FAC">
      <w:pPr>
        <w:widowControl w:val="0"/>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14:paraId="62C6A0BB" w14:textId="77777777" w:rsidR="002E7167" w:rsidRPr="00CA6E65" w:rsidRDefault="002E7167" w:rsidP="00D73FAC">
      <w:pPr>
        <w:widowControl w:val="0"/>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В районах индивидуальной усадебной застройки дальность пешеходных подходов к ближайшей ОПОТ может быть увеличена до 600 м.</w:t>
      </w:r>
    </w:p>
    <w:p w14:paraId="197EAEFF" w14:textId="506F8268" w:rsidR="006B254A" w:rsidRPr="00CA6E65" w:rsidRDefault="002E7167" w:rsidP="00D73FAC">
      <w:pPr>
        <w:widowControl w:val="0"/>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О</w:t>
      </w:r>
      <w:r w:rsidR="006B254A" w:rsidRPr="00CA6E65">
        <w:rPr>
          <w:rFonts w:ascii="Times New Roman" w:hAnsi="Times New Roman" w:cs="Times New Roman"/>
          <w:bCs/>
          <w:color w:val="000000" w:themeColor="text1"/>
          <w:sz w:val="28"/>
          <w:szCs w:val="28"/>
        </w:rPr>
        <w:t xml:space="preserve">бщая площадь </w:t>
      </w:r>
      <w:r w:rsidRPr="00CA6E65">
        <w:rPr>
          <w:rFonts w:ascii="Times New Roman" w:hAnsi="Times New Roman" w:cs="Times New Roman"/>
          <w:bCs/>
          <w:color w:val="000000" w:themeColor="text1"/>
          <w:sz w:val="28"/>
          <w:szCs w:val="28"/>
        </w:rPr>
        <w:t xml:space="preserve">застроенной территории </w:t>
      </w:r>
      <w:r w:rsidR="007556B9" w:rsidRPr="00CA6E65">
        <w:rPr>
          <w:rFonts w:ascii="Times New Roman" w:hAnsi="Times New Roman" w:cs="Times New Roman"/>
          <w:bCs/>
          <w:color w:val="000000" w:themeColor="text1"/>
          <w:sz w:val="28"/>
          <w:szCs w:val="28"/>
        </w:rPr>
        <w:t>города Ставрополя</w:t>
      </w:r>
      <w:r w:rsidRPr="00CA6E65">
        <w:rPr>
          <w:rFonts w:ascii="Times New Roman" w:hAnsi="Times New Roman" w:cs="Times New Roman"/>
          <w:bCs/>
          <w:color w:val="000000" w:themeColor="text1"/>
          <w:sz w:val="28"/>
          <w:szCs w:val="28"/>
        </w:rPr>
        <w:t xml:space="preserve"> </w:t>
      </w:r>
      <w:r w:rsidR="003A7AE0">
        <w:rPr>
          <w:rFonts w:ascii="Times New Roman" w:hAnsi="Times New Roman" w:cs="Times New Roman"/>
          <w:bCs/>
          <w:color w:val="000000" w:themeColor="text1"/>
          <w:sz w:val="28"/>
          <w:szCs w:val="28"/>
        </w:rPr>
        <w:t>-</w:t>
      </w:r>
      <w:r w:rsidR="006B254A" w:rsidRPr="00CA6E65">
        <w:rPr>
          <w:rFonts w:ascii="Times New Roman" w:hAnsi="Times New Roman" w:cs="Times New Roman"/>
          <w:bCs/>
          <w:color w:val="000000" w:themeColor="text1"/>
          <w:sz w:val="28"/>
          <w:szCs w:val="28"/>
        </w:rPr>
        <w:t xml:space="preserve"> </w:t>
      </w:r>
      <w:r w:rsidR="005C7525" w:rsidRPr="00CA6E65">
        <w:rPr>
          <w:rFonts w:ascii="Times New Roman" w:hAnsi="Times New Roman" w:cs="Times New Roman"/>
          <w:bCs/>
          <w:color w:val="000000" w:themeColor="text1"/>
          <w:sz w:val="28"/>
          <w:szCs w:val="28"/>
        </w:rPr>
        <w:t>127,8</w:t>
      </w:r>
      <w:r w:rsidR="006B254A" w:rsidRPr="00CA6E65">
        <w:rPr>
          <w:rFonts w:ascii="Times New Roman" w:hAnsi="Times New Roman" w:cs="Times New Roman"/>
          <w:bCs/>
          <w:color w:val="000000" w:themeColor="text1"/>
          <w:sz w:val="28"/>
          <w:szCs w:val="28"/>
        </w:rPr>
        <w:t xml:space="preserve"> </w:t>
      </w:r>
      <w:proofErr w:type="spellStart"/>
      <w:r w:rsidR="006B254A" w:rsidRPr="00CA6E65">
        <w:rPr>
          <w:rFonts w:ascii="Times New Roman" w:hAnsi="Times New Roman" w:cs="Times New Roman"/>
          <w:bCs/>
          <w:color w:val="000000" w:themeColor="text1"/>
          <w:sz w:val="28"/>
          <w:szCs w:val="28"/>
        </w:rPr>
        <w:t>кв.км</w:t>
      </w:r>
      <w:proofErr w:type="spellEnd"/>
      <w:r w:rsidR="006B254A" w:rsidRPr="00CA6E65">
        <w:rPr>
          <w:rFonts w:ascii="Times New Roman" w:hAnsi="Times New Roman" w:cs="Times New Roman"/>
          <w:bCs/>
          <w:color w:val="000000" w:themeColor="text1"/>
          <w:sz w:val="28"/>
          <w:szCs w:val="28"/>
        </w:rPr>
        <w:t>.</w:t>
      </w:r>
    </w:p>
    <w:p w14:paraId="5E18F51C" w14:textId="25FE447D" w:rsidR="002E7167" w:rsidRPr="00CA6E65" w:rsidRDefault="009E40C2" w:rsidP="00D73FAC">
      <w:pPr>
        <w:widowControl w:val="0"/>
        <w:shd w:val="clear" w:color="auto" w:fill="FFFFFF" w:themeFill="background1"/>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Д</w:t>
      </w:r>
      <w:r w:rsidR="002E7167" w:rsidRPr="00CA6E65">
        <w:rPr>
          <w:rFonts w:ascii="Times New Roman" w:hAnsi="Times New Roman" w:cs="Times New Roman"/>
          <w:bCs/>
          <w:color w:val="000000" w:themeColor="text1"/>
          <w:sz w:val="28"/>
          <w:szCs w:val="28"/>
        </w:rPr>
        <w:t xml:space="preserve">оля площади территории </w:t>
      </w:r>
      <w:r w:rsidR="007556B9" w:rsidRPr="00CA6E65">
        <w:rPr>
          <w:rFonts w:ascii="Times New Roman" w:hAnsi="Times New Roman" w:cs="Times New Roman"/>
          <w:bCs/>
          <w:color w:val="000000" w:themeColor="text1"/>
          <w:sz w:val="28"/>
          <w:szCs w:val="28"/>
        </w:rPr>
        <w:t>города Ставрополя</w:t>
      </w:r>
      <w:r w:rsidR="002E7167" w:rsidRPr="00CA6E65">
        <w:rPr>
          <w:rFonts w:ascii="Times New Roman" w:hAnsi="Times New Roman" w:cs="Times New Roman"/>
          <w:bCs/>
          <w:color w:val="000000" w:themeColor="text1"/>
          <w:sz w:val="28"/>
          <w:szCs w:val="28"/>
        </w:rPr>
        <w:t>, нах</w:t>
      </w:r>
      <w:r w:rsidRPr="00CA6E65">
        <w:rPr>
          <w:rFonts w:ascii="Times New Roman" w:hAnsi="Times New Roman" w:cs="Times New Roman"/>
          <w:bCs/>
          <w:color w:val="000000" w:themeColor="text1"/>
          <w:sz w:val="28"/>
          <w:szCs w:val="28"/>
        </w:rPr>
        <w:t>о</w:t>
      </w:r>
      <w:r w:rsidR="002E7167" w:rsidRPr="00CA6E65">
        <w:rPr>
          <w:rFonts w:ascii="Times New Roman" w:hAnsi="Times New Roman" w:cs="Times New Roman"/>
          <w:bCs/>
          <w:color w:val="000000" w:themeColor="text1"/>
          <w:sz w:val="28"/>
          <w:szCs w:val="28"/>
        </w:rPr>
        <w:t xml:space="preserve">дящаяся в нормативном радиусе пешеходной доступности от ОП </w:t>
      </w:r>
      <w:r w:rsidR="003A7AE0">
        <w:rPr>
          <w:rFonts w:ascii="Times New Roman" w:hAnsi="Times New Roman" w:cs="Times New Roman"/>
          <w:bCs/>
          <w:color w:val="000000" w:themeColor="text1"/>
          <w:sz w:val="28"/>
          <w:szCs w:val="28"/>
        </w:rPr>
        <w:t>-</w:t>
      </w:r>
      <w:r w:rsidRPr="00CA6E65">
        <w:rPr>
          <w:rFonts w:ascii="Times New Roman" w:hAnsi="Times New Roman" w:cs="Times New Roman"/>
          <w:bCs/>
          <w:color w:val="000000" w:themeColor="text1"/>
          <w:sz w:val="28"/>
          <w:szCs w:val="28"/>
        </w:rPr>
        <w:t xml:space="preserve"> </w:t>
      </w:r>
      <w:r w:rsidR="005C7525" w:rsidRPr="00CA6E65">
        <w:rPr>
          <w:rFonts w:ascii="Times New Roman" w:hAnsi="Times New Roman" w:cs="Times New Roman"/>
          <w:bCs/>
          <w:color w:val="000000" w:themeColor="text1"/>
          <w:sz w:val="28"/>
          <w:szCs w:val="28"/>
        </w:rPr>
        <w:t>96,7</w:t>
      </w:r>
      <w:r w:rsidR="002E7167" w:rsidRPr="00CA6E65">
        <w:rPr>
          <w:rFonts w:ascii="Times New Roman" w:hAnsi="Times New Roman" w:cs="Times New Roman"/>
          <w:bCs/>
          <w:color w:val="000000" w:themeColor="text1"/>
          <w:sz w:val="28"/>
          <w:szCs w:val="28"/>
        </w:rPr>
        <w:t>%</w:t>
      </w:r>
      <w:r w:rsidR="002C0F0D" w:rsidRPr="00CA6E65">
        <w:rPr>
          <w:rFonts w:ascii="Times New Roman" w:hAnsi="Times New Roman" w:cs="Times New Roman"/>
          <w:bCs/>
          <w:color w:val="000000" w:themeColor="text1"/>
          <w:sz w:val="28"/>
          <w:szCs w:val="28"/>
        </w:rPr>
        <w:t>.</w:t>
      </w:r>
    </w:p>
    <w:p w14:paraId="65B5A755" w14:textId="77777777" w:rsidR="00CA6E65" w:rsidRPr="00CA6E65" w:rsidRDefault="002C0F0D" w:rsidP="00CA6E65">
      <w:pPr>
        <w:widowControl w:val="0"/>
        <w:spacing w:after="0" w:line="240" w:lineRule="auto"/>
        <w:ind w:firstLine="709"/>
        <w:jc w:val="both"/>
        <w:rPr>
          <w:rFonts w:ascii="Times New Roman" w:hAnsi="Times New Roman" w:cs="Times New Roman"/>
          <w:bCs/>
          <w:color w:val="000000" w:themeColor="text1"/>
          <w:sz w:val="28"/>
          <w:szCs w:val="28"/>
        </w:rPr>
      </w:pPr>
      <w:r w:rsidRPr="00CA6E65">
        <w:rPr>
          <w:rFonts w:ascii="Times New Roman" w:hAnsi="Times New Roman" w:cs="Times New Roman"/>
          <w:bCs/>
          <w:color w:val="000000" w:themeColor="text1"/>
          <w:sz w:val="28"/>
          <w:szCs w:val="28"/>
        </w:rPr>
        <w:t xml:space="preserve">Коэффициент </w:t>
      </w:r>
      <w:proofErr w:type="spellStart"/>
      <w:r w:rsidRPr="00CA6E65">
        <w:rPr>
          <w:rFonts w:ascii="Times New Roman" w:hAnsi="Times New Roman" w:cs="Times New Roman"/>
          <w:bCs/>
          <w:color w:val="000000" w:themeColor="text1"/>
          <w:sz w:val="28"/>
          <w:szCs w:val="28"/>
        </w:rPr>
        <w:t>пересадочности</w:t>
      </w:r>
      <w:proofErr w:type="spellEnd"/>
      <w:r w:rsidRPr="00CA6E65">
        <w:rPr>
          <w:rFonts w:ascii="Times New Roman" w:hAnsi="Times New Roman" w:cs="Times New Roman"/>
          <w:bCs/>
          <w:color w:val="000000" w:themeColor="text1"/>
          <w:sz w:val="28"/>
          <w:szCs w:val="28"/>
        </w:rPr>
        <w:t xml:space="preserve"> определяется отношением общего числа поездок, совершаемых населением за год, к общему числу передвижений, осуществляемых за тот же период.</w:t>
      </w:r>
    </w:p>
    <w:p w14:paraId="64FBE6FB" w14:textId="0CA4FF25" w:rsidR="00CA6E65" w:rsidRPr="00CA6E65" w:rsidRDefault="00CA6E65" w:rsidP="00CA6E65">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CA6E65">
        <w:rPr>
          <w:rFonts w:ascii="Times New Roman" w:eastAsia="Times New Roman" w:hAnsi="Times New Roman" w:cs="Times New Roman"/>
          <w:color w:val="000000" w:themeColor="text1"/>
          <w:sz w:val="28"/>
          <w:szCs w:val="28"/>
        </w:rPr>
        <w:t xml:space="preserve">Коэффициент </w:t>
      </w:r>
      <w:proofErr w:type="spellStart"/>
      <w:r w:rsidRPr="00CA6E65">
        <w:rPr>
          <w:rFonts w:ascii="Times New Roman" w:eastAsia="Times New Roman" w:hAnsi="Times New Roman" w:cs="Times New Roman"/>
          <w:color w:val="000000" w:themeColor="text1"/>
          <w:sz w:val="28"/>
          <w:szCs w:val="28"/>
        </w:rPr>
        <w:t>пересадочности</w:t>
      </w:r>
      <w:proofErr w:type="spellEnd"/>
      <w:r w:rsidRPr="00CA6E65">
        <w:rPr>
          <w:rFonts w:ascii="Times New Roman" w:eastAsia="Times New Roman" w:hAnsi="Times New Roman" w:cs="Times New Roman"/>
          <w:color w:val="000000" w:themeColor="text1"/>
          <w:sz w:val="28"/>
          <w:szCs w:val="28"/>
        </w:rPr>
        <w:t xml:space="preserve"> показывает среднее число посадок, приходящиеся на 1 поездку “от двери до двери”. Коэффициент </w:t>
      </w:r>
      <w:proofErr w:type="spellStart"/>
      <w:r w:rsidRPr="00CA6E65">
        <w:rPr>
          <w:rFonts w:ascii="Times New Roman" w:eastAsia="Times New Roman" w:hAnsi="Times New Roman" w:cs="Times New Roman"/>
          <w:color w:val="000000" w:themeColor="text1"/>
          <w:sz w:val="28"/>
          <w:szCs w:val="28"/>
        </w:rPr>
        <w:t>пересадочности</w:t>
      </w:r>
      <w:proofErr w:type="spellEnd"/>
      <w:r w:rsidRPr="00CA6E65">
        <w:rPr>
          <w:rFonts w:ascii="Times New Roman" w:eastAsia="Times New Roman" w:hAnsi="Times New Roman" w:cs="Times New Roman"/>
          <w:color w:val="000000" w:themeColor="text1"/>
          <w:sz w:val="28"/>
          <w:szCs w:val="28"/>
        </w:rPr>
        <w:t xml:space="preserve"> зависит от организации автобусной маршрутной сети и от численности населения города.</w:t>
      </w:r>
    </w:p>
    <w:p w14:paraId="30DCEB36" w14:textId="690A2D08" w:rsidR="00CA6E65" w:rsidRPr="00CA6E65" w:rsidRDefault="00CA6E65" w:rsidP="00CA6E65">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CA6E65">
        <w:rPr>
          <w:rFonts w:ascii="Times New Roman" w:eastAsia="Times New Roman" w:hAnsi="Times New Roman" w:cs="Times New Roman"/>
          <w:color w:val="000000" w:themeColor="text1"/>
          <w:sz w:val="28"/>
          <w:szCs w:val="28"/>
        </w:rPr>
        <w:t xml:space="preserve">На основании результатов исследований коэффициент </w:t>
      </w:r>
      <w:proofErr w:type="spellStart"/>
      <w:r w:rsidRPr="00CA6E65">
        <w:rPr>
          <w:rFonts w:ascii="Times New Roman" w:eastAsia="Times New Roman" w:hAnsi="Times New Roman" w:cs="Times New Roman"/>
          <w:color w:val="000000" w:themeColor="text1"/>
          <w:sz w:val="28"/>
          <w:szCs w:val="28"/>
        </w:rPr>
        <w:t>пересадочности</w:t>
      </w:r>
      <w:proofErr w:type="spellEnd"/>
      <w:r w:rsidRPr="00CA6E65">
        <w:rPr>
          <w:rFonts w:ascii="Times New Roman" w:eastAsia="Times New Roman" w:hAnsi="Times New Roman" w:cs="Times New Roman"/>
          <w:color w:val="000000" w:themeColor="text1"/>
          <w:sz w:val="28"/>
          <w:szCs w:val="28"/>
        </w:rPr>
        <w:t xml:space="preserve"> </w:t>
      </w:r>
      <w:r w:rsidRPr="00CA6E65">
        <w:rPr>
          <w:rFonts w:ascii="Times New Roman" w:eastAsia="Times New Roman" w:hAnsi="Times New Roman" w:cs="Times New Roman"/>
          <w:color w:val="000000" w:themeColor="text1"/>
          <w:sz w:val="28"/>
          <w:szCs w:val="28"/>
        </w:rPr>
        <w:lastRenderedPageBreak/>
        <w:t>на территории города Ставрополя в пределах 1,15</w:t>
      </w:r>
      <w:r w:rsidR="003A7AE0">
        <w:rPr>
          <w:rFonts w:ascii="Times New Roman" w:eastAsia="Times New Roman" w:hAnsi="Times New Roman" w:cs="Times New Roman"/>
          <w:color w:val="000000" w:themeColor="text1"/>
          <w:sz w:val="28"/>
          <w:szCs w:val="28"/>
        </w:rPr>
        <w:t>-</w:t>
      </w:r>
      <w:r w:rsidRPr="00CA6E65">
        <w:rPr>
          <w:rFonts w:ascii="Times New Roman" w:eastAsia="Times New Roman" w:hAnsi="Times New Roman" w:cs="Times New Roman"/>
          <w:color w:val="000000" w:themeColor="text1"/>
          <w:sz w:val="28"/>
          <w:szCs w:val="28"/>
        </w:rPr>
        <w:t>1,2.</w:t>
      </w:r>
    </w:p>
    <w:p w14:paraId="64F4C732" w14:textId="77777777" w:rsidR="002C0F0D" w:rsidRPr="002C0F0D" w:rsidRDefault="002C0F0D" w:rsidP="00D73FAC">
      <w:pPr>
        <w:widowControl w:val="0"/>
        <w:spacing w:after="0" w:line="240" w:lineRule="auto"/>
        <w:ind w:firstLine="709"/>
        <w:jc w:val="both"/>
        <w:rPr>
          <w:rFonts w:cs="Times New Roman"/>
          <w:bCs/>
          <w:sz w:val="28"/>
          <w:szCs w:val="28"/>
        </w:rPr>
      </w:pPr>
    </w:p>
    <w:p w14:paraId="324B11E5" w14:textId="48BDC5FA" w:rsidR="00885656" w:rsidRPr="003B4A7C" w:rsidRDefault="00885656"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7C2608" w:rsidRPr="003B4A7C">
        <w:rPr>
          <w:bCs/>
          <w:color w:val="000000" w:themeColor="text1"/>
          <w:sz w:val="28"/>
          <w:szCs w:val="28"/>
        </w:rPr>
        <w:t>2</w:t>
      </w:r>
      <w:r w:rsidR="00BC4A69">
        <w:rPr>
          <w:bCs/>
          <w:color w:val="000000" w:themeColor="text1"/>
          <w:sz w:val="28"/>
          <w:szCs w:val="28"/>
        </w:rPr>
        <w:t>9</w:t>
      </w:r>
    </w:p>
    <w:p w14:paraId="509C3540" w14:textId="77777777" w:rsidR="007C2608" w:rsidRPr="003B4A7C" w:rsidRDefault="007C2608"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Показатели обеспеченности территории объектами транспортной инфраструктуры</w:t>
      </w:r>
    </w:p>
    <w:p w14:paraId="617DF705" w14:textId="61A046E9" w:rsidR="002A3436" w:rsidRPr="003B4A7C" w:rsidRDefault="007C2608" w:rsidP="00D73FAC">
      <w:pPr>
        <w:pStyle w:val="otst"/>
        <w:widowControl w:val="0"/>
        <w:spacing w:before="0" w:beforeAutospacing="0" w:after="0" w:afterAutospacing="0"/>
        <w:contextualSpacing/>
        <w:jc w:val="center"/>
        <w:rPr>
          <w:bCs/>
          <w:sz w:val="28"/>
          <w:szCs w:val="28"/>
        </w:rPr>
      </w:pPr>
      <w:r w:rsidRPr="003B4A7C">
        <w:rPr>
          <w:bCs/>
          <w:sz w:val="28"/>
          <w:szCs w:val="28"/>
        </w:rPr>
        <w:t xml:space="preserve"> </w:t>
      </w:r>
    </w:p>
    <w:tbl>
      <w:tblPr>
        <w:tblStyle w:val="aa"/>
        <w:tblW w:w="0" w:type="auto"/>
        <w:tblLook w:val="04A0" w:firstRow="1" w:lastRow="0" w:firstColumn="1" w:lastColumn="0" w:noHBand="0" w:noVBand="1"/>
      </w:tblPr>
      <w:tblGrid>
        <w:gridCol w:w="768"/>
        <w:gridCol w:w="3027"/>
        <w:gridCol w:w="5778"/>
      </w:tblGrid>
      <w:tr w:rsidR="007C2608" w:rsidRPr="003B4A7C" w14:paraId="716EA637" w14:textId="77777777" w:rsidTr="00A759F2">
        <w:trPr>
          <w:trHeight w:val="20"/>
        </w:trPr>
        <w:tc>
          <w:tcPr>
            <w:tcW w:w="777" w:type="dxa"/>
            <w:vAlign w:val="center"/>
          </w:tcPr>
          <w:p w14:paraId="77FB1CAC" w14:textId="4FF9C82C" w:rsidR="00E36211" w:rsidRPr="003B4A7C" w:rsidRDefault="007C2608"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 п/п </w:t>
            </w:r>
          </w:p>
        </w:tc>
        <w:tc>
          <w:tcPr>
            <w:tcW w:w="3066" w:type="dxa"/>
            <w:vAlign w:val="center"/>
          </w:tcPr>
          <w:p w14:paraId="7787F60E" w14:textId="77777777" w:rsidR="00E36211" w:rsidRPr="003B4A7C" w:rsidRDefault="00E36211"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Наименование показателя</w:t>
            </w:r>
          </w:p>
        </w:tc>
        <w:tc>
          <w:tcPr>
            <w:tcW w:w="5904" w:type="dxa"/>
            <w:vAlign w:val="center"/>
          </w:tcPr>
          <w:p w14:paraId="35F775CA" w14:textId="77777777" w:rsidR="00E36211" w:rsidRPr="003B4A7C" w:rsidRDefault="00E36211"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Рекомендуемое значение показателя</w:t>
            </w:r>
          </w:p>
        </w:tc>
      </w:tr>
      <w:tr w:rsidR="00A759F2" w:rsidRPr="003B4A7C" w14:paraId="6E5C7A46" w14:textId="77777777" w:rsidTr="00A759F2">
        <w:trPr>
          <w:trHeight w:val="20"/>
        </w:trPr>
        <w:tc>
          <w:tcPr>
            <w:tcW w:w="777" w:type="dxa"/>
            <w:vAlign w:val="center"/>
          </w:tcPr>
          <w:p w14:paraId="0870DAB0" w14:textId="6CCBCF68" w:rsidR="00A759F2" w:rsidRPr="003B4A7C" w:rsidRDefault="00A759F2" w:rsidP="00D73FA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3066" w:type="dxa"/>
            <w:vAlign w:val="center"/>
          </w:tcPr>
          <w:p w14:paraId="6C8236F3" w14:textId="61E0ABE9" w:rsidR="00A759F2" w:rsidRPr="003B4A7C" w:rsidRDefault="00A759F2" w:rsidP="00D73FA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5904" w:type="dxa"/>
            <w:vAlign w:val="center"/>
          </w:tcPr>
          <w:p w14:paraId="5A82FE23" w14:textId="032FEF7A" w:rsidR="00A759F2" w:rsidRPr="003B4A7C" w:rsidRDefault="00A759F2" w:rsidP="00D73FAC">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r>
      <w:tr w:rsidR="007C2608" w:rsidRPr="003B4A7C" w14:paraId="49CFF068" w14:textId="77777777" w:rsidTr="00A759F2">
        <w:trPr>
          <w:trHeight w:val="20"/>
        </w:trPr>
        <w:tc>
          <w:tcPr>
            <w:tcW w:w="777" w:type="dxa"/>
          </w:tcPr>
          <w:p w14:paraId="24BBAEB2" w14:textId="1E875B0A" w:rsidR="00E36211" w:rsidRPr="003B4A7C" w:rsidRDefault="007C2608" w:rsidP="00D73FAC">
            <w:pPr>
              <w:widowControl w:val="0"/>
              <w:jc w:val="center"/>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1</w:t>
            </w:r>
            <w:r w:rsidR="00DC2DA8">
              <w:rPr>
                <w:rFonts w:ascii="Times New Roman" w:hAnsi="Times New Roman" w:cs="Times New Roman"/>
                <w:bCs/>
                <w:color w:val="000000" w:themeColor="text1"/>
                <w:sz w:val="24"/>
                <w:szCs w:val="24"/>
              </w:rPr>
              <w:t>.</w:t>
            </w:r>
          </w:p>
        </w:tc>
        <w:tc>
          <w:tcPr>
            <w:tcW w:w="3066" w:type="dxa"/>
            <w:vAlign w:val="center"/>
          </w:tcPr>
          <w:p w14:paraId="4F29B8E8" w14:textId="6EEBD89D" w:rsidR="00E36211" w:rsidRPr="003B4A7C" w:rsidRDefault="00E36211" w:rsidP="00D73FAC">
            <w:pPr>
              <w:widowControl w:val="0"/>
              <w:jc w:val="both"/>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 xml:space="preserve">Территориальная доступность </w:t>
            </w:r>
            <w:r w:rsidR="005827EA" w:rsidRPr="003B4A7C">
              <w:rPr>
                <w:rFonts w:ascii="Times New Roman" w:hAnsi="Times New Roman" w:cs="Times New Roman"/>
                <w:bCs/>
                <w:color w:val="000000" w:themeColor="text1"/>
                <w:sz w:val="24"/>
                <w:szCs w:val="24"/>
              </w:rPr>
              <w:t>ОП</w:t>
            </w:r>
          </w:p>
        </w:tc>
        <w:tc>
          <w:tcPr>
            <w:tcW w:w="5904" w:type="dxa"/>
            <w:vAlign w:val="center"/>
          </w:tcPr>
          <w:p w14:paraId="0EA778BF" w14:textId="3FA6EAF4" w:rsidR="00E36211" w:rsidRPr="003B4A7C" w:rsidRDefault="007C2608" w:rsidP="00D73FAC">
            <w:pPr>
              <w:widowControl w:val="0"/>
              <w:jc w:val="both"/>
              <w:rPr>
                <w:rFonts w:ascii="Times New Roman" w:hAnsi="Times New Roman" w:cs="Times New Roman"/>
                <w:bCs/>
                <w:color w:val="000000" w:themeColor="text1"/>
                <w:sz w:val="24"/>
                <w:szCs w:val="24"/>
              </w:rPr>
            </w:pPr>
            <w:r w:rsidRPr="003B4A7C">
              <w:rPr>
                <w:rFonts w:ascii="Times New Roman" w:hAnsi="Times New Roman" w:cs="Times New Roman"/>
                <w:bCs/>
                <w:color w:val="000000" w:themeColor="text1"/>
                <w:sz w:val="24"/>
                <w:szCs w:val="24"/>
              </w:rPr>
              <w:t>Соблюдение предельных расстояний до ОП в соответствии с положениями СП 42.13330.2016 «Градостроительство. Планировка и застройка городских и сельских поселений» до 2025 года</w:t>
            </w:r>
          </w:p>
        </w:tc>
      </w:tr>
    </w:tbl>
    <w:p w14:paraId="44E51118" w14:textId="08901B70" w:rsidR="002A3445" w:rsidRDefault="002A3445"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p w14:paraId="5ACF9011" w14:textId="6E8718E8" w:rsidR="008C3372" w:rsidRPr="003B4A7C" w:rsidRDefault="00C6412A" w:rsidP="00D73FAC">
      <w:pPr>
        <w:widowControl w:val="0"/>
        <w:shd w:val="clear" w:color="auto" w:fill="FFFFFF"/>
        <w:spacing w:after="0" w:line="240" w:lineRule="auto"/>
        <w:contextualSpacing/>
        <w:jc w:val="center"/>
        <w:rPr>
          <w:rFonts w:ascii="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3</w:t>
      </w:r>
      <w:r w:rsidR="008C3372" w:rsidRPr="003B4A7C">
        <w:rPr>
          <w:rFonts w:ascii="Times New Roman" w:eastAsia="Times New Roman" w:hAnsi="Times New Roman" w:cs="Times New Roman"/>
          <w:bCs/>
          <w:color w:val="000000" w:themeColor="text1"/>
          <w:sz w:val="28"/>
          <w:szCs w:val="28"/>
        </w:rPr>
        <w:t xml:space="preserve">.3. </w:t>
      </w:r>
      <w:r w:rsidR="008C3372" w:rsidRPr="003B4A7C">
        <w:rPr>
          <w:rFonts w:ascii="Times New Roman" w:hAnsi="Times New Roman" w:cs="Times New Roman"/>
          <w:bCs/>
          <w:color w:val="000000" w:themeColor="text1"/>
          <w:sz w:val="28"/>
          <w:szCs w:val="28"/>
        </w:rPr>
        <w:t>Показатели уровня загрузки транспортной системы территории</w:t>
      </w:r>
    </w:p>
    <w:p w14:paraId="4FD35ED0" w14:textId="7AE92601" w:rsidR="009C4B5B" w:rsidRPr="003B4A7C" w:rsidRDefault="009C4B5B" w:rsidP="00D73FAC">
      <w:pPr>
        <w:widowControl w:val="0"/>
        <w:shd w:val="clear" w:color="auto" w:fill="FFFFFF"/>
        <w:spacing w:after="0" w:line="240" w:lineRule="auto"/>
        <w:contextualSpacing/>
        <w:jc w:val="center"/>
        <w:rPr>
          <w:rFonts w:ascii="Times New Roman" w:hAnsi="Times New Roman" w:cs="Times New Roman"/>
          <w:bCs/>
          <w:color w:val="000000" w:themeColor="text1"/>
          <w:sz w:val="28"/>
          <w:szCs w:val="28"/>
        </w:rPr>
      </w:pPr>
    </w:p>
    <w:p w14:paraId="39C17296" w14:textId="6A741714" w:rsidR="009C4B5B" w:rsidRPr="003B4A7C" w:rsidRDefault="009C4B5B" w:rsidP="00D73FAC">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Показатели уровня загрузки транспортной системы территории:</w:t>
      </w:r>
    </w:p>
    <w:p w14:paraId="02A64DCF" w14:textId="4BC005F7" w:rsidR="009C4B5B" w:rsidRPr="003B4A7C" w:rsidRDefault="009C4B5B" w:rsidP="00D73FAC">
      <w:pPr>
        <w:widowControl w:val="0"/>
        <w:shd w:val="clear" w:color="auto" w:fill="FFFFFF"/>
        <w:spacing w:after="0" w:line="240" w:lineRule="auto"/>
        <w:ind w:firstLine="708"/>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уровень обслуживания </w:t>
      </w:r>
      <w:r w:rsidR="00885656" w:rsidRPr="003B4A7C">
        <w:rPr>
          <w:rFonts w:ascii="Times New Roman" w:hAnsi="Times New Roman" w:cs="Times New Roman"/>
          <w:bCs/>
          <w:color w:val="000000" w:themeColor="text1"/>
          <w:sz w:val="28"/>
          <w:szCs w:val="28"/>
        </w:rPr>
        <w:t>ДД</w:t>
      </w:r>
      <w:r w:rsidRPr="003B4A7C">
        <w:rPr>
          <w:rFonts w:ascii="Times New Roman" w:hAnsi="Times New Roman" w:cs="Times New Roman"/>
          <w:bCs/>
          <w:color w:val="000000" w:themeColor="text1"/>
          <w:sz w:val="28"/>
          <w:szCs w:val="28"/>
        </w:rPr>
        <w:t>;</w:t>
      </w:r>
    </w:p>
    <w:p w14:paraId="4109BF87" w14:textId="5D3D94CB" w:rsidR="009C4B5B" w:rsidRPr="003B4A7C" w:rsidRDefault="009C4B5B" w:rsidP="00D73FAC">
      <w:pPr>
        <w:widowControl w:val="0"/>
        <w:shd w:val="clear" w:color="auto" w:fill="FFFFFF"/>
        <w:spacing w:after="0" w:line="240" w:lineRule="auto"/>
        <w:ind w:firstLine="708"/>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временной индекс;</w:t>
      </w:r>
    </w:p>
    <w:p w14:paraId="453F8886" w14:textId="0045F3AF" w:rsidR="009C4B5B" w:rsidRPr="003B4A7C" w:rsidRDefault="009C4B5B" w:rsidP="00D73FAC">
      <w:pPr>
        <w:widowControl w:val="0"/>
        <w:shd w:val="clear" w:color="auto" w:fill="FFFFFF"/>
        <w:spacing w:after="0" w:line="240" w:lineRule="auto"/>
        <w:ind w:firstLine="708"/>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отношение объемов пассажирских перевозок к расчетной провозной способности маршрутов ПТОП (суточные и пиковые значения);</w:t>
      </w:r>
    </w:p>
    <w:p w14:paraId="67BF1750" w14:textId="5509A21F" w:rsidR="009C4B5B" w:rsidRPr="003B4A7C" w:rsidRDefault="009C4B5B" w:rsidP="00D73FAC">
      <w:pPr>
        <w:widowControl w:val="0"/>
        <w:shd w:val="clear" w:color="auto" w:fill="FFFFFF"/>
        <w:spacing w:after="0" w:line="240" w:lineRule="auto"/>
        <w:ind w:firstLine="708"/>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показатель перегруженности </w:t>
      </w:r>
      <w:r w:rsidR="00885656" w:rsidRPr="003B4A7C">
        <w:rPr>
          <w:rFonts w:ascii="Times New Roman" w:hAnsi="Times New Roman" w:cs="Times New Roman"/>
          <w:bCs/>
          <w:color w:val="000000" w:themeColor="text1"/>
          <w:sz w:val="28"/>
          <w:szCs w:val="28"/>
        </w:rPr>
        <w:t>АД</w:t>
      </w:r>
      <w:r w:rsidRPr="003B4A7C">
        <w:rPr>
          <w:rFonts w:ascii="Times New Roman" w:hAnsi="Times New Roman" w:cs="Times New Roman"/>
          <w:bCs/>
          <w:color w:val="000000" w:themeColor="text1"/>
          <w:sz w:val="28"/>
          <w:szCs w:val="28"/>
        </w:rPr>
        <w:t>.</w:t>
      </w:r>
    </w:p>
    <w:p w14:paraId="613041BE" w14:textId="169DC6E7" w:rsidR="00885656" w:rsidRPr="003B4A7C" w:rsidRDefault="00885656" w:rsidP="00D73FAC">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sidRPr="003B4A7C">
        <w:rPr>
          <w:rFonts w:ascii="Times New Roman" w:hAnsi="Times New Roman" w:cs="Times New Roman"/>
          <w:bCs/>
          <w:color w:val="000000" w:themeColor="text1"/>
          <w:sz w:val="28"/>
          <w:szCs w:val="28"/>
        </w:rPr>
        <w:t xml:space="preserve">Уровень обслуживания ДД </w:t>
      </w:r>
      <w:r w:rsidR="003A7AE0">
        <w:rPr>
          <w:rFonts w:ascii="Times New Roman" w:hAnsi="Times New Roman" w:cs="Times New Roman"/>
          <w:bCs/>
          <w:color w:val="000000" w:themeColor="text1"/>
          <w:sz w:val="28"/>
          <w:szCs w:val="28"/>
        </w:rPr>
        <w:t>-</w:t>
      </w:r>
      <w:r w:rsidRPr="003B4A7C">
        <w:rPr>
          <w:rFonts w:ascii="Times New Roman" w:hAnsi="Times New Roman" w:cs="Times New Roman"/>
          <w:bCs/>
          <w:color w:val="000000" w:themeColor="text1"/>
          <w:sz w:val="28"/>
          <w:szCs w:val="28"/>
        </w:rPr>
        <w:t xml:space="preserve"> показатель, выражающий отношение средней скорости движения ТС к скорости ТС в условиях свободного движения</w:t>
      </w:r>
      <w:r w:rsidR="008E5AF6">
        <w:rPr>
          <w:rFonts w:ascii="Times New Roman" w:hAnsi="Times New Roman" w:cs="Times New Roman"/>
          <w:bCs/>
          <w:color w:val="000000" w:themeColor="text1"/>
          <w:sz w:val="28"/>
          <w:szCs w:val="28"/>
        </w:rPr>
        <w:t xml:space="preserve"> (СП 34.13330.2012 «Автомобильные дороги»)</w:t>
      </w:r>
      <w:r w:rsidRPr="003B4A7C">
        <w:rPr>
          <w:rFonts w:ascii="Times New Roman" w:hAnsi="Times New Roman" w:cs="Times New Roman"/>
          <w:bCs/>
          <w:color w:val="000000" w:themeColor="text1"/>
          <w:sz w:val="28"/>
          <w:szCs w:val="28"/>
        </w:rPr>
        <w:t>.</w:t>
      </w:r>
    </w:p>
    <w:p w14:paraId="0F4FE7C7" w14:textId="077B6BAD" w:rsidR="00885656" w:rsidRPr="003B4A7C" w:rsidRDefault="00885656" w:rsidP="00D73FAC">
      <w:pPr>
        <w:widowControl w:val="0"/>
        <w:spacing w:after="0" w:line="240" w:lineRule="auto"/>
        <w:ind w:firstLine="709"/>
        <w:contextualSpacing/>
        <w:jc w:val="both"/>
        <w:rPr>
          <w:rFonts w:ascii="Times New Roman" w:hAnsi="Times New Roman" w:cs="Times New Roman"/>
          <w:bCs/>
          <w:sz w:val="28"/>
          <w:szCs w:val="28"/>
        </w:rPr>
      </w:pPr>
    </w:p>
    <w:p w14:paraId="094867FD" w14:textId="6F6F32C7" w:rsidR="00885656" w:rsidRPr="003B4A7C" w:rsidRDefault="00885656"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BC4A69">
        <w:rPr>
          <w:bCs/>
          <w:color w:val="000000" w:themeColor="text1"/>
          <w:sz w:val="28"/>
          <w:szCs w:val="28"/>
        </w:rPr>
        <w:t>30</w:t>
      </w:r>
    </w:p>
    <w:p w14:paraId="0DE721E2" w14:textId="3CD94FFF" w:rsidR="00E36211" w:rsidRDefault="00885656" w:rsidP="00D73FAC">
      <w:pPr>
        <w:widowControl w:val="0"/>
        <w:spacing w:after="0" w:line="240" w:lineRule="auto"/>
        <w:jc w:val="center"/>
        <w:rPr>
          <w:rFonts w:ascii="Times New Roman" w:hAnsi="Times New Roman" w:cs="Times New Roman"/>
          <w:bCs/>
          <w:sz w:val="28"/>
          <w:szCs w:val="28"/>
        </w:rPr>
      </w:pPr>
      <w:r w:rsidRPr="003B4A7C">
        <w:rPr>
          <w:rFonts w:ascii="Times New Roman" w:hAnsi="Times New Roman" w:cs="Times New Roman"/>
          <w:bCs/>
          <w:sz w:val="28"/>
          <w:szCs w:val="28"/>
        </w:rPr>
        <w:t>Уровень обслуживания ДД ПТОП</w:t>
      </w:r>
    </w:p>
    <w:p w14:paraId="77DEBC34" w14:textId="77777777" w:rsidR="00814B04" w:rsidRDefault="00814B04" w:rsidP="00D73FAC">
      <w:pPr>
        <w:widowControl w:val="0"/>
        <w:spacing w:after="0" w:line="240" w:lineRule="auto"/>
        <w:jc w:val="center"/>
        <w:rPr>
          <w:rFonts w:ascii="Times New Roman" w:hAnsi="Times New Roman" w:cs="Times New Roman"/>
          <w:bCs/>
          <w:sz w:val="28"/>
          <w:szCs w:val="28"/>
        </w:rPr>
      </w:pPr>
    </w:p>
    <w:tbl>
      <w:tblPr>
        <w:tblW w:w="4944"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2"/>
        <w:gridCol w:w="2912"/>
        <w:gridCol w:w="852"/>
        <w:gridCol w:w="852"/>
        <w:gridCol w:w="858"/>
        <w:gridCol w:w="725"/>
        <w:gridCol w:w="854"/>
        <w:gridCol w:w="746"/>
      </w:tblGrid>
      <w:tr w:rsidR="00A759F2" w:rsidRPr="003B4A7C" w14:paraId="5DB56CE1" w14:textId="77777777" w:rsidTr="00127105">
        <w:trPr>
          <w:cantSplit/>
          <w:trHeight w:val="20"/>
          <w:tblHeader/>
        </w:trPr>
        <w:tc>
          <w:tcPr>
            <w:tcW w:w="357" w:type="pct"/>
            <w:vMerge w:val="restart"/>
            <w:vAlign w:val="center"/>
          </w:tcPr>
          <w:p w14:paraId="71C59B39"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
          <w:p w14:paraId="44E0CFA5"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п/п </w:t>
            </w:r>
          </w:p>
        </w:tc>
        <w:tc>
          <w:tcPr>
            <w:tcW w:w="524" w:type="pct"/>
            <w:vMerge w:val="restart"/>
            <w:shd w:val="clear" w:color="auto" w:fill="auto"/>
            <w:vAlign w:val="center"/>
            <w:hideMark/>
          </w:tcPr>
          <w:p w14:paraId="7F8AC32E"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Номер</w:t>
            </w:r>
          </w:p>
          <w:p w14:paraId="096EBE8A"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1538" w:type="pct"/>
            <w:vMerge w:val="restart"/>
            <w:shd w:val="clear" w:color="auto" w:fill="auto"/>
            <w:vAlign w:val="center"/>
            <w:hideMark/>
          </w:tcPr>
          <w:p w14:paraId="78906D4D"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Наименование </w:t>
            </w:r>
          </w:p>
          <w:p w14:paraId="57BE1384"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маршрута</w:t>
            </w:r>
          </w:p>
        </w:tc>
        <w:tc>
          <w:tcPr>
            <w:tcW w:w="1353" w:type="pct"/>
            <w:gridSpan w:val="3"/>
            <w:shd w:val="clear" w:color="auto" w:fill="auto"/>
            <w:vAlign w:val="center"/>
          </w:tcPr>
          <w:p w14:paraId="31FF8233"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Средняя </w:t>
            </w:r>
            <w:proofErr w:type="spellStart"/>
            <w:r w:rsidRPr="003B4A7C">
              <w:rPr>
                <w:rFonts w:ascii="Times New Roman" w:eastAsia="Times New Roman" w:hAnsi="Times New Roman" w:cs="Times New Roman"/>
                <w:bCs/>
                <w:sz w:val="24"/>
                <w:szCs w:val="24"/>
              </w:rPr>
              <w:t>скорсть</w:t>
            </w:r>
            <w:proofErr w:type="spellEnd"/>
            <w:r w:rsidRPr="003B4A7C">
              <w:rPr>
                <w:rFonts w:ascii="Times New Roman" w:eastAsia="Times New Roman" w:hAnsi="Times New Roman" w:cs="Times New Roman"/>
                <w:bCs/>
                <w:sz w:val="24"/>
                <w:szCs w:val="24"/>
              </w:rPr>
              <w:t xml:space="preserve"> движения ТС, км/ч</w:t>
            </w:r>
          </w:p>
        </w:tc>
        <w:tc>
          <w:tcPr>
            <w:tcW w:w="1228" w:type="pct"/>
            <w:gridSpan w:val="3"/>
            <w:vAlign w:val="center"/>
          </w:tcPr>
          <w:p w14:paraId="3232B0CD"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Уровень обслуживания ДД ПТОП</w:t>
            </w:r>
          </w:p>
        </w:tc>
      </w:tr>
      <w:tr w:rsidR="00A759F2" w:rsidRPr="003B4A7C" w14:paraId="3F097DEE" w14:textId="77777777" w:rsidTr="00127105">
        <w:trPr>
          <w:cantSplit/>
          <w:trHeight w:val="20"/>
          <w:tblHeader/>
        </w:trPr>
        <w:tc>
          <w:tcPr>
            <w:tcW w:w="357" w:type="pct"/>
            <w:vMerge/>
          </w:tcPr>
          <w:p w14:paraId="141EEDB9"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524" w:type="pct"/>
            <w:vMerge/>
            <w:shd w:val="clear" w:color="auto" w:fill="auto"/>
          </w:tcPr>
          <w:p w14:paraId="0192A0F6"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1538" w:type="pct"/>
            <w:vMerge/>
            <w:shd w:val="clear" w:color="auto" w:fill="auto"/>
          </w:tcPr>
          <w:p w14:paraId="7135AD2B"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450" w:type="pct"/>
            <w:shd w:val="clear" w:color="auto" w:fill="auto"/>
          </w:tcPr>
          <w:p w14:paraId="3341467B" w14:textId="7AD93AE9" w:rsidR="00A759F2" w:rsidRPr="003B4A7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 xml:space="preserve">8.00 </w:t>
            </w:r>
            <w:r w:rsidR="003A7AE0">
              <w:rPr>
                <w:rFonts w:ascii="Times New Roman" w:eastAsia="Times New Roman" w:hAnsi="Times New Roman" w:cs="Times New Roman"/>
                <w:bCs/>
              </w:rPr>
              <w:t>-</w:t>
            </w:r>
            <w:r w:rsidRPr="003B4A7C">
              <w:rPr>
                <w:rFonts w:ascii="Times New Roman" w:eastAsia="Times New Roman" w:hAnsi="Times New Roman" w:cs="Times New Roman"/>
                <w:bCs/>
              </w:rPr>
              <w:t>9.00</w:t>
            </w:r>
          </w:p>
        </w:tc>
        <w:tc>
          <w:tcPr>
            <w:tcW w:w="450" w:type="pct"/>
            <w:shd w:val="clear" w:color="auto" w:fill="auto"/>
          </w:tcPr>
          <w:p w14:paraId="6A39A570" w14:textId="2EFD4D42" w:rsidR="00A759F2" w:rsidRPr="003B4A7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 xml:space="preserve">12.00 </w:t>
            </w:r>
            <w:r w:rsidR="003A7AE0">
              <w:rPr>
                <w:rFonts w:ascii="Times New Roman" w:eastAsia="Times New Roman" w:hAnsi="Times New Roman" w:cs="Times New Roman"/>
                <w:bCs/>
              </w:rPr>
              <w:t>-</w:t>
            </w:r>
          </w:p>
          <w:p w14:paraId="408CA1D7" w14:textId="77777777" w:rsidR="00A759F2" w:rsidRPr="003B4A7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13.00</w:t>
            </w:r>
          </w:p>
        </w:tc>
        <w:tc>
          <w:tcPr>
            <w:tcW w:w="453" w:type="pct"/>
            <w:shd w:val="clear" w:color="auto" w:fill="auto"/>
          </w:tcPr>
          <w:p w14:paraId="6E297B03" w14:textId="2A099AB0" w:rsidR="00A759F2" w:rsidRPr="003B4A7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 xml:space="preserve">18.00 </w:t>
            </w:r>
            <w:r w:rsidR="003A7AE0">
              <w:rPr>
                <w:rFonts w:ascii="Times New Roman" w:eastAsia="Times New Roman" w:hAnsi="Times New Roman" w:cs="Times New Roman"/>
                <w:bCs/>
              </w:rPr>
              <w:t>-</w:t>
            </w:r>
            <w:r w:rsidRPr="003B4A7C">
              <w:rPr>
                <w:rFonts w:ascii="Times New Roman" w:eastAsia="Times New Roman" w:hAnsi="Times New Roman" w:cs="Times New Roman"/>
                <w:bCs/>
              </w:rPr>
              <w:t xml:space="preserve"> 19.00</w:t>
            </w:r>
          </w:p>
        </w:tc>
        <w:tc>
          <w:tcPr>
            <w:tcW w:w="383" w:type="pct"/>
          </w:tcPr>
          <w:p w14:paraId="48610DFD" w14:textId="481F4E58"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rPr>
              <w:t xml:space="preserve">8.00 </w:t>
            </w:r>
            <w:r w:rsidR="003A7AE0">
              <w:rPr>
                <w:rFonts w:ascii="Times New Roman" w:eastAsia="Times New Roman" w:hAnsi="Times New Roman" w:cs="Times New Roman"/>
                <w:bCs/>
              </w:rPr>
              <w:t>-</w:t>
            </w:r>
            <w:r w:rsidRPr="003B4A7C">
              <w:rPr>
                <w:rFonts w:ascii="Times New Roman" w:eastAsia="Times New Roman" w:hAnsi="Times New Roman" w:cs="Times New Roman"/>
                <w:bCs/>
              </w:rPr>
              <w:t>9.00</w:t>
            </w:r>
          </w:p>
        </w:tc>
        <w:tc>
          <w:tcPr>
            <w:tcW w:w="451" w:type="pct"/>
          </w:tcPr>
          <w:p w14:paraId="4E626BF7" w14:textId="42AAFCA5" w:rsidR="00A759F2" w:rsidRPr="003B4A7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 xml:space="preserve">12.00 </w:t>
            </w:r>
            <w:r w:rsidR="003A7AE0">
              <w:rPr>
                <w:rFonts w:ascii="Times New Roman" w:eastAsia="Times New Roman" w:hAnsi="Times New Roman" w:cs="Times New Roman"/>
                <w:bCs/>
              </w:rPr>
              <w:t>-</w:t>
            </w:r>
          </w:p>
          <w:p w14:paraId="30D4C064"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rPr>
              <w:t>13.00</w:t>
            </w:r>
          </w:p>
        </w:tc>
        <w:tc>
          <w:tcPr>
            <w:tcW w:w="394" w:type="pct"/>
          </w:tcPr>
          <w:p w14:paraId="6CE5981D" w14:textId="2245A078"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rPr>
              <w:t xml:space="preserve">18.00 </w:t>
            </w:r>
            <w:r w:rsidR="003A7AE0">
              <w:rPr>
                <w:rFonts w:ascii="Times New Roman" w:eastAsia="Times New Roman" w:hAnsi="Times New Roman" w:cs="Times New Roman"/>
                <w:bCs/>
              </w:rPr>
              <w:t>-</w:t>
            </w:r>
            <w:r w:rsidRPr="003B4A7C">
              <w:rPr>
                <w:rFonts w:ascii="Times New Roman" w:eastAsia="Times New Roman" w:hAnsi="Times New Roman" w:cs="Times New Roman"/>
                <w:bCs/>
              </w:rPr>
              <w:t xml:space="preserve"> 19.00</w:t>
            </w:r>
          </w:p>
        </w:tc>
      </w:tr>
    </w:tbl>
    <w:p w14:paraId="48967C16" w14:textId="77777777" w:rsidR="00885656" w:rsidRPr="00A759F2" w:rsidRDefault="00885656" w:rsidP="00D73FAC">
      <w:pPr>
        <w:widowControl w:val="0"/>
        <w:spacing w:after="0" w:line="14" w:lineRule="auto"/>
        <w:ind w:firstLine="709"/>
        <w:jc w:val="both"/>
        <w:rPr>
          <w:rFonts w:ascii="Times New Roman" w:hAnsi="Times New Roman" w:cs="Times New Roman"/>
          <w:bCs/>
          <w:color w:val="333333"/>
          <w:sz w:val="2"/>
          <w:szCs w:val="2"/>
          <w:shd w:val="clear" w:color="auto" w:fill="FFFFFF"/>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4"/>
        <w:gridCol w:w="2912"/>
        <w:gridCol w:w="852"/>
        <w:gridCol w:w="852"/>
        <w:gridCol w:w="858"/>
        <w:gridCol w:w="725"/>
        <w:gridCol w:w="854"/>
        <w:gridCol w:w="744"/>
      </w:tblGrid>
      <w:tr w:rsidR="005C16C5" w:rsidRPr="00A759F2" w14:paraId="2FF8C9E7" w14:textId="07AAD082" w:rsidTr="00127105">
        <w:trPr>
          <w:trHeight w:val="20"/>
          <w:tblHeader/>
        </w:trPr>
        <w:tc>
          <w:tcPr>
            <w:tcW w:w="357" w:type="pct"/>
          </w:tcPr>
          <w:p w14:paraId="797EC756" w14:textId="4972EE4B"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bookmarkStart w:id="1" w:name="_Hlk107675452"/>
            <w:r w:rsidRPr="00A759F2">
              <w:rPr>
                <w:rFonts w:ascii="Times New Roman" w:eastAsia="Times New Roman" w:hAnsi="Times New Roman" w:cs="Times New Roman"/>
                <w:bCs/>
                <w:sz w:val="24"/>
                <w:szCs w:val="24"/>
              </w:rPr>
              <w:t>1</w:t>
            </w:r>
          </w:p>
        </w:tc>
        <w:tc>
          <w:tcPr>
            <w:tcW w:w="525" w:type="pct"/>
            <w:shd w:val="clear" w:color="auto" w:fill="auto"/>
          </w:tcPr>
          <w:p w14:paraId="0FB229A7" w14:textId="592C86F1"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2</w:t>
            </w:r>
          </w:p>
        </w:tc>
        <w:tc>
          <w:tcPr>
            <w:tcW w:w="1538" w:type="pct"/>
            <w:shd w:val="clear" w:color="auto" w:fill="auto"/>
          </w:tcPr>
          <w:p w14:paraId="40F4A570" w14:textId="1C41A145"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3</w:t>
            </w:r>
          </w:p>
        </w:tc>
        <w:tc>
          <w:tcPr>
            <w:tcW w:w="450" w:type="pct"/>
            <w:shd w:val="clear" w:color="auto" w:fill="auto"/>
          </w:tcPr>
          <w:p w14:paraId="047B9541" w14:textId="1CD4A61E"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4</w:t>
            </w:r>
          </w:p>
        </w:tc>
        <w:tc>
          <w:tcPr>
            <w:tcW w:w="450" w:type="pct"/>
            <w:shd w:val="clear" w:color="auto" w:fill="auto"/>
          </w:tcPr>
          <w:p w14:paraId="141990BE" w14:textId="24F57C68"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5</w:t>
            </w:r>
          </w:p>
        </w:tc>
        <w:tc>
          <w:tcPr>
            <w:tcW w:w="453" w:type="pct"/>
            <w:shd w:val="clear" w:color="auto" w:fill="auto"/>
          </w:tcPr>
          <w:p w14:paraId="33D2905B" w14:textId="78B25B66"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6</w:t>
            </w:r>
          </w:p>
        </w:tc>
        <w:tc>
          <w:tcPr>
            <w:tcW w:w="383" w:type="pct"/>
          </w:tcPr>
          <w:p w14:paraId="72602381" w14:textId="6D694C0B"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7</w:t>
            </w:r>
          </w:p>
        </w:tc>
        <w:tc>
          <w:tcPr>
            <w:tcW w:w="451" w:type="pct"/>
          </w:tcPr>
          <w:p w14:paraId="7F9BE432" w14:textId="7B9722BA"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8</w:t>
            </w:r>
          </w:p>
        </w:tc>
        <w:tc>
          <w:tcPr>
            <w:tcW w:w="394" w:type="pct"/>
          </w:tcPr>
          <w:p w14:paraId="3F0DC9A4" w14:textId="701C2697" w:rsidR="005C16C5" w:rsidRPr="00A759F2" w:rsidRDefault="00A759F2" w:rsidP="00D73FAC">
            <w:pPr>
              <w:widowControl w:val="0"/>
              <w:spacing w:after="0" w:line="240" w:lineRule="auto"/>
              <w:jc w:val="center"/>
              <w:rPr>
                <w:rFonts w:ascii="Times New Roman" w:eastAsia="Times New Roman" w:hAnsi="Times New Roman" w:cs="Times New Roman"/>
                <w:bCs/>
                <w:sz w:val="24"/>
                <w:szCs w:val="24"/>
              </w:rPr>
            </w:pPr>
            <w:r w:rsidRPr="00A759F2">
              <w:rPr>
                <w:rFonts w:ascii="Times New Roman" w:eastAsia="Times New Roman" w:hAnsi="Times New Roman" w:cs="Times New Roman"/>
                <w:bCs/>
                <w:sz w:val="24"/>
                <w:szCs w:val="24"/>
              </w:rPr>
              <w:t>9</w:t>
            </w:r>
          </w:p>
        </w:tc>
      </w:tr>
      <w:tr w:rsidR="000C0104" w:rsidRPr="003B4A7C" w14:paraId="2C519FB8" w14:textId="4E5052B8" w:rsidTr="00127105">
        <w:trPr>
          <w:cantSplit/>
          <w:trHeight w:val="20"/>
        </w:trPr>
        <w:tc>
          <w:tcPr>
            <w:tcW w:w="357" w:type="pct"/>
          </w:tcPr>
          <w:p w14:paraId="23996804" w14:textId="49BC5EA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4F382483"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3м</w:t>
            </w:r>
          </w:p>
        </w:tc>
        <w:tc>
          <w:tcPr>
            <w:tcW w:w="1538" w:type="pct"/>
            <w:shd w:val="clear" w:color="auto" w:fill="auto"/>
            <w:vAlign w:val="center"/>
            <w:hideMark/>
          </w:tcPr>
          <w:p w14:paraId="2777AB79" w14:textId="3812BC7F"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p>
          <w:p w14:paraId="37DDA53C" w14:textId="7D19DC1D"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микрорайон «Радуга»</w:t>
            </w:r>
          </w:p>
        </w:tc>
        <w:tc>
          <w:tcPr>
            <w:tcW w:w="450" w:type="pct"/>
            <w:shd w:val="clear" w:color="auto" w:fill="auto"/>
            <w:vAlign w:val="center"/>
          </w:tcPr>
          <w:p w14:paraId="4D18BB00" w14:textId="59FA2B4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lang w:val="en-US"/>
              </w:rPr>
              <w:t>32,3</w:t>
            </w:r>
          </w:p>
        </w:tc>
        <w:tc>
          <w:tcPr>
            <w:tcW w:w="450" w:type="pct"/>
            <w:shd w:val="clear" w:color="auto" w:fill="auto"/>
            <w:vAlign w:val="center"/>
          </w:tcPr>
          <w:p w14:paraId="623E16C6" w14:textId="6D5A83E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lang w:val="en-US"/>
              </w:rPr>
              <w:t>34,3</w:t>
            </w:r>
          </w:p>
        </w:tc>
        <w:tc>
          <w:tcPr>
            <w:tcW w:w="453" w:type="pct"/>
            <w:shd w:val="clear" w:color="auto" w:fill="auto"/>
            <w:vAlign w:val="center"/>
          </w:tcPr>
          <w:p w14:paraId="02FC941B" w14:textId="44840C1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lang w:val="en-US"/>
              </w:rPr>
              <w:t>37,3</w:t>
            </w:r>
          </w:p>
        </w:tc>
        <w:tc>
          <w:tcPr>
            <w:tcW w:w="383" w:type="pct"/>
            <w:vAlign w:val="center"/>
          </w:tcPr>
          <w:p w14:paraId="049C4C18" w14:textId="0B09AA2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lang w:val="en-US"/>
              </w:rPr>
            </w:pPr>
            <w:r w:rsidRPr="003B4A7C">
              <w:rPr>
                <w:rFonts w:ascii="Times New Roman" w:hAnsi="Times New Roman" w:cs="Times New Roman"/>
                <w:bCs/>
                <w:color w:val="000000"/>
                <w:sz w:val="24"/>
                <w:szCs w:val="24"/>
              </w:rPr>
              <w:t>C</w:t>
            </w:r>
          </w:p>
        </w:tc>
        <w:tc>
          <w:tcPr>
            <w:tcW w:w="451" w:type="pct"/>
            <w:vAlign w:val="center"/>
          </w:tcPr>
          <w:p w14:paraId="0C5D25FA" w14:textId="0CD28E1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7A823F85" w14:textId="04A2BB7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3EA6D019" w14:textId="71CBD9FC" w:rsidTr="00127105">
        <w:trPr>
          <w:cantSplit/>
          <w:trHeight w:val="20"/>
        </w:trPr>
        <w:tc>
          <w:tcPr>
            <w:tcW w:w="357" w:type="pct"/>
          </w:tcPr>
          <w:p w14:paraId="526919A7" w14:textId="5A882C9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250A0445"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1538" w:type="pct"/>
            <w:shd w:val="clear" w:color="auto" w:fill="auto"/>
            <w:vAlign w:val="center"/>
            <w:hideMark/>
          </w:tcPr>
          <w:p w14:paraId="78112ABB" w14:textId="51F09302"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Стеклотарный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C52946D" w14:textId="34FA0EA9"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566 квартал</w:t>
            </w:r>
          </w:p>
        </w:tc>
        <w:tc>
          <w:tcPr>
            <w:tcW w:w="450" w:type="pct"/>
            <w:shd w:val="clear" w:color="auto" w:fill="auto"/>
            <w:vAlign w:val="center"/>
          </w:tcPr>
          <w:p w14:paraId="5714C667" w14:textId="18D0A4E6"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23,8</w:t>
            </w:r>
          </w:p>
        </w:tc>
        <w:tc>
          <w:tcPr>
            <w:tcW w:w="450" w:type="pct"/>
            <w:shd w:val="clear" w:color="auto" w:fill="auto"/>
            <w:vAlign w:val="center"/>
          </w:tcPr>
          <w:p w14:paraId="6EB38883" w14:textId="1752DD8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34,2</w:t>
            </w:r>
          </w:p>
        </w:tc>
        <w:tc>
          <w:tcPr>
            <w:tcW w:w="453" w:type="pct"/>
            <w:shd w:val="clear" w:color="auto" w:fill="auto"/>
            <w:vAlign w:val="center"/>
          </w:tcPr>
          <w:p w14:paraId="7888E8F8" w14:textId="610952F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32,4</w:t>
            </w:r>
          </w:p>
        </w:tc>
        <w:tc>
          <w:tcPr>
            <w:tcW w:w="383" w:type="pct"/>
            <w:vAlign w:val="center"/>
          </w:tcPr>
          <w:p w14:paraId="11BF9BFA" w14:textId="71FF72C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451" w:type="pct"/>
            <w:vAlign w:val="center"/>
          </w:tcPr>
          <w:p w14:paraId="01C45283" w14:textId="6FE39B0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34767E60" w14:textId="09C042A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103453FF" w14:textId="40DAFD05" w:rsidTr="00127105">
        <w:trPr>
          <w:cantSplit/>
          <w:trHeight w:val="20"/>
        </w:trPr>
        <w:tc>
          <w:tcPr>
            <w:tcW w:w="357" w:type="pct"/>
          </w:tcPr>
          <w:p w14:paraId="208A1584" w14:textId="3522B93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6C6838E6"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7м</w:t>
            </w:r>
          </w:p>
        </w:tc>
        <w:tc>
          <w:tcPr>
            <w:tcW w:w="1538" w:type="pct"/>
            <w:shd w:val="clear" w:color="auto" w:fill="auto"/>
            <w:vAlign w:val="center"/>
            <w:hideMark/>
          </w:tcPr>
          <w:p w14:paraId="53D860CF" w14:textId="01B88832"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55BC87C" w14:textId="45A130C2"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Мичурина</w:t>
            </w:r>
          </w:p>
        </w:tc>
        <w:tc>
          <w:tcPr>
            <w:tcW w:w="450" w:type="pct"/>
            <w:shd w:val="clear" w:color="auto" w:fill="auto"/>
            <w:vAlign w:val="center"/>
          </w:tcPr>
          <w:p w14:paraId="5D2743D7" w14:textId="3DBFCBA8"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37,1</w:t>
            </w:r>
          </w:p>
        </w:tc>
        <w:tc>
          <w:tcPr>
            <w:tcW w:w="450" w:type="pct"/>
            <w:shd w:val="clear" w:color="auto" w:fill="auto"/>
            <w:vAlign w:val="center"/>
          </w:tcPr>
          <w:p w14:paraId="5C0D6995" w14:textId="01F4B94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35,3</w:t>
            </w:r>
          </w:p>
        </w:tc>
        <w:tc>
          <w:tcPr>
            <w:tcW w:w="453" w:type="pct"/>
            <w:shd w:val="clear" w:color="auto" w:fill="auto"/>
            <w:vAlign w:val="center"/>
          </w:tcPr>
          <w:p w14:paraId="099868A0" w14:textId="2474E36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19,5</w:t>
            </w:r>
          </w:p>
        </w:tc>
        <w:tc>
          <w:tcPr>
            <w:tcW w:w="383" w:type="pct"/>
            <w:vAlign w:val="center"/>
          </w:tcPr>
          <w:p w14:paraId="7AE58DD4" w14:textId="2FCAB18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42FB2DC8" w14:textId="0E0A4BB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2C2981FC" w14:textId="3C08392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E</w:t>
            </w:r>
          </w:p>
        </w:tc>
      </w:tr>
      <w:tr w:rsidR="000C0104" w:rsidRPr="003B4A7C" w14:paraId="257B1EE8" w14:textId="4F6C59DE" w:rsidTr="00127105">
        <w:trPr>
          <w:cantSplit/>
          <w:trHeight w:val="20"/>
        </w:trPr>
        <w:tc>
          <w:tcPr>
            <w:tcW w:w="357" w:type="pct"/>
          </w:tcPr>
          <w:p w14:paraId="4287250B" w14:textId="1027C36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55A4F4CE"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1538" w:type="pct"/>
            <w:shd w:val="clear" w:color="auto" w:fill="auto"/>
            <w:vAlign w:val="center"/>
            <w:hideMark/>
          </w:tcPr>
          <w:p w14:paraId="34506C90" w14:textId="011162F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C618F1B" w14:textId="77777777" w:rsidR="000C0104" w:rsidRPr="003B4A7C" w:rsidRDefault="000C0104"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Перспективный</w:t>
            </w:r>
          </w:p>
        </w:tc>
        <w:tc>
          <w:tcPr>
            <w:tcW w:w="450" w:type="pct"/>
            <w:shd w:val="clear" w:color="auto" w:fill="auto"/>
            <w:vAlign w:val="center"/>
          </w:tcPr>
          <w:p w14:paraId="15BBBA88" w14:textId="33450E56"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42,5</w:t>
            </w:r>
          </w:p>
        </w:tc>
        <w:tc>
          <w:tcPr>
            <w:tcW w:w="450" w:type="pct"/>
            <w:shd w:val="clear" w:color="auto" w:fill="auto"/>
            <w:vAlign w:val="center"/>
          </w:tcPr>
          <w:p w14:paraId="046872EC" w14:textId="7B43C5E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44,6</w:t>
            </w:r>
          </w:p>
        </w:tc>
        <w:tc>
          <w:tcPr>
            <w:tcW w:w="453" w:type="pct"/>
            <w:shd w:val="clear" w:color="auto" w:fill="auto"/>
            <w:vAlign w:val="center"/>
          </w:tcPr>
          <w:p w14:paraId="360D8C98" w14:textId="720BB50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37</w:t>
            </w:r>
          </w:p>
        </w:tc>
        <w:tc>
          <w:tcPr>
            <w:tcW w:w="383" w:type="pct"/>
            <w:vAlign w:val="center"/>
          </w:tcPr>
          <w:p w14:paraId="463CA682" w14:textId="2285361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712F42F3" w14:textId="6B787DD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0AC071C5" w14:textId="0880CCD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71C37623" w14:textId="13D9370F" w:rsidTr="00127105">
        <w:trPr>
          <w:cantSplit/>
          <w:trHeight w:val="20"/>
        </w:trPr>
        <w:tc>
          <w:tcPr>
            <w:tcW w:w="357" w:type="pct"/>
          </w:tcPr>
          <w:p w14:paraId="7F5D82B1" w14:textId="6080132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416BCD64"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9м</w:t>
            </w:r>
          </w:p>
        </w:tc>
        <w:tc>
          <w:tcPr>
            <w:tcW w:w="1538" w:type="pct"/>
            <w:shd w:val="clear" w:color="auto" w:fill="auto"/>
            <w:vAlign w:val="center"/>
            <w:hideMark/>
          </w:tcPr>
          <w:p w14:paraId="7D1EF438" w14:textId="3A00389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ж/к «Перспективный»</w:t>
            </w:r>
          </w:p>
        </w:tc>
        <w:tc>
          <w:tcPr>
            <w:tcW w:w="450" w:type="pct"/>
            <w:shd w:val="clear" w:color="auto" w:fill="auto"/>
            <w:vAlign w:val="center"/>
          </w:tcPr>
          <w:p w14:paraId="278C12E3" w14:textId="462DFCC1"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32,5</w:t>
            </w:r>
          </w:p>
        </w:tc>
        <w:tc>
          <w:tcPr>
            <w:tcW w:w="450" w:type="pct"/>
            <w:shd w:val="clear" w:color="auto" w:fill="auto"/>
            <w:vAlign w:val="center"/>
          </w:tcPr>
          <w:p w14:paraId="53646C35" w14:textId="6D465F2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36,7</w:t>
            </w:r>
          </w:p>
        </w:tc>
        <w:tc>
          <w:tcPr>
            <w:tcW w:w="453" w:type="pct"/>
            <w:shd w:val="clear" w:color="auto" w:fill="auto"/>
            <w:vAlign w:val="center"/>
          </w:tcPr>
          <w:p w14:paraId="4E98061E" w14:textId="3FBCB88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22,9</w:t>
            </w:r>
          </w:p>
        </w:tc>
        <w:tc>
          <w:tcPr>
            <w:tcW w:w="383" w:type="pct"/>
            <w:vAlign w:val="center"/>
          </w:tcPr>
          <w:p w14:paraId="0AEB9A15" w14:textId="503F3A3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50AF3F7F" w14:textId="24A9D96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0F21FF89" w14:textId="23051FF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0C0104" w:rsidRPr="003B4A7C" w14:paraId="224D86CF" w14:textId="2654F061" w:rsidTr="00127105">
        <w:trPr>
          <w:cantSplit/>
          <w:trHeight w:val="20"/>
        </w:trPr>
        <w:tc>
          <w:tcPr>
            <w:tcW w:w="357" w:type="pct"/>
          </w:tcPr>
          <w:p w14:paraId="72980C6E" w14:textId="2C6B4C4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6</w:t>
            </w:r>
            <w:r w:rsidR="00DC2DA8">
              <w:rPr>
                <w:rFonts w:ascii="Times New Roman" w:eastAsia="Times New Roman" w:hAnsi="Times New Roman" w:cs="Times New Roman"/>
                <w:bCs/>
                <w:sz w:val="24"/>
                <w:szCs w:val="24"/>
              </w:rPr>
              <w:t>.</w:t>
            </w:r>
          </w:p>
        </w:tc>
        <w:tc>
          <w:tcPr>
            <w:tcW w:w="525" w:type="pct"/>
            <w:shd w:val="clear" w:color="auto" w:fill="auto"/>
            <w:vAlign w:val="center"/>
          </w:tcPr>
          <w:p w14:paraId="4E21D192"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p>
        </w:tc>
        <w:tc>
          <w:tcPr>
            <w:tcW w:w="1538" w:type="pct"/>
            <w:shd w:val="clear" w:color="auto" w:fill="auto"/>
            <w:vAlign w:val="center"/>
          </w:tcPr>
          <w:p w14:paraId="0271A064" w14:textId="44A4175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 «Электрон»</w:t>
            </w:r>
          </w:p>
        </w:tc>
        <w:tc>
          <w:tcPr>
            <w:tcW w:w="450" w:type="pct"/>
            <w:shd w:val="clear" w:color="auto" w:fill="auto"/>
            <w:vAlign w:val="center"/>
          </w:tcPr>
          <w:p w14:paraId="5C22C157" w14:textId="4600D65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34,2</w:t>
            </w:r>
          </w:p>
        </w:tc>
        <w:tc>
          <w:tcPr>
            <w:tcW w:w="450" w:type="pct"/>
            <w:shd w:val="clear" w:color="auto" w:fill="auto"/>
            <w:vAlign w:val="center"/>
          </w:tcPr>
          <w:p w14:paraId="002C8A15" w14:textId="292C58C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28,4</w:t>
            </w:r>
          </w:p>
        </w:tc>
        <w:tc>
          <w:tcPr>
            <w:tcW w:w="453" w:type="pct"/>
            <w:shd w:val="clear" w:color="auto" w:fill="auto"/>
            <w:vAlign w:val="center"/>
          </w:tcPr>
          <w:p w14:paraId="47B9EDEB" w14:textId="255747A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37,3</w:t>
            </w:r>
          </w:p>
        </w:tc>
        <w:tc>
          <w:tcPr>
            <w:tcW w:w="383" w:type="pct"/>
            <w:vAlign w:val="center"/>
          </w:tcPr>
          <w:p w14:paraId="32498CE8" w14:textId="16A7929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700E7C8C" w14:textId="35AF27C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23968944" w14:textId="1B9612B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33C0DCF3" w14:textId="611CA8E1" w:rsidTr="00127105">
        <w:trPr>
          <w:cantSplit/>
          <w:trHeight w:val="20"/>
        </w:trPr>
        <w:tc>
          <w:tcPr>
            <w:tcW w:w="357" w:type="pct"/>
          </w:tcPr>
          <w:p w14:paraId="13396867" w14:textId="2B5A37D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7</w:t>
            </w:r>
            <w:r w:rsidR="00DC2DA8">
              <w:rPr>
                <w:rFonts w:ascii="Times New Roman" w:eastAsia="Times New Roman" w:hAnsi="Times New Roman" w:cs="Times New Roman"/>
                <w:bCs/>
                <w:sz w:val="24"/>
                <w:szCs w:val="24"/>
              </w:rPr>
              <w:t>.</w:t>
            </w:r>
          </w:p>
        </w:tc>
        <w:tc>
          <w:tcPr>
            <w:tcW w:w="525" w:type="pct"/>
            <w:shd w:val="clear" w:color="auto" w:fill="auto"/>
            <w:vAlign w:val="center"/>
          </w:tcPr>
          <w:p w14:paraId="1C67008D"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p>
        </w:tc>
        <w:tc>
          <w:tcPr>
            <w:tcW w:w="1538" w:type="pct"/>
            <w:shd w:val="clear" w:color="auto" w:fill="auto"/>
            <w:vAlign w:val="center"/>
          </w:tcPr>
          <w:p w14:paraId="34CCA6EA" w14:textId="107E187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68CDF7D" w14:textId="2F06D95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Селекционная</w:t>
            </w:r>
          </w:p>
        </w:tc>
        <w:tc>
          <w:tcPr>
            <w:tcW w:w="450" w:type="pct"/>
            <w:shd w:val="clear" w:color="auto" w:fill="auto"/>
            <w:vAlign w:val="center"/>
          </w:tcPr>
          <w:p w14:paraId="55669613" w14:textId="2063A3D6"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33,5</w:t>
            </w:r>
          </w:p>
        </w:tc>
        <w:tc>
          <w:tcPr>
            <w:tcW w:w="450" w:type="pct"/>
            <w:shd w:val="clear" w:color="auto" w:fill="auto"/>
            <w:vAlign w:val="center"/>
          </w:tcPr>
          <w:p w14:paraId="266153E8" w14:textId="299112F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45,2</w:t>
            </w:r>
          </w:p>
        </w:tc>
        <w:tc>
          <w:tcPr>
            <w:tcW w:w="453" w:type="pct"/>
            <w:shd w:val="clear" w:color="auto" w:fill="auto"/>
            <w:vAlign w:val="center"/>
          </w:tcPr>
          <w:p w14:paraId="7EDCC50B" w14:textId="3D929AB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39,7</w:t>
            </w:r>
          </w:p>
        </w:tc>
        <w:tc>
          <w:tcPr>
            <w:tcW w:w="383" w:type="pct"/>
            <w:vAlign w:val="center"/>
          </w:tcPr>
          <w:p w14:paraId="46CD8160" w14:textId="67583E3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2F75A683" w14:textId="3F5767A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B</w:t>
            </w:r>
          </w:p>
        </w:tc>
        <w:tc>
          <w:tcPr>
            <w:tcW w:w="394" w:type="pct"/>
            <w:vAlign w:val="center"/>
          </w:tcPr>
          <w:p w14:paraId="23879BE7" w14:textId="173010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732490C0" w14:textId="2474B06E" w:rsidTr="00127105">
        <w:trPr>
          <w:cantSplit/>
          <w:trHeight w:val="20"/>
        </w:trPr>
        <w:tc>
          <w:tcPr>
            <w:tcW w:w="357" w:type="pct"/>
          </w:tcPr>
          <w:p w14:paraId="08E92867" w14:textId="3F1C996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r w:rsidR="00DC2DA8">
              <w:rPr>
                <w:rFonts w:ascii="Times New Roman" w:eastAsia="Times New Roman" w:hAnsi="Times New Roman" w:cs="Times New Roman"/>
                <w:bCs/>
                <w:sz w:val="24"/>
                <w:szCs w:val="24"/>
              </w:rPr>
              <w:t>.</w:t>
            </w:r>
          </w:p>
        </w:tc>
        <w:tc>
          <w:tcPr>
            <w:tcW w:w="525" w:type="pct"/>
            <w:shd w:val="clear" w:color="auto" w:fill="auto"/>
            <w:vAlign w:val="center"/>
          </w:tcPr>
          <w:p w14:paraId="73BFADE3"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p>
        </w:tc>
        <w:tc>
          <w:tcPr>
            <w:tcW w:w="1538" w:type="pct"/>
            <w:shd w:val="clear" w:color="auto" w:fill="auto"/>
            <w:vAlign w:val="center"/>
          </w:tcPr>
          <w:p w14:paraId="796EBDF7" w14:textId="03A0912E" w:rsidR="000C0104" w:rsidRPr="003B4A7C" w:rsidRDefault="000C0104"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1B7EDFB1" w14:textId="2A2C1D5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450" w:type="pct"/>
            <w:shd w:val="clear" w:color="auto" w:fill="auto"/>
            <w:vAlign w:val="center"/>
          </w:tcPr>
          <w:p w14:paraId="6D585773" w14:textId="3C45AB9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30,6</w:t>
            </w:r>
          </w:p>
        </w:tc>
        <w:tc>
          <w:tcPr>
            <w:tcW w:w="450" w:type="pct"/>
            <w:shd w:val="clear" w:color="auto" w:fill="auto"/>
            <w:vAlign w:val="center"/>
          </w:tcPr>
          <w:p w14:paraId="0723A6BB" w14:textId="57D5265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30,7</w:t>
            </w:r>
          </w:p>
        </w:tc>
        <w:tc>
          <w:tcPr>
            <w:tcW w:w="453" w:type="pct"/>
            <w:shd w:val="clear" w:color="auto" w:fill="auto"/>
            <w:vAlign w:val="center"/>
          </w:tcPr>
          <w:p w14:paraId="7DC00D53" w14:textId="272C809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28,2</w:t>
            </w:r>
          </w:p>
        </w:tc>
        <w:tc>
          <w:tcPr>
            <w:tcW w:w="383" w:type="pct"/>
            <w:vAlign w:val="center"/>
          </w:tcPr>
          <w:p w14:paraId="0F389FE3" w14:textId="29F471C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414D104E" w14:textId="21BEDE1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2BA138B0" w14:textId="325B655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06F671F1" w14:textId="630891C6" w:rsidTr="00127105">
        <w:trPr>
          <w:cantSplit/>
          <w:trHeight w:val="20"/>
        </w:trPr>
        <w:tc>
          <w:tcPr>
            <w:tcW w:w="357" w:type="pct"/>
          </w:tcPr>
          <w:p w14:paraId="5CD2088A" w14:textId="4735F90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009E7A77"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15м</w:t>
            </w:r>
          </w:p>
        </w:tc>
        <w:tc>
          <w:tcPr>
            <w:tcW w:w="1538" w:type="pct"/>
            <w:shd w:val="clear" w:color="auto" w:fill="auto"/>
            <w:vAlign w:val="center"/>
            <w:hideMark/>
          </w:tcPr>
          <w:p w14:paraId="012E3513" w14:textId="4D2209CE"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й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p w14:paraId="64B6DB50" w14:textId="77777777" w:rsidR="000C0104" w:rsidRPr="003B4A7C" w:rsidRDefault="000C0104" w:rsidP="00D73FAC">
            <w:pPr>
              <w:widowControl w:val="0"/>
              <w:spacing w:after="0" w:line="240" w:lineRule="auto"/>
              <w:rPr>
                <w:rFonts w:ascii="Times New Roman" w:eastAsia="Times New Roman" w:hAnsi="Times New Roman" w:cs="Times New Roman"/>
                <w:bCs/>
                <w:sz w:val="24"/>
                <w:szCs w:val="24"/>
              </w:rPr>
            </w:pPr>
          </w:p>
        </w:tc>
        <w:tc>
          <w:tcPr>
            <w:tcW w:w="450" w:type="pct"/>
            <w:shd w:val="clear" w:color="auto" w:fill="auto"/>
            <w:vAlign w:val="center"/>
          </w:tcPr>
          <w:p w14:paraId="56087BDB" w14:textId="714E0867"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33,6</w:t>
            </w:r>
          </w:p>
        </w:tc>
        <w:tc>
          <w:tcPr>
            <w:tcW w:w="450" w:type="pct"/>
            <w:shd w:val="clear" w:color="auto" w:fill="auto"/>
            <w:vAlign w:val="center"/>
          </w:tcPr>
          <w:p w14:paraId="4450FE92" w14:textId="59A558A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34,1</w:t>
            </w:r>
          </w:p>
        </w:tc>
        <w:tc>
          <w:tcPr>
            <w:tcW w:w="453" w:type="pct"/>
            <w:shd w:val="clear" w:color="auto" w:fill="auto"/>
            <w:vAlign w:val="center"/>
          </w:tcPr>
          <w:p w14:paraId="724306DF" w14:textId="37477EB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32,1</w:t>
            </w:r>
          </w:p>
        </w:tc>
        <w:tc>
          <w:tcPr>
            <w:tcW w:w="383" w:type="pct"/>
            <w:vAlign w:val="center"/>
          </w:tcPr>
          <w:p w14:paraId="4C116263" w14:textId="774C530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321BBE66" w14:textId="461B621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5ACD50F7" w14:textId="238E8E6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572DF708" w14:textId="11A7ED20" w:rsidTr="00127105">
        <w:trPr>
          <w:cantSplit/>
          <w:trHeight w:val="20"/>
        </w:trPr>
        <w:tc>
          <w:tcPr>
            <w:tcW w:w="357" w:type="pct"/>
          </w:tcPr>
          <w:p w14:paraId="377DD7F5" w14:textId="7C9E8D7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r w:rsidR="00DC2DA8">
              <w:rPr>
                <w:rFonts w:ascii="Times New Roman" w:eastAsia="Times New Roman" w:hAnsi="Times New Roman" w:cs="Times New Roman"/>
                <w:bCs/>
                <w:sz w:val="24"/>
                <w:szCs w:val="24"/>
              </w:rPr>
              <w:t>.</w:t>
            </w:r>
          </w:p>
        </w:tc>
        <w:tc>
          <w:tcPr>
            <w:tcW w:w="525" w:type="pct"/>
            <w:shd w:val="clear" w:color="auto" w:fill="auto"/>
            <w:vAlign w:val="center"/>
          </w:tcPr>
          <w:p w14:paraId="71D2AEB0"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p>
        </w:tc>
        <w:tc>
          <w:tcPr>
            <w:tcW w:w="1538" w:type="pct"/>
            <w:shd w:val="clear" w:color="auto" w:fill="auto"/>
            <w:vAlign w:val="center"/>
          </w:tcPr>
          <w:p w14:paraId="782E992E" w14:textId="5FA53CC9" w:rsidR="000C0104" w:rsidRPr="003B4A7C" w:rsidRDefault="000C0104"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A848A3A" w14:textId="641E4449"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х. Грушевый</w:t>
            </w:r>
          </w:p>
        </w:tc>
        <w:tc>
          <w:tcPr>
            <w:tcW w:w="450" w:type="pct"/>
            <w:shd w:val="clear" w:color="auto" w:fill="auto"/>
            <w:vAlign w:val="center"/>
          </w:tcPr>
          <w:p w14:paraId="09B7A951" w14:textId="4CD4660E"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59,6</w:t>
            </w:r>
          </w:p>
        </w:tc>
        <w:tc>
          <w:tcPr>
            <w:tcW w:w="450" w:type="pct"/>
            <w:shd w:val="clear" w:color="auto" w:fill="auto"/>
            <w:vAlign w:val="center"/>
          </w:tcPr>
          <w:p w14:paraId="08DD3B0E" w14:textId="0B5BF67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51,3</w:t>
            </w:r>
          </w:p>
        </w:tc>
        <w:tc>
          <w:tcPr>
            <w:tcW w:w="453" w:type="pct"/>
            <w:shd w:val="clear" w:color="auto" w:fill="auto"/>
            <w:vAlign w:val="center"/>
          </w:tcPr>
          <w:p w14:paraId="2A2F3F9C" w14:textId="6209E7E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61</w:t>
            </w:r>
          </w:p>
        </w:tc>
        <w:tc>
          <w:tcPr>
            <w:tcW w:w="383" w:type="pct"/>
            <w:vAlign w:val="center"/>
          </w:tcPr>
          <w:p w14:paraId="3CF2187C" w14:textId="2EF8F56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451" w:type="pct"/>
            <w:vAlign w:val="center"/>
          </w:tcPr>
          <w:p w14:paraId="3664EC28" w14:textId="1FEB6C4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394" w:type="pct"/>
            <w:vAlign w:val="center"/>
          </w:tcPr>
          <w:p w14:paraId="72408C7C" w14:textId="25A59CF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r>
      <w:tr w:rsidR="000C0104" w:rsidRPr="003B4A7C" w14:paraId="567FC3D7" w14:textId="315A632A" w:rsidTr="00127105">
        <w:trPr>
          <w:cantSplit/>
          <w:trHeight w:val="20"/>
        </w:trPr>
        <w:tc>
          <w:tcPr>
            <w:tcW w:w="357" w:type="pct"/>
          </w:tcPr>
          <w:p w14:paraId="196AD071" w14:textId="69A673A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11</w:t>
            </w:r>
            <w:r w:rsidR="00DC2DA8">
              <w:rPr>
                <w:rFonts w:ascii="Times New Roman" w:eastAsia="Times New Roman" w:hAnsi="Times New Roman" w:cs="Times New Roman"/>
                <w:bCs/>
                <w:sz w:val="24"/>
                <w:szCs w:val="24"/>
              </w:rPr>
              <w:t>.</w:t>
            </w:r>
          </w:p>
        </w:tc>
        <w:tc>
          <w:tcPr>
            <w:tcW w:w="525" w:type="pct"/>
            <w:shd w:val="clear" w:color="auto" w:fill="auto"/>
            <w:vAlign w:val="center"/>
          </w:tcPr>
          <w:p w14:paraId="31CB2D0F"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16А</w:t>
            </w:r>
          </w:p>
        </w:tc>
        <w:tc>
          <w:tcPr>
            <w:tcW w:w="1538" w:type="pct"/>
            <w:shd w:val="clear" w:color="auto" w:fill="auto"/>
            <w:vAlign w:val="center"/>
          </w:tcPr>
          <w:p w14:paraId="01E7E594" w14:textId="350C58CF"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A8C6028" w14:textId="287A9662"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дачное объединение некоммерческих товариществ «Вольница»</w:t>
            </w:r>
          </w:p>
        </w:tc>
        <w:tc>
          <w:tcPr>
            <w:tcW w:w="450" w:type="pct"/>
            <w:shd w:val="clear" w:color="auto" w:fill="auto"/>
            <w:vAlign w:val="center"/>
          </w:tcPr>
          <w:p w14:paraId="5651B1DA" w14:textId="31115744"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64,6</w:t>
            </w:r>
          </w:p>
        </w:tc>
        <w:tc>
          <w:tcPr>
            <w:tcW w:w="450" w:type="pct"/>
            <w:shd w:val="clear" w:color="auto" w:fill="auto"/>
            <w:vAlign w:val="center"/>
          </w:tcPr>
          <w:p w14:paraId="55328C45" w14:textId="014D8BD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57,9</w:t>
            </w:r>
          </w:p>
        </w:tc>
        <w:tc>
          <w:tcPr>
            <w:tcW w:w="453" w:type="pct"/>
            <w:shd w:val="clear" w:color="auto" w:fill="auto"/>
            <w:vAlign w:val="center"/>
          </w:tcPr>
          <w:p w14:paraId="0F3C099D" w14:textId="16FAA38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65,5</w:t>
            </w:r>
          </w:p>
        </w:tc>
        <w:tc>
          <w:tcPr>
            <w:tcW w:w="383" w:type="pct"/>
            <w:vAlign w:val="center"/>
          </w:tcPr>
          <w:p w14:paraId="1A9E67F6" w14:textId="5D825F0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451" w:type="pct"/>
            <w:vAlign w:val="center"/>
          </w:tcPr>
          <w:p w14:paraId="08D8CE0C" w14:textId="6D857AF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394" w:type="pct"/>
            <w:vAlign w:val="center"/>
          </w:tcPr>
          <w:p w14:paraId="739B0E4F" w14:textId="34CA6E1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r>
      <w:tr w:rsidR="000C0104" w:rsidRPr="003B4A7C" w14:paraId="29C8815A" w14:textId="1E80D48D" w:rsidTr="00127105">
        <w:trPr>
          <w:cantSplit/>
          <w:trHeight w:val="20"/>
        </w:trPr>
        <w:tc>
          <w:tcPr>
            <w:tcW w:w="357" w:type="pct"/>
          </w:tcPr>
          <w:p w14:paraId="7E88F335" w14:textId="31AFFB6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12</w:t>
            </w:r>
            <w:r w:rsidR="00DC2DA8">
              <w:rPr>
                <w:rFonts w:ascii="Times New Roman" w:eastAsia="Times New Roman" w:hAnsi="Times New Roman" w:cs="Times New Roman"/>
                <w:bCs/>
                <w:sz w:val="24"/>
                <w:szCs w:val="24"/>
              </w:rPr>
              <w:t>.</w:t>
            </w:r>
          </w:p>
        </w:tc>
        <w:tc>
          <w:tcPr>
            <w:tcW w:w="525" w:type="pct"/>
            <w:shd w:val="clear" w:color="auto" w:fill="auto"/>
            <w:vAlign w:val="center"/>
          </w:tcPr>
          <w:p w14:paraId="66E72BDE"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p>
        </w:tc>
        <w:tc>
          <w:tcPr>
            <w:tcW w:w="1538" w:type="pct"/>
            <w:shd w:val="clear" w:color="auto" w:fill="auto"/>
            <w:vAlign w:val="center"/>
          </w:tcPr>
          <w:p w14:paraId="4D8AC7FA" w14:textId="68D58B66"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«6 поликлиника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железнодорожный вокзал»</w:t>
            </w:r>
          </w:p>
        </w:tc>
        <w:tc>
          <w:tcPr>
            <w:tcW w:w="450" w:type="pct"/>
            <w:shd w:val="clear" w:color="auto" w:fill="auto"/>
            <w:vAlign w:val="center"/>
          </w:tcPr>
          <w:p w14:paraId="6026A3FA" w14:textId="28604584"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54,7</w:t>
            </w:r>
          </w:p>
        </w:tc>
        <w:tc>
          <w:tcPr>
            <w:tcW w:w="450" w:type="pct"/>
            <w:shd w:val="clear" w:color="auto" w:fill="auto"/>
            <w:vAlign w:val="center"/>
          </w:tcPr>
          <w:p w14:paraId="0BE7A788" w14:textId="1057A54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51,5</w:t>
            </w:r>
          </w:p>
        </w:tc>
        <w:tc>
          <w:tcPr>
            <w:tcW w:w="453" w:type="pct"/>
            <w:shd w:val="clear" w:color="auto" w:fill="auto"/>
            <w:vAlign w:val="center"/>
          </w:tcPr>
          <w:p w14:paraId="5112C13B" w14:textId="0D6C0EC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52,3</w:t>
            </w:r>
          </w:p>
        </w:tc>
        <w:tc>
          <w:tcPr>
            <w:tcW w:w="383" w:type="pct"/>
            <w:vAlign w:val="center"/>
          </w:tcPr>
          <w:p w14:paraId="0D3F8DDF" w14:textId="54EED3B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451" w:type="pct"/>
            <w:vAlign w:val="center"/>
          </w:tcPr>
          <w:p w14:paraId="4DC55FF2" w14:textId="693C8EA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394" w:type="pct"/>
            <w:vAlign w:val="center"/>
          </w:tcPr>
          <w:p w14:paraId="4F66F5C5" w14:textId="533AB7C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r>
      <w:tr w:rsidR="000C0104" w:rsidRPr="003B4A7C" w14:paraId="6C60DFB4" w14:textId="3BEF6A85" w:rsidTr="00127105">
        <w:trPr>
          <w:cantSplit/>
          <w:trHeight w:val="20"/>
        </w:trPr>
        <w:tc>
          <w:tcPr>
            <w:tcW w:w="357" w:type="pct"/>
          </w:tcPr>
          <w:p w14:paraId="0C172EAB" w14:textId="474D670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13</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706608D8"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19м</w:t>
            </w:r>
          </w:p>
        </w:tc>
        <w:tc>
          <w:tcPr>
            <w:tcW w:w="1538" w:type="pct"/>
            <w:shd w:val="clear" w:color="auto" w:fill="auto"/>
            <w:vAlign w:val="center"/>
            <w:hideMark/>
          </w:tcPr>
          <w:p w14:paraId="156E458D" w14:textId="4F18703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бульвар Зеленая роща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26EE819" w14:textId="7777777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детская городская больница </w:t>
            </w:r>
          </w:p>
        </w:tc>
        <w:tc>
          <w:tcPr>
            <w:tcW w:w="450" w:type="pct"/>
            <w:shd w:val="clear" w:color="auto" w:fill="auto"/>
            <w:vAlign w:val="center"/>
          </w:tcPr>
          <w:p w14:paraId="33CAD190" w14:textId="057F2400"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34,2</w:t>
            </w:r>
          </w:p>
        </w:tc>
        <w:tc>
          <w:tcPr>
            <w:tcW w:w="450" w:type="pct"/>
            <w:shd w:val="clear" w:color="auto" w:fill="auto"/>
            <w:vAlign w:val="center"/>
          </w:tcPr>
          <w:p w14:paraId="2743C6A5" w14:textId="7994C4F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43,9</w:t>
            </w:r>
          </w:p>
        </w:tc>
        <w:tc>
          <w:tcPr>
            <w:tcW w:w="453" w:type="pct"/>
            <w:shd w:val="clear" w:color="auto" w:fill="auto"/>
            <w:vAlign w:val="center"/>
          </w:tcPr>
          <w:p w14:paraId="6E286CB9" w14:textId="5B55195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27,4</w:t>
            </w:r>
          </w:p>
        </w:tc>
        <w:tc>
          <w:tcPr>
            <w:tcW w:w="383" w:type="pct"/>
            <w:vAlign w:val="center"/>
          </w:tcPr>
          <w:p w14:paraId="58AC4412" w14:textId="0EAA005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6CA98058" w14:textId="2ADC3E1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6AD655FE" w14:textId="5E47819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22E47F8E" w14:textId="3BADDDC5" w:rsidTr="00127105">
        <w:trPr>
          <w:cantSplit/>
          <w:trHeight w:val="20"/>
        </w:trPr>
        <w:tc>
          <w:tcPr>
            <w:tcW w:w="357" w:type="pct"/>
          </w:tcPr>
          <w:p w14:paraId="5B72DB66" w14:textId="7F77517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r w:rsidR="00DC2DA8">
              <w:rPr>
                <w:rFonts w:ascii="Times New Roman" w:eastAsia="Times New Roman" w:hAnsi="Times New Roman" w:cs="Times New Roman"/>
                <w:bCs/>
                <w:sz w:val="24"/>
                <w:szCs w:val="24"/>
              </w:rPr>
              <w:t>.</w:t>
            </w:r>
          </w:p>
        </w:tc>
        <w:tc>
          <w:tcPr>
            <w:tcW w:w="525" w:type="pct"/>
            <w:shd w:val="clear" w:color="auto" w:fill="auto"/>
            <w:vAlign w:val="center"/>
          </w:tcPr>
          <w:p w14:paraId="6057BE2E"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p>
        </w:tc>
        <w:tc>
          <w:tcPr>
            <w:tcW w:w="1538" w:type="pct"/>
            <w:shd w:val="clear" w:color="auto" w:fill="auto"/>
            <w:vAlign w:val="center"/>
          </w:tcPr>
          <w:p w14:paraId="17D70E77" w14:textId="4811359B" w:rsidR="000C0104"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0C0104"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p>
          <w:p w14:paraId="2127DAA8" w14:textId="010BB28F" w:rsidR="000C0104"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0C0104" w:rsidRPr="003B4A7C">
              <w:rPr>
                <w:rFonts w:ascii="Times New Roman" w:eastAsia="Times New Roman" w:hAnsi="Times New Roman" w:cs="Times New Roman"/>
                <w:bCs/>
                <w:sz w:val="24"/>
                <w:szCs w:val="24"/>
              </w:rPr>
              <w:t xml:space="preserve"> «Химик»</w:t>
            </w:r>
          </w:p>
        </w:tc>
        <w:tc>
          <w:tcPr>
            <w:tcW w:w="450" w:type="pct"/>
            <w:shd w:val="clear" w:color="auto" w:fill="auto"/>
            <w:vAlign w:val="center"/>
          </w:tcPr>
          <w:p w14:paraId="10FC20BF" w14:textId="6AB96270"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29,8</w:t>
            </w:r>
          </w:p>
        </w:tc>
        <w:tc>
          <w:tcPr>
            <w:tcW w:w="450" w:type="pct"/>
            <w:shd w:val="clear" w:color="auto" w:fill="auto"/>
            <w:vAlign w:val="center"/>
          </w:tcPr>
          <w:p w14:paraId="0B76A5D1" w14:textId="650241F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30,3</w:t>
            </w:r>
          </w:p>
        </w:tc>
        <w:tc>
          <w:tcPr>
            <w:tcW w:w="453" w:type="pct"/>
            <w:shd w:val="clear" w:color="auto" w:fill="auto"/>
            <w:vAlign w:val="center"/>
          </w:tcPr>
          <w:p w14:paraId="61C40A68" w14:textId="22AAAF4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28,8</w:t>
            </w:r>
          </w:p>
        </w:tc>
        <w:tc>
          <w:tcPr>
            <w:tcW w:w="383" w:type="pct"/>
            <w:vAlign w:val="center"/>
          </w:tcPr>
          <w:p w14:paraId="4BC74F54" w14:textId="7843CB1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491EB2D2" w14:textId="5BD2D22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821A902" w14:textId="41D5D16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5EA66F65" w14:textId="5E5D6E6B" w:rsidTr="00127105">
        <w:trPr>
          <w:cantSplit/>
          <w:trHeight w:val="20"/>
        </w:trPr>
        <w:tc>
          <w:tcPr>
            <w:tcW w:w="357" w:type="pct"/>
          </w:tcPr>
          <w:p w14:paraId="32FE29C0" w14:textId="1F7DF43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r w:rsidR="00DC2DA8">
              <w:rPr>
                <w:rFonts w:ascii="Times New Roman" w:eastAsia="Times New Roman" w:hAnsi="Times New Roman" w:cs="Times New Roman"/>
                <w:bCs/>
                <w:sz w:val="24"/>
                <w:szCs w:val="24"/>
              </w:rPr>
              <w:t>.</w:t>
            </w:r>
          </w:p>
        </w:tc>
        <w:tc>
          <w:tcPr>
            <w:tcW w:w="525" w:type="pct"/>
            <w:shd w:val="clear" w:color="auto" w:fill="auto"/>
            <w:vAlign w:val="center"/>
          </w:tcPr>
          <w:p w14:paraId="5B94894F"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21м</w:t>
            </w:r>
          </w:p>
        </w:tc>
        <w:tc>
          <w:tcPr>
            <w:tcW w:w="1538" w:type="pct"/>
            <w:shd w:val="clear" w:color="auto" w:fill="auto"/>
            <w:vAlign w:val="center"/>
          </w:tcPr>
          <w:p w14:paraId="6C647E61" w14:textId="29D1818F"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p>
          <w:p w14:paraId="6651318B" w14:textId="7777777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 ул. Чехова</w:t>
            </w:r>
          </w:p>
        </w:tc>
        <w:tc>
          <w:tcPr>
            <w:tcW w:w="450" w:type="pct"/>
            <w:shd w:val="clear" w:color="auto" w:fill="auto"/>
            <w:vAlign w:val="center"/>
          </w:tcPr>
          <w:p w14:paraId="53E68753" w14:textId="0912EFE4"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34,8</w:t>
            </w:r>
          </w:p>
        </w:tc>
        <w:tc>
          <w:tcPr>
            <w:tcW w:w="450" w:type="pct"/>
            <w:shd w:val="clear" w:color="auto" w:fill="auto"/>
            <w:vAlign w:val="center"/>
          </w:tcPr>
          <w:p w14:paraId="462760A2" w14:textId="3689C10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32,1</w:t>
            </w:r>
          </w:p>
        </w:tc>
        <w:tc>
          <w:tcPr>
            <w:tcW w:w="453" w:type="pct"/>
            <w:shd w:val="clear" w:color="auto" w:fill="auto"/>
            <w:vAlign w:val="center"/>
          </w:tcPr>
          <w:p w14:paraId="6FB2F839" w14:textId="5DBF73D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34,6</w:t>
            </w:r>
          </w:p>
        </w:tc>
        <w:tc>
          <w:tcPr>
            <w:tcW w:w="383" w:type="pct"/>
            <w:vAlign w:val="center"/>
          </w:tcPr>
          <w:p w14:paraId="4E8ED9D4" w14:textId="42CF3A1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6EE9AF03" w14:textId="22F3ED0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4161DDA8" w14:textId="02D9F91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0A90203E" w14:textId="62814740" w:rsidTr="00127105">
        <w:trPr>
          <w:cantSplit/>
          <w:trHeight w:val="20"/>
        </w:trPr>
        <w:tc>
          <w:tcPr>
            <w:tcW w:w="357" w:type="pct"/>
          </w:tcPr>
          <w:p w14:paraId="320C5CA5" w14:textId="3E0F9B1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r w:rsidR="00DC2DA8">
              <w:rPr>
                <w:rFonts w:ascii="Times New Roman" w:eastAsia="Times New Roman" w:hAnsi="Times New Roman" w:cs="Times New Roman"/>
                <w:bCs/>
                <w:sz w:val="24"/>
                <w:szCs w:val="24"/>
              </w:rPr>
              <w:t>.</w:t>
            </w:r>
          </w:p>
        </w:tc>
        <w:tc>
          <w:tcPr>
            <w:tcW w:w="525" w:type="pct"/>
            <w:shd w:val="clear" w:color="auto" w:fill="auto"/>
            <w:vAlign w:val="center"/>
          </w:tcPr>
          <w:p w14:paraId="1F4AEF73"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p>
        </w:tc>
        <w:tc>
          <w:tcPr>
            <w:tcW w:w="1538" w:type="pct"/>
            <w:shd w:val="clear" w:color="auto" w:fill="auto"/>
            <w:vAlign w:val="center"/>
          </w:tcPr>
          <w:p w14:paraId="18D0C986" w14:textId="4DCD2C1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садоводческое некоммерческое товарищество «Нива» </w:t>
            </w:r>
          </w:p>
        </w:tc>
        <w:tc>
          <w:tcPr>
            <w:tcW w:w="450" w:type="pct"/>
            <w:shd w:val="clear" w:color="auto" w:fill="auto"/>
            <w:vAlign w:val="center"/>
          </w:tcPr>
          <w:p w14:paraId="1CCFDCBE" w14:textId="14CC3629"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26,4</w:t>
            </w:r>
          </w:p>
        </w:tc>
        <w:tc>
          <w:tcPr>
            <w:tcW w:w="450" w:type="pct"/>
            <w:shd w:val="clear" w:color="auto" w:fill="auto"/>
            <w:vAlign w:val="center"/>
          </w:tcPr>
          <w:p w14:paraId="700B35E3" w14:textId="79466CB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28,4</w:t>
            </w:r>
          </w:p>
        </w:tc>
        <w:tc>
          <w:tcPr>
            <w:tcW w:w="453" w:type="pct"/>
            <w:shd w:val="clear" w:color="auto" w:fill="auto"/>
            <w:vAlign w:val="center"/>
          </w:tcPr>
          <w:p w14:paraId="791F479D" w14:textId="1DC51CD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27,1</w:t>
            </w:r>
          </w:p>
        </w:tc>
        <w:tc>
          <w:tcPr>
            <w:tcW w:w="383" w:type="pct"/>
            <w:vAlign w:val="center"/>
          </w:tcPr>
          <w:p w14:paraId="2376DE47" w14:textId="7F36D53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451" w:type="pct"/>
            <w:vAlign w:val="center"/>
          </w:tcPr>
          <w:p w14:paraId="17928169" w14:textId="759F106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4975E8F" w14:textId="7245136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7B02240E" w14:textId="0E13548A" w:rsidTr="00127105">
        <w:trPr>
          <w:cantSplit/>
          <w:trHeight w:val="20"/>
        </w:trPr>
        <w:tc>
          <w:tcPr>
            <w:tcW w:w="357" w:type="pct"/>
          </w:tcPr>
          <w:p w14:paraId="56319EF9" w14:textId="77BE379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17</w:t>
            </w:r>
            <w:r w:rsidR="00DC2DA8">
              <w:rPr>
                <w:rFonts w:ascii="Times New Roman" w:eastAsia="Times New Roman" w:hAnsi="Times New Roman" w:cs="Times New Roman"/>
                <w:bCs/>
                <w:sz w:val="24"/>
                <w:szCs w:val="24"/>
              </w:rPr>
              <w:t>.</w:t>
            </w:r>
          </w:p>
        </w:tc>
        <w:tc>
          <w:tcPr>
            <w:tcW w:w="525" w:type="pct"/>
            <w:shd w:val="clear" w:color="auto" w:fill="auto"/>
            <w:vAlign w:val="center"/>
          </w:tcPr>
          <w:p w14:paraId="48AC95FE"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p>
        </w:tc>
        <w:tc>
          <w:tcPr>
            <w:tcW w:w="1538" w:type="pct"/>
            <w:shd w:val="clear" w:color="auto" w:fill="auto"/>
            <w:vAlign w:val="center"/>
          </w:tcPr>
          <w:p w14:paraId="2002FB74" w14:textId="3DFB41EC"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садоводческое некоммерческое товарищество «Виктория»</w:t>
            </w:r>
          </w:p>
        </w:tc>
        <w:tc>
          <w:tcPr>
            <w:tcW w:w="450" w:type="pct"/>
            <w:shd w:val="clear" w:color="auto" w:fill="auto"/>
            <w:vAlign w:val="center"/>
          </w:tcPr>
          <w:p w14:paraId="2D75643D" w14:textId="2DF144A5"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31,2</w:t>
            </w:r>
          </w:p>
        </w:tc>
        <w:tc>
          <w:tcPr>
            <w:tcW w:w="450" w:type="pct"/>
            <w:shd w:val="clear" w:color="auto" w:fill="auto"/>
            <w:vAlign w:val="center"/>
          </w:tcPr>
          <w:p w14:paraId="4D55C34B" w14:textId="1BE3392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32,6</w:t>
            </w:r>
          </w:p>
        </w:tc>
        <w:tc>
          <w:tcPr>
            <w:tcW w:w="453" w:type="pct"/>
            <w:shd w:val="clear" w:color="auto" w:fill="auto"/>
            <w:vAlign w:val="center"/>
          </w:tcPr>
          <w:p w14:paraId="6E31FEA4" w14:textId="77150E8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35,1</w:t>
            </w:r>
          </w:p>
        </w:tc>
        <w:tc>
          <w:tcPr>
            <w:tcW w:w="383" w:type="pct"/>
            <w:vAlign w:val="center"/>
          </w:tcPr>
          <w:p w14:paraId="29620773" w14:textId="5F0694C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1A4DBDDF" w14:textId="1A87B82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69EFBA4" w14:textId="63B123D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361FF048" w14:textId="6C287D52" w:rsidTr="00127105">
        <w:trPr>
          <w:cantSplit/>
          <w:trHeight w:val="20"/>
        </w:trPr>
        <w:tc>
          <w:tcPr>
            <w:tcW w:w="357" w:type="pct"/>
          </w:tcPr>
          <w:p w14:paraId="1C2E2EB7" w14:textId="5766B0E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r w:rsidR="00DC2DA8">
              <w:rPr>
                <w:rFonts w:ascii="Times New Roman" w:eastAsia="Times New Roman" w:hAnsi="Times New Roman" w:cs="Times New Roman"/>
                <w:bCs/>
                <w:sz w:val="24"/>
                <w:szCs w:val="24"/>
              </w:rPr>
              <w:t>.</w:t>
            </w:r>
          </w:p>
        </w:tc>
        <w:tc>
          <w:tcPr>
            <w:tcW w:w="525" w:type="pct"/>
            <w:shd w:val="clear" w:color="auto" w:fill="auto"/>
            <w:vAlign w:val="center"/>
          </w:tcPr>
          <w:p w14:paraId="32C2DF40"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29м</w:t>
            </w:r>
          </w:p>
        </w:tc>
        <w:tc>
          <w:tcPr>
            <w:tcW w:w="1538" w:type="pct"/>
            <w:shd w:val="clear" w:color="auto" w:fill="auto"/>
            <w:vAlign w:val="center"/>
          </w:tcPr>
          <w:p w14:paraId="78FB59A3" w14:textId="4E3044C3"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5DAAB5AE" w14:textId="77777777" w:rsidR="000C0104" w:rsidRPr="003B4A7C" w:rsidRDefault="000C0104"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p>
        </w:tc>
        <w:tc>
          <w:tcPr>
            <w:tcW w:w="450" w:type="pct"/>
            <w:shd w:val="clear" w:color="auto" w:fill="auto"/>
            <w:vAlign w:val="center"/>
          </w:tcPr>
          <w:p w14:paraId="7908AA9A" w14:textId="7DDBE839"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32,4</w:t>
            </w:r>
          </w:p>
        </w:tc>
        <w:tc>
          <w:tcPr>
            <w:tcW w:w="450" w:type="pct"/>
            <w:shd w:val="clear" w:color="auto" w:fill="auto"/>
            <w:vAlign w:val="center"/>
          </w:tcPr>
          <w:p w14:paraId="74536086" w14:textId="7868CB1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36,3</w:t>
            </w:r>
          </w:p>
        </w:tc>
        <w:tc>
          <w:tcPr>
            <w:tcW w:w="453" w:type="pct"/>
            <w:shd w:val="clear" w:color="auto" w:fill="auto"/>
            <w:vAlign w:val="center"/>
          </w:tcPr>
          <w:p w14:paraId="3DAAEF56" w14:textId="674513D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34,3</w:t>
            </w:r>
          </w:p>
        </w:tc>
        <w:tc>
          <w:tcPr>
            <w:tcW w:w="383" w:type="pct"/>
            <w:vAlign w:val="center"/>
          </w:tcPr>
          <w:p w14:paraId="01868842" w14:textId="1DB896E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64791A77" w14:textId="4D8193F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685C9C36" w14:textId="7F16ADE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2DA24310" w14:textId="43E1B356" w:rsidTr="00127105">
        <w:trPr>
          <w:cantSplit/>
          <w:trHeight w:val="20"/>
        </w:trPr>
        <w:tc>
          <w:tcPr>
            <w:tcW w:w="357" w:type="pct"/>
          </w:tcPr>
          <w:p w14:paraId="0251CEE7" w14:textId="199E930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177B381B"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31м</w:t>
            </w:r>
          </w:p>
        </w:tc>
        <w:tc>
          <w:tcPr>
            <w:tcW w:w="1538" w:type="pct"/>
            <w:shd w:val="clear" w:color="auto" w:fill="auto"/>
            <w:vAlign w:val="center"/>
            <w:hideMark/>
          </w:tcPr>
          <w:p w14:paraId="1C2CEB5D" w14:textId="7909E054"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w:t>
            </w:r>
            <w:proofErr w:type="spellStart"/>
            <w:r w:rsidRPr="003B4A7C">
              <w:rPr>
                <w:rFonts w:ascii="Times New Roman" w:eastAsia="Times New Roman" w:hAnsi="Times New Roman" w:cs="Times New Roman"/>
                <w:bCs/>
                <w:sz w:val="24"/>
                <w:szCs w:val="24"/>
              </w:rPr>
              <w:t>Завокзальная</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p>
          <w:p w14:paraId="6D242286" w14:textId="0F6476C4"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 9 поликлиника</w:t>
            </w:r>
          </w:p>
        </w:tc>
        <w:tc>
          <w:tcPr>
            <w:tcW w:w="450" w:type="pct"/>
            <w:shd w:val="clear" w:color="auto" w:fill="auto"/>
            <w:vAlign w:val="center"/>
          </w:tcPr>
          <w:p w14:paraId="1E4D60CC" w14:textId="60170621"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w:t>
            </w:r>
          </w:p>
        </w:tc>
        <w:tc>
          <w:tcPr>
            <w:tcW w:w="450" w:type="pct"/>
            <w:shd w:val="clear" w:color="auto" w:fill="auto"/>
            <w:vAlign w:val="center"/>
          </w:tcPr>
          <w:p w14:paraId="63A02922" w14:textId="6E5316D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38,6</w:t>
            </w:r>
          </w:p>
        </w:tc>
        <w:tc>
          <w:tcPr>
            <w:tcW w:w="453" w:type="pct"/>
            <w:shd w:val="clear" w:color="auto" w:fill="auto"/>
            <w:vAlign w:val="center"/>
          </w:tcPr>
          <w:p w14:paraId="1256EBF3" w14:textId="049F79A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34,2</w:t>
            </w:r>
          </w:p>
        </w:tc>
        <w:tc>
          <w:tcPr>
            <w:tcW w:w="383" w:type="pct"/>
            <w:vAlign w:val="center"/>
          </w:tcPr>
          <w:p w14:paraId="478F904A" w14:textId="241AF0E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36B2877A" w14:textId="3897BFC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44A9BD6A" w14:textId="30A51F8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7DF04977" w14:textId="3ED456D0" w:rsidTr="00127105">
        <w:trPr>
          <w:cantSplit/>
          <w:trHeight w:val="20"/>
        </w:trPr>
        <w:tc>
          <w:tcPr>
            <w:tcW w:w="357" w:type="pct"/>
          </w:tcPr>
          <w:p w14:paraId="44F37FB9" w14:textId="737B0A9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r w:rsidR="00DC2DA8">
              <w:rPr>
                <w:rFonts w:ascii="Times New Roman" w:eastAsia="Times New Roman" w:hAnsi="Times New Roman" w:cs="Times New Roman"/>
                <w:bCs/>
                <w:sz w:val="24"/>
                <w:szCs w:val="24"/>
              </w:rPr>
              <w:t>.</w:t>
            </w:r>
          </w:p>
        </w:tc>
        <w:tc>
          <w:tcPr>
            <w:tcW w:w="525" w:type="pct"/>
            <w:shd w:val="clear" w:color="auto" w:fill="auto"/>
            <w:vAlign w:val="center"/>
          </w:tcPr>
          <w:p w14:paraId="4C77BDEA"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32А</w:t>
            </w:r>
          </w:p>
        </w:tc>
        <w:tc>
          <w:tcPr>
            <w:tcW w:w="1538" w:type="pct"/>
            <w:shd w:val="clear" w:color="auto" w:fill="auto"/>
            <w:vAlign w:val="center"/>
          </w:tcPr>
          <w:p w14:paraId="1BFF2A8D" w14:textId="33C477FD"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8BD8E74" w14:textId="1C55A09B"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566 квартал</w:t>
            </w:r>
          </w:p>
        </w:tc>
        <w:tc>
          <w:tcPr>
            <w:tcW w:w="450" w:type="pct"/>
            <w:shd w:val="clear" w:color="auto" w:fill="auto"/>
            <w:vAlign w:val="center"/>
          </w:tcPr>
          <w:p w14:paraId="0B0EC6D2" w14:textId="750A4C16"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36,7</w:t>
            </w:r>
          </w:p>
        </w:tc>
        <w:tc>
          <w:tcPr>
            <w:tcW w:w="450" w:type="pct"/>
            <w:shd w:val="clear" w:color="auto" w:fill="auto"/>
            <w:vAlign w:val="center"/>
          </w:tcPr>
          <w:p w14:paraId="2F0684C5" w14:textId="2715DB1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39,2</w:t>
            </w:r>
          </w:p>
        </w:tc>
        <w:tc>
          <w:tcPr>
            <w:tcW w:w="453" w:type="pct"/>
            <w:shd w:val="clear" w:color="auto" w:fill="auto"/>
            <w:vAlign w:val="center"/>
          </w:tcPr>
          <w:p w14:paraId="28203968" w14:textId="0C828E7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27,6</w:t>
            </w:r>
          </w:p>
        </w:tc>
        <w:tc>
          <w:tcPr>
            <w:tcW w:w="383" w:type="pct"/>
            <w:vAlign w:val="center"/>
          </w:tcPr>
          <w:p w14:paraId="20195D09" w14:textId="49B7E0B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0B09494E" w14:textId="2E341EA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73133217" w14:textId="2087B3A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478116BD" w14:textId="427595F7" w:rsidTr="00127105">
        <w:trPr>
          <w:cantSplit/>
          <w:trHeight w:val="20"/>
        </w:trPr>
        <w:tc>
          <w:tcPr>
            <w:tcW w:w="357" w:type="pct"/>
          </w:tcPr>
          <w:p w14:paraId="063F666D" w14:textId="52534D8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49491161"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32м</w:t>
            </w:r>
          </w:p>
        </w:tc>
        <w:tc>
          <w:tcPr>
            <w:tcW w:w="1538" w:type="pct"/>
            <w:shd w:val="clear" w:color="auto" w:fill="auto"/>
            <w:vAlign w:val="center"/>
            <w:hideMark/>
          </w:tcPr>
          <w:p w14:paraId="7092EB97" w14:textId="5724C332"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132C8F68" w14:textId="1D70199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204 квартал</w:t>
            </w:r>
          </w:p>
        </w:tc>
        <w:tc>
          <w:tcPr>
            <w:tcW w:w="450" w:type="pct"/>
            <w:shd w:val="clear" w:color="auto" w:fill="auto"/>
            <w:vAlign w:val="center"/>
          </w:tcPr>
          <w:p w14:paraId="2F86421A" w14:textId="07A06345"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38,6</w:t>
            </w:r>
          </w:p>
        </w:tc>
        <w:tc>
          <w:tcPr>
            <w:tcW w:w="450" w:type="pct"/>
            <w:shd w:val="clear" w:color="auto" w:fill="auto"/>
            <w:vAlign w:val="center"/>
          </w:tcPr>
          <w:p w14:paraId="668668B4" w14:textId="2F0D011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34,7</w:t>
            </w:r>
          </w:p>
        </w:tc>
        <w:tc>
          <w:tcPr>
            <w:tcW w:w="453" w:type="pct"/>
            <w:shd w:val="clear" w:color="auto" w:fill="auto"/>
            <w:vAlign w:val="center"/>
          </w:tcPr>
          <w:p w14:paraId="4D6BAD5D" w14:textId="20EFC3F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33,5</w:t>
            </w:r>
          </w:p>
        </w:tc>
        <w:tc>
          <w:tcPr>
            <w:tcW w:w="383" w:type="pct"/>
            <w:vAlign w:val="center"/>
          </w:tcPr>
          <w:p w14:paraId="56680901" w14:textId="1104954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1005ACED" w14:textId="77DF2BF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3406F714" w14:textId="47A7846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14584344" w14:textId="0A4185A6" w:rsidTr="00127105">
        <w:trPr>
          <w:cantSplit/>
          <w:trHeight w:val="20"/>
        </w:trPr>
        <w:tc>
          <w:tcPr>
            <w:tcW w:w="357" w:type="pct"/>
          </w:tcPr>
          <w:p w14:paraId="3E522CD3" w14:textId="60D11C5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718E5E29"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35м</w:t>
            </w:r>
          </w:p>
        </w:tc>
        <w:tc>
          <w:tcPr>
            <w:tcW w:w="1538" w:type="pct"/>
            <w:shd w:val="clear" w:color="auto" w:fill="auto"/>
            <w:vAlign w:val="center"/>
            <w:hideMark/>
          </w:tcPr>
          <w:p w14:paraId="7DBF3DFB" w14:textId="3DB5200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бульвар Зеленая Роща</w:t>
            </w:r>
          </w:p>
        </w:tc>
        <w:tc>
          <w:tcPr>
            <w:tcW w:w="450" w:type="pct"/>
            <w:shd w:val="clear" w:color="auto" w:fill="auto"/>
            <w:vAlign w:val="center"/>
          </w:tcPr>
          <w:p w14:paraId="2CB9C663" w14:textId="293CE6AB"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38,7</w:t>
            </w:r>
          </w:p>
        </w:tc>
        <w:tc>
          <w:tcPr>
            <w:tcW w:w="450" w:type="pct"/>
            <w:shd w:val="clear" w:color="auto" w:fill="auto"/>
            <w:vAlign w:val="center"/>
          </w:tcPr>
          <w:p w14:paraId="54944D92" w14:textId="2069FA1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37,2</w:t>
            </w:r>
          </w:p>
        </w:tc>
        <w:tc>
          <w:tcPr>
            <w:tcW w:w="453" w:type="pct"/>
            <w:shd w:val="clear" w:color="auto" w:fill="auto"/>
            <w:vAlign w:val="center"/>
          </w:tcPr>
          <w:p w14:paraId="5870B0A8" w14:textId="1CAC71F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36,7</w:t>
            </w:r>
          </w:p>
        </w:tc>
        <w:tc>
          <w:tcPr>
            <w:tcW w:w="383" w:type="pct"/>
            <w:vAlign w:val="center"/>
          </w:tcPr>
          <w:p w14:paraId="3CD38E86" w14:textId="008ED75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3B15ED86" w14:textId="02E88E8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0EB0DA72" w14:textId="2EB0D46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69512E90" w14:textId="31B8F02D" w:rsidTr="00127105">
        <w:trPr>
          <w:cantSplit/>
          <w:trHeight w:val="20"/>
        </w:trPr>
        <w:tc>
          <w:tcPr>
            <w:tcW w:w="357" w:type="pct"/>
          </w:tcPr>
          <w:p w14:paraId="19194F1D" w14:textId="513809B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23</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7AFCC2FB"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p>
        </w:tc>
        <w:tc>
          <w:tcPr>
            <w:tcW w:w="1538" w:type="pct"/>
            <w:shd w:val="clear" w:color="auto" w:fill="auto"/>
            <w:vAlign w:val="center"/>
            <w:hideMark/>
          </w:tcPr>
          <w:p w14:paraId="4DD100E8" w14:textId="1C55E926"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br/>
              <w:t>ул. Селекционная</w:t>
            </w:r>
          </w:p>
        </w:tc>
        <w:tc>
          <w:tcPr>
            <w:tcW w:w="450" w:type="pct"/>
            <w:shd w:val="clear" w:color="auto" w:fill="auto"/>
            <w:vAlign w:val="center"/>
          </w:tcPr>
          <w:p w14:paraId="661CA982" w14:textId="1E9CE540"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34,7</w:t>
            </w:r>
          </w:p>
        </w:tc>
        <w:tc>
          <w:tcPr>
            <w:tcW w:w="450" w:type="pct"/>
            <w:shd w:val="clear" w:color="auto" w:fill="auto"/>
            <w:vAlign w:val="center"/>
          </w:tcPr>
          <w:p w14:paraId="44CA1219" w14:textId="04139DE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38,3</w:t>
            </w:r>
          </w:p>
        </w:tc>
        <w:tc>
          <w:tcPr>
            <w:tcW w:w="453" w:type="pct"/>
            <w:shd w:val="clear" w:color="auto" w:fill="auto"/>
            <w:vAlign w:val="center"/>
          </w:tcPr>
          <w:p w14:paraId="17251A3B" w14:textId="7F9D254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29,3</w:t>
            </w:r>
          </w:p>
        </w:tc>
        <w:tc>
          <w:tcPr>
            <w:tcW w:w="383" w:type="pct"/>
            <w:vAlign w:val="center"/>
          </w:tcPr>
          <w:p w14:paraId="3E922605" w14:textId="50D0F5A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41870062" w14:textId="7B6BDEE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EE2C0FF" w14:textId="7452B83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3956E2D6" w14:textId="7C12B785" w:rsidTr="00127105">
        <w:trPr>
          <w:cantSplit/>
          <w:trHeight w:val="20"/>
        </w:trPr>
        <w:tc>
          <w:tcPr>
            <w:tcW w:w="357" w:type="pct"/>
          </w:tcPr>
          <w:p w14:paraId="6A744857" w14:textId="130F449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24</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0A081F61"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40м</w:t>
            </w:r>
          </w:p>
        </w:tc>
        <w:tc>
          <w:tcPr>
            <w:tcW w:w="1538" w:type="pct"/>
            <w:shd w:val="clear" w:color="auto" w:fill="auto"/>
            <w:vAlign w:val="center"/>
            <w:hideMark/>
          </w:tcPr>
          <w:p w14:paraId="518DA9E8" w14:textId="31A46227" w:rsidR="000C0104"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0C0104"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r w:rsidR="000C0104" w:rsidRPr="003B4A7C">
              <w:rPr>
                <w:rFonts w:ascii="Times New Roman" w:eastAsia="Times New Roman" w:hAnsi="Times New Roman" w:cs="Times New Roman"/>
                <w:bCs/>
                <w:sz w:val="24"/>
                <w:szCs w:val="24"/>
              </w:rPr>
              <w:t xml:space="preserve"> </w:t>
            </w:r>
          </w:p>
          <w:p w14:paraId="74A883AF" w14:textId="1459BBFE" w:rsidR="000C0104" w:rsidRPr="003B4A7C" w:rsidRDefault="000C0104"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«Радуга»</w:t>
            </w:r>
          </w:p>
        </w:tc>
        <w:tc>
          <w:tcPr>
            <w:tcW w:w="450" w:type="pct"/>
            <w:shd w:val="clear" w:color="auto" w:fill="auto"/>
            <w:vAlign w:val="center"/>
          </w:tcPr>
          <w:p w14:paraId="7FD0BA4B" w14:textId="4AABA20E"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36,3</w:t>
            </w:r>
          </w:p>
        </w:tc>
        <w:tc>
          <w:tcPr>
            <w:tcW w:w="450" w:type="pct"/>
            <w:shd w:val="clear" w:color="auto" w:fill="auto"/>
            <w:vAlign w:val="center"/>
          </w:tcPr>
          <w:p w14:paraId="6EF4E77C" w14:textId="3574D2C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39,1</w:t>
            </w:r>
          </w:p>
        </w:tc>
        <w:tc>
          <w:tcPr>
            <w:tcW w:w="453" w:type="pct"/>
            <w:shd w:val="clear" w:color="auto" w:fill="auto"/>
            <w:vAlign w:val="center"/>
          </w:tcPr>
          <w:p w14:paraId="44617EC0" w14:textId="5DC6A7A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36,1</w:t>
            </w:r>
          </w:p>
        </w:tc>
        <w:tc>
          <w:tcPr>
            <w:tcW w:w="383" w:type="pct"/>
            <w:vAlign w:val="center"/>
          </w:tcPr>
          <w:p w14:paraId="56D39018" w14:textId="24727C6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297BF9D4" w14:textId="571AAA6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7517750E" w14:textId="3508BD8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7B43C52D" w14:textId="1FF29126" w:rsidTr="00127105">
        <w:trPr>
          <w:cantSplit/>
          <w:trHeight w:val="20"/>
        </w:trPr>
        <w:tc>
          <w:tcPr>
            <w:tcW w:w="357" w:type="pct"/>
          </w:tcPr>
          <w:p w14:paraId="5548FF83" w14:textId="4BC62CD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r w:rsidR="00DC2DA8">
              <w:rPr>
                <w:rFonts w:ascii="Times New Roman" w:eastAsia="Times New Roman" w:hAnsi="Times New Roman" w:cs="Times New Roman"/>
                <w:bCs/>
                <w:sz w:val="24"/>
                <w:szCs w:val="24"/>
              </w:rPr>
              <w:t>.</w:t>
            </w:r>
          </w:p>
        </w:tc>
        <w:tc>
          <w:tcPr>
            <w:tcW w:w="525" w:type="pct"/>
            <w:shd w:val="clear" w:color="auto" w:fill="auto"/>
            <w:vAlign w:val="center"/>
          </w:tcPr>
          <w:p w14:paraId="6C7F2146"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41</w:t>
            </w:r>
          </w:p>
        </w:tc>
        <w:tc>
          <w:tcPr>
            <w:tcW w:w="1538" w:type="pct"/>
            <w:shd w:val="clear" w:color="auto" w:fill="auto"/>
            <w:vAlign w:val="center"/>
          </w:tcPr>
          <w:p w14:paraId="642C6EB7" w14:textId="2BAEBA66" w:rsidR="000C0104" w:rsidRPr="003B4A7C" w:rsidRDefault="000C0104" w:rsidP="00351E0D">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«Диагностический центр</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450" w:type="pct"/>
            <w:shd w:val="clear" w:color="auto" w:fill="auto"/>
            <w:vAlign w:val="center"/>
          </w:tcPr>
          <w:p w14:paraId="17A05F17" w14:textId="291BAF6E"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37,7</w:t>
            </w:r>
          </w:p>
        </w:tc>
        <w:tc>
          <w:tcPr>
            <w:tcW w:w="450" w:type="pct"/>
            <w:shd w:val="clear" w:color="auto" w:fill="auto"/>
            <w:vAlign w:val="center"/>
          </w:tcPr>
          <w:p w14:paraId="549D1A7D" w14:textId="2625D40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29,7</w:t>
            </w:r>
          </w:p>
        </w:tc>
        <w:tc>
          <w:tcPr>
            <w:tcW w:w="453" w:type="pct"/>
            <w:shd w:val="clear" w:color="auto" w:fill="auto"/>
            <w:vAlign w:val="center"/>
          </w:tcPr>
          <w:p w14:paraId="2A0E1AF5" w14:textId="144495F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42,2</w:t>
            </w:r>
          </w:p>
        </w:tc>
        <w:tc>
          <w:tcPr>
            <w:tcW w:w="383" w:type="pct"/>
            <w:vAlign w:val="center"/>
          </w:tcPr>
          <w:p w14:paraId="32958A08" w14:textId="2B5B20F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74E3C533" w14:textId="620D279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37B72A68" w14:textId="2DB4564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17B26957" w14:textId="08E2BC30" w:rsidTr="00127105">
        <w:trPr>
          <w:cantSplit/>
          <w:trHeight w:val="20"/>
        </w:trPr>
        <w:tc>
          <w:tcPr>
            <w:tcW w:w="357" w:type="pct"/>
          </w:tcPr>
          <w:p w14:paraId="71F03BFE" w14:textId="0CB4115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26</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283A67CD"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42м</w:t>
            </w:r>
          </w:p>
        </w:tc>
        <w:tc>
          <w:tcPr>
            <w:tcW w:w="1538" w:type="pct"/>
            <w:shd w:val="clear" w:color="auto" w:fill="auto"/>
            <w:vAlign w:val="center"/>
            <w:hideMark/>
          </w:tcPr>
          <w:p w14:paraId="61CB37E8" w14:textId="32E447A4"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3ACE5EF" w14:textId="70AAC16C"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450" w:type="pct"/>
            <w:shd w:val="clear" w:color="auto" w:fill="auto"/>
            <w:vAlign w:val="center"/>
          </w:tcPr>
          <w:p w14:paraId="7AFDE015" w14:textId="263A1B1E"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42,8</w:t>
            </w:r>
          </w:p>
        </w:tc>
        <w:tc>
          <w:tcPr>
            <w:tcW w:w="450" w:type="pct"/>
            <w:shd w:val="clear" w:color="auto" w:fill="auto"/>
            <w:vAlign w:val="center"/>
          </w:tcPr>
          <w:p w14:paraId="3A0DD708" w14:textId="1E2F277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43,9</w:t>
            </w:r>
          </w:p>
        </w:tc>
        <w:tc>
          <w:tcPr>
            <w:tcW w:w="453" w:type="pct"/>
            <w:shd w:val="clear" w:color="auto" w:fill="auto"/>
            <w:vAlign w:val="center"/>
          </w:tcPr>
          <w:p w14:paraId="3FFF2D4A" w14:textId="1208CFD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39,3</w:t>
            </w:r>
          </w:p>
        </w:tc>
        <w:tc>
          <w:tcPr>
            <w:tcW w:w="383" w:type="pct"/>
            <w:vAlign w:val="center"/>
          </w:tcPr>
          <w:p w14:paraId="16380B04" w14:textId="7A5E786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6C1EDA7D" w14:textId="153E9B8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7D5A4032" w14:textId="1DE1713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3B172517" w14:textId="0A5DB84D" w:rsidTr="00127105">
        <w:trPr>
          <w:cantSplit/>
          <w:trHeight w:val="20"/>
        </w:trPr>
        <w:tc>
          <w:tcPr>
            <w:tcW w:w="357" w:type="pct"/>
          </w:tcPr>
          <w:p w14:paraId="327FDBF0" w14:textId="730A4ED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27</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6E255BE7"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44м</w:t>
            </w:r>
          </w:p>
        </w:tc>
        <w:tc>
          <w:tcPr>
            <w:tcW w:w="1538" w:type="pct"/>
            <w:shd w:val="clear" w:color="auto" w:fill="auto"/>
            <w:vAlign w:val="center"/>
            <w:hideMark/>
          </w:tcPr>
          <w:p w14:paraId="7434933B" w14:textId="7A6DCAD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Ромашковая </w:t>
            </w:r>
            <w:r w:rsidR="003A7AE0">
              <w:rPr>
                <w:rFonts w:ascii="Times New Roman" w:eastAsia="Times New Roman" w:hAnsi="Times New Roman" w:cs="Times New Roman"/>
                <w:bCs/>
                <w:sz w:val="24"/>
                <w:szCs w:val="24"/>
              </w:rPr>
              <w:t>-</w:t>
            </w:r>
          </w:p>
          <w:p w14:paraId="2A43A554" w14:textId="68848DB0"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Широкая</w:t>
            </w:r>
          </w:p>
        </w:tc>
        <w:tc>
          <w:tcPr>
            <w:tcW w:w="450" w:type="pct"/>
            <w:shd w:val="clear" w:color="auto" w:fill="auto"/>
            <w:vAlign w:val="center"/>
          </w:tcPr>
          <w:p w14:paraId="002A5D76" w14:textId="771AA1B4"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w:t>
            </w:r>
          </w:p>
        </w:tc>
        <w:tc>
          <w:tcPr>
            <w:tcW w:w="450" w:type="pct"/>
            <w:shd w:val="clear" w:color="auto" w:fill="auto"/>
            <w:vAlign w:val="center"/>
          </w:tcPr>
          <w:p w14:paraId="64C63B32" w14:textId="53BA697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30,5</w:t>
            </w:r>
          </w:p>
        </w:tc>
        <w:tc>
          <w:tcPr>
            <w:tcW w:w="453" w:type="pct"/>
            <w:shd w:val="clear" w:color="auto" w:fill="auto"/>
            <w:vAlign w:val="center"/>
          </w:tcPr>
          <w:p w14:paraId="23D9E401" w14:textId="316D6D8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41,5</w:t>
            </w:r>
          </w:p>
        </w:tc>
        <w:tc>
          <w:tcPr>
            <w:tcW w:w="383" w:type="pct"/>
            <w:vAlign w:val="center"/>
          </w:tcPr>
          <w:p w14:paraId="6E9244F6" w14:textId="6CC14FC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7AB8674D" w14:textId="4F1D73D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48741872" w14:textId="37F2832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525FC3DA" w14:textId="28DAA947" w:rsidTr="00127105">
        <w:trPr>
          <w:cantSplit/>
          <w:trHeight w:val="20"/>
        </w:trPr>
        <w:tc>
          <w:tcPr>
            <w:tcW w:w="357" w:type="pct"/>
          </w:tcPr>
          <w:p w14:paraId="01F6C165" w14:textId="6D802B5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7265F197"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45м</w:t>
            </w:r>
          </w:p>
        </w:tc>
        <w:tc>
          <w:tcPr>
            <w:tcW w:w="1538" w:type="pct"/>
            <w:shd w:val="clear" w:color="auto" w:fill="auto"/>
            <w:vAlign w:val="center"/>
            <w:hideMark/>
          </w:tcPr>
          <w:p w14:paraId="4BF22D03" w14:textId="277EC763"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Автостанция №1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Стеклотарный завод</w:t>
            </w:r>
          </w:p>
        </w:tc>
        <w:tc>
          <w:tcPr>
            <w:tcW w:w="450" w:type="pct"/>
            <w:shd w:val="clear" w:color="auto" w:fill="auto"/>
            <w:vAlign w:val="center"/>
          </w:tcPr>
          <w:p w14:paraId="24B59FF0" w14:textId="4E0F7F5A"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33,3</w:t>
            </w:r>
          </w:p>
        </w:tc>
        <w:tc>
          <w:tcPr>
            <w:tcW w:w="450" w:type="pct"/>
            <w:shd w:val="clear" w:color="auto" w:fill="auto"/>
            <w:vAlign w:val="center"/>
          </w:tcPr>
          <w:p w14:paraId="553071D3" w14:textId="4395791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27,6</w:t>
            </w:r>
          </w:p>
        </w:tc>
        <w:tc>
          <w:tcPr>
            <w:tcW w:w="453" w:type="pct"/>
            <w:shd w:val="clear" w:color="auto" w:fill="auto"/>
            <w:vAlign w:val="center"/>
          </w:tcPr>
          <w:p w14:paraId="3E8B9022" w14:textId="58530F3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32,3</w:t>
            </w:r>
          </w:p>
        </w:tc>
        <w:tc>
          <w:tcPr>
            <w:tcW w:w="383" w:type="pct"/>
            <w:vAlign w:val="center"/>
          </w:tcPr>
          <w:p w14:paraId="673F97A7" w14:textId="6D9F67C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6EE615BF" w14:textId="175C547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679CD6CB" w14:textId="4C21551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6D3E8052" w14:textId="06E906F6" w:rsidTr="00127105">
        <w:trPr>
          <w:cantSplit/>
          <w:trHeight w:val="20"/>
        </w:trPr>
        <w:tc>
          <w:tcPr>
            <w:tcW w:w="357" w:type="pct"/>
          </w:tcPr>
          <w:p w14:paraId="3EE972F6" w14:textId="690C2F6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w:t>
            </w:r>
            <w:r w:rsidR="00DC2DA8">
              <w:rPr>
                <w:rFonts w:ascii="Times New Roman" w:eastAsia="Times New Roman" w:hAnsi="Times New Roman" w:cs="Times New Roman"/>
                <w:bCs/>
                <w:sz w:val="24"/>
                <w:szCs w:val="24"/>
              </w:rPr>
              <w:t>.</w:t>
            </w:r>
          </w:p>
        </w:tc>
        <w:tc>
          <w:tcPr>
            <w:tcW w:w="525" w:type="pct"/>
            <w:shd w:val="clear" w:color="auto" w:fill="auto"/>
            <w:vAlign w:val="center"/>
          </w:tcPr>
          <w:p w14:paraId="1CEC2F5F"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46</w:t>
            </w:r>
          </w:p>
        </w:tc>
        <w:tc>
          <w:tcPr>
            <w:tcW w:w="1538" w:type="pct"/>
            <w:shd w:val="clear" w:color="auto" w:fill="auto"/>
            <w:vAlign w:val="center"/>
          </w:tcPr>
          <w:p w14:paraId="7739911F" w14:textId="23D7ABF3"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p>
          <w:p w14:paraId="2BE2077C" w14:textId="366FB9D9"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450" w:type="pct"/>
            <w:shd w:val="clear" w:color="auto" w:fill="auto"/>
            <w:vAlign w:val="center"/>
          </w:tcPr>
          <w:p w14:paraId="1945EDD3" w14:textId="057BA31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25,4</w:t>
            </w:r>
          </w:p>
        </w:tc>
        <w:tc>
          <w:tcPr>
            <w:tcW w:w="450" w:type="pct"/>
            <w:shd w:val="clear" w:color="auto" w:fill="auto"/>
            <w:vAlign w:val="center"/>
          </w:tcPr>
          <w:p w14:paraId="6862EEBC" w14:textId="732CC20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28,5</w:t>
            </w:r>
          </w:p>
        </w:tc>
        <w:tc>
          <w:tcPr>
            <w:tcW w:w="453" w:type="pct"/>
            <w:shd w:val="clear" w:color="auto" w:fill="auto"/>
            <w:vAlign w:val="center"/>
          </w:tcPr>
          <w:p w14:paraId="366D87FA" w14:textId="171D9A5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26,5</w:t>
            </w:r>
          </w:p>
        </w:tc>
        <w:tc>
          <w:tcPr>
            <w:tcW w:w="383" w:type="pct"/>
            <w:vAlign w:val="center"/>
          </w:tcPr>
          <w:p w14:paraId="46DE159E" w14:textId="35CA107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451" w:type="pct"/>
            <w:vAlign w:val="center"/>
          </w:tcPr>
          <w:p w14:paraId="423A5038" w14:textId="23E7BA5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34BCBD58" w14:textId="0BE5870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0C0104" w:rsidRPr="003B4A7C" w14:paraId="1D187C2C" w14:textId="47B8B8BA" w:rsidTr="00127105">
        <w:trPr>
          <w:cantSplit/>
          <w:trHeight w:val="20"/>
        </w:trPr>
        <w:tc>
          <w:tcPr>
            <w:tcW w:w="357" w:type="pct"/>
          </w:tcPr>
          <w:p w14:paraId="11CDA894" w14:textId="138276A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19C8E0B4"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47м</w:t>
            </w:r>
          </w:p>
        </w:tc>
        <w:tc>
          <w:tcPr>
            <w:tcW w:w="1538" w:type="pct"/>
            <w:shd w:val="clear" w:color="auto" w:fill="auto"/>
            <w:vAlign w:val="center"/>
            <w:hideMark/>
          </w:tcPr>
          <w:p w14:paraId="6AFD8319" w14:textId="3DA932D2"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A610FF0" w14:textId="403C7912"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ж/к «Белый город»</w:t>
            </w:r>
          </w:p>
        </w:tc>
        <w:tc>
          <w:tcPr>
            <w:tcW w:w="450" w:type="pct"/>
            <w:shd w:val="clear" w:color="auto" w:fill="auto"/>
            <w:vAlign w:val="center"/>
          </w:tcPr>
          <w:p w14:paraId="08AD4D06" w14:textId="65B68379"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33,9</w:t>
            </w:r>
          </w:p>
        </w:tc>
        <w:tc>
          <w:tcPr>
            <w:tcW w:w="450" w:type="pct"/>
            <w:shd w:val="clear" w:color="auto" w:fill="auto"/>
            <w:vAlign w:val="center"/>
          </w:tcPr>
          <w:p w14:paraId="02B51170" w14:textId="25DE959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28,8</w:t>
            </w:r>
          </w:p>
        </w:tc>
        <w:tc>
          <w:tcPr>
            <w:tcW w:w="453" w:type="pct"/>
            <w:shd w:val="clear" w:color="auto" w:fill="auto"/>
            <w:vAlign w:val="center"/>
          </w:tcPr>
          <w:p w14:paraId="776AB8E5" w14:textId="671CC8F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26,3</w:t>
            </w:r>
          </w:p>
        </w:tc>
        <w:tc>
          <w:tcPr>
            <w:tcW w:w="383" w:type="pct"/>
            <w:vAlign w:val="center"/>
          </w:tcPr>
          <w:p w14:paraId="295E3129" w14:textId="7F792FE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57A13E2F" w14:textId="67301C3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49396A8" w14:textId="3BB66B2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0C0104" w:rsidRPr="003B4A7C" w14:paraId="11828251" w14:textId="7D0771C3" w:rsidTr="00127105">
        <w:trPr>
          <w:cantSplit/>
          <w:trHeight w:val="20"/>
        </w:trPr>
        <w:tc>
          <w:tcPr>
            <w:tcW w:w="357" w:type="pct"/>
          </w:tcPr>
          <w:p w14:paraId="4F6061CD" w14:textId="0F0FADE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w:t>
            </w:r>
            <w:r w:rsidR="00DC2DA8">
              <w:rPr>
                <w:rFonts w:ascii="Times New Roman" w:eastAsia="Times New Roman" w:hAnsi="Times New Roman" w:cs="Times New Roman"/>
                <w:bCs/>
                <w:sz w:val="24"/>
                <w:szCs w:val="24"/>
              </w:rPr>
              <w:t>.</w:t>
            </w:r>
          </w:p>
        </w:tc>
        <w:tc>
          <w:tcPr>
            <w:tcW w:w="525" w:type="pct"/>
            <w:shd w:val="clear" w:color="auto" w:fill="auto"/>
            <w:vAlign w:val="center"/>
          </w:tcPr>
          <w:p w14:paraId="3F94C9B1"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w:t>
            </w:r>
          </w:p>
        </w:tc>
        <w:tc>
          <w:tcPr>
            <w:tcW w:w="1538" w:type="pct"/>
            <w:shd w:val="clear" w:color="auto" w:fill="auto"/>
            <w:vAlign w:val="center"/>
          </w:tcPr>
          <w:p w14:paraId="58096AA3" w14:textId="3205598C"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p>
          <w:p w14:paraId="4A0A6B6F" w14:textId="7681438D"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Чехова</w:t>
            </w:r>
          </w:p>
        </w:tc>
        <w:tc>
          <w:tcPr>
            <w:tcW w:w="450" w:type="pct"/>
            <w:shd w:val="clear" w:color="auto" w:fill="auto"/>
            <w:vAlign w:val="center"/>
          </w:tcPr>
          <w:p w14:paraId="0CC85CE4" w14:textId="5657B900"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30,8</w:t>
            </w:r>
          </w:p>
        </w:tc>
        <w:tc>
          <w:tcPr>
            <w:tcW w:w="450" w:type="pct"/>
            <w:shd w:val="clear" w:color="auto" w:fill="auto"/>
            <w:vAlign w:val="center"/>
          </w:tcPr>
          <w:p w14:paraId="2D72ACCE" w14:textId="7E61111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30,5</w:t>
            </w:r>
          </w:p>
        </w:tc>
        <w:tc>
          <w:tcPr>
            <w:tcW w:w="453" w:type="pct"/>
            <w:shd w:val="clear" w:color="auto" w:fill="auto"/>
            <w:vAlign w:val="center"/>
          </w:tcPr>
          <w:p w14:paraId="235C2D69" w14:textId="6CD95BE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43</w:t>
            </w:r>
          </w:p>
        </w:tc>
        <w:tc>
          <w:tcPr>
            <w:tcW w:w="383" w:type="pct"/>
            <w:vAlign w:val="center"/>
          </w:tcPr>
          <w:p w14:paraId="53CB60A9" w14:textId="603896F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7F1A4AC1" w14:textId="76049AF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21A431AA" w14:textId="29B9944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6B0C4E65" w14:textId="331208EC" w:rsidTr="00127105">
        <w:trPr>
          <w:cantSplit/>
          <w:trHeight w:val="20"/>
        </w:trPr>
        <w:tc>
          <w:tcPr>
            <w:tcW w:w="357" w:type="pct"/>
          </w:tcPr>
          <w:p w14:paraId="56CE074F" w14:textId="678F55B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38FB5025"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51м</w:t>
            </w:r>
          </w:p>
        </w:tc>
        <w:tc>
          <w:tcPr>
            <w:tcW w:w="1538" w:type="pct"/>
            <w:shd w:val="clear" w:color="auto" w:fill="auto"/>
            <w:vAlign w:val="center"/>
            <w:hideMark/>
          </w:tcPr>
          <w:p w14:paraId="2AE65772" w14:textId="19A102EC"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1C3E6B3E" w14:textId="1996CC8F"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8</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я Промышленная</w:t>
            </w:r>
          </w:p>
        </w:tc>
        <w:tc>
          <w:tcPr>
            <w:tcW w:w="450" w:type="pct"/>
            <w:shd w:val="clear" w:color="auto" w:fill="auto"/>
            <w:vAlign w:val="center"/>
          </w:tcPr>
          <w:p w14:paraId="21A4EE29" w14:textId="69A75766"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33,7</w:t>
            </w:r>
          </w:p>
        </w:tc>
        <w:tc>
          <w:tcPr>
            <w:tcW w:w="450" w:type="pct"/>
            <w:shd w:val="clear" w:color="auto" w:fill="auto"/>
            <w:vAlign w:val="center"/>
          </w:tcPr>
          <w:p w14:paraId="4152EA82" w14:textId="53D0E3F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30,9</w:t>
            </w:r>
          </w:p>
        </w:tc>
        <w:tc>
          <w:tcPr>
            <w:tcW w:w="453" w:type="pct"/>
            <w:shd w:val="clear" w:color="auto" w:fill="auto"/>
            <w:vAlign w:val="center"/>
          </w:tcPr>
          <w:p w14:paraId="24FB4E00" w14:textId="0FC60A2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30,9</w:t>
            </w:r>
          </w:p>
        </w:tc>
        <w:tc>
          <w:tcPr>
            <w:tcW w:w="383" w:type="pct"/>
            <w:vAlign w:val="center"/>
          </w:tcPr>
          <w:p w14:paraId="36D99E4F" w14:textId="4F7B2C0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1CD868CB" w14:textId="435420F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55ED081F" w14:textId="0D82891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33F2652B" w14:textId="015D648F" w:rsidTr="00127105">
        <w:trPr>
          <w:cantSplit/>
          <w:trHeight w:val="20"/>
        </w:trPr>
        <w:tc>
          <w:tcPr>
            <w:tcW w:w="357" w:type="pct"/>
          </w:tcPr>
          <w:p w14:paraId="52286EED" w14:textId="00D7AB9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33</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74346C36"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55м</w:t>
            </w:r>
          </w:p>
        </w:tc>
        <w:tc>
          <w:tcPr>
            <w:tcW w:w="1538" w:type="pct"/>
            <w:shd w:val="clear" w:color="auto" w:fill="auto"/>
            <w:vAlign w:val="center"/>
            <w:hideMark/>
          </w:tcPr>
          <w:p w14:paraId="3B4E21C8" w14:textId="2A7C0CF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1A2845F6" w14:textId="33541248"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373 квартал</w:t>
            </w:r>
          </w:p>
        </w:tc>
        <w:tc>
          <w:tcPr>
            <w:tcW w:w="450" w:type="pct"/>
            <w:shd w:val="clear" w:color="auto" w:fill="auto"/>
            <w:vAlign w:val="center"/>
          </w:tcPr>
          <w:p w14:paraId="1610A90A" w14:textId="3B80D722"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37,6</w:t>
            </w:r>
          </w:p>
        </w:tc>
        <w:tc>
          <w:tcPr>
            <w:tcW w:w="450" w:type="pct"/>
            <w:shd w:val="clear" w:color="auto" w:fill="auto"/>
            <w:vAlign w:val="center"/>
          </w:tcPr>
          <w:p w14:paraId="0497384A" w14:textId="58CA001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38,2</w:t>
            </w:r>
          </w:p>
        </w:tc>
        <w:tc>
          <w:tcPr>
            <w:tcW w:w="453" w:type="pct"/>
            <w:shd w:val="clear" w:color="auto" w:fill="auto"/>
            <w:vAlign w:val="center"/>
          </w:tcPr>
          <w:p w14:paraId="38571B77" w14:textId="5871D91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35</w:t>
            </w:r>
          </w:p>
        </w:tc>
        <w:tc>
          <w:tcPr>
            <w:tcW w:w="383" w:type="pct"/>
            <w:vAlign w:val="center"/>
          </w:tcPr>
          <w:p w14:paraId="398E7FE0" w14:textId="63D10E0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64D452D0" w14:textId="66139C2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76E76683" w14:textId="195B335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246149B5" w14:textId="2654A202" w:rsidTr="00127105">
        <w:trPr>
          <w:cantSplit/>
          <w:trHeight w:val="20"/>
        </w:trPr>
        <w:tc>
          <w:tcPr>
            <w:tcW w:w="357" w:type="pct"/>
          </w:tcPr>
          <w:p w14:paraId="751FF4BE" w14:textId="6CDF7BF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34</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65FD055C"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88</w:t>
            </w:r>
          </w:p>
        </w:tc>
        <w:tc>
          <w:tcPr>
            <w:tcW w:w="1538" w:type="pct"/>
            <w:shd w:val="clear" w:color="auto" w:fill="auto"/>
            <w:vAlign w:val="center"/>
            <w:hideMark/>
          </w:tcPr>
          <w:p w14:paraId="36C3850C" w14:textId="455E1E16"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Гипермаркет Магнит</w:t>
            </w:r>
            <w:r w:rsidR="00EE3FC5"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Диагностический центр</w:t>
            </w:r>
          </w:p>
        </w:tc>
        <w:tc>
          <w:tcPr>
            <w:tcW w:w="450" w:type="pct"/>
            <w:shd w:val="clear" w:color="auto" w:fill="auto"/>
            <w:vAlign w:val="center"/>
          </w:tcPr>
          <w:p w14:paraId="05D3E30C" w14:textId="22A2B27C"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33</w:t>
            </w:r>
          </w:p>
        </w:tc>
        <w:tc>
          <w:tcPr>
            <w:tcW w:w="450" w:type="pct"/>
            <w:shd w:val="clear" w:color="auto" w:fill="auto"/>
            <w:vAlign w:val="center"/>
          </w:tcPr>
          <w:p w14:paraId="06E30000" w14:textId="56A5F21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40</w:t>
            </w:r>
          </w:p>
        </w:tc>
        <w:tc>
          <w:tcPr>
            <w:tcW w:w="453" w:type="pct"/>
            <w:shd w:val="clear" w:color="auto" w:fill="auto"/>
            <w:vAlign w:val="center"/>
          </w:tcPr>
          <w:p w14:paraId="4D83A71D" w14:textId="3744912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40,2</w:t>
            </w:r>
          </w:p>
        </w:tc>
        <w:tc>
          <w:tcPr>
            <w:tcW w:w="383" w:type="pct"/>
            <w:vAlign w:val="center"/>
          </w:tcPr>
          <w:p w14:paraId="02C9790E" w14:textId="5ACCF43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214F17F5" w14:textId="03C1752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7D7F3D5" w14:textId="2FB892EB"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4A3FC84E" w14:textId="52B1E255" w:rsidTr="00127105">
        <w:trPr>
          <w:cantSplit/>
          <w:trHeight w:val="20"/>
        </w:trPr>
        <w:tc>
          <w:tcPr>
            <w:tcW w:w="357" w:type="pct"/>
          </w:tcPr>
          <w:p w14:paraId="43555B87" w14:textId="54A40CC6"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3CA51B6A"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p>
        </w:tc>
        <w:tc>
          <w:tcPr>
            <w:tcW w:w="1538" w:type="pct"/>
            <w:shd w:val="clear" w:color="auto" w:fill="auto"/>
            <w:vAlign w:val="center"/>
            <w:hideMark/>
          </w:tcPr>
          <w:p w14:paraId="1453EF7A" w14:textId="2821183F"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5199564" w14:textId="3038F67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ж/д вокзал»</w:t>
            </w:r>
          </w:p>
        </w:tc>
        <w:tc>
          <w:tcPr>
            <w:tcW w:w="450" w:type="pct"/>
            <w:shd w:val="clear" w:color="auto" w:fill="auto"/>
            <w:vAlign w:val="center"/>
          </w:tcPr>
          <w:p w14:paraId="6184D5AC" w14:textId="5C806AB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w:t>
            </w:r>
          </w:p>
        </w:tc>
        <w:tc>
          <w:tcPr>
            <w:tcW w:w="450" w:type="pct"/>
            <w:shd w:val="clear" w:color="auto" w:fill="auto"/>
            <w:vAlign w:val="center"/>
          </w:tcPr>
          <w:p w14:paraId="2D5C57DD" w14:textId="458BC70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28,1</w:t>
            </w:r>
          </w:p>
        </w:tc>
        <w:tc>
          <w:tcPr>
            <w:tcW w:w="453" w:type="pct"/>
            <w:shd w:val="clear" w:color="auto" w:fill="auto"/>
            <w:vAlign w:val="center"/>
          </w:tcPr>
          <w:p w14:paraId="4AA388A2" w14:textId="1E5E2BE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24,4</w:t>
            </w:r>
          </w:p>
        </w:tc>
        <w:tc>
          <w:tcPr>
            <w:tcW w:w="383" w:type="pct"/>
            <w:vAlign w:val="center"/>
          </w:tcPr>
          <w:p w14:paraId="57E4FC43" w14:textId="56E8FFD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451" w:type="pct"/>
            <w:vAlign w:val="center"/>
          </w:tcPr>
          <w:p w14:paraId="06196EE7" w14:textId="43AC877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0D44BA50" w14:textId="4CD6CE2E"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0C0104" w:rsidRPr="003B4A7C" w14:paraId="4854FC94" w14:textId="20AC43F7" w:rsidTr="00127105">
        <w:trPr>
          <w:cantSplit/>
          <w:trHeight w:val="20"/>
        </w:trPr>
        <w:tc>
          <w:tcPr>
            <w:tcW w:w="357" w:type="pct"/>
          </w:tcPr>
          <w:p w14:paraId="0BF43EEB" w14:textId="348ADCF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36</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341E6409"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p>
        </w:tc>
        <w:tc>
          <w:tcPr>
            <w:tcW w:w="1538" w:type="pct"/>
            <w:shd w:val="clear" w:color="auto" w:fill="auto"/>
            <w:vAlign w:val="center"/>
            <w:hideMark/>
          </w:tcPr>
          <w:p w14:paraId="6EA053BC" w14:textId="1687928F"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0CF07C9F" w14:textId="56394887"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ж/д вокзал»</w:t>
            </w:r>
          </w:p>
        </w:tc>
        <w:tc>
          <w:tcPr>
            <w:tcW w:w="450" w:type="pct"/>
            <w:shd w:val="clear" w:color="auto" w:fill="auto"/>
            <w:vAlign w:val="center"/>
          </w:tcPr>
          <w:p w14:paraId="00E9A0F4" w14:textId="1DC651A0"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31,1</w:t>
            </w:r>
          </w:p>
        </w:tc>
        <w:tc>
          <w:tcPr>
            <w:tcW w:w="450" w:type="pct"/>
            <w:shd w:val="clear" w:color="auto" w:fill="auto"/>
            <w:vAlign w:val="center"/>
          </w:tcPr>
          <w:p w14:paraId="56163F36" w14:textId="5C36166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26,4</w:t>
            </w:r>
          </w:p>
        </w:tc>
        <w:tc>
          <w:tcPr>
            <w:tcW w:w="453" w:type="pct"/>
            <w:shd w:val="clear" w:color="auto" w:fill="auto"/>
            <w:vAlign w:val="center"/>
          </w:tcPr>
          <w:p w14:paraId="2E83D282" w14:textId="22065ED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29</w:t>
            </w:r>
          </w:p>
        </w:tc>
        <w:tc>
          <w:tcPr>
            <w:tcW w:w="383" w:type="pct"/>
            <w:vAlign w:val="center"/>
          </w:tcPr>
          <w:p w14:paraId="6D14EA3D" w14:textId="67B099A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233502BA" w14:textId="7D032E1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394" w:type="pct"/>
            <w:vAlign w:val="center"/>
          </w:tcPr>
          <w:p w14:paraId="0BB8175A" w14:textId="7E0C692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6461ABEA" w14:textId="30648926" w:rsidTr="00127105">
        <w:trPr>
          <w:cantSplit/>
          <w:trHeight w:val="20"/>
        </w:trPr>
        <w:tc>
          <w:tcPr>
            <w:tcW w:w="357" w:type="pct"/>
          </w:tcPr>
          <w:p w14:paraId="7F6AA49C" w14:textId="4E4C1C8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3939F5A0"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1538" w:type="pct"/>
            <w:shd w:val="clear" w:color="auto" w:fill="auto"/>
            <w:vAlign w:val="center"/>
            <w:hideMark/>
          </w:tcPr>
          <w:p w14:paraId="37195D0C" w14:textId="40595B98"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6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F90C5D3" w14:textId="17B93455"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ж/д вокзал»</w:t>
            </w:r>
          </w:p>
        </w:tc>
        <w:tc>
          <w:tcPr>
            <w:tcW w:w="450" w:type="pct"/>
            <w:shd w:val="clear" w:color="auto" w:fill="auto"/>
            <w:vAlign w:val="center"/>
          </w:tcPr>
          <w:p w14:paraId="70023386" w14:textId="6971F7E9"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30,7</w:t>
            </w:r>
          </w:p>
        </w:tc>
        <w:tc>
          <w:tcPr>
            <w:tcW w:w="450" w:type="pct"/>
            <w:shd w:val="clear" w:color="auto" w:fill="auto"/>
            <w:vAlign w:val="center"/>
          </w:tcPr>
          <w:p w14:paraId="174E209D" w14:textId="5440854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28,2</w:t>
            </w:r>
          </w:p>
        </w:tc>
        <w:tc>
          <w:tcPr>
            <w:tcW w:w="453" w:type="pct"/>
            <w:shd w:val="clear" w:color="auto" w:fill="auto"/>
            <w:vAlign w:val="center"/>
          </w:tcPr>
          <w:p w14:paraId="2B45F51D" w14:textId="4A44DFC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21,3</w:t>
            </w:r>
          </w:p>
        </w:tc>
        <w:tc>
          <w:tcPr>
            <w:tcW w:w="383" w:type="pct"/>
            <w:vAlign w:val="center"/>
          </w:tcPr>
          <w:p w14:paraId="66ABBB1D" w14:textId="3D2A983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4834634D" w14:textId="261E65D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BEE4C27" w14:textId="773616F0"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0C0104" w:rsidRPr="003B4A7C" w14:paraId="79068481" w14:textId="1FEC2360" w:rsidTr="00127105">
        <w:trPr>
          <w:cantSplit/>
          <w:trHeight w:val="20"/>
        </w:trPr>
        <w:tc>
          <w:tcPr>
            <w:tcW w:w="357" w:type="pct"/>
          </w:tcPr>
          <w:p w14:paraId="120D1025" w14:textId="58EEC88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1A3110A5"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p>
        </w:tc>
        <w:tc>
          <w:tcPr>
            <w:tcW w:w="1538" w:type="pct"/>
            <w:shd w:val="clear" w:color="auto" w:fill="auto"/>
            <w:vAlign w:val="center"/>
            <w:hideMark/>
          </w:tcPr>
          <w:p w14:paraId="7ACBF2A3" w14:textId="21979FA5"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7583C11" w14:textId="631369BA"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204 квартал»</w:t>
            </w:r>
          </w:p>
        </w:tc>
        <w:tc>
          <w:tcPr>
            <w:tcW w:w="450" w:type="pct"/>
            <w:shd w:val="clear" w:color="auto" w:fill="auto"/>
            <w:vAlign w:val="center"/>
          </w:tcPr>
          <w:p w14:paraId="3F0545DF" w14:textId="4F490AD0"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35,7</w:t>
            </w:r>
          </w:p>
        </w:tc>
        <w:tc>
          <w:tcPr>
            <w:tcW w:w="450" w:type="pct"/>
            <w:shd w:val="clear" w:color="auto" w:fill="auto"/>
            <w:vAlign w:val="center"/>
          </w:tcPr>
          <w:p w14:paraId="29B0B0C0" w14:textId="4030B8A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34,1</w:t>
            </w:r>
          </w:p>
        </w:tc>
        <w:tc>
          <w:tcPr>
            <w:tcW w:w="453" w:type="pct"/>
            <w:shd w:val="clear" w:color="auto" w:fill="auto"/>
            <w:vAlign w:val="center"/>
          </w:tcPr>
          <w:p w14:paraId="7A7974E9" w14:textId="28280E5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30,3</w:t>
            </w:r>
          </w:p>
        </w:tc>
        <w:tc>
          <w:tcPr>
            <w:tcW w:w="383" w:type="pct"/>
            <w:vAlign w:val="center"/>
          </w:tcPr>
          <w:p w14:paraId="6DE99526" w14:textId="711ADE9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4D0F6DF1" w14:textId="2EDAF66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4115DDFC" w14:textId="212B2D93"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487F5A58" w14:textId="7EF1EAA7" w:rsidTr="00127105">
        <w:trPr>
          <w:cantSplit/>
          <w:trHeight w:val="20"/>
        </w:trPr>
        <w:tc>
          <w:tcPr>
            <w:tcW w:w="357" w:type="pct"/>
          </w:tcPr>
          <w:p w14:paraId="0A16391C" w14:textId="5B907F7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39</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11999E8C"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1538" w:type="pct"/>
            <w:shd w:val="clear" w:color="auto" w:fill="auto"/>
            <w:vAlign w:val="center"/>
            <w:hideMark/>
          </w:tcPr>
          <w:p w14:paraId="4D641D40" w14:textId="79467409"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Инструментальный завод»</w:t>
            </w:r>
          </w:p>
        </w:tc>
        <w:tc>
          <w:tcPr>
            <w:tcW w:w="450" w:type="pct"/>
            <w:shd w:val="clear" w:color="auto" w:fill="auto"/>
            <w:vAlign w:val="center"/>
          </w:tcPr>
          <w:p w14:paraId="14C30987" w14:textId="23BB2A99"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30</w:t>
            </w:r>
          </w:p>
        </w:tc>
        <w:tc>
          <w:tcPr>
            <w:tcW w:w="450" w:type="pct"/>
            <w:shd w:val="clear" w:color="auto" w:fill="auto"/>
            <w:vAlign w:val="center"/>
          </w:tcPr>
          <w:p w14:paraId="51EF0A7D" w14:textId="5E5E073F"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30,5</w:t>
            </w:r>
          </w:p>
        </w:tc>
        <w:tc>
          <w:tcPr>
            <w:tcW w:w="453" w:type="pct"/>
            <w:shd w:val="clear" w:color="auto" w:fill="auto"/>
            <w:vAlign w:val="center"/>
          </w:tcPr>
          <w:p w14:paraId="5A723719" w14:textId="5848E9A8"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32,3</w:t>
            </w:r>
          </w:p>
        </w:tc>
        <w:tc>
          <w:tcPr>
            <w:tcW w:w="383" w:type="pct"/>
            <w:vAlign w:val="center"/>
          </w:tcPr>
          <w:p w14:paraId="20A5312B" w14:textId="108032AD"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77A6A3B0" w14:textId="2124DB42"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21C40E44" w14:textId="1DFC4699"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0C0104" w:rsidRPr="003B4A7C" w14:paraId="342CDB9E" w14:textId="79641B72" w:rsidTr="00127105">
        <w:trPr>
          <w:cantSplit/>
          <w:trHeight w:val="20"/>
        </w:trPr>
        <w:tc>
          <w:tcPr>
            <w:tcW w:w="357" w:type="pct"/>
          </w:tcPr>
          <w:p w14:paraId="58B9AF72" w14:textId="51770BEA"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w:t>
            </w:r>
            <w:r w:rsidR="00DC2DA8">
              <w:rPr>
                <w:rFonts w:ascii="Times New Roman" w:eastAsia="Times New Roman" w:hAnsi="Times New Roman" w:cs="Times New Roman"/>
                <w:bCs/>
                <w:sz w:val="24"/>
                <w:szCs w:val="24"/>
              </w:rPr>
              <w:t>.</w:t>
            </w:r>
          </w:p>
        </w:tc>
        <w:tc>
          <w:tcPr>
            <w:tcW w:w="525" w:type="pct"/>
            <w:shd w:val="clear" w:color="auto" w:fill="auto"/>
            <w:vAlign w:val="center"/>
            <w:hideMark/>
          </w:tcPr>
          <w:p w14:paraId="668C7B35" w14:textId="77777777"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p>
        </w:tc>
        <w:tc>
          <w:tcPr>
            <w:tcW w:w="1538" w:type="pct"/>
            <w:shd w:val="clear" w:color="auto" w:fill="auto"/>
            <w:vAlign w:val="center"/>
            <w:hideMark/>
          </w:tcPr>
          <w:p w14:paraId="0EB460CC" w14:textId="5A35490C"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65F9571" w14:textId="7D2850E5" w:rsidR="000C0104" w:rsidRPr="003B4A7C" w:rsidRDefault="000C0104"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ж/д вокзал»</w:t>
            </w:r>
          </w:p>
        </w:tc>
        <w:tc>
          <w:tcPr>
            <w:tcW w:w="450" w:type="pct"/>
            <w:shd w:val="clear" w:color="auto" w:fill="auto"/>
            <w:vAlign w:val="center"/>
          </w:tcPr>
          <w:p w14:paraId="0BF4ED31" w14:textId="0038AFD8" w:rsidR="000C0104" w:rsidRPr="003B4A7C" w:rsidRDefault="000C0104"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28,9</w:t>
            </w:r>
          </w:p>
        </w:tc>
        <w:tc>
          <w:tcPr>
            <w:tcW w:w="450" w:type="pct"/>
            <w:shd w:val="clear" w:color="auto" w:fill="auto"/>
            <w:vAlign w:val="center"/>
          </w:tcPr>
          <w:p w14:paraId="1F870214" w14:textId="19BEB4D5"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27,4</w:t>
            </w:r>
          </w:p>
        </w:tc>
        <w:tc>
          <w:tcPr>
            <w:tcW w:w="453" w:type="pct"/>
            <w:shd w:val="clear" w:color="auto" w:fill="auto"/>
            <w:vAlign w:val="center"/>
          </w:tcPr>
          <w:p w14:paraId="19676D0B" w14:textId="442C0E2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26,2</w:t>
            </w:r>
          </w:p>
        </w:tc>
        <w:tc>
          <w:tcPr>
            <w:tcW w:w="383" w:type="pct"/>
            <w:vAlign w:val="center"/>
          </w:tcPr>
          <w:p w14:paraId="72C7682F" w14:textId="722D2A54"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451" w:type="pct"/>
            <w:vAlign w:val="center"/>
          </w:tcPr>
          <w:p w14:paraId="642964B4" w14:textId="49BDD50C"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394" w:type="pct"/>
            <w:vAlign w:val="center"/>
          </w:tcPr>
          <w:p w14:paraId="107DCEF7" w14:textId="12A30301" w:rsidR="000C0104" w:rsidRPr="003B4A7C" w:rsidRDefault="000C0104"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bookmarkEnd w:id="1"/>
    </w:tbl>
    <w:p w14:paraId="31FE2976" w14:textId="77777777" w:rsidR="00D86BBE" w:rsidRPr="003B4A7C" w:rsidRDefault="00D86BBE" w:rsidP="00D73FAC">
      <w:pPr>
        <w:widowControl w:val="0"/>
        <w:spacing w:after="0" w:line="240" w:lineRule="exact"/>
        <w:ind w:firstLine="709"/>
        <w:contextualSpacing/>
        <w:jc w:val="both"/>
        <w:rPr>
          <w:rFonts w:ascii="Times New Roman" w:hAnsi="Times New Roman" w:cs="Times New Roman"/>
          <w:bCs/>
          <w:color w:val="000000" w:themeColor="text1"/>
          <w:sz w:val="28"/>
          <w:szCs w:val="28"/>
          <w:shd w:val="clear" w:color="auto" w:fill="FFFFFF"/>
        </w:rPr>
      </w:pPr>
    </w:p>
    <w:p w14:paraId="18B943CC" w14:textId="3CDD3FAD" w:rsidR="005560D0" w:rsidRPr="003B4A7C" w:rsidRDefault="005C16C5" w:rsidP="00D73FAC">
      <w:pPr>
        <w:widowControl w:val="0"/>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r w:rsidRPr="003B4A7C">
        <w:rPr>
          <w:rFonts w:ascii="Times New Roman" w:hAnsi="Times New Roman" w:cs="Times New Roman"/>
          <w:bCs/>
          <w:color w:val="000000" w:themeColor="text1"/>
          <w:sz w:val="28"/>
          <w:szCs w:val="28"/>
          <w:shd w:val="clear" w:color="auto" w:fill="FFFFFF"/>
        </w:rPr>
        <w:t>В</w:t>
      </w:r>
      <w:r w:rsidR="005560D0" w:rsidRPr="003B4A7C">
        <w:rPr>
          <w:rFonts w:ascii="Times New Roman" w:hAnsi="Times New Roman" w:cs="Times New Roman"/>
          <w:bCs/>
          <w:color w:val="000000" w:themeColor="text1"/>
          <w:sz w:val="28"/>
          <w:szCs w:val="28"/>
          <w:shd w:val="clear" w:color="auto" w:fill="FFFFFF"/>
        </w:rPr>
        <w:t>ременной индекс </w:t>
      </w:r>
      <w:r w:rsidR="003A7AE0">
        <w:rPr>
          <w:rFonts w:ascii="Times New Roman" w:hAnsi="Times New Roman" w:cs="Times New Roman"/>
          <w:bCs/>
          <w:color w:val="000000" w:themeColor="text1"/>
          <w:sz w:val="28"/>
          <w:szCs w:val="28"/>
          <w:shd w:val="clear" w:color="auto" w:fill="FFFFFF"/>
        </w:rPr>
        <w:t>-</w:t>
      </w:r>
      <w:r w:rsidR="00EE3FC5" w:rsidRPr="003B4A7C">
        <w:rPr>
          <w:rFonts w:ascii="Times New Roman" w:hAnsi="Times New Roman" w:cs="Times New Roman"/>
          <w:bCs/>
          <w:color w:val="000000" w:themeColor="text1"/>
          <w:sz w:val="28"/>
          <w:szCs w:val="28"/>
          <w:shd w:val="clear" w:color="auto" w:fill="FFFFFF"/>
        </w:rPr>
        <w:t xml:space="preserve"> </w:t>
      </w:r>
      <w:r w:rsidR="005560D0" w:rsidRPr="003B4A7C">
        <w:rPr>
          <w:rFonts w:ascii="Times New Roman" w:hAnsi="Times New Roman" w:cs="Times New Roman"/>
          <w:bCs/>
          <w:color w:val="000000" w:themeColor="text1"/>
          <w:sz w:val="28"/>
          <w:szCs w:val="28"/>
          <w:shd w:val="clear" w:color="auto" w:fill="FFFFFF"/>
        </w:rPr>
        <w:t>отношение времени прохождения участка УДС в пиковые периоды ко времени в пути при свободном потоке</w:t>
      </w:r>
      <w:r w:rsidRPr="003B4A7C">
        <w:rPr>
          <w:rFonts w:ascii="Times New Roman" w:hAnsi="Times New Roman" w:cs="Times New Roman"/>
          <w:bCs/>
          <w:color w:val="000000" w:themeColor="text1"/>
          <w:sz w:val="28"/>
          <w:szCs w:val="28"/>
          <w:shd w:val="clear" w:color="auto" w:fill="FFFFFF"/>
        </w:rPr>
        <w:t>.</w:t>
      </w:r>
    </w:p>
    <w:p w14:paraId="6AADAA36" w14:textId="2367BA20" w:rsidR="005C16C5" w:rsidRPr="003B4A7C" w:rsidRDefault="005C16C5" w:rsidP="00D73FAC">
      <w:pPr>
        <w:widowControl w:val="0"/>
        <w:spacing w:after="0" w:line="240" w:lineRule="auto"/>
        <w:ind w:firstLine="709"/>
        <w:contextualSpacing/>
        <w:jc w:val="both"/>
        <w:rPr>
          <w:rFonts w:ascii="Times New Roman" w:hAnsi="Times New Roman" w:cs="Times New Roman"/>
          <w:bCs/>
          <w:color w:val="000000" w:themeColor="text1"/>
          <w:sz w:val="28"/>
          <w:szCs w:val="28"/>
          <w:shd w:val="clear" w:color="auto" w:fill="FFFFFF"/>
        </w:rPr>
      </w:pPr>
    </w:p>
    <w:p w14:paraId="165E06EF" w14:textId="514E0B4A" w:rsidR="005C16C5" w:rsidRPr="003B4A7C" w:rsidRDefault="005C16C5"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Таблица</w:t>
      </w:r>
      <w:r w:rsidR="00E13387">
        <w:rPr>
          <w:bCs/>
          <w:color w:val="000000" w:themeColor="text1"/>
          <w:sz w:val="28"/>
          <w:szCs w:val="28"/>
        </w:rPr>
        <w:t xml:space="preserve"> 31</w:t>
      </w:r>
    </w:p>
    <w:p w14:paraId="51C61F29" w14:textId="135DD3E3" w:rsidR="005C16C5" w:rsidRDefault="005C16C5" w:rsidP="00D73FAC">
      <w:pPr>
        <w:widowControl w:val="0"/>
        <w:spacing w:after="0" w:line="240" w:lineRule="auto"/>
        <w:contextualSpacing/>
        <w:jc w:val="center"/>
        <w:rPr>
          <w:rFonts w:ascii="Times New Roman" w:hAnsi="Times New Roman" w:cs="Times New Roman"/>
          <w:bCs/>
          <w:color w:val="000000" w:themeColor="text1"/>
          <w:sz w:val="28"/>
          <w:szCs w:val="28"/>
          <w:shd w:val="clear" w:color="auto" w:fill="FFFFFF"/>
        </w:rPr>
      </w:pPr>
      <w:r w:rsidRPr="003B4A7C">
        <w:rPr>
          <w:rFonts w:ascii="Times New Roman" w:hAnsi="Times New Roman" w:cs="Times New Roman"/>
          <w:bCs/>
          <w:color w:val="000000" w:themeColor="text1"/>
          <w:sz w:val="28"/>
          <w:szCs w:val="28"/>
          <w:shd w:val="clear" w:color="auto" w:fill="FFFFFF"/>
        </w:rPr>
        <w:t>Временной индекс</w:t>
      </w:r>
    </w:p>
    <w:p w14:paraId="11966DEE" w14:textId="77777777" w:rsidR="00BB5E7A" w:rsidRDefault="00BB5E7A" w:rsidP="00D73FAC">
      <w:pPr>
        <w:widowControl w:val="0"/>
        <w:spacing w:after="0" w:line="240" w:lineRule="auto"/>
        <w:contextualSpacing/>
        <w:jc w:val="center"/>
        <w:rPr>
          <w:rFonts w:ascii="Times New Roman" w:hAnsi="Times New Roman" w:cs="Times New Roman"/>
          <w:bCs/>
          <w:color w:val="000000" w:themeColor="text1"/>
          <w:sz w:val="28"/>
          <w:szCs w:val="28"/>
          <w:shd w:val="clear" w:color="auto" w:fill="FFFFFF"/>
        </w:rPr>
      </w:pPr>
    </w:p>
    <w:tbl>
      <w:tblPr>
        <w:tblW w:w="4944"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901"/>
        <w:gridCol w:w="5278"/>
        <w:gridCol w:w="1308"/>
        <w:gridCol w:w="1200"/>
      </w:tblGrid>
      <w:tr w:rsidR="00A759F2" w:rsidRPr="003B4A7C" w14:paraId="722B042A" w14:textId="77777777" w:rsidTr="00A759F2">
        <w:trPr>
          <w:cantSplit/>
          <w:trHeight w:val="20"/>
          <w:tblHeader/>
        </w:trPr>
        <w:tc>
          <w:tcPr>
            <w:tcW w:w="411" w:type="pct"/>
            <w:vMerge w:val="restart"/>
            <w:vAlign w:val="center"/>
          </w:tcPr>
          <w:p w14:paraId="78E9105F"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
          <w:p w14:paraId="20260107"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п/п</w:t>
            </w:r>
          </w:p>
        </w:tc>
        <w:tc>
          <w:tcPr>
            <w:tcW w:w="476" w:type="pct"/>
            <w:vMerge w:val="restart"/>
            <w:shd w:val="clear" w:color="auto" w:fill="auto"/>
            <w:vAlign w:val="center"/>
            <w:hideMark/>
          </w:tcPr>
          <w:p w14:paraId="6D022E66"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Номер</w:t>
            </w:r>
          </w:p>
        </w:tc>
        <w:tc>
          <w:tcPr>
            <w:tcW w:w="2788" w:type="pct"/>
            <w:vMerge w:val="restart"/>
            <w:shd w:val="clear" w:color="auto" w:fill="auto"/>
            <w:vAlign w:val="center"/>
            <w:hideMark/>
          </w:tcPr>
          <w:p w14:paraId="07BAFC7D"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Наименование </w:t>
            </w:r>
          </w:p>
          <w:p w14:paraId="2B74FD96"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маршрута</w:t>
            </w:r>
          </w:p>
        </w:tc>
        <w:tc>
          <w:tcPr>
            <w:tcW w:w="1326" w:type="pct"/>
            <w:gridSpan w:val="2"/>
          </w:tcPr>
          <w:p w14:paraId="4231237B"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Временной индекс</w:t>
            </w:r>
          </w:p>
        </w:tc>
      </w:tr>
      <w:tr w:rsidR="00A759F2" w:rsidRPr="003B4A7C" w14:paraId="1C93B61D" w14:textId="77777777" w:rsidTr="00A759F2">
        <w:trPr>
          <w:cantSplit/>
          <w:trHeight w:val="20"/>
          <w:tblHeader/>
        </w:trPr>
        <w:tc>
          <w:tcPr>
            <w:tcW w:w="411" w:type="pct"/>
            <w:vMerge/>
          </w:tcPr>
          <w:p w14:paraId="774BC155"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476" w:type="pct"/>
            <w:vMerge/>
            <w:shd w:val="clear" w:color="auto" w:fill="auto"/>
          </w:tcPr>
          <w:p w14:paraId="3044C04F"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2788" w:type="pct"/>
            <w:vMerge/>
            <w:shd w:val="clear" w:color="auto" w:fill="auto"/>
          </w:tcPr>
          <w:p w14:paraId="589255DD"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691" w:type="pct"/>
          </w:tcPr>
          <w:p w14:paraId="0F1ED48C" w14:textId="5A118B2C" w:rsidR="00632BF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8.00</w:t>
            </w:r>
            <w:r w:rsidR="003A7AE0">
              <w:rPr>
                <w:rFonts w:ascii="Times New Roman" w:eastAsia="Times New Roman" w:hAnsi="Times New Roman" w:cs="Times New Roman"/>
                <w:bCs/>
              </w:rPr>
              <w:t>-</w:t>
            </w:r>
          </w:p>
          <w:p w14:paraId="00F4DDD9" w14:textId="14FB7E09" w:rsidR="00A759F2" w:rsidRPr="003B4A7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9.00</w:t>
            </w:r>
          </w:p>
        </w:tc>
        <w:tc>
          <w:tcPr>
            <w:tcW w:w="634" w:type="pct"/>
          </w:tcPr>
          <w:p w14:paraId="4CEF8A26" w14:textId="34CC3BCC" w:rsidR="00A759F2" w:rsidRPr="003B4A7C" w:rsidRDefault="00A759F2"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18.00</w:t>
            </w:r>
            <w:r w:rsidR="003A7AE0">
              <w:rPr>
                <w:rFonts w:ascii="Times New Roman" w:eastAsia="Times New Roman" w:hAnsi="Times New Roman" w:cs="Times New Roman"/>
                <w:bCs/>
              </w:rPr>
              <w:t>-</w:t>
            </w:r>
            <w:r w:rsidRPr="003B4A7C">
              <w:rPr>
                <w:rFonts w:ascii="Times New Roman" w:eastAsia="Times New Roman" w:hAnsi="Times New Roman" w:cs="Times New Roman"/>
                <w:bCs/>
              </w:rPr>
              <w:t>19.00</w:t>
            </w:r>
          </w:p>
        </w:tc>
      </w:tr>
    </w:tbl>
    <w:p w14:paraId="2DFCD0F1" w14:textId="77777777" w:rsidR="005C16C5" w:rsidRPr="00A759F2" w:rsidRDefault="005C16C5" w:rsidP="00D73FAC">
      <w:pPr>
        <w:widowControl w:val="0"/>
        <w:spacing w:after="0" w:line="14" w:lineRule="auto"/>
        <w:contextualSpacing/>
        <w:jc w:val="center"/>
        <w:rPr>
          <w:rFonts w:ascii="Times New Roman" w:hAnsi="Times New Roman" w:cs="Times New Roman"/>
          <w:bCs/>
          <w:sz w:val="2"/>
          <w:szCs w:val="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901"/>
        <w:gridCol w:w="5278"/>
        <w:gridCol w:w="1308"/>
        <w:gridCol w:w="1200"/>
      </w:tblGrid>
      <w:tr w:rsidR="00775C83" w:rsidRPr="003B4A7C" w14:paraId="39CB815A" w14:textId="77777777" w:rsidTr="003626BF">
        <w:trPr>
          <w:cantSplit/>
          <w:trHeight w:val="20"/>
          <w:tblHeader/>
        </w:trPr>
        <w:tc>
          <w:tcPr>
            <w:tcW w:w="411" w:type="pct"/>
          </w:tcPr>
          <w:p w14:paraId="2B31C1B9" w14:textId="23BBECC7" w:rsidR="00775C83"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476" w:type="pct"/>
            <w:shd w:val="clear" w:color="auto" w:fill="auto"/>
          </w:tcPr>
          <w:p w14:paraId="2EE19E97" w14:textId="7B7749C8" w:rsidR="00775C83"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788" w:type="pct"/>
            <w:shd w:val="clear" w:color="auto" w:fill="auto"/>
          </w:tcPr>
          <w:p w14:paraId="208DCC2B" w14:textId="3D2AD204" w:rsidR="00775C83"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691" w:type="pct"/>
          </w:tcPr>
          <w:p w14:paraId="09429BAD" w14:textId="2EC7B1E8" w:rsidR="00775C83" w:rsidRPr="003B4A7C" w:rsidRDefault="00A759F2"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634" w:type="pct"/>
          </w:tcPr>
          <w:p w14:paraId="249F7A3C" w14:textId="3E00CB93" w:rsidR="00775C83" w:rsidRPr="003B4A7C" w:rsidRDefault="00A759F2"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r>
      <w:tr w:rsidR="00564687" w:rsidRPr="003B4A7C" w14:paraId="5A22C67C" w14:textId="77777777" w:rsidTr="003626BF">
        <w:trPr>
          <w:cantSplit/>
          <w:trHeight w:hRule="exact" w:val="340"/>
        </w:trPr>
        <w:tc>
          <w:tcPr>
            <w:tcW w:w="411" w:type="pct"/>
            <w:vAlign w:val="center"/>
          </w:tcPr>
          <w:p w14:paraId="4B608A57" w14:textId="5F10EA5F" w:rsidR="00564687" w:rsidRPr="00DC2DA8"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lang w:val="en-US"/>
              </w:rPr>
              <w:t>1</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51A81747"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3м</w:t>
            </w:r>
          </w:p>
        </w:tc>
        <w:tc>
          <w:tcPr>
            <w:tcW w:w="2788" w:type="pct"/>
            <w:shd w:val="clear" w:color="auto" w:fill="auto"/>
            <w:vAlign w:val="center"/>
            <w:hideMark/>
          </w:tcPr>
          <w:p w14:paraId="4E4A6F5C" w14:textId="2E159EB1"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микрорайон «Радуга»</w:t>
            </w:r>
          </w:p>
        </w:tc>
        <w:tc>
          <w:tcPr>
            <w:tcW w:w="691" w:type="pct"/>
            <w:vAlign w:val="bottom"/>
          </w:tcPr>
          <w:p w14:paraId="0C6449DE" w14:textId="77777777" w:rsidR="00564687" w:rsidRPr="003B4A7C" w:rsidRDefault="00564687" w:rsidP="00D73FAC">
            <w:pPr>
              <w:widowControl w:val="0"/>
              <w:spacing w:after="0" w:line="240" w:lineRule="auto"/>
              <w:jc w:val="center"/>
              <w:rPr>
                <w:rFonts w:ascii="Times New Roman" w:hAnsi="Times New Roman" w:cs="Times New Roman"/>
                <w:bCs/>
                <w:color w:val="000000"/>
                <w:sz w:val="24"/>
                <w:szCs w:val="24"/>
              </w:rPr>
            </w:pPr>
            <w:r w:rsidRPr="003B4A7C">
              <w:rPr>
                <w:rFonts w:ascii="Times New Roman" w:hAnsi="Times New Roman" w:cs="Times New Roman"/>
                <w:bCs/>
                <w:color w:val="000000"/>
                <w:sz w:val="24"/>
                <w:szCs w:val="24"/>
              </w:rPr>
              <w:t>1,48</w:t>
            </w:r>
          </w:p>
          <w:p w14:paraId="4AE518C2" w14:textId="7B236437" w:rsidR="00845B79" w:rsidRPr="003B4A7C" w:rsidRDefault="00845B79" w:rsidP="00D73FAC">
            <w:pPr>
              <w:widowControl w:val="0"/>
              <w:spacing w:after="0" w:line="240" w:lineRule="auto"/>
              <w:jc w:val="center"/>
              <w:rPr>
                <w:rFonts w:ascii="Times New Roman" w:eastAsia="Times New Roman" w:hAnsi="Times New Roman" w:cs="Times New Roman"/>
                <w:bCs/>
                <w:sz w:val="24"/>
                <w:szCs w:val="24"/>
              </w:rPr>
            </w:pPr>
          </w:p>
        </w:tc>
        <w:tc>
          <w:tcPr>
            <w:tcW w:w="634" w:type="pct"/>
            <w:vAlign w:val="bottom"/>
          </w:tcPr>
          <w:p w14:paraId="0D9A4478" w14:textId="17C87C75"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1,26</w:t>
            </w:r>
          </w:p>
        </w:tc>
      </w:tr>
      <w:tr w:rsidR="00564687" w:rsidRPr="003B4A7C" w14:paraId="2F6D48C8" w14:textId="77777777" w:rsidTr="003626BF">
        <w:trPr>
          <w:cantSplit/>
          <w:trHeight w:hRule="exact" w:val="340"/>
        </w:trPr>
        <w:tc>
          <w:tcPr>
            <w:tcW w:w="411" w:type="pct"/>
            <w:vAlign w:val="center"/>
          </w:tcPr>
          <w:p w14:paraId="03257C0F" w14:textId="26FC1A9A"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50150C56"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788" w:type="pct"/>
            <w:shd w:val="clear" w:color="auto" w:fill="auto"/>
            <w:vAlign w:val="center"/>
            <w:hideMark/>
          </w:tcPr>
          <w:p w14:paraId="2594CF64" w14:textId="534B5246"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Стеклотарный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691" w:type="pct"/>
            <w:vAlign w:val="bottom"/>
          </w:tcPr>
          <w:p w14:paraId="09C5CDAF" w14:textId="015B4C54"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1,31</w:t>
            </w:r>
          </w:p>
        </w:tc>
        <w:tc>
          <w:tcPr>
            <w:tcW w:w="634" w:type="pct"/>
            <w:vAlign w:val="bottom"/>
          </w:tcPr>
          <w:p w14:paraId="4FA8308D" w14:textId="268BF25B"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0,95</w:t>
            </w:r>
          </w:p>
        </w:tc>
      </w:tr>
      <w:tr w:rsidR="00564687" w:rsidRPr="003B4A7C" w14:paraId="4145AF9F" w14:textId="77777777" w:rsidTr="003626BF">
        <w:trPr>
          <w:cantSplit/>
          <w:trHeight w:hRule="exact" w:val="340"/>
        </w:trPr>
        <w:tc>
          <w:tcPr>
            <w:tcW w:w="411" w:type="pct"/>
            <w:vAlign w:val="center"/>
          </w:tcPr>
          <w:p w14:paraId="0E8DF15B" w14:textId="6DD9BDD2"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7670FB95"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7м</w:t>
            </w:r>
          </w:p>
        </w:tc>
        <w:tc>
          <w:tcPr>
            <w:tcW w:w="2788" w:type="pct"/>
            <w:shd w:val="clear" w:color="auto" w:fill="auto"/>
            <w:vAlign w:val="center"/>
            <w:hideMark/>
          </w:tcPr>
          <w:p w14:paraId="62F51F6B" w14:textId="1803F2EF"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Мичурина</w:t>
            </w:r>
          </w:p>
        </w:tc>
        <w:tc>
          <w:tcPr>
            <w:tcW w:w="691" w:type="pct"/>
            <w:vAlign w:val="bottom"/>
          </w:tcPr>
          <w:p w14:paraId="6735D053" w14:textId="61DD5D9B"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1,24</w:t>
            </w:r>
          </w:p>
        </w:tc>
        <w:tc>
          <w:tcPr>
            <w:tcW w:w="634" w:type="pct"/>
            <w:vAlign w:val="bottom"/>
          </w:tcPr>
          <w:p w14:paraId="0683695F" w14:textId="045CF2C5"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1,21</w:t>
            </w:r>
          </w:p>
        </w:tc>
      </w:tr>
      <w:tr w:rsidR="00564687" w:rsidRPr="003B4A7C" w14:paraId="36127159" w14:textId="77777777" w:rsidTr="003626BF">
        <w:trPr>
          <w:cantSplit/>
          <w:trHeight w:hRule="exact" w:val="340"/>
        </w:trPr>
        <w:tc>
          <w:tcPr>
            <w:tcW w:w="411" w:type="pct"/>
            <w:vAlign w:val="center"/>
          </w:tcPr>
          <w:p w14:paraId="296F2C72" w14:textId="5554034B"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2908E868"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788" w:type="pct"/>
            <w:shd w:val="clear" w:color="auto" w:fill="auto"/>
            <w:vAlign w:val="center"/>
            <w:hideMark/>
          </w:tcPr>
          <w:p w14:paraId="0F8F8811" w14:textId="01C2D545"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Перспективный</w:t>
            </w:r>
          </w:p>
        </w:tc>
        <w:tc>
          <w:tcPr>
            <w:tcW w:w="691" w:type="pct"/>
            <w:vAlign w:val="bottom"/>
          </w:tcPr>
          <w:p w14:paraId="2995651A" w14:textId="7CDA1720"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1,09</w:t>
            </w:r>
          </w:p>
        </w:tc>
        <w:tc>
          <w:tcPr>
            <w:tcW w:w="634" w:type="pct"/>
            <w:vAlign w:val="bottom"/>
          </w:tcPr>
          <w:p w14:paraId="6A452C4D" w14:textId="55B6233B"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1,39</w:t>
            </w:r>
          </w:p>
        </w:tc>
      </w:tr>
      <w:tr w:rsidR="00564687" w:rsidRPr="003B4A7C" w14:paraId="389B7E25" w14:textId="77777777" w:rsidTr="003626BF">
        <w:trPr>
          <w:cantSplit/>
          <w:trHeight w:hRule="exact" w:val="340"/>
        </w:trPr>
        <w:tc>
          <w:tcPr>
            <w:tcW w:w="411" w:type="pct"/>
            <w:vAlign w:val="center"/>
          </w:tcPr>
          <w:p w14:paraId="7C934543" w14:textId="3095427D"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38D504B1"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9м</w:t>
            </w:r>
          </w:p>
        </w:tc>
        <w:tc>
          <w:tcPr>
            <w:tcW w:w="2788" w:type="pct"/>
            <w:shd w:val="clear" w:color="auto" w:fill="auto"/>
            <w:vAlign w:val="center"/>
            <w:hideMark/>
          </w:tcPr>
          <w:p w14:paraId="2C53631A" w14:textId="0230C56F"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ж/к </w:t>
            </w:r>
            <w:r w:rsidR="00E13387">
              <w:rPr>
                <w:rFonts w:ascii="Times New Roman" w:eastAsia="Times New Roman" w:hAnsi="Times New Roman" w:cs="Times New Roman"/>
                <w:bCs/>
                <w:sz w:val="24"/>
                <w:szCs w:val="24"/>
              </w:rPr>
              <w:t>П</w:t>
            </w:r>
            <w:r w:rsidRPr="003B4A7C">
              <w:rPr>
                <w:rFonts w:ascii="Times New Roman" w:eastAsia="Times New Roman" w:hAnsi="Times New Roman" w:cs="Times New Roman"/>
                <w:bCs/>
                <w:sz w:val="24"/>
                <w:szCs w:val="24"/>
              </w:rPr>
              <w:t>ерспективный</w:t>
            </w:r>
          </w:p>
        </w:tc>
        <w:tc>
          <w:tcPr>
            <w:tcW w:w="691" w:type="pct"/>
            <w:vAlign w:val="bottom"/>
          </w:tcPr>
          <w:p w14:paraId="3496298B" w14:textId="47726AF8"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1,26</w:t>
            </w:r>
          </w:p>
        </w:tc>
        <w:tc>
          <w:tcPr>
            <w:tcW w:w="634" w:type="pct"/>
            <w:vAlign w:val="bottom"/>
          </w:tcPr>
          <w:p w14:paraId="69D5A597" w14:textId="0B7E9273"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1,79</w:t>
            </w:r>
          </w:p>
        </w:tc>
      </w:tr>
      <w:tr w:rsidR="00564687" w:rsidRPr="003B4A7C" w14:paraId="097F3730" w14:textId="77777777" w:rsidTr="003626BF">
        <w:trPr>
          <w:cantSplit/>
          <w:trHeight w:hRule="exact" w:val="340"/>
        </w:trPr>
        <w:tc>
          <w:tcPr>
            <w:tcW w:w="411" w:type="pct"/>
            <w:vAlign w:val="center"/>
          </w:tcPr>
          <w:p w14:paraId="40431600" w14:textId="69248641"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6</w:t>
            </w:r>
            <w:r w:rsidR="00DC2DA8">
              <w:rPr>
                <w:rFonts w:ascii="Times New Roman" w:eastAsia="Times New Roman" w:hAnsi="Times New Roman" w:cs="Times New Roman"/>
                <w:bCs/>
                <w:sz w:val="24"/>
                <w:szCs w:val="24"/>
              </w:rPr>
              <w:t>.</w:t>
            </w:r>
          </w:p>
        </w:tc>
        <w:tc>
          <w:tcPr>
            <w:tcW w:w="476" w:type="pct"/>
            <w:shd w:val="clear" w:color="auto" w:fill="auto"/>
            <w:vAlign w:val="center"/>
          </w:tcPr>
          <w:p w14:paraId="68AFDF8E"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p>
        </w:tc>
        <w:tc>
          <w:tcPr>
            <w:tcW w:w="2788" w:type="pct"/>
            <w:shd w:val="clear" w:color="auto" w:fill="auto"/>
            <w:vAlign w:val="center"/>
          </w:tcPr>
          <w:p w14:paraId="3E203775" w14:textId="030AC536"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 «Электрон»</w:t>
            </w:r>
          </w:p>
        </w:tc>
        <w:tc>
          <w:tcPr>
            <w:tcW w:w="691" w:type="pct"/>
            <w:vAlign w:val="bottom"/>
          </w:tcPr>
          <w:p w14:paraId="33215E3E" w14:textId="11C4FDE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1,29</w:t>
            </w:r>
          </w:p>
        </w:tc>
        <w:tc>
          <w:tcPr>
            <w:tcW w:w="634" w:type="pct"/>
            <w:vAlign w:val="bottom"/>
          </w:tcPr>
          <w:p w14:paraId="2EA7246F" w14:textId="4D4D3C4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1,17</w:t>
            </w:r>
          </w:p>
        </w:tc>
      </w:tr>
      <w:tr w:rsidR="00564687" w:rsidRPr="003B4A7C" w14:paraId="5DC87185" w14:textId="77777777" w:rsidTr="003626BF">
        <w:trPr>
          <w:cantSplit/>
          <w:trHeight w:hRule="exact" w:val="340"/>
        </w:trPr>
        <w:tc>
          <w:tcPr>
            <w:tcW w:w="411" w:type="pct"/>
            <w:vAlign w:val="center"/>
          </w:tcPr>
          <w:p w14:paraId="7074E887" w14:textId="393F6B71"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r w:rsidR="00DC2DA8">
              <w:rPr>
                <w:rFonts w:ascii="Times New Roman" w:eastAsia="Times New Roman" w:hAnsi="Times New Roman" w:cs="Times New Roman"/>
                <w:bCs/>
                <w:sz w:val="24"/>
                <w:szCs w:val="24"/>
              </w:rPr>
              <w:t>.</w:t>
            </w:r>
          </w:p>
        </w:tc>
        <w:tc>
          <w:tcPr>
            <w:tcW w:w="476" w:type="pct"/>
            <w:shd w:val="clear" w:color="auto" w:fill="auto"/>
            <w:vAlign w:val="center"/>
          </w:tcPr>
          <w:p w14:paraId="500976CE"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p>
        </w:tc>
        <w:tc>
          <w:tcPr>
            <w:tcW w:w="2788" w:type="pct"/>
            <w:shd w:val="clear" w:color="auto" w:fill="auto"/>
            <w:vAlign w:val="center"/>
          </w:tcPr>
          <w:p w14:paraId="588D525C" w14:textId="5C29B96C"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Селекционная</w:t>
            </w:r>
          </w:p>
        </w:tc>
        <w:tc>
          <w:tcPr>
            <w:tcW w:w="691" w:type="pct"/>
            <w:vAlign w:val="bottom"/>
          </w:tcPr>
          <w:p w14:paraId="24A3A8A2" w14:textId="270DE322"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1,13</w:t>
            </w:r>
          </w:p>
        </w:tc>
        <w:tc>
          <w:tcPr>
            <w:tcW w:w="634" w:type="pct"/>
            <w:vAlign w:val="bottom"/>
          </w:tcPr>
          <w:p w14:paraId="36683F4B" w14:textId="5ACF4E71"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1,21</w:t>
            </w:r>
          </w:p>
        </w:tc>
      </w:tr>
      <w:tr w:rsidR="00564687" w:rsidRPr="003B4A7C" w14:paraId="2D479B1D" w14:textId="77777777" w:rsidTr="003626BF">
        <w:trPr>
          <w:cantSplit/>
          <w:trHeight w:hRule="exact" w:val="340"/>
        </w:trPr>
        <w:tc>
          <w:tcPr>
            <w:tcW w:w="411" w:type="pct"/>
            <w:vAlign w:val="center"/>
          </w:tcPr>
          <w:p w14:paraId="6DB7D9A6" w14:textId="5109A33E"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8</w:t>
            </w:r>
            <w:r w:rsidR="00DC2DA8">
              <w:rPr>
                <w:rFonts w:ascii="Times New Roman" w:eastAsia="Times New Roman" w:hAnsi="Times New Roman" w:cs="Times New Roman"/>
                <w:bCs/>
                <w:sz w:val="24"/>
                <w:szCs w:val="24"/>
              </w:rPr>
              <w:t>.</w:t>
            </w:r>
          </w:p>
        </w:tc>
        <w:tc>
          <w:tcPr>
            <w:tcW w:w="476" w:type="pct"/>
            <w:shd w:val="clear" w:color="auto" w:fill="auto"/>
            <w:vAlign w:val="center"/>
          </w:tcPr>
          <w:p w14:paraId="4125A972"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p>
        </w:tc>
        <w:tc>
          <w:tcPr>
            <w:tcW w:w="2788" w:type="pct"/>
            <w:shd w:val="clear" w:color="auto" w:fill="auto"/>
            <w:vAlign w:val="center"/>
          </w:tcPr>
          <w:p w14:paraId="6F2C3149" w14:textId="784E6DC8" w:rsidR="00564687" w:rsidRPr="003B4A7C" w:rsidRDefault="00564687"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691" w:type="pct"/>
            <w:vAlign w:val="bottom"/>
          </w:tcPr>
          <w:p w14:paraId="65CECF4E" w14:textId="5E011CA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1,15</w:t>
            </w:r>
          </w:p>
        </w:tc>
        <w:tc>
          <w:tcPr>
            <w:tcW w:w="634" w:type="pct"/>
            <w:vAlign w:val="bottom"/>
          </w:tcPr>
          <w:p w14:paraId="36FB5FA1" w14:textId="6BB4A661"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1,18</w:t>
            </w:r>
          </w:p>
        </w:tc>
      </w:tr>
      <w:tr w:rsidR="00564687" w:rsidRPr="003B4A7C" w14:paraId="20627609" w14:textId="77777777" w:rsidTr="003626BF">
        <w:trPr>
          <w:cantSplit/>
          <w:trHeight w:hRule="exact" w:val="340"/>
        </w:trPr>
        <w:tc>
          <w:tcPr>
            <w:tcW w:w="411" w:type="pct"/>
            <w:vAlign w:val="center"/>
          </w:tcPr>
          <w:p w14:paraId="2F168246" w14:textId="79C86F8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0D909000"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15м</w:t>
            </w:r>
          </w:p>
        </w:tc>
        <w:tc>
          <w:tcPr>
            <w:tcW w:w="2788" w:type="pct"/>
            <w:shd w:val="clear" w:color="auto" w:fill="auto"/>
            <w:vAlign w:val="center"/>
            <w:hideMark/>
          </w:tcPr>
          <w:p w14:paraId="206484E9" w14:textId="08FAD539"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й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p w14:paraId="4B4BA680" w14:textId="77777777" w:rsidR="00564687" w:rsidRPr="003B4A7C" w:rsidRDefault="00564687" w:rsidP="00D73FAC">
            <w:pPr>
              <w:widowControl w:val="0"/>
              <w:spacing w:after="0" w:line="240" w:lineRule="auto"/>
              <w:rPr>
                <w:rFonts w:ascii="Times New Roman" w:eastAsia="Times New Roman" w:hAnsi="Times New Roman" w:cs="Times New Roman"/>
                <w:bCs/>
                <w:sz w:val="24"/>
                <w:szCs w:val="24"/>
              </w:rPr>
            </w:pPr>
          </w:p>
        </w:tc>
        <w:tc>
          <w:tcPr>
            <w:tcW w:w="691" w:type="pct"/>
            <w:vAlign w:val="bottom"/>
          </w:tcPr>
          <w:p w14:paraId="286DA4D9" w14:textId="0C5FB92C"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1,25</w:t>
            </w:r>
          </w:p>
        </w:tc>
        <w:tc>
          <w:tcPr>
            <w:tcW w:w="634" w:type="pct"/>
            <w:vAlign w:val="bottom"/>
          </w:tcPr>
          <w:p w14:paraId="143C272D" w14:textId="4F4F900B"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1,31</w:t>
            </w:r>
          </w:p>
        </w:tc>
      </w:tr>
      <w:tr w:rsidR="00564687" w:rsidRPr="003B4A7C" w14:paraId="7242863B" w14:textId="77777777" w:rsidTr="003626BF">
        <w:trPr>
          <w:cantSplit/>
          <w:trHeight w:hRule="exact" w:val="340"/>
        </w:trPr>
        <w:tc>
          <w:tcPr>
            <w:tcW w:w="411" w:type="pct"/>
            <w:vAlign w:val="center"/>
          </w:tcPr>
          <w:p w14:paraId="7C56FAED" w14:textId="196B0DAC"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r w:rsidR="00DC2DA8">
              <w:rPr>
                <w:rFonts w:ascii="Times New Roman" w:eastAsia="Times New Roman" w:hAnsi="Times New Roman" w:cs="Times New Roman"/>
                <w:bCs/>
                <w:sz w:val="24"/>
                <w:szCs w:val="24"/>
              </w:rPr>
              <w:t>.</w:t>
            </w:r>
          </w:p>
        </w:tc>
        <w:tc>
          <w:tcPr>
            <w:tcW w:w="476" w:type="pct"/>
            <w:shd w:val="clear" w:color="auto" w:fill="auto"/>
            <w:vAlign w:val="center"/>
          </w:tcPr>
          <w:p w14:paraId="2FE55720"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p>
        </w:tc>
        <w:tc>
          <w:tcPr>
            <w:tcW w:w="2788" w:type="pct"/>
            <w:shd w:val="clear" w:color="auto" w:fill="auto"/>
            <w:vAlign w:val="center"/>
          </w:tcPr>
          <w:p w14:paraId="0C4C3860" w14:textId="41FD8B0E" w:rsidR="00564687" w:rsidRPr="003B4A7C" w:rsidRDefault="00564687"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х. Грушевый</w:t>
            </w:r>
          </w:p>
        </w:tc>
        <w:tc>
          <w:tcPr>
            <w:tcW w:w="691" w:type="pct"/>
            <w:vAlign w:val="bottom"/>
          </w:tcPr>
          <w:p w14:paraId="3E52F51C" w14:textId="3A55E5A4"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1,31</w:t>
            </w:r>
          </w:p>
        </w:tc>
        <w:tc>
          <w:tcPr>
            <w:tcW w:w="634" w:type="pct"/>
            <w:vAlign w:val="bottom"/>
          </w:tcPr>
          <w:p w14:paraId="3A780BC5" w14:textId="0C5790C9"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1,44</w:t>
            </w:r>
          </w:p>
        </w:tc>
      </w:tr>
      <w:tr w:rsidR="00564687" w:rsidRPr="003B4A7C" w14:paraId="09CC7A9D" w14:textId="77777777" w:rsidTr="003626BF">
        <w:trPr>
          <w:cantSplit/>
          <w:trHeight w:hRule="exact" w:val="340"/>
        </w:trPr>
        <w:tc>
          <w:tcPr>
            <w:tcW w:w="411" w:type="pct"/>
            <w:vAlign w:val="center"/>
          </w:tcPr>
          <w:p w14:paraId="7D247F30" w14:textId="3AF8368F"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11</w:t>
            </w:r>
            <w:r w:rsidR="00DC2DA8">
              <w:rPr>
                <w:rFonts w:ascii="Times New Roman" w:eastAsia="Times New Roman" w:hAnsi="Times New Roman" w:cs="Times New Roman"/>
                <w:bCs/>
                <w:sz w:val="24"/>
                <w:szCs w:val="24"/>
              </w:rPr>
              <w:t>.</w:t>
            </w:r>
          </w:p>
        </w:tc>
        <w:tc>
          <w:tcPr>
            <w:tcW w:w="476" w:type="pct"/>
            <w:shd w:val="clear" w:color="auto" w:fill="auto"/>
            <w:vAlign w:val="center"/>
          </w:tcPr>
          <w:p w14:paraId="7C305B15"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16А</w:t>
            </w:r>
          </w:p>
        </w:tc>
        <w:tc>
          <w:tcPr>
            <w:tcW w:w="2788" w:type="pct"/>
            <w:shd w:val="clear" w:color="auto" w:fill="auto"/>
            <w:vAlign w:val="center"/>
          </w:tcPr>
          <w:p w14:paraId="6C4A882E" w14:textId="5B162FF6"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дачное объединение некоммерческих товариществ «Вольница»</w:t>
            </w:r>
          </w:p>
        </w:tc>
        <w:tc>
          <w:tcPr>
            <w:tcW w:w="691" w:type="pct"/>
            <w:vAlign w:val="bottom"/>
          </w:tcPr>
          <w:p w14:paraId="72D5E911" w14:textId="165A1815"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1,39</w:t>
            </w:r>
          </w:p>
        </w:tc>
        <w:tc>
          <w:tcPr>
            <w:tcW w:w="634" w:type="pct"/>
            <w:vAlign w:val="bottom"/>
          </w:tcPr>
          <w:p w14:paraId="02593DAE" w14:textId="195AA5CA"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1,53</w:t>
            </w:r>
          </w:p>
        </w:tc>
      </w:tr>
      <w:tr w:rsidR="00564687" w:rsidRPr="003B4A7C" w14:paraId="1A3A2BD4" w14:textId="77777777" w:rsidTr="003626BF">
        <w:trPr>
          <w:cantSplit/>
          <w:trHeight w:hRule="exact" w:val="340"/>
        </w:trPr>
        <w:tc>
          <w:tcPr>
            <w:tcW w:w="411" w:type="pct"/>
            <w:vAlign w:val="center"/>
          </w:tcPr>
          <w:p w14:paraId="04888D30" w14:textId="5F51D2D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12</w:t>
            </w:r>
            <w:r w:rsidR="00DC2DA8">
              <w:rPr>
                <w:rFonts w:ascii="Times New Roman" w:eastAsia="Times New Roman" w:hAnsi="Times New Roman" w:cs="Times New Roman"/>
                <w:bCs/>
                <w:sz w:val="24"/>
                <w:szCs w:val="24"/>
              </w:rPr>
              <w:t>.</w:t>
            </w:r>
          </w:p>
        </w:tc>
        <w:tc>
          <w:tcPr>
            <w:tcW w:w="476" w:type="pct"/>
            <w:shd w:val="clear" w:color="auto" w:fill="auto"/>
            <w:vAlign w:val="center"/>
          </w:tcPr>
          <w:p w14:paraId="059D2E1A"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p>
        </w:tc>
        <w:tc>
          <w:tcPr>
            <w:tcW w:w="2788" w:type="pct"/>
            <w:shd w:val="clear" w:color="auto" w:fill="auto"/>
            <w:vAlign w:val="center"/>
          </w:tcPr>
          <w:p w14:paraId="79FE4FBE" w14:textId="531BA88C"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«6 поликлиника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железнодорожный вокзал»</w:t>
            </w:r>
          </w:p>
        </w:tc>
        <w:tc>
          <w:tcPr>
            <w:tcW w:w="691" w:type="pct"/>
            <w:vAlign w:val="bottom"/>
          </w:tcPr>
          <w:p w14:paraId="2B5CF52E" w14:textId="4596E6C9"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1,30</w:t>
            </w:r>
          </w:p>
        </w:tc>
        <w:tc>
          <w:tcPr>
            <w:tcW w:w="634" w:type="pct"/>
            <w:vAlign w:val="bottom"/>
          </w:tcPr>
          <w:p w14:paraId="760E8C5E" w14:textId="492093E5"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1,39</w:t>
            </w:r>
          </w:p>
        </w:tc>
      </w:tr>
      <w:tr w:rsidR="00564687" w:rsidRPr="003B4A7C" w14:paraId="7430C4F8" w14:textId="77777777" w:rsidTr="003626BF">
        <w:trPr>
          <w:cantSplit/>
          <w:trHeight w:hRule="exact" w:val="340"/>
        </w:trPr>
        <w:tc>
          <w:tcPr>
            <w:tcW w:w="411" w:type="pct"/>
            <w:vAlign w:val="center"/>
          </w:tcPr>
          <w:p w14:paraId="44B026C7" w14:textId="611208C6"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13</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34CC7410"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19м</w:t>
            </w:r>
          </w:p>
        </w:tc>
        <w:tc>
          <w:tcPr>
            <w:tcW w:w="2788" w:type="pct"/>
            <w:shd w:val="clear" w:color="auto" w:fill="auto"/>
            <w:vAlign w:val="center"/>
            <w:hideMark/>
          </w:tcPr>
          <w:p w14:paraId="25A20A6D" w14:textId="7FA890B2"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бульвар Зеленая роща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детская городская больница </w:t>
            </w:r>
          </w:p>
        </w:tc>
        <w:tc>
          <w:tcPr>
            <w:tcW w:w="691" w:type="pct"/>
            <w:vAlign w:val="bottom"/>
          </w:tcPr>
          <w:p w14:paraId="525A6FB4" w14:textId="01D6A118"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1,13</w:t>
            </w:r>
          </w:p>
        </w:tc>
        <w:tc>
          <w:tcPr>
            <w:tcW w:w="634" w:type="pct"/>
            <w:vAlign w:val="bottom"/>
          </w:tcPr>
          <w:p w14:paraId="5C2E162B" w14:textId="21EED496"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1,09</w:t>
            </w:r>
          </w:p>
        </w:tc>
      </w:tr>
      <w:tr w:rsidR="00564687" w:rsidRPr="003B4A7C" w14:paraId="133AC447" w14:textId="77777777" w:rsidTr="003626BF">
        <w:trPr>
          <w:cantSplit/>
          <w:trHeight w:hRule="exact" w:val="340"/>
        </w:trPr>
        <w:tc>
          <w:tcPr>
            <w:tcW w:w="411" w:type="pct"/>
            <w:vAlign w:val="center"/>
          </w:tcPr>
          <w:p w14:paraId="0E0156CE" w14:textId="0BE7742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r w:rsidR="00DC2DA8">
              <w:rPr>
                <w:rFonts w:ascii="Times New Roman" w:eastAsia="Times New Roman" w:hAnsi="Times New Roman" w:cs="Times New Roman"/>
                <w:bCs/>
                <w:sz w:val="24"/>
                <w:szCs w:val="24"/>
              </w:rPr>
              <w:t>.</w:t>
            </w:r>
          </w:p>
        </w:tc>
        <w:tc>
          <w:tcPr>
            <w:tcW w:w="476" w:type="pct"/>
            <w:shd w:val="clear" w:color="auto" w:fill="auto"/>
            <w:vAlign w:val="center"/>
          </w:tcPr>
          <w:p w14:paraId="646BE849"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p>
        </w:tc>
        <w:tc>
          <w:tcPr>
            <w:tcW w:w="2788" w:type="pct"/>
            <w:shd w:val="clear" w:color="auto" w:fill="auto"/>
            <w:vAlign w:val="center"/>
          </w:tcPr>
          <w:p w14:paraId="1AFA88B3" w14:textId="79B7632B" w:rsidR="00564687"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564687"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r w:rsidR="00564687" w:rsidRPr="003B4A7C">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СТ</w:t>
            </w:r>
            <w:r w:rsidR="00564687" w:rsidRPr="003B4A7C">
              <w:rPr>
                <w:rFonts w:ascii="Times New Roman" w:eastAsia="Times New Roman" w:hAnsi="Times New Roman" w:cs="Times New Roman"/>
                <w:bCs/>
                <w:sz w:val="24"/>
                <w:szCs w:val="24"/>
              </w:rPr>
              <w:t xml:space="preserve"> «Химик»</w:t>
            </w:r>
          </w:p>
        </w:tc>
        <w:tc>
          <w:tcPr>
            <w:tcW w:w="691" w:type="pct"/>
            <w:vAlign w:val="bottom"/>
          </w:tcPr>
          <w:p w14:paraId="1FDC16B8" w14:textId="625E412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1,20</w:t>
            </w:r>
          </w:p>
        </w:tc>
        <w:tc>
          <w:tcPr>
            <w:tcW w:w="634" w:type="pct"/>
            <w:vAlign w:val="bottom"/>
          </w:tcPr>
          <w:p w14:paraId="1F9E9ACF" w14:textId="54F76584"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1,37</w:t>
            </w:r>
          </w:p>
        </w:tc>
      </w:tr>
      <w:tr w:rsidR="00564687" w:rsidRPr="003B4A7C" w14:paraId="6E8A2E89" w14:textId="77777777" w:rsidTr="003626BF">
        <w:trPr>
          <w:cantSplit/>
          <w:trHeight w:hRule="exact" w:val="340"/>
        </w:trPr>
        <w:tc>
          <w:tcPr>
            <w:tcW w:w="411" w:type="pct"/>
            <w:vAlign w:val="center"/>
          </w:tcPr>
          <w:p w14:paraId="50889C5A" w14:textId="495F453F"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r w:rsidR="00DC2DA8">
              <w:rPr>
                <w:rFonts w:ascii="Times New Roman" w:eastAsia="Times New Roman" w:hAnsi="Times New Roman" w:cs="Times New Roman"/>
                <w:bCs/>
                <w:sz w:val="24"/>
                <w:szCs w:val="24"/>
              </w:rPr>
              <w:t>.</w:t>
            </w:r>
          </w:p>
        </w:tc>
        <w:tc>
          <w:tcPr>
            <w:tcW w:w="476" w:type="pct"/>
            <w:shd w:val="clear" w:color="auto" w:fill="auto"/>
            <w:vAlign w:val="center"/>
          </w:tcPr>
          <w:p w14:paraId="23E30A41"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21м</w:t>
            </w:r>
          </w:p>
        </w:tc>
        <w:tc>
          <w:tcPr>
            <w:tcW w:w="2788" w:type="pct"/>
            <w:shd w:val="clear" w:color="auto" w:fill="auto"/>
            <w:vAlign w:val="center"/>
          </w:tcPr>
          <w:p w14:paraId="0B7C4A2F" w14:textId="25053027"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691" w:type="pct"/>
            <w:vAlign w:val="bottom"/>
          </w:tcPr>
          <w:p w14:paraId="6100E33B" w14:textId="31FE50B2"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1,25</w:t>
            </w:r>
          </w:p>
        </w:tc>
        <w:tc>
          <w:tcPr>
            <w:tcW w:w="634" w:type="pct"/>
            <w:vAlign w:val="bottom"/>
          </w:tcPr>
          <w:p w14:paraId="48FEBB9B" w14:textId="046A8B0B"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1,37</w:t>
            </w:r>
          </w:p>
        </w:tc>
      </w:tr>
      <w:tr w:rsidR="00564687" w:rsidRPr="003B4A7C" w14:paraId="780FDA99" w14:textId="77777777" w:rsidTr="003626BF">
        <w:trPr>
          <w:cantSplit/>
          <w:trHeight w:hRule="exact" w:val="340"/>
        </w:trPr>
        <w:tc>
          <w:tcPr>
            <w:tcW w:w="411" w:type="pct"/>
            <w:vAlign w:val="center"/>
          </w:tcPr>
          <w:p w14:paraId="46282FA9" w14:textId="66F05641"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r w:rsidR="00DC2DA8">
              <w:rPr>
                <w:rFonts w:ascii="Times New Roman" w:eastAsia="Times New Roman" w:hAnsi="Times New Roman" w:cs="Times New Roman"/>
                <w:bCs/>
                <w:sz w:val="24"/>
                <w:szCs w:val="24"/>
              </w:rPr>
              <w:t>.</w:t>
            </w:r>
          </w:p>
        </w:tc>
        <w:tc>
          <w:tcPr>
            <w:tcW w:w="476" w:type="pct"/>
            <w:shd w:val="clear" w:color="auto" w:fill="auto"/>
            <w:vAlign w:val="center"/>
          </w:tcPr>
          <w:p w14:paraId="0EB943D5"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p>
        </w:tc>
        <w:tc>
          <w:tcPr>
            <w:tcW w:w="2788" w:type="pct"/>
            <w:shd w:val="clear" w:color="auto" w:fill="auto"/>
            <w:vAlign w:val="center"/>
          </w:tcPr>
          <w:p w14:paraId="746C0942" w14:textId="67FB0F9E"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садоводческое некоммерческое товарищество «Нива» </w:t>
            </w:r>
          </w:p>
        </w:tc>
        <w:tc>
          <w:tcPr>
            <w:tcW w:w="691" w:type="pct"/>
            <w:vAlign w:val="bottom"/>
          </w:tcPr>
          <w:p w14:paraId="59F7C68C" w14:textId="0664D853"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1,13</w:t>
            </w:r>
          </w:p>
        </w:tc>
        <w:tc>
          <w:tcPr>
            <w:tcW w:w="634" w:type="pct"/>
            <w:vAlign w:val="bottom"/>
          </w:tcPr>
          <w:p w14:paraId="36ABA0AF" w14:textId="65CBABE3"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1,11</w:t>
            </w:r>
          </w:p>
        </w:tc>
      </w:tr>
      <w:tr w:rsidR="00564687" w:rsidRPr="003B4A7C" w14:paraId="20FA0FEA" w14:textId="77777777" w:rsidTr="003626BF">
        <w:trPr>
          <w:cantSplit/>
          <w:trHeight w:hRule="exact" w:val="340"/>
        </w:trPr>
        <w:tc>
          <w:tcPr>
            <w:tcW w:w="411" w:type="pct"/>
            <w:vAlign w:val="center"/>
          </w:tcPr>
          <w:p w14:paraId="134215BF" w14:textId="2D29E9AF"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17</w:t>
            </w:r>
            <w:r w:rsidR="00DC2DA8">
              <w:rPr>
                <w:rFonts w:ascii="Times New Roman" w:eastAsia="Times New Roman" w:hAnsi="Times New Roman" w:cs="Times New Roman"/>
                <w:bCs/>
                <w:sz w:val="24"/>
                <w:szCs w:val="24"/>
              </w:rPr>
              <w:t>.</w:t>
            </w:r>
          </w:p>
        </w:tc>
        <w:tc>
          <w:tcPr>
            <w:tcW w:w="476" w:type="pct"/>
            <w:shd w:val="clear" w:color="auto" w:fill="auto"/>
            <w:vAlign w:val="center"/>
          </w:tcPr>
          <w:p w14:paraId="69490518"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p>
        </w:tc>
        <w:tc>
          <w:tcPr>
            <w:tcW w:w="2788" w:type="pct"/>
            <w:shd w:val="clear" w:color="auto" w:fill="auto"/>
            <w:vAlign w:val="center"/>
          </w:tcPr>
          <w:p w14:paraId="31555937" w14:textId="1784AF10"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садоводческое некоммерческое товарищество «Виктория»</w:t>
            </w:r>
          </w:p>
        </w:tc>
        <w:tc>
          <w:tcPr>
            <w:tcW w:w="691" w:type="pct"/>
            <w:vAlign w:val="bottom"/>
          </w:tcPr>
          <w:p w14:paraId="48068EAA" w14:textId="518E0518"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1,25</w:t>
            </w:r>
          </w:p>
        </w:tc>
        <w:tc>
          <w:tcPr>
            <w:tcW w:w="634" w:type="pct"/>
            <w:vAlign w:val="bottom"/>
          </w:tcPr>
          <w:p w14:paraId="47DBB15A" w14:textId="50665D8F"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1,19</w:t>
            </w:r>
          </w:p>
        </w:tc>
      </w:tr>
      <w:tr w:rsidR="00564687" w:rsidRPr="003B4A7C" w14:paraId="7269A355" w14:textId="77777777" w:rsidTr="003626BF">
        <w:trPr>
          <w:cantSplit/>
          <w:trHeight w:hRule="exact" w:val="340"/>
        </w:trPr>
        <w:tc>
          <w:tcPr>
            <w:tcW w:w="411" w:type="pct"/>
            <w:vAlign w:val="center"/>
          </w:tcPr>
          <w:p w14:paraId="344154EE" w14:textId="3BF6B1E5"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r w:rsidR="00DC2DA8">
              <w:rPr>
                <w:rFonts w:ascii="Times New Roman" w:eastAsia="Times New Roman" w:hAnsi="Times New Roman" w:cs="Times New Roman"/>
                <w:bCs/>
                <w:sz w:val="24"/>
                <w:szCs w:val="24"/>
              </w:rPr>
              <w:t>.</w:t>
            </w:r>
          </w:p>
        </w:tc>
        <w:tc>
          <w:tcPr>
            <w:tcW w:w="476" w:type="pct"/>
            <w:shd w:val="clear" w:color="auto" w:fill="auto"/>
            <w:vAlign w:val="center"/>
          </w:tcPr>
          <w:p w14:paraId="49640EE5"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29м</w:t>
            </w:r>
          </w:p>
        </w:tc>
        <w:tc>
          <w:tcPr>
            <w:tcW w:w="2788" w:type="pct"/>
            <w:shd w:val="clear" w:color="auto" w:fill="auto"/>
            <w:vAlign w:val="center"/>
          </w:tcPr>
          <w:p w14:paraId="6A2750B5" w14:textId="29B04FCF"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p>
        </w:tc>
        <w:tc>
          <w:tcPr>
            <w:tcW w:w="691" w:type="pct"/>
            <w:vAlign w:val="bottom"/>
          </w:tcPr>
          <w:p w14:paraId="7C74BA3C" w14:textId="022009C0"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1,39</w:t>
            </w:r>
          </w:p>
        </w:tc>
        <w:tc>
          <w:tcPr>
            <w:tcW w:w="634" w:type="pct"/>
            <w:vAlign w:val="bottom"/>
          </w:tcPr>
          <w:p w14:paraId="07A49BD3" w14:textId="2222B337"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1,29</w:t>
            </w:r>
          </w:p>
        </w:tc>
      </w:tr>
      <w:tr w:rsidR="00564687" w:rsidRPr="003B4A7C" w14:paraId="39F37710" w14:textId="77777777" w:rsidTr="003626BF">
        <w:trPr>
          <w:cantSplit/>
          <w:trHeight w:hRule="exact" w:val="340"/>
        </w:trPr>
        <w:tc>
          <w:tcPr>
            <w:tcW w:w="411" w:type="pct"/>
            <w:vAlign w:val="center"/>
          </w:tcPr>
          <w:p w14:paraId="59ABF0C8" w14:textId="0213776F"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34412111"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31м</w:t>
            </w:r>
          </w:p>
        </w:tc>
        <w:tc>
          <w:tcPr>
            <w:tcW w:w="2788" w:type="pct"/>
            <w:shd w:val="clear" w:color="auto" w:fill="auto"/>
            <w:vAlign w:val="center"/>
            <w:hideMark/>
          </w:tcPr>
          <w:p w14:paraId="73B108FA" w14:textId="50052767"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w:t>
            </w:r>
            <w:proofErr w:type="spellStart"/>
            <w:r w:rsidRPr="003B4A7C">
              <w:rPr>
                <w:rFonts w:ascii="Times New Roman" w:eastAsia="Times New Roman" w:hAnsi="Times New Roman" w:cs="Times New Roman"/>
                <w:bCs/>
                <w:sz w:val="24"/>
                <w:szCs w:val="24"/>
              </w:rPr>
              <w:t>Завокзальная</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9 поликлиника</w:t>
            </w:r>
          </w:p>
        </w:tc>
        <w:tc>
          <w:tcPr>
            <w:tcW w:w="691" w:type="pct"/>
            <w:vAlign w:val="bottom"/>
          </w:tcPr>
          <w:p w14:paraId="62261131" w14:textId="2841FBC2"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1,31</w:t>
            </w:r>
          </w:p>
        </w:tc>
        <w:tc>
          <w:tcPr>
            <w:tcW w:w="634" w:type="pct"/>
            <w:vAlign w:val="bottom"/>
          </w:tcPr>
          <w:p w14:paraId="3C8DE36F" w14:textId="0664037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1,14</w:t>
            </w:r>
          </w:p>
        </w:tc>
      </w:tr>
      <w:tr w:rsidR="00564687" w:rsidRPr="003B4A7C" w14:paraId="43E6B8BC" w14:textId="77777777" w:rsidTr="003626BF">
        <w:trPr>
          <w:cantSplit/>
          <w:trHeight w:hRule="exact" w:val="340"/>
        </w:trPr>
        <w:tc>
          <w:tcPr>
            <w:tcW w:w="411" w:type="pct"/>
            <w:vAlign w:val="center"/>
          </w:tcPr>
          <w:p w14:paraId="4C2B672B" w14:textId="3FD99D9D"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r w:rsidR="00DC2DA8">
              <w:rPr>
                <w:rFonts w:ascii="Times New Roman" w:eastAsia="Times New Roman" w:hAnsi="Times New Roman" w:cs="Times New Roman"/>
                <w:bCs/>
                <w:sz w:val="24"/>
                <w:szCs w:val="24"/>
              </w:rPr>
              <w:t>.</w:t>
            </w:r>
          </w:p>
        </w:tc>
        <w:tc>
          <w:tcPr>
            <w:tcW w:w="476" w:type="pct"/>
            <w:shd w:val="clear" w:color="auto" w:fill="auto"/>
            <w:vAlign w:val="center"/>
          </w:tcPr>
          <w:p w14:paraId="3821CBF7"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32А</w:t>
            </w:r>
          </w:p>
        </w:tc>
        <w:tc>
          <w:tcPr>
            <w:tcW w:w="2788" w:type="pct"/>
            <w:shd w:val="clear" w:color="auto" w:fill="auto"/>
            <w:vAlign w:val="center"/>
          </w:tcPr>
          <w:p w14:paraId="5CFCA424" w14:textId="659BF085"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691" w:type="pct"/>
            <w:vAlign w:val="bottom"/>
          </w:tcPr>
          <w:p w14:paraId="4C9B8F72" w14:textId="45E6AD39"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1,28</w:t>
            </w:r>
          </w:p>
        </w:tc>
        <w:tc>
          <w:tcPr>
            <w:tcW w:w="634" w:type="pct"/>
            <w:vAlign w:val="bottom"/>
          </w:tcPr>
          <w:p w14:paraId="7C85F711" w14:textId="3D90433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1,56</w:t>
            </w:r>
          </w:p>
        </w:tc>
      </w:tr>
      <w:tr w:rsidR="00564687" w:rsidRPr="003B4A7C" w14:paraId="6813B610" w14:textId="77777777" w:rsidTr="003626BF">
        <w:trPr>
          <w:cantSplit/>
          <w:trHeight w:hRule="exact" w:val="340"/>
        </w:trPr>
        <w:tc>
          <w:tcPr>
            <w:tcW w:w="411" w:type="pct"/>
            <w:vAlign w:val="center"/>
          </w:tcPr>
          <w:p w14:paraId="0549EC00" w14:textId="1A806409"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7FEF7E75"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32м</w:t>
            </w:r>
          </w:p>
        </w:tc>
        <w:tc>
          <w:tcPr>
            <w:tcW w:w="2788" w:type="pct"/>
            <w:shd w:val="clear" w:color="auto" w:fill="auto"/>
            <w:vAlign w:val="center"/>
            <w:hideMark/>
          </w:tcPr>
          <w:p w14:paraId="4328DFF2" w14:textId="7B6C2A5A"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691" w:type="pct"/>
            <w:vAlign w:val="bottom"/>
          </w:tcPr>
          <w:p w14:paraId="15889067" w14:textId="62706BB3"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1,17</w:t>
            </w:r>
          </w:p>
        </w:tc>
        <w:tc>
          <w:tcPr>
            <w:tcW w:w="634" w:type="pct"/>
            <w:vAlign w:val="bottom"/>
          </w:tcPr>
          <w:p w14:paraId="336C6D7D" w14:textId="0DE0AB7D"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1,33</w:t>
            </w:r>
          </w:p>
        </w:tc>
      </w:tr>
      <w:tr w:rsidR="00564687" w:rsidRPr="003B4A7C" w14:paraId="68D9EFA6" w14:textId="77777777" w:rsidTr="003626BF">
        <w:trPr>
          <w:cantSplit/>
          <w:trHeight w:hRule="exact" w:val="340"/>
        </w:trPr>
        <w:tc>
          <w:tcPr>
            <w:tcW w:w="411" w:type="pct"/>
            <w:vAlign w:val="center"/>
          </w:tcPr>
          <w:p w14:paraId="573C76FA" w14:textId="4A8A6923"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45AD35A1"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35м</w:t>
            </w:r>
          </w:p>
        </w:tc>
        <w:tc>
          <w:tcPr>
            <w:tcW w:w="2788" w:type="pct"/>
            <w:shd w:val="clear" w:color="auto" w:fill="auto"/>
            <w:vAlign w:val="center"/>
            <w:hideMark/>
          </w:tcPr>
          <w:p w14:paraId="20EF2F0B" w14:textId="573691EB"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бульвар Зеленая Роща</w:t>
            </w:r>
          </w:p>
        </w:tc>
        <w:tc>
          <w:tcPr>
            <w:tcW w:w="691" w:type="pct"/>
            <w:vAlign w:val="bottom"/>
          </w:tcPr>
          <w:p w14:paraId="4B6433B8" w14:textId="7F1F9EB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1,20</w:t>
            </w:r>
          </w:p>
        </w:tc>
        <w:tc>
          <w:tcPr>
            <w:tcW w:w="634" w:type="pct"/>
            <w:vAlign w:val="bottom"/>
          </w:tcPr>
          <w:p w14:paraId="61D5A6A0" w14:textId="7B19D209"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1,21</w:t>
            </w:r>
          </w:p>
        </w:tc>
      </w:tr>
      <w:tr w:rsidR="00564687" w:rsidRPr="003B4A7C" w14:paraId="060A193C" w14:textId="77777777" w:rsidTr="003626BF">
        <w:trPr>
          <w:cantSplit/>
          <w:trHeight w:hRule="exact" w:val="340"/>
        </w:trPr>
        <w:tc>
          <w:tcPr>
            <w:tcW w:w="411" w:type="pct"/>
            <w:vAlign w:val="center"/>
          </w:tcPr>
          <w:p w14:paraId="0BCB9131" w14:textId="3AF04293"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23</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1B8DCF22"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p>
        </w:tc>
        <w:tc>
          <w:tcPr>
            <w:tcW w:w="2788" w:type="pct"/>
            <w:shd w:val="clear" w:color="auto" w:fill="auto"/>
            <w:vAlign w:val="center"/>
            <w:hideMark/>
          </w:tcPr>
          <w:p w14:paraId="2A500606" w14:textId="11B37B3F"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Селекционная</w:t>
            </w:r>
          </w:p>
        </w:tc>
        <w:tc>
          <w:tcPr>
            <w:tcW w:w="691" w:type="pct"/>
            <w:vAlign w:val="bottom"/>
          </w:tcPr>
          <w:p w14:paraId="2F5CC754" w14:textId="289B9C95"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1,12</w:t>
            </w:r>
          </w:p>
        </w:tc>
        <w:tc>
          <w:tcPr>
            <w:tcW w:w="634" w:type="pct"/>
            <w:vAlign w:val="bottom"/>
          </w:tcPr>
          <w:p w14:paraId="5500F49A" w14:textId="74D2B699"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1,34</w:t>
            </w:r>
          </w:p>
        </w:tc>
      </w:tr>
      <w:tr w:rsidR="00564687" w:rsidRPr="003B4A7C" w14:paraId="03ADADC2" w14:textId="77777777" w:rsidTr="003626BF">
        <w:trPr>
          <w:cantSplit/>
          <w:trHeight w:hRule="exact" w:val="340"/>
        </w:trPr>
        <w:tc>
          <w:tcPr>
            <w:tcW w:w="411" w:type="pct"/>
            <w:vAlign w:val="center"/>
          </w:tcPr>
          <w:p w14:paraId="4C76C7FF" w14:textId="2E36D998"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24</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03E35A22"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40м</w:t>
            </w:r>
          </w:p>
        </w:tc>
        <w:tc>
          <w:tcPr>
            <w:tcW w:w="2788" w:type="pct"/>
            <w:shd w:val="clear" w:color="auto" w:fill="auto"/>
            <w:vAlign w:val="center"/>
            <w:hideMark/>
          </w:tcPr>
          <w:p w14:paraId="44056B52" w14:textId="6A29B215" w:rsidR="00564687"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564687"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r w:rsidR="00564687" w:rsidRPr="003B4A7C">
              <w:rPr>
                <w:rFonts w:ascii="Times New Roman" w:eastAsia="Times New Roman" w:hAnsi="Times New Roman" w:cs="Times New Roman"/>
                <w:bCs/>
                <w:sz w:val="24"/>
                <w:szCs w:val="24"/>
              </w:rPr>
              <w:t xml:space="preserve"> </w:t>
            </w:r>
            <w:proofErr w:type="spellStart"/>
            <w:r w:rsidR="00564687" w:rsidRPr="003B4A7C">
              <w:rPr>
                <w:rFonts w:ascii="Times New Roman" w:eastAsia="Times New Roman" w:hAnsi="Times New Roman" w:cs="Times New Roman"/>
                <w:bCs/>
                <w:sz w:val="24"/>
                <w:szCs w:val="24"/>
              </w:rPr>
              <w:t>мкр</w:t>
            </w:r>
            <w:proofErr w:type="spellEnd"/>
            <w:r w:rsidR="00564687" w:rsidRPr="003B4A7C">
              <w:rPr>
                <w:rFonts w:ascii="Times New Roman" w:eastAsia="Times New Roman" w:hAnsi="Times New Roman" w:cs="Times New Roman"/>
                <w:bCs/>
                <w:sz w:val="24"/>
                <w:szCs w:val="24"/>
              </w:rPr>
              <w:t>. «Радуга»</w:t>
            </w:r>
          </w:p>
        </w:tc>
        <w:tc>
          <w:tcPr>
            <w:tcW w:w="691" w:type="pct"/>
            <w:vAlign w:val="bottom"/>
          </w:tcPr>
          <w:p w14:paraId="5ED8A4F7" w14:textId="52B40DC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1,34</w:t>
            </w:r>
          </w:p>
        </w:tc>
        <w:tc>
          <w:tcPr>
            <w:tcW w:w="634" w:type="pct"/>
            <w:vAlign w:val="bottom"/>
          </w:tcPr>
          <w:p w14:paraId="493889FA" w14:textId="60828C59"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1,37</w:t>
            </w:r>
          </w:p>
        </w:tc>
      </w:tr>
      <w:tr w:rsidR="00564687" w:rsidRPr="003B4A7C" w14:paraId="6AE2A903" w14:textId="77777777" w:rsidTr="003626BF">
        <w:trPr>
          <w:cantSplit/>
          <w:trHeight w:hRule="exact" w:val="340"/>
        </w:trPr>
        <w:tc>
          <w:tcPr>
            <w:tcW w:w="411" w:type="pct"/>
            <w:vAlign w:val="center"/>
          </w:tcPr>
          <w:p w14:paraId="38EFA027" w14:textId="09466E0B"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r w:rsidR="00DC2DA8">
              <w:rPr>
                <w:rFonts w:ascii="Times New Roman" w:eastAsia="Times New Roman" w:hAnsi="Times New Roman" w:cs="Times New Roman"/>
                <w:bCs/>
                <w:sz w:val="24"/>
                <w:szCs w:val="24"/>
              </w:rPr>
              <w:t>.</w:t>
            </w:r>
          </w:p>
        </w:tc>
        <w:tc>
          <w:tcPr>
            <w:tcW w:w="476" w:type="pct"/>
            <w:shd w:val="clear" w:color="auto" w:fill="auto"/>
            <w:vAlign w:val="center"/>
          </w:tcPr>
          <w:p w14:paraId="5BDFC63E"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41</w:t>
            </w:r>
          </w:p>
        </w:tc>
        <w:tc>
          <w:tcPr>
            <w:tcW w:w="2788" w:type="pct"/>
            <w:shd w:val="clear" w:color="auto" w:fill="auto"/>
            <w:vAlign w:val="center"/>
          </w:tcPr>
          <w:p w14:paraId="4EEAF99C" w14:textId="4342377F"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«Диагностический центр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691" w:type="pct"/>
            <w:vAlign w:val="bottom"/>
          </w:tcPr>
          <w:p w14:paraId="2BA77845" w14:textId="0B4F1D7C"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1,08</w:t>
            </w:r>
          </w:p>
        </w:tc>
        <w:tc>
          <w:tcPr>
            <w:tcW w:w="634" w:type="pct"/>
            <w:vAlign w:val="bottom"/>
          </w:tcPr>
          <w:p w14:paraId="66F25943" w14:textId="752AC7C7"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0,91</w:t>
            </w:r>
          </w:p>
        </w:tc>
      </w:tr>
      <w:tr w:rsidR="00564687" w:rsidRPr="003B4A7C" w14:paraId="1B35CC67" w14:textId="77777777" w:rsidTr="003626BF">
        <w:trPr>
          <w:cantSplit/>
          <w:trHeight w:hRule="exact" w:val="340"/>
        </w:trPr>
        <w:tc>
          <w:tcPr>
            <w:tcW w:w="411" w:type="pct"/>
            <w:vAlign w:val="center"/>
          </w:tcPr>
          <w:p w14:paraId="147ABDB2" w14:textId="6DF85CF5"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26</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43CC14D4"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42м</w:t>
            </w:r>
          </w:p>
        </w:tc>
        <w:tc>
          <w:tcPr>
            <w:tcW w:w="2788" w:type="pct"/>
            <w:shd w:val="clear" w:color="auto" w:fill="auto"/>
            <w:vAlign w:val="center"/>
            <w:hideMark/>
          </w:tcPr>
          <w:p w14:paraId="0747E794" w14:textId="6A5824EA"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691" w:type="pct"/>
            <w:vAlign w:val="bottom"/>
          </w:tcPr>
          <w:p w14:paraId="515C114B" w14:textId="053F242B"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1,39</w:t>
            </w:r>
          </w:p>
        </w:tc>
        <w:tc>
          <w:tcPr>
            <w:tcW w:w="634" w:type="pct"/>
            <w:vAlign w:val="bottom"/>
          </w:tcPr>
          <w:p w14:paraId="0141B3FB" w14:textId="625B374C"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1,41</w:t>
            </w:r>
          </w:p>
        </w:tc>
      </w:tr>
      <w:tr w:rsidR="00564687" w:rsidRPr="003B4A7C" w14:paraId="4230AAC6" w14:textId="77777777" w:rsidTr="003626BF">
        <w:trPr>
          <w:cantSplit/>
          <w:trHeight w:hRule="exact" w:val="340"/>
        </w:trPr>
        <w:tc>
          <w:tcPr>
            <w:tcW w:w="411" w:type="pct"/>
            <w:vAlign w:val="center"/>
          </w:tcPr>
          <w:p w14:paraId="79EF4662" w14:textId="78867546"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27</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6B6C1BEE"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44м</w:t>
            </w:r>
          </w:p>
        </w:tc>
        <w:tc>
          <w:tcPr>
            <w:tcW w:w="2788" w:type="pct"/>
            <w:shd w:val="clear" w:color="auto" w:fill="auto"/>
            <w:vAlign w:val="center"/>
            <w:hideMark/>
          </w:tcPr>
          <w:p w14:paraId="2D785CE4" w14:textId="09BA12BC"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Ромашковая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Широкая</w:t>
            </w:r>
          </w:p>
        </w:tc>
        <w:tc>
          <w:tcPr>
            <w:tcW w:w="691" w:type="pct"/>
            <w:vAlign w:val="bottom"/>
          </w:tcPr>
          <w:p w14:paraId="12B707A3" w14:textId="606548DB"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1,30</w:t>
            </w:r>
          </w:p>
        </w:tc>
        <w:tc>
          <w:tcPr>
            <w:tcW w:w="634" w:type="pct"/>
            <w:vAlign w:val="bottom"/>
          </w:tcPr>
          <w:p w14:paraId="7C6EDE11" w14:textId="28A8E921"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1,53</w:t>
            </w:r>
          </w:p>
        </w:tc>
      </w:tr>
      <w:tr w:rsidR="00564687" w:rsidRPr="003B4A7C" w14:paraId="13E808AA" w14:textId="77777777" w:rsidTr="003626BF">
        <w:trPr>
          <w:cantSplit/>
          <w:trHeight w:hRule="exact" w:val="340"/>
        </w:trPr>
        <w:tc>
          <w:tcPr>
            <w:tcW w:w="411" w:type="pct"/>
            <w:vAlign w:val="center"/>
          </w:tcPr>
          <w:p w14:paraId="601438B5" w14:textId="594E018E"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02D05C3D"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45м</w:t>
            </w:r>
          </w:p>
        </w:tc>
        <w:tc>
          <w:tcPr>
            <w:tcW w:w="2788" w:type="pct"/>
            <w:shd w:val="clear" w:color="auto" w:fill="auto"/>
            <w:vAlign w:val="center"/>
            <w:hideMark/>
          </w:tcPr>
          <w:p w14:paraId="0E6F3388" w14:textId="7C2BEF54"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Автостанция №1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Стеклотарный завод</w:t>
            </w:r>
          </w:p>
        </w:tc>
        <w:tc>
          <w:tcPr>
            <w:tcW w:w="691" w:type="pct"/>
            <w:vAlign w:val="bottom"/>
          </w:tcPr>
          <w:p w14:paraId="05B391EF" w14:textId="73045C38"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1,35</w:t>
            </w:r>
          </w:p>
        </w:tc>
        <w:tc>
          <w:tcPr>
            <w:tcW w:w="634" w:type="pct"/>
            <w:vAlign w:val="bottom"/>
          </w:tcPr>
          <w:p w14:paraId="6EAF1738" w14:textId="0952CA41"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1,31</w:t>
            </w:r>
          </w:p>
        </w:tc>
      </w:tr>
      <w:tr w:rsidR="00564687" w:rsidRPr="003B4A7C" w14:paraId="5238F6E0" w14:textId="77777777" w:rsidTr="003626BF">
        <w:trPr>
          <w:cantSplit/>
          <w:trHeight w:hRule="exact" w:val="340"/>
        </w:trPr>
        <w:tc>
          <w:tcPr>
            <w:tcW w:w="411" w:type="pct"/>
            <w:vAlign w:val="center"/>
          </w:tcPr>
          <w:p w14:paraId="47A126B1" w14:textId="209E79A2"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w:t>
            </w:r>
            <w:r w:rsidR="00DC2DA8">
              <w:rPr>
                <w:rFonts w:ascii="Times New Roman" w:eastAsia="Times New Roman" w:hAnsi="Times New Roman" w:cs="Times New Roman"/>
                <w:bCs/>
                <w:sz w:val="24"/>
                <w:szCs w:val="24"/>
              </w:rPr>
              <w:t>.</w:t>
            </w:r>
          </w:p>
        </w:tc>
        <w:tc>
          <w:tcPr>
            <w:tcW w:w="476" w:type="pct"/>
            <w:shd w:val="clear" w:color="auto" w:fill="auto"/>
            <w:vAlign w:val="center"/>
          </w:tcPr>
          <w:p w14:paraId="0C563257"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46</w:t>
            </w:r>
          </w:p>
        </w:tc>
        <w:tc>
          <w:tcPr>
            <w:tcW w:w="2788" w:type="pct"/>
            <w:shd w:val="clear" w:color="auto" w:fill="auto"/>
            <w:vAlign w:val="center"/>
          </w:tcPr>
          <w:p w14:paraId="65D28504" w14:textId="7E8FAAD3"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691" w:type="pct"/>
            <w:vAlign w:val="bottom"/>
          </w:tcPr>
          <w:p w14:paraId="693215F6" w14:textId="4825E778"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1,45</w:t>
            </w:r>
          </w:p>
        </w:tc>
        <w:tc>
          <w:tcPr>
            <w:tcW w:w="634" w:type="pct"/>
            <w:vAlign w:val="bottom"/>
          </w:tcPr>
          <w:p w14:paraId="7261591E" w14:textId="712DC7D9"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1,36</w:t>
            </w:r>
          </w:p>
        </w:tc>
      </w:tr>
      <w:tr w:rsidR="00564687" w:rsidRPr="003B4A7C" w14:paraId="2692EB76" w14:textId="77777777" w:rsidTr="003626BF">
        <w:trPr>
          <w:cantSplit/>
          <w:trHeight w:hRule="exact" w:val="340"/>
        </w:trPr>
        <w:tc>
          <w:tcPr>
            <w:tcW w:w="411" w:type="pct"/>
            <w:vAlign w:val="center"/>
          </w:tcPr>
          <w:p w14:paraId="6E63DBF2" w14:textId="7AACF58B"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07F9B453"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47м</w:t>
            </w:r>
          </w:p>
        </w:tc>
        <w:tc>
          <w:tcPr>
            <w:tcW w:w="2788" w:type="pct"/>
            <w:shd w:val="clear" w:color="auto" w:fill="auto"/>
            <w:vAlign w:val="center"/>
            <w:hideMark/>
          </w:tcPr>
          <w:p w14:paraId="11878CBA" w14:textId="60FA0E4C"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ж/к «Белый город»</w:t>
            </w:r>
          </w:p>
        </w:tc>
        <w:tc>
          <w:tcPr>
            <w:tcW w:w="691" w:type="pct"/>
            <w:vAlign w:val="bottom"/>
          </w:tcPr>
          <w:p w14:paraId="202F1539" w14:textId="0458C732"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1,22</w:t>
            </w:r>
          </w:p>
        </w:tc>
        <w:tc>
          <w:tcPr>
            <w:tcW w:w="634" w:type="pct"/>
            <w:vAlign w:val="bottom"/>
          </w:tcPr>
          <w:p w14:paraId="1E864E77" w14:textId="5CDE8A46"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1,65</w:t>
            </w:r>
          </w:p>
        </w:tc>
      </w:tr>
      <w:tr w:rsidR="00564687" w:rsidRPr="003B4A7C" w14:paraId="269F7B5F" w14:textId="77777777" w:rsidTr="003626BF">
        <w:trPr>
          <w:cantSplit/>
          <w:trHeight w:hRule="exact" w:val="340"/>
        </w:trPr>
        <w:tc>
          <w:tcPr>
            <w:tcW w:w="411" w:type="pct"/>
            <w:vAlign w:val="center"/>
          </w:tcPr>
          <w:p w14:paraId="6D5FD2E0" w14:textId="5854D07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w:t>
            </w:r>
            <w:r w:rsidR="00DC2DA8">
              <w:rPr>
                <w:rFonts w:ascii="Times New Roman" w:eastAsia="Times New Roman" w:hAnsi="Times New Roman" w:cs="Times New Roman"/>
                <w:bCs/>
                <w:sz w:val="24"/>
                <w:szCs w:val="24"/>
              </w:rPr>
              <w:t>.</w:t>
            </w:r>
          </w:p>
        </w:tc>
        <w:tc>
          <w:tcPr>
            <w:tcW w:w="476" w:type="pct"/>
            <w:shd w:val="clear" w:color="auto" w:fill="auto"/>
            <w:vAlign w:val="center"/>
          </w:tcPr>
          <w:p w14:paraId="1029C062"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w:t>
            </w:r>
          </w:p>
        </w:tc>
        <w:tc>
          <w:tcPr>
            <w:tcW w:w="2788" w:type="pct"/>
            <w:shd w:val="clear" w:color="auto" w:fill="auto"/>
            <w:vAlign w:val="center"/>
          </w:tcPr>
          <w:p w14:paraId="476211C4" w14:textId="437C1CB6"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691" w:type="pct"/>
            <w:vAlign w:val="bottom"/>
          </w:tcPr>
          <w:p w14:paraId="4BF939ED" w14:textId="606B99B6"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1,22</w:t>
            </w:r>
          </w:p>
        </w:tc>
        <w:tc>
          <w:tcPr>
            <w:tcW w:w="634" w:type="pct"/>
            <w:vAlign w:val="bottom"/>
          </w:tcPr>
          <w:p w14:paraId="529787F6" w14:textId="1AF4C5B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1,43</w:t>
            </w:r>
          </w:p>
        </w:tc>
      </w:tr>
      <w:tr w:rsidR="00564687" w:rsidRPr="003B4A7C" w14:paraId="1E6A6ECD" w14:textId="77777777" w:rsidTr="003626BF">
        <w:trPr>
          <w:cantSplit/>
          <w:trHeight w:hRule="exact" w:val="340"/>
        </w:trPr>
        <w:tc>
          <w:tcPr>
            <w:tcW w:w="411" w:type="pct"/>
            <w:vAlign w:val="center"/>
          </w:tcPr>
          <w:p w14:paraId="4F4CA14F" w14:textId="48CDCED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49D53D93"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51м</w:t>
            </w:r>
          </w:p>
        </w:tc>
        <w:tc>
          <w:tcPr>
            <w:tcW w:w="2788" w:type="pct"/>
            <w:shd w:val="clear" w:color="auto" w:fill="auto"/>
            <w:vAlign w:val="center"/>
            <w:hideMark/>
          </w:tcPr>
          <w:p w14:paraId="0BA6B4D5" w14:textId="08599F6D"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8</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я Промышленная</w:t>
            </w:r>
          </w:p>
        </w:tc>
        <w:tc>
          <w:tcPr>
            <w:tcW w:w="691" w:type="pct"/>
            <w:vAlign w:val="bottom"/>
          </w:tcPr>
          <w:p w14:paraId="573668A4" w14:textId="3B52CFB5"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1,20</w:t>
            </w:r>
          </w:p>
        </w:tc>
        <w:tc>
          <w:tcPr>
            <w:tcW w:w="634" w:type="pct"/>
            <w:vAlign w:val="bottom"/>
          </w:tcPr>
          <w:p w14:paraId="5130F78D" w14:textId="72F729B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1,27</w:t>
            </w:r>
          </w:p>
        </w:tc>
      </w:tr>
      <w:tr w:rsidR="00564687" w:rsidRPr="003B4A7C" w14:paraId="0F6C20AF" w14:textId="77777777" w:rsidTr="003626BF">
        <w:trPr>
          <w:cantSplit/>
          <w:trHeight w:hRule="exact" w:val="340"/>
        </w:trPr>
        <w:tc>
          <w:tcPr>
            <w:tcW w:w="411" w:type="pct"/>
            <w:vAlign w:val="center"/>
          </w:tcPr>
          <w:p w14:paraId="74295DC0" w14:textId="1A8468F2"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33</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71FE8030"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55м</w:t>
            </w:r>
          </w:p>
        </w:tc>
        <w:tc>
          <w:tcPr>
            <w:tcW w:w="2788" w:type="pct"/>
            <w:shd w:val="clear" w:color="auto" w:fill="auto"/>
            <w:vAlign w:val="center"/>
            <w:hideMark/>
          </w:tcPr>
          <w:p w14:paraId="561F31CE" w14:textId="1F87517F"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373 квартал</w:t>
            </w:r>
          </w:p>
        </w:tc>
        <w:tc>
          <w:tcPr>
            <w:tcW w:w="691" w:type="pct"/>
            <w:vAlign w:val="bottom"/>
          </w:tcPr>
          <w:p w14:paraId="4545DA4E" w14:textId="0F0959CF"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1,21</w:t>
            </w:r>
          </w:p>
        </w:tc>
        <w:tc>
          <w:tcPr>
            <w:tcW w:w="634" w:type="pct"/>
            <w:vAlign w:val="bottom"/>
          </w:tcPr>
          <w:p w14:paraId="3022F93C" w14:textId="74C7105F"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1,24</w:t>
            </w:r>
          </w:p>
        </w:tc>
      </w:tr>
      <w:tr w:rsidR="00564687" w:rsidRPr="003B4A7C" w14:paraId="27B19535" w14:textId="77777777" w:rsidTr="003626BF">
        <w:trPr>
          <w:cantSplit/>
          <w:trHeight w:hRule="exact" w:val="340"/>
        </w:trPr>
        <w:tc>
          <w:tcPr>
            <w:tcW w:w="411" w:type="pct"/>
            <w:vAlign w:val="center"/>
          </w:tcPr>
          <w:p w14:paraId="422E8974" w14:textId="64BABBCB"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34</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0E5C039B"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88</w:t>
            </w:r>
          </w:p>
        </w:tc>
        <w:tc>
          <w:tcPr>
            <w:tcW w:w="2788" w:type="pct"/>
            <w:shd w:val="clear" w:color="auto" w:fill="auto"/>
            <w:vAlign w:val="center"/>
            <w:hideMark/>
          </w:tcPr>
          <w:p w14:paraId="7B030A53" w14:textId="453C00E5"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Гипермаркет Магнит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Диагностический центр</w:t>
            </w:r>
          </w:p>
        </w:tc>
        <w:tc>
          <w:tcPr>
            <w:tcW w:w="691" w:type="pct"/>
            <w:vAlign w:val="bottom"/>
          </w:tcPr>
          <w:p w14:paraId="357462CD" w14:textId="13CBF2DE"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1,36</w:t>
            </w:r>
          </w:p>
        </w:tc>
        <w:tc>
          <w:tcPr>
            <w:tcW w:w="634" w:type="pct"/>
            <w:vAlign w:val="bottom"/>
          </w:tcPr>
          <w:p w14:paraId="14E13409" w14:textId="1230E6EC"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1,13</w:t>
            </w:r>
          </w:p>
        </w:tc>
      </w:tr>
      <w:tr w:rsidR="00564687" w:rsidRPr="003B4A7C" w14:paraId="340C2846" w14:textId="77777777" w:rsidTr="003626BF">
        <w:trPr>
          <w:cantSplit/>
          <w:trHeight w:hRule="exact" w:val="340"/>
        </w:trPr>
        <w:tc>
          <w:tcPr>
            <w:tcW w:w="411" w:type="pct"/>
            <w:vAlign w:val="center"/>
          </w:tcPr>
          <w:p w14:paraId="62B5CBDF" w14:textId="6AC33735"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735B1DFF"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p>
        </w:tc>
        <w:tc>
          <w:tcPr>
            <w:tcW w:w="2788" w:type="pct"/>
            <w:shd w:val="clear" w:color="auto" w:fill="auto"/>
            <w:vAlign w:val="center"/>
            <w:hideMark/>
          </w:tcPr>
          <w:p w14:paraId="099AC6BC" w14:textId="212AC08D"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91" w:type="pct"/>
            <w:vAlign w:val="bottom"/>
          </w:tcPr>
          <w:p w14:paraId="74902804" w14:textId="7917AF04"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1,24</w:t>
            </w:r>
          </w:p>
        </w:tc>
        <w:tc>
          <w:tcPr>
            <w:tcW w:w="634" w:type="pct"/>
            <w:vAlign w:val="bottom"/>
          </w:tcPr>
          <w:p w14:paraId="7AF3AD87" w14:textId="1CA23101"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1,47</w:t>
            </w:r>
          </w:p>
        </w:tc>
      </w:tr>
      <w:tr w:rsidR="00564687" w:rsidRPr="003B4A7C" w14:paraId="27F65746" w14:textId="77777777" w:rsidTr="003626BF">
        <w:trPr>
          <w:cantSplit/>
          <w:trHeight w:hRule="exact" w:val="340"/>
        </w:trPr>
        <w:tc>
          <w:tcPr>
            <w:tcW w:w="411" w:type="pct"/>
            <w:vAlign w:val="center"/>
          </w:tcPr>
          <w:p w14:paraId="5171D4B4" w14:textId="5E29CBA3"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36</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16F9DDFA"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p>
        </w:tc>
        <w:tc>
          <w:tcPr>
            <w:tcW w:w="2788" w:type="pct"/>
            <w:shd w:val="clear" w:color="auto" w:fill="auto"/>
            <w:vAlign w:val="center"/>
            <w:hideMark/>
          </w:tcPr>
          <w:p w14:paraId="54AB535B" w14:textId="56852556"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91" w:type="pct"/>
            <w:vAlign w:val="bottom"/>
          </w:tcPr>
          <w:p w14:paraId="3CFA2D92" w14:textId="153EB348"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0,86</w:t>
            </w:r>
          </w:p>
        </w:tc>
        <w:tc>
          <w:tcPr>
            <w:tcW w:w="634" w:type="pct"/>
            <w:vAlign w:val="bottom"/>
          </w:tcPr>
          <w:p w14:paraId="66A075F2" w14:textId="21708250"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0,96</w:t>
            </w:r>
          </w:p>
        </w:tc>
      </w:tr>
      <w:tr w:rsidR="00564687" w:rsidRPr="003B4A7C" w14:paraId="29483272" w14:textId="77777777" w:rsidTr="003626BF">
        <w:trPr>
          <w:cantSplit/>
          <w:trHeight w:hRule="exact" w:val="340"/>
        </w:trPr>
        <w:tc>
          <w:tcPr>
            <w:tcW w:w="411" w:type="pct"/>
            <w:vAlign w:val="center"/>
          </w:tcPr>
          <w:p w14:paraId="307EDD97" w14:textId="04760ED3"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0E07B670"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2788" w:type="pct"/>
            <w:shd w:val="clear" w:color="auto" w:fill="auto"/>
            <w:vAlign w:val="center"/>
            <w:hideMark/>
          </w:tcPr>
          <w:p w14:paraId="528666FC" w14:textId="1C722EC2"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6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91" w:type="pct"/>
            <w:vAlign w:val="bottom"/>
          </w:tcPr>
          <w:p w14:paraId="45730BE2" w14:textId="7443F088"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0,89</w:t>
            </w:r>
          </w:p>
        </w:tc>
        <w:tc>
          <w:tcPr>
            <w:tcW w:w="634" w:type="pct"/>
            <w:vAlign w:val="bottom"/>
          </w:tcPr>
          <w:p w14:paraId="201E7093" w14:textId="6D6F7775"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1,23</w:t>
            </w:r>
          </w:p>
        </w:tc>
      </w:tr>
      <w:tr w:rsidR="00564687" w:rsidRPr="003B4A7C" w14:paraId="2CFFD800" w14:textId="77777777" w:rsidTr="003626BF">
        <w:trPr>
          <w:cantSplit/>
          <w:trHeight w:hRule="exact" w:val="340"/>
        </w:trPr>
        <w:tc>
          <w:tcPr>
            <w:tcW w:w="411" w:type="pct"/>
            <w:vAlign w:val="center"/>
          </w:tcPr>
          <w:p w14:paraId="51C3FAC2" w14:textId="402369A1"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6677B8EB"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p>
        </w:tc>
        <w:tc>
          <w:tcPr>
            <w:tcW w:w="2788" w:type="pct"/>
            <w:shd w:val="clear" w:color="auto" w:fill="auto"/>
            <w:vAlign w:val="center"/>
            <w:hideMark/>
          </w:tcPr>
          <w:p w14:paraId="40FBFF58" w14:textId="20EA494C"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691" w:type="pct"/>
            <w:vAlign w:val="bottom"/>
          </w:tcPr>
          <w:p w14:paraId="17165E18" w14:textId="6846ACA0"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1,15</w:t>
            </w:r>
          </w:p>
        </w:tc>
        <w:tc>
          <w:tcPr>
            <w:tcW w:w="634" w:type="pct"/>
            <w:vAlign w:val="bottom"/>
          </w:tcPr>
          <w:p w14:paraId="61932DAA" w14:textId="7A597054"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1,07</w:t>
            </w:r>
          </w:p>
        </w:tc>
      </w:tr>
      <w:tr w:rsidR="00564687" w:rsidRPr="003B4A7C" w14:paraId="0F577140" w14:textId="77777777" w:rsidTr="003626BF">
        <w:trPr>
          <w:cantSplit/>
          <w:trHeight w:hRule="exact" w:val="340"/>
        </w:trPr>
        <w:tc>
          <w:tcPr>
            <w:tcW w:w="411" w:type="pct"/>
            <w:vAlign w:val="center"/>
          </w:tcPr>
          <w:p w14:paraId="6E0E349D" w14:textId="29980913"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39</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32056937"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2788" w:type="pct"/>
            <w:shd w:val="clear" w:color="auto" w:fill="auto"/>
            <w:vAlign w:val="center"/>
            <w:hideMark/>
          </w:tcPr>
          <w:p w14:paraId="14A23854" w14:textId="4EF5B3F0"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Инструментальный завод»</w:t>
            </w:r>
          </w:p>
        </w:tc>
        <w:tc>
          <w:tcPr>
            <w:tcW w:w="691" w:type="pct"/>
            <w:vAlign w:val="bottom"/>
          </w:tcPr>
          <w:p w14:paraId="23A7BE08" w14:textId="54375088"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1,21</w:t>
            </w:r>
          </w:p>
        </w:tc>
        <w:tc>
          <w:tcPr>
            <w:tcW w:w="634" w:type="pct"/>
            <w:vAlign w:val="bottom"/>
          </w:tcPr>
          <w:p w14:paraId="01C728A3" w14:textId="691961B9"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1,16</w:t>
            </w:r>
          </w:p>
        </w:tc>
      </w:tr>
      <w:tr w:rsidR="00564687" w:rsidRPr="003B4A7C" w14:paraId="0E17BA4C" w14:textId="77777777" w:rsidTr="003626BF">
        <w:trPr>
          <w:cantSplit/>
          <w:trHeight w:hRule="exact" w:val="340"/>
        </w:trPr>
        <w:tc>
          <w:tcPr>
            <w:tcW w:w="411" w:type="pct"/>
            <w:vAlign w:val="center"/>
          </w:tcPr>
          <w:p w14:paraId="28A058A0" w14:textId="48A0F199"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w:t>
            </w:r>
            <w:r w:rsidR="00DC2DA8">
              <w:rPr>
                <w:rFonts w:ascii="Times New Roman" w:eastAsia="Times New Roman" w:hAnsi="Times New Roman" w:cs="Times New Roman"/>
                <w:bCs/>
                <w:sz w:val="24"/>
                <w:szCs w:val="24"/>
              </w:rPr>
              <w:t>.</w:t>
            </w:r>
          </w:p>
        </w:tc>
        <w:tc>
          <w:tcPr>
            <w:tcW w:w="476" w:type="pct"/>
            <w:shd w:val="clear" w:color="auto" w:fill="auto"/>
            <w:vAlign w:val="center"/>
            <w:hideMark/>
          </w:tcPr>
          <w:p w14:paraId="2A74CAB1" w14:textId="77777777" w:rsidR="00564687" w:rsidRPr="003B4A7C" w:rsidRDefault="00564687"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p>
        </w:tc>
        <w:tc>
          <w:tcPr>
            <w:tcW w:w="2788" w:type="pct"/>
            <w:shd w:val="clear" w:color="auto" w:fill="auto"/>
            <w:vAlign w:val="center"/>
            <w:hideMark/>
          </w:tcPr>
          <w:p w14:paraId="13BA04AB" w14:textId="2B8A1A19" w:rsidR="00564687" w:rsidRPr="003B4A7C" w:rsidRDefault="00564687"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691" w:type="pct"/>
            <w:vAlign w:val="bottom"/>
          </w:tcPr>
          <w:p w14:paraId="1C67E22D" w14:textId="0DC6DAC4"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1,16</w:t>
            </w:r>
          </w:p>
        </w:tc>
        <w:tc>
          <w:tcPr>
            <w:tcW w:w="634" w:type="pct"/>
            <w:vAlign w:val="bottom"/>
          </w:tcPr>
          <w:p w14:paraId="3D873FCA" w14:textId="20C33B8A" w:rsidR="00564687" w:rsidRPr="003B4A7C" w:rsidRDefault="00564687" w:rsidP="00D73FAC">
            <w:pPr>
              <w:widowControl w:val="0"/>
              <w:spacing w:after="0" w:line="240" w:lineRule="auto"/>
              <w:jc w:val="center"/>
              <w:rPr>
                <w:rFonts w:ascii="Times New Roman" w:hAnsi="Times New Roman" w:cs="Times New Roman"/>
                <w:bCs/>
                <w:sz w:val="24"/>
                <w:szCs w:val="24"/>
              </w:rPr>
            </w:pPr>
            <w:r w:rsidRPr="003B4A7C">
              <w:rPr>
                <w:rFonts w:ascii="Times New Roman" w:hAnsi="Times New Roman" w:cs="Times New Roman"/>
                <w:bCs/>
                <w:color w:val="000000"/>
                <w:sz w:val="24"/>
                <w:szCs w:val="24"/>
              </w:rPr>
              <w:t>1,20</w:t>
            </w:r>
          </w:p>
        </w:tc>
      </w:tr>
    </w:tbl>
    <w:p w14:paraId="10F237A9" w14:textId="77777777" w:rsidR="0002417B" w:rsidRPr="003B4A7C" w:rsidRDefault="0002417B" w:rsidP="00D73FAC">
      <w:pPr>
        <w:widowControl w:val="0"/>
        <w:spacing w:after="0" w:line="240" w:lineRule="exact"/>
        <w:ind w:firstLine="709"/>
        <w:jc w:val="both"/>
        <w:rPr>
          <w:rFonts w:ascii="Times New Roman" w:hAnsi="Times New Roman" w:cs="Times New Roman"/>
          <w:bCs/>
          <w:sz w:val="28"/>
          <w:szCs w:val="28"/>
        </w:rPr>
      </w:pPr>
    </w:p>
    <w:p w14:paraId="3CF57471" w14:textId="6CDE85A7" w:rsidR="00125825" w:rsidRDefault="00125825"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Показатель перегруженности дорог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доля времени, в течение которого на участке </w:t>
      </w:r>
      <w:r w:rsidR="00E13387">
        <w:rPr>
          <w:rFonts w:ascii="Times New Roman" w:hAnsi="Times New Roman" w:cs="Times New Roman"/>
          <w:bCs/>
          <w:sz w:val="28"/>
          <w:szCs w:val="28"/>
        </w:rPr>
        <w:t>автомобильной дороги</w:t>
      </w:r>
      <w:r w:rsidRPr="003B4A7C">
        <w:rPr>
          <w:rFonts w:ascii="Times New Roman" w:hAnsi="Times New Roman" w:cs="Times New Roman"/>
          <w:bCs/>
          <w:sz w:val="28"/>
          <w:szCs w:val="28"/>
        </w:rPr>
        <w:t xml:space="preserve"> сохраняются условия движения, соответствующие неудовлетворительному уровню обслуживания ДД</w:t>
      </w:r>
      <w:r w:rsidR="0002417B" w:rsidRPr="003B4A7C">
        <w:rPr>
          <w:rFonts w:ascii="Times New Roman" w:hAnsi="Times New Roman" w:cs="Times New Roman"/>
          <w:bCs/>
          <w:sz w:val="28"/>
          <w:szCs w:val="28"/>
        </w:rPr>
        <w:t>.</w:t>
      </w:r>
    </w:p>
    <w:p w14:paraId="7B3CACD4" w14:textId="77777777" w:rsidR="00E13387" w:rsidRPr="003B4A7C" w:rsidRDefault="00E13387" w:rsidP="00E13387">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Перегруженность АД в пиковые часы нагрузки:</w:t>
      </w:r>
    </w:p>
    <w:p w14:paraId="61BF353A" w14:textId="77777777" w:rsidR="00E13387" w:rsidRPr="003B4A7C" w:rsidRDefault="00E13387" w:rsidP="00E13387">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на маршрутах №№ 4, 25, 46, 1 в период с 8.00 до 9.00;</w:t>
      </w:r>
    </w:p>
    <w:p w14:paraId="7F69E7C7" w14:textId="77777777" w:rsidR="00E13387" w:rsidRPr="003B4A7C" w:rsidRDefault="00E13387" w:rsidP="00E13387">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на маршруте № 2 в период с 12.00 до 13.00;</w:t>
      </w:r>
    </w:p>
    <w:p w14:paraId="1CEDCB36" w14:textId="77777777" w:rsidR="00E13387" w:rsidRPr="003B4A7C" w:rsidRDefault="00E13387" w:rsidP="00E13387">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на маршрутах №№ 7м, 9м, 46, 47м, 1, 4, 9 в период с 18.00 до 19.00.</w:t>
      </w:r>
    </w:p>
    <w:p w14:paraId="03F1F269" w14:textId="77777777" w:rsidR="0002417B" w:rsidRPr="003B4A7C" w:rsidRDefault="0002417B" w:rsidP="00D73FAC">
      <w:pPr>
        <w:pStyle w:val="otst"/>
        <w:widowControl w:val="0"/>
        <w:spacing w:before="0" w:beforeAutospacing="0" w:after="0" w:afterAutospacing="0" w:line="240" w:lineRule="exact"/>
        <w:contextualSpacing/>
        <w:jc w:val="right"/>
        <w:rPr>
          <w:bCs/>
          <w:color w:val="000000" w:themeColor="text1"/>
          <w:sz w:val="28"/>
          <w:szCs w:val="28"/>
        </w:rPr>
      </w:pPr>
    </w:p>
    <w:p w14:paraId="6045F498" w14:textId="50697DDC" w:rsidR="00820CF6" w:rsidRPr="003B4A7C" w:rsidRDefault="00820CF6"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lastRenderedPageBreak/>
        <w:t>Таблица 3</w:t>
      </w:r>
      <w:r w:rsidR="00E13387">
        <w:rPr>
          <w:bCs/>
          <w:color w:val="000000" w:themeColor="text1"/>
          <w:sz w:val="28"/>
          <w:szCs w:val="28"/>
        </w:rPr>
        <w:t>2</w:t>
      </w:r>
    </w:p>
    <w:p w14:paraId="76C5534B" w14:textId="3C702F0E" w:rsidR="00820CF6" w:rsidRDefault="00820CF6" w:rsidP="00D73FAC">
      <w:pPr>
        <w:widowControl w:val="0"/>
        <w:spacing w:after="0" w:line="240" w:lineRule="auto"/>
        <w:contextualSpacing/>
        <w:jc w:val="center"/>
        <w:rPr>
          <w:rFonts w:ascii="Times New Roman" w:hAnsi="Times New Roman" w:cs="Times New Roman"/>
          <w:bCs/>
          <w:color w:val="000000" w:themeColor="text1"/>
          <w:sz w:val="28"/>
          <w:szCs w:val="28"/>
          <w:shd w:val="clear" w:color="auto" w:fill="FFFFFF"/>
        </w:rPr>
      </w:pPr>
      <w:r w:rsidRPr="003B4A7C">
        <w:rPr>
          <w:rFonts w:ascii="Times New Roman" w:hAnsi="Times New Roman" w:cs="Times New Roman"/>
          <w:bCs/>
          <w:color w:val="000000" w:themeColor="text1"/>
          <w:sz w:val="28"/>
          <w:szCs w:val="28"/>
          <w:shd w:val="clear" w:color="auto" w:fill="FFFFFF"/>
        </w:rPr>
        <w:t>Перегруженность дорог</w:t>
      </w:r>
    </w:p>
    <w:p w14:paraId="36CA0EC4" w14:textId="77777777" w:rsidR="00127105" w:rsidRPr="003B4A7C" w:rsidRDefault="00127105" w:rsidP="00D73FAC">
      <w:pPr>
        <w:widowControl w:val="0"/>
        <w:spacing w:after="0" w:line="240" w:lineRule="auto"/>
        <w:contextualSpacing/>
        <w:jc w:val="center"/>
        <w:rPr>
          <w:rFonts w:ascii="Times New Roman" w:hAnsi="Times New Roman" w:cs="Times New Roman"/>
          <w:bCs/>
          <w:color w:val="000000" w:themeColor="text1"/>
          <w:sz w:val="28"/>
          <w:szCs w:val="28"/>
          <w:shd w:val="clear" w:color="auto" w:fill="FFFFFF"/>
        </w:rPr>
      </w:pPr>
    </w:p>
    <w:tbl>
      <w:tblPr>
        <w:tblW w:w="4944"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60"/>
        <w:gridCol w:w="3644"/>
        <w:gridCol w:w="1098"/>
        <w:gridCol w:w="1511"/>
        <w:gridCol w:w="1513"/>
      </w:tblGrid>
      <w:tr w:rsidR="00A759F2" w:rsidRPr="003B4A7C" w14:paraId="1C57009C" w14:textId="77777777" w:rsidTr="00A759F2">
        <w:trPr>
          <w:cantSplit/>
          <w:trHeight w:val="20"/>
        </w:trPr>
        <w:tc>
          <w:tcPr>
            <w:tcW w:w="285" w:type="pct"/>
            <w:vMerge w:val="restart"/>
            <w:vAlign w:val="center"/>
          </w:tcPr>
          <w:p w14:paraId="34452357"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
          <w:p w14:paraId="5B699426"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п/п </w:t>
            </w:r>
          </w:p>
        </w:tc>
        <w:tc>
          <w:tcPr>
            <w:tcW w:w="613" w:type="pct"/>
            <w:vMerge w:val="restart"/>
            <w:shd w:val="clear" w:color="auto" w:fill="auto"/>
            <w:vAlign w:val="center"/>
            <w:hideMark/>
          </w:tcPr>
          <w:p w14:paraId="7C6563F2"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Номер</w:t>
            </w:r>
          </w:p>
          <w:p w14:paraId="58B83B91"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1925" w:type="pct"/>
            <w:vMerge w:val="restart"/>
            <w:shd w:val="clear" w:color="auto" w:fill="auto"/>
            <w:vAlign w:val="center"/>
            <w:hideMark/>
          </w:tcPr>
          <w:p w14:paraId="2ED1FEDF"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Наименование </w:t>
            </w:r>
          </w:p>
          <w:p w14:paraId="492B78A5"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маршрута</w:t>
            </w:r>
          </w:p>
        </w:tc>
        <w:tc>
          <w:tcPr>
            <w:tcW w:w="2177" w:type="pct"/>
            <w:gridSpan w:val="3"/>
            <w:vAlign w:val="center"/>
          </w:tcPr>
          <w:p w14:paraId="23C01E4C"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Уровень обслуживания ДД ПТОП</w:t>
            </w:r>
          </w:p>
        </w:tc>
      </w:tr>
      <w:tr w:rsidR="00A759F2" w:rsidRPr="003B4A7C" w14:paraId="5E0D7998" w14:textId="77777777" w:rsidTr="00A759F2">
        <w:trPr>
          <w:cantSplit/>
          <w:trHeight w:val="20"/>
        </w:trPr>
        <w:tc>
          <w:tcPr>
            <w:tcW w:w="285" w:type="pct"/>
            <w:vMerge/>
          </w:tcPr>
          <w:p w14:paraId="50BF2096"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613" w:type="pct"/>
            <w:vMerge/>
            <w:shd w:val="clear" w:color="auto" w:fill="auto"/>
          </w:tcPr>
          <w:p w14:paraId="4F51F202"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1925" w:type="pct"/>
            <w:vMerge/>
            <w:shd w:val="clear" w:color="auto" w:fill="auto"/>
          </w:tcPr>
          <w:p w14:paraId="15BE1690" w14:textId="77777777"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p>
        </w:tc>
        <w:tc>
          <w:tcPr>
            <w:tcW w:w="580" w:type="pct"/>
          </w:tcPr>
          <w:p w14:paraId="38745201" w14:textId="1749001C"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rPr>
              <w:t xml:space="preserve">8.00 </w:t>
            </w:r>
            <w:r w:rsidR="003A7AE0">
              <w:rPr>
                <w:rFonts w:ascii="Times New Roman" w:eastAsia="Times New Roman" w:hAnsi="Times New Roman" w:cs="Times New Roman"/>
                <w:bCs/>
              </w:rPr>
              <w:t>-</w:t>
            </w:r>
            <w:r w:rsidRPr="003B4A7C">
              <w:rPr>
                <w:rFonts w:ascii="Times New Roman" w:eastAsia="Times New Roman" w:hAnsi="Times New Roman" w:cs="Times New Roman"/>
                <w:bCs/>
              </w:rPr>
              <w:t>9.00</w:t>
            </w:r>
          </w:p>
        </w:tc>
        <w:tc>
          <w:tcPr>
            <w:tcW w:w="798" w:type="pct"/>
          </w:tcPr>
          <w:p w14:paraId="617AB2F9" w14:textId="2388D596"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rPr>
              <w:t xml:space="preserve">12.00 </w:t>
            </w:r>
            <w:r w:rsidR="003A7AE0">
              <w:rPr>
                <w:rFonts w:ascii="Times New Roman" w:eastAsia="Times New Roman" w:hAnsi="Times New Roman" w:cs="Times New Roman"/>
                <w:bCs/>
              </w:rPr>
              <w:t>-</w:t>
            </w:r>
            <w:r>
              <w:rPr>
                <w:rFonts w:ascii="Times New Roman" w:eastAsia="Times New Roman" w:hAnsi="Times New Roman" w:cs="Times New Roman"/>
                <w:bCs/>
              </w:rPr>
              <w:t xml:space="preserve"> 1</w:t>
            </w:r>
            <w:r w:rsidRPr="003B4A7C">
              <w:rPr>
                <w:rFonts w:ascii="Times New Roman" w:eastAsia="Times New Roman" w:hAnsi="Times New Roman" w:cs="Times New Roman"/>
                <w:bCs/>
              </w:rPr>
              <w:t>3.00</w:t>
            </w:r>
          </w:p>
        </w:tc>
        <w:tc>
          <w:tcPr>
            <w:tcW w:w="799" w:type="pct"/>
          </w:tcPr>
          <w:p w14:paraId="3B30E6A7" w14:textId="07F85F04" w:rsidR="00A759F2"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rPr>
              <w:t xml:space="preserve">18.00 </w:t>
            </w:r>
            <w:r w:rsidR="003A7AE0">
              <w:rPr>
                <w:rFonts w:ascii="Times New Roman" w:eastAsia="Times New Roman" w:hAnsi="Times New Roman" w:cs="Times New Roman"/>
                <w:bCs/>
              </w:rPr>
              <w:t>-</w:t>
            </w:r>
            <w:r w:rsidRPr="003B4A7C">
              <w:rPr>
                <w:rFonts w:ascii="Times New Roman" w:eastAsia="Times New Roman" w:hAnsi="Times New Roman" w:cs="Times New Roman"/>
                <w:bCs/>
              </w:rPr>
              <w:t xml:space="preserve"> </w:t>
            </w:r>
            <w:r>
              <w:rPr>
                <w:rFonts w:ascii="Times New Roman" w:eastAsia="Times New Roman" w:hAnsi="Times New Roman" w:cs="Times New Roman"/>
                <w:bCs/>
              </w:rPr>
              <w:t>1</w:t>
            </w:r>
            <w:r w:rsidRPr="003B4A7C">
              <w:rPr>
                <w:rFonts w:ascii="Times New Roman" w:eastAsia="Times New Roman" w:hAnsi="Times New Roman" w:cs="Times New Roman"/>
                <w:bCs/>
              </w:rPr>
              <w:t>9.00</w:t>
            </w:r>
          </w:p>
        </w:tc>
      </w:tr>
    </w:tbl>
    <w:p w14:paraId="7C967CF8" w14:textId="77777777" w:rsidR="00A759F2" w:rsidRPr="00A759F2" w:rsidRDefault="00A759F2" w:rsidP="00D73FAC">
      <w:pPr>
        <w:widowControl w:val="0"/>
        <w:spacing w:after="0" w:line="14" w:lineRule="auto"/>
        <w:ind w:firstLine="709"/>
        <w:jc w:val="both"/>
        <w:rPr>
          <w:rFonts w:ascii="Times New Roman" w:hAnsi="Times New Roman" w:cs="Times New Roman"/>
          <w:bCs/>
          <w:sz w:val="2"/>
          <w:szCs w:val="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161"/>
        <w:gridCol w:w="3644"/>
        <w:gridCol w:w="1098"/>
        <w:gridCol w:w="1511"/>
        <w:gridCol w:w="1513"/>
      </w:tblGrid>
      <w:tr w:rsidR="00820CF6" w:rsidRPr="003B4A7C" w14:paraId="2E15B3EE" w14:textId="77777777" w:rsidTr="00A759F2">
        <w:trPr>
          <w:cantSplit/>
          <w:trHeight w:val="20"/>
          <w:tblHeader/>
        </w:trPr>
        <w:tc>
          <w:tcPr>
            <w:tcW w:w="285" w:type="pct"/>
          </w:tcPr>
          <w:p w14:paraId="0ACC98F8" w14:textId="28A1CE43" w:rsidR="00820CF6"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613" w:type="pct"/>
            <w:shd w:val="clear" w:color="auto" w:fill="auto"/>
          </w:tcPr>
          <w:p w14:paraId="66151531" w14:textId="6272B083" w:rsidR="00820CF6"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25" w:type="pct"/>
            <w:shd w:val="clear" w:color="auto" w:fill="auto"/>
          </w:tcPr>
          <w:p w14:paraId="51DAF45B" w14:textId="64EA7910" w:rsidR="00820CF6"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580" w:type="pct"/>
          </w:tcPr>
          <w:p w14:paraId="6ADB02CE" w14:textId="12335519" w:rsidR="00820CF6"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98" w:type="pct"/>
          </w:tcPr>
          <w:p w14:paraId="0DB87226" w14:textId="56546457" w:rsidR="00820CF6"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99" w:type="pct"/>
          </w:tcPr>
          <w:p w14:paraId="77FFDEDD" w14:textId="7E9A49A6" w:rsidR="00820CF6" w:rsidRPr="003B4A7C" w:rsidRDefault="00A759F2" w:rsidP="00D73FAC">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820CF6" w:rsidRPr="003B4A7C" w14:paraId="29FAD067" w14:textId="77777777" w:rsidTr="00A759F2">
        <w:trPr>
          <w:cantSplit/>
          <w:trHeight w:val="20"/>
        </w:trPr>
        <w:tc>
          <w:tcPr>
            <w:tcW w:w="285" w:type="pct"/>
          </w:tcPr>
          <w:p w14:paraId="45079C3C" w14:textId="2617D2C9"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5001952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3м</w:t>
            </w:r>
          </w:p>
        </w:tc>
        <w:tc>
          <w:tcPr>
            <w:tcW w:w="1925" w:type="pct"/>
            <w:shd w:val="clear" w:color="auto" w:fill="auto"/>
            <w:vAlign w:val="center"/>
            <w:hideMark/>
          </w:tcPr>
          <w:p w14:paraId="772E0944" w14:textId="6BD133D8"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00073E3A">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микрорайон «Радуга»</w:t>
            </w:r>
          </w:p>
        </w:tc>
        <w:tc>
          <w:tcPr>
            <w:tcW w:w="580" w:type="pct"/>
            <w:vAlign w:val="center"/>
          </w:tcPr>
          <w:p w14:paraId="5C20CB1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lang w:val="en-US"/>
              </w:rPr>
            </w:pPr>
            <w:r w:rsidRPr="003B4A7C">
              <w:rPr>
                <w:rFonts w:ascii="Times New Roman" w:hAnsi="Times New Roman" w:cs="Times New Roman"/>
                <w:bCs/>
                <w:color w:val="000000"/>
                <w:sz w:val="24"/>
                <w:szCs w:val="24"/>
              </w:rPr>
              <w:t>C</w:t>
            </w:r>
          </w:p>
        </w:tc>
        <w:tc>
          <w:tcPr>
            <w:tcW w:w="798" w:type="pct"/>
            <w:vAlign w:val="center"/>
          </w:tcPr>
          <w:p w14:paraId="711BF73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58E6D15D"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00EDFDA5" w14:textId="77777777" w:rsidTr="00A759F2">
        <w:trPr>
          <w:cantSplit/>
          <w:trHeight w:val="20"/>
        </w:trPr>
        <w:tc>
          <w:tcPr>
            <w:tcW w:w="285" w:type="pct"/>
          </w:tcPr>
          <w:p w14:paraId="1619BD50" w14:textId="7AFE372B"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74805AE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1925" w:type="pct"/>
            <w:shd w:val="clear" w:color="auto" w:fill="auto"/>
            <w:vAlign w:val="center"/>
            <w:hideMark/>
          </w:tcPr>
          <w:p w14:paraId="519F2E42" w14:textId="59985608"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Стеклотарный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580" w:type="pct"/>
            <w:vAlign w:val="center"/>
          </w:tcPr>
          <w:p w14:paraId="7C8FB9B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798" w:type="pct"/>
            <w:vAlign w:val="center"/>
          </w:tcPr>
          <w:p w14:paraId="30D41BB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5437EF8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02244E71" w14:textId="77777777" w:rsidTr="00A759F2">
        <w:trPr>
          <w:cantSplit/>
          <w:trHeight w:val="20"/>
        </w:trPr>
        <w:tc>
          <w:tcPr>
            <w:tcW w:w="285" w:type="pct"/>
          </w:tcPr>
          <w:p w14:paraId="45285B5D" w14:textId="059757C6"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3845D00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7м</w:t>
            </w:r>
          </w:p>
        </w:tc>
        <w:tc>
          <w:tcPr>
            <w:tcW w:w="1925" w:type="pct"/>
            <w:shd w:val="clear" w:color="auto" w:fill="auto"/>
            <w:vAlign w:val="center"/>
            <w:hideMark/>
          </w:tcPr>
          <w:p w14:paraId="4EAA34BE" w14:textId="00A9619B" w:rsidR="00351E0D"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Кожевенный завод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D0FFD49" w14:textId="03076B40"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Мичурина</w:t>
            </w:r>
          </w:p>
        </w:tc>
        <w:tc>
          <w:tcPr>
            <w:tcW w:w="580" w:type="pct"/>
            <w:vAlign w:val="center"/>
          </w:tcPr>
          <w:p w14:paraId="7095BAA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3B26E5E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5E4E6FC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E</w:t>
            </w:r>
          </w:p>
        </w:tc>
      </w:tr>
      <w:tr w:rsidR="00820CF6" w:rsidRPr="003B4A7C" w14:paraId="3C468461" w14:textId="77777777" w:rsidTr="00A759F2">
        <w:trPr>
          <w:cantSplit/>
          <w:trHeight w:val="20"/>
        </w:trPr>
        <w:tc>
          <w:tcPr>
            <w:tcW w:w="285" w:type="pct"/>
          </w:tcPr>
          <w:p w14:paraId="45E1EA4A" w14:textId="1A0EF0D1"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06E5FD4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1925" w:type="pct"/>
            <w:shd w:val="clear" w:color="auto" w:fill="auto"/>
            <w:vAlign w:val="center"/>
            <w:hideMark/>
          </w:tcPr>
          <w:p w14:paraId="4DC93419" w14:textId="3A0C34B5" w:rsidR="00351E0D"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Атаманская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9D48001" w14:textId="05133AF3" w:rsidR="00820CF6" w:rsidRPr="003B4A7C" w:rsidRDefault="00820CF6"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Перспективный</w:t>
            </w:r>
          </w:p>
        </w:tc>
        <w:tc>
          <w:tcPr>
            <w:tcW w:w="580" w:type="pct"/>
            <w:vAlign w:val="center"/>
          </w:tcPr>
          <w:p w14:paraId="50AB1E8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4FBE9AE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5E49477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31382AD2" w14:textId="77777777" w:rsidTr="00A759F2">
        <w:trPr>
          <w:cantSplit/>
          <w:trHeight w:val="20"/>
        </w:trPr>
        <w:tc>
          <w:tcPr>
            <w:tcW w:w="285" w:type="pct"/>
          </w:tcPr>
          <w:p w14:paraId="78515E44" w14:textId="4A394A02"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649A5F8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9м</w:t>
            </w:r>
          </w:p>
        </w:tc>
        <w:tc>
          <w:tcPr>
            <w:tcW w:w="1925" w:type="pct"/>
            <w:shd w:val="clear" w:color="auto" w:fill="auto"/>
            <w:vAlign w:val="center"/>
            <w:hideMark/>
          </w:tcPr>
          <w:p w14:paraId="36DC48EB" w14:textId="46F74027" w:rsidR="00073E3A"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Автовокзал «Восточный» </w:t>
            </w:r>
            <w:r w:rsidR="003A7AE0">
              <w:rPr>
                <w:rFonts w:ascii="Times New Roman" w:eastAsia="Times New Roman" w:hAnsi="Times New Roman" w:cs="Times New Roman"/>
                <w:bCs/>
                <w:sz w:val="24"/>
                <w:szCs w:val="24"/>
              </w:rPr>
              <w:t>-</w:t>
            </w:r>
          </w:p>
          <w:p w14:paraId="114F653C" w14:textId="06A9B047"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ж/к «Перспективный»</w:t>
            </w:r>
          </w:p>
        </w:tc>
        <w:tc>
          <w:tcPr>
            <w:tcW w:w="580" w:type="pct"/>
            <w:vAlign w:val="center"/>
          </w:tcPr>
          <w:p w14:paraId="64F286C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4728DC8D"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05A1F4C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820CF6" w:rsidRPr="003B4A7C" w14:paraId="1742CA09" w14:textId="77777777" w:rsidTr="00A759F2">
        <w:trPr>
          <w:cantSplit/>
          <w:trHeight w:val="20"/>
        </w:trPr>
        <w:tc>
          <w:tcPr>
            <w:tcW w:w="285" w:type="pct"/>
          </w:tcPr>
          <w:p w14:paraId="52CF7A6D" w14:textId="12D8FE8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6</w:t>
            </w:r>
            <w:r w:rsidR="00985E99">
              <w:rPr>
                <w:rFonts w:ascii="Times New Roman" w:eastAsia="Times New Roman" w:hAnsi="Times New Roman" w:cs="Times New Roman"/>
                <w:bCs/>
                <w:sz w:val="24"/>
                <w:szCs w:val="24"/>
              </w:rPr>
              <w:t>.</w:t>
            </w:r>
          </w:p>
        </w:tc>
        <w:tc>
          <w:tcPr>
            <w:tcW w:w="613" w:type="pct"/>
            <w:shd w:val="clear" w:color="auto" w:fill="auto"/>
            <w:vAlign w:val="center"/>
          </w:tcPr>
          <w:p w14:paraId="7C98940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p>
        </w:tc>
        <w:tc>
          <w:tcPr>
            <w:tcW w:w="1925" w:type="pct"/>
            <w:shd w:val="clear" w:color="auto" w:fill="auto"/>
            <w:vAlign w:val="center"/>
          </w:tcPr>
          <w:p w14:paraId="0473574A" w14:textId="3A5D0B96"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СТ «Электрон»</w:t>
            </w:r>
          </w:p>
        </w:tc>
        <w:tc>
          <w:tcPr>
            <w:tcW w:w="580" w:type="pct"/>
            <w:vAlign w:val="center"/>
          </w:tcPr>
          <w:p w14:paraId="49637AE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086E813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1260665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3B5C76D2" w14:textId="77777777" w:rsidTr="00A759F2">
        <w:trPr>
          <w:cantSplit/>
          <w:trHeight w:val="20"/>
        </w:trPr>
        <w:tc>
          <w:tcPr>
            <w:tcW w:w="285" w:type="pct"/>
          </w:tcPr>
          <w:p w14:paraId="784D781C" w14:textId="29A945AE"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r w:rsidR="00985E99">
              <w:rPr>
                <w:rFonts w:ascii="Times New Roman" w:eastAsia="Times New Roman" w:hAnsi="Times New Roman" w:cs="Times New Roman"/>
                <w:bCs/>
                <w:sz w:val="24"/>
                <w:szCs w:val="24"/>
              </w:rPr>
              <w:t>.</w:t>
            </w:r>
          </w:p>
        </w:tc>
        <w:tc>
          <w:tcPr>
            <w:tcW w:w="613" w:type="pct"/>
            <w:shd w:val="clear" w:color="auto" w:fill="auto"/>
            <w:vAlign w:val="center"/>
          </w:tcPr>
          <w:p w14:paraId="4F05B6E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p>
        </w:tc>
        <w:tc>
          <w:tcPr>
            <w:tcW w:w="1925" w:type="pct"/>
            <w:shd w:val="clear" w:color="auto" w:fill="auto"/>
            <w:vAlign w:val="center"/>
          </w:tcPr>
          <w:p w14:paraId="05E8A68D" w14:textId="6E06DBE3"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566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Селекционная</w:t>
            </w:r>
          </w:p>
        </w:tc>
        <w:tc>
          <w:tcPr>
            <w:tcW w:w="580" w:type="pct"/>
            <w:vAlign w:val="center"/>
          </w:tcPr>
          <w:p w14:paraId="0304E65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6E06876D"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B</w:t>
            </w:r>
          </w:p>
        </w:tc>
        <w:tc>
          <w:tcPr>
            <w:tcW w:w="799" w:type="pct"/>
            <w:vAlign w:val="center"/>
          </w:tcPr>
          <w:p w14:paraId="0B86544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386D10BD" w14:textId="77777777" w:rsidTr="00A759F2">
        <w:trPr>
          <w:cantSplit/>
          <w:trHeight w:val="20"/>
        </w:trPr>
        <w:tc>
          <w:tcPr>
            <w:tcW w:w="285" w:type="pct"/>
          </w:tcPr>
          <w:p w14:paraId="65472B41" w14:textId="5DE2E65F"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r w:rsidR="00985E99">
              <w:rPr>
                <w:rFonts w:ascii="Times New Roman" w:eastAsia="Times New Roman" w:hAnsi="Times New Roman" w:cs="Times New Roman"/>
                <w:bCs/>
                <w:sz w:val="24"/>
                <w:szCs w:val="24"/>
              </w:rPr>
              <w:t>.</w:t>
            </w:r>
          </w:p>
        </w:tc>
        <w:tc>
          <w:tcPr>
            <w:tcW w:w="613" w:type="pct"/>
            <w:shd w:val="clear" w:color="auto" w:fill="auto"/>
            <w:vAlign w:val="center"/>
          </w:tcPr>
          <w:p w14:paraId="76535C1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p>
        </w:tc>
        <w:tc>
          <w:tcPr>
            <w:tcW w:w="1925" w:type="pct"/>
            <w:shd w:val="clear" w:color="auto" w:fill="auto"/>
            <w:vAlign w:val="center"/>
          </w:tcPr>
          <w:p w14:paraId="52FF8611" w14:textId="4996EA53" w:rsidR="00351E0D" w:rsidRDefault="00820CF6"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EFD9710" w14:textId="3AE08949"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580" w:type="pct"/>
            <w:vAlign w:val="center"/>
          </w:tcPr>
          <w:p w14:paraId="6E78770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1E7C337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1DCF654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2A1CF92D" w14:textId="77777777" w:rsidTr="00A759F2">
        <w:trPr>
          <w:cantSplit/>
          <w:trHeight w:val="20"/>
        </w:trPr>
        <w:tc>
          <w:tcPr>
            <w:tcW w:w="285" w:type="pct"/>
          </w:tcPr>
          <w:p w14:paraId="4B27E220" w14:textId="64ACB342"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541AB9B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15м</w:t>
            </w:r>
          </w:p>
        </w:tc>
        <w:tc>
          <w:tcPr>
            <w:tcW w:w="1925" w:type="pct"/>
            <w:shd w:val="clear" w:color="auto" w:fill="auto"/>
            <w:vAlign w:val="center"/>
            <w:hideMark/>
          </w:tcPr>
          <w:p w14:paraId="04DBBDAB" w14:textId="21605A09" w:rsidR="00351E0D"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й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2052B3DD" w14:textId="2FC71E22"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p w14:paraId="1FCAE2BB" w14:textId="77777777" w:rsidR="00820CF6" w:rsidRPr="003B4A7C" w:rsidRDefault="00820CF6" w:rsidP="00D73FAC">
            <w:pPr>
              <w:widowControl w:val="0"/>
              <w:spacing w:after="0" w:line="240" w:lineRule="auto"/>
              <w:rPr>
                <w:rFonts w:ascii="Times New Roman" w:eastAsia="Times New Roman" w:hAnsi="Times New Roman" w:cs="Times New Roman"/>
                <w:bCs/>
                <w:sz w:val="24"/>
                <w:szCs w:val="24"/>
              </w:rPr>
            </w:pPr>
          </w:p>
        </w:tc>
        <w:tc>
          <w:tcPr>
            <w:tcW w:w="580" w:type="pct"/>
            <w:vAlign w:val="center"/>
          </w:tcPr>
          <w:p w14:paraId="65959EF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3800981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09D777D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50E1FEFD" w14:textId="77777777" w:rsidTr="00A759F2">
        <w:trPr>
          <w:cantSplit/>
          <w:trHeight w:val="20"/>
        </w:trPr>
        <w:tc>
          <w:tcPr>
            <w:tcW w:w="285" w:type="pct"/>
          </w:tcPr>
          <w:p w14:paraId="3490022C" w14:textId="5065E8A1"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10</w:t>
            </w:r>
            <w:r w:rsidR="00985E99">
              <w:rPr>
                <w:rFonts w:ascii="Times New Roman" w:eastAsia="Times New Roman" w:hAnsi="Times New Roman" w:cs="Times New Roman"/>
                <w:bCs/>
                <w:sz w:val="24"/>
                <w:szCs w:val="24"/>
              </w:rPr>
              <w:t>.</w:t>
            </w:r>
          </w:p>
        </w:tc>
        <w:tc>
          <w:tcPr>
            <w:tcW w:w="613" w:type="pct"/>
            <w:shd w:val="clear" w:color="auto" w:fill="auto"/>
            <w:vAlign w:val="center"/>
          </w:tcPr>
          <w:p w14:paraId="13B02F2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p>
        </w:tc>
        <w:tc>
          <w:tcPr>
            <w:tcW w:w="1925" w:type="pct"/>
            <w:shd w:val="clear" w:color="auto" w:fill="auto"/>
            <w:vAlign w:val="center"/>
          </w:tcPr>
          <w:p w14:paraId="2108EFBC" w14:textId="06D8E0E0" w:rsidR="00820CF6" w:rsidRPr="003B4A7C" w:rsidRDefault="00820CF6" w:rsidP="00D73FAC">
            <w:pPr>
              <w:widowControl w:val="0"/>
              <w:spacing w:after="0" w:line="240" w:lineRule="auto"/>
              <w:rPr>
                <w:rFonts w:ascii="Times New Roman" w:eastAsia="Times New Roman" w:hAnsi="Times New Roman" w:cs="Times New Roman"/>
                <w:bCs/>
                <w:sz w:val="24"/>
                <w:szCs w:val="24"/>
              </w:rPr>
            </w:pP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х. Грушевый</w:t>
            </w:r>
          </w:p>
        </w:tc>
        <w:tc>
          <w:tcPr>
            <w:tcW w:w="580" w:type="pct"/>
            <w:vAlign w:val="center"/>
          </w:tcPr>
          <w:p w14:paraId="4BD5A68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798" w:type="pct"/>
            <w:vAlign w:val="center"/>
          </w:tcPr>
          <w:p w14:paraId="5E620538"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799" w:type="pct"/>
            <w:vAlign w:val="center"/>
          </w:tcPr>
          <w:p w14:paraId="716F2B6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r>
      <w:tr w:rsidR="00820CF6" w:rsidRPr="003B4A7C" w14:paraId="7C9224D1" w14:textId="77777777" w:rsidTr="00A759F2">
        <w:trPr>
          <w:cantSplit/>
          <w:trHeight w:val="20"/>
        </w:trPr>
        <w:tc>
          <w:tcPr>
            <w:tcW w:w="285" w:type="pct"/>
          </w:tcPr>
          <w:p w14:paraId="09001CA3" w14:textId="709A59C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11</w:t>
            </w:r>
            <w:r w:rsidR="00985E99">
              <w:rPr>
                <w:rFonts w:ascii="Times New Roman" w:eastAsia="Times New Roman" w:hAnsi="Times New Roman" w:cs="Times New Roman"/>
                <w:bCs/>
                <w:sz w:val="24"/>
                <w:szCs w:val="24"/>
              </w:rPr>
              <w:t>.</w:t>
            </w:r>
          </w:p>
        </w:tc>
        <w:tc>
          <w:tcPr>
            <w:tcW w:w="613" w:type="pct"/>
            <w:shd w:val="clear" w:color="auto" w:fill="auto"/>
            <w:vAlign w:val="center"/>
          </w:tcPr>
          <w:p w14:paraId="64573BD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16А</w:t>
            </w:r>
          </w:p>
        </w:tc>
        <w:tc>
          <w:tcPr>
            <w:tcW w:w="1925" w:type="pct"/>
            <w:shd w:val="clear" w:color="auto" w:fill="auto"/>
            <w:vAlign w:val="center"/>
          </w:tcPr>
          <w:p w14:paraId="532A5F72" w14:textId="769C7249"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дачное объединение некоммерческих товариществ «Вольница»</w:t>
            </w:r>
          </w:p>
        </w:tc>
        <w:tc>
          <w:tcPr>
            <w:tcW w:w="580" w:type="pct"/>
            <w:vAlign w:val="center"/>
          </w:tcPr>
          <w:p w14:paraId="0576BC0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798" w:type="pct"/>
            <w:vAlign w:val="center"/>
          </w:tcPr>
          <w:p w14:paraId="37190A4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799" w:type="pct"/>
            <w:vAlign w:val="center"/>
          </w:tcPr>
          <w:p w14:paraId="56AB16A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r>
      <w:tr w:rsidR="00820CF6" w:rsidRPr="003B4A7C" w14:paraId="7CA04FE7" w14:textId="77777777" w:rsidTr="00A759F2">
        <w:trPr>
          <w:cantSplit/>
          <w:trHeight w:val="20"/>
        </w:trPr>
        <w:tc>
          <w:tcPr>
            <w:tcW w:w="285" w:type="pct"/>
          </w:tcPr>
          <w:p w14:paraId="0D9B5FB0" w14:textId="6C7319B5"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12</w:t>
            </w:r>
            <w:r w:rsidR="00985E99">
              <w:rPr>
                <w:rFonts w:ascii="Times New Roman" w:eastAsia="Times New Roman" w:hAnsi="Times New Roman" w:cs="Times New Roman"/>
                <w:bCs/>
                <w:sz w:val="24"/>
                <w:szCs w:val="24"/>
              </w:rPr>
              <w:t>.</w:t>
            </w:r>
          </w:p>
        </w:tc>
        <w:tc>
          <w:tcPr>
            <w:tcW w:w="613" w:type="pct"/>
            <w:shd w:val="clear" w:color="auto" w:fill="auto"/>
            <w:vAlign w:val="center"/>
          </w:tcPr>
          <w:p w14:paraId="1CB29CD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p>
        </w:tc>
        <w:tc>
          <w:tcPr>
            <w:tcW w:w="1925" w:type="pct"/>
            <w:shd w:val="clear" w:color="auto" w:fill="auto"/>
            <w:vAlign w:val="center"/>
          </w:tcPr>
          <w:p w14:paraId="0B386710" w14:textId="307451C7"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«6 поликлиника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железнодорожный вокзал»</w:t>
            </w:r>
          </w:p>
        </w:tc>
        <w:tc>
          <w:tcPr>
            <w:tcW w:w="580" w:type="pct"/>
            <w:vAlign w:val="center"/>
          </w:tcPr>
          <w:p w14:paraId="0D8D872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798" w:type="pct"/>
            <w:vAlign w:val="center"/>
          </w:tcPr>
          <w:p w14:paraId="098745C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c>
          <w:tcPr>
            <w:tcW w:w="799" w:type="pct"/>
            <w:vAlign w:val="center"/>
          </w:tcPr>
          <w:p w14:paraId="258BBB6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A</w:t>
            </w:r>
          </w:p>
        </w:tc>
      </w:tr>
      <w:tr w:rsidR="00820CF6" w:rsidRPr="003B4A7C" w14:paraId="0C474298" w14:textId="77777777" w:rsidTr="00A759F2">
        <w:trPr>
          <w:cantSplit/>
          <w:trHeight w:val="20"/>
        </w:trPr>
        <w:tc>
          <w:tcPr>
            <w:tcW w:w="285" w:type="pct"/>
          </w:tcPr>
          <w:p w14:paraId="2D263EB0" w14:textId="16AE1CAF"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13</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2F3FC3D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19м</w:t>
            </w:r>
          </w:p>
        </w:tc>
        <w:tc>
          <w:tcPr>
            <w:tcW w:w="1925" w:type="pct"/>
            <w:shd w:val="clear" w:color="auto" w:fill="auto"/>
            <w:vAlign w:val="center"/>
            <w:hideMark/>
          </w:tcPr>
          <w:p w14:paraId="3C483FFB" w14:textId="29467E82"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бульвар Зеленая роща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3ACB6137" w14:textId="77777777"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детская городская больница </w:t>
            </w:r>
          </w:p>
        </w:tc>
        <w:tc>
          <w:tcPr>
            <w:tcW w:w="580" w:type="pct"/>
            <w:vAlign w:val="center"/>
          </w:tcPr>
          <w:p w14:paraId="41A1FB0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E27CB9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57B9C1A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1C2C1BD1" w14:textId="77777777" w:rsidTr="00A759F2">
        <w:trPr>
          <w:cantSplit/>
          <w:trHeight w:val="20"/>
        </w:trPr>
        <w:tc>
          <w:tcPr>
            <w:tcW w:w="285" w:type="pct"/>
          </w:tcPr>
          <w:p w14:paraId="24D27EA9" w14:textId="308F16A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14</w:t>
            </w:r>
            <w:r w:rsidR="00985E99">
              <w:rPr>
                <w:rFonts w:ascii="Times New Roman" w:eastAsia="Times New Roman" w:hAnsi="Times New Roman" w:cs="Times New Roman"/>
                <w:bCs/>
                <w:sz w:val="24"/>
                <w:szCs w:val="24"/>
              </w:rPr>
              <w:t>.</w:t>
            </w:r>
          </w:p>
        </w:tc>
        <w:tc>
          <w:tcPr>
            <w:tcW w:w="613" w:type="pct"/>
            <w:shd w:val="clear" w:color="auto" w:fill="auto"/>
            <w:vAlign w:val="center"/>
          </w:tcPr>
          <w:p w14:paraId="3A51F12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p>
        </w:tc>
        <w:tc>
          <w:tcPr>
            <w:tcW w:w="1925" w:type="pct"/>
            <w:shd w:val="clear" w:color="auto" w:fill="auto"/>
            <w:vAlign w:val="center"/>
          </w:tcPr>
          <w:p w14:paraId="36D03E0C" w14:textId="354749D1" w:rsidR="00820CF6"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820CF6"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r w:rsidR="00820CF6" w:rsidRPr="003B4A7C">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СТ</w:t>
            </w:r>
            <w:r w:rsidR="00820CF6" w:rsidRPr="003B4A7C">
              <w:rPr>
                <w:rFonts w:ascii="Times New Roman" w:eastAsia="Times New Roman" w:hAnsi="Times New Roman" w:cs="Times New Roman"/>
                <w:bCs/>
                <w:sz w:val="24"/>
                <w:szCs w:val="24"/>
              </w:rPr>
              <w:t xml:space="preserve"> «Химик»</w:t>
            </w:r>
          </w:p>
        </w:tc>
        <w:tc>
          <w:tcPr>
            <w:tcW w:w="580" w:type="pct"/>
            <w:vAlign w:val="center"/>
          </w:tcPr>
          <w:p w14:paraId="2EA7D4F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7A292D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32E87DBA"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000F249C" w14:textId="77777777" w:rsidTr="00A759F2">
        <w:trPr>
          <w:cantSplit/>
          <w:trHeight w:val="20"/>
        </w:trPr>
        <w:tc>
          <w:tcPr>
            <w:tcW w:w="285" w:type="pct"/>
          </w:tcPr>
          <w:p w14:paraId="6333F332" w14:textId="7C64DD88"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15</w:t>
            </w:r>
            <w:r w:rsidR="00985E99">
              <w:rPr>
                <w:rFonts w:ascii="Times New Roman" w:eastAsia="Times New Roman" w:hAnsi="Times New Roman" w:cs="Times New Roman"/>
                <w:bCs/>
                <w:sz w:val="24"/>
                <w:szCs w:val="24"/>
              </w:rPr>
              <w:t>.</w:t>
            </w:r>
          </w:p>
        </w:tc>
        <w:tc>
          <w:tcPr>
            <w:tcW w:w="613" w:type="pct"/>
            <w:shd w:val="clear" w:color="auto" w:fill="auto"/>
            <w:vAlign w:val="center"/>
          </w:tcPr>
          <w:p w14:paraId="5B05AFF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21м</w:t>
            </w:r>
          </w:p>
        </w:tc>
        <w:tc>
          <w:tcPr>
            <w:tcW w:w="1925" w:type="pct"/>
            <w:shd w:val="clear" w:color="auto" w:fill="auto"/>
            <w:vAlign w:val="center"/>
          </w:tcPr>
          <w:p w14:paraId="748A9CF2" w14:textId="75BFDD82"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«Белый город»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580" w:type="pct"/>
            <w:vAlign w:val="center"/>
          </w:tcPr>
          <w:p w14:paraId="0CF3D60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0166D08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605A377A"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3901176C" w14:textId="77777777" w:rsidTr="00A759F2">
        <w:trPr>
          <w:cantSplit/>
          <w:trHeight w:val="20"/>
        </w:trPr>
        <w:tc>
          <w:tcPr>
            <w:tcW w:w="285" w:type="pct"/>
          </w:tcPr>
          <w:p w14:paraId="5FFC3230" w14:textId="44939494"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16</w:t>
            </w:r>
            <w:r w:rsidR="00985E99">
              <w:rPr>
                <w:rFonts w:ascii="Times New Roman" w:eastAsia="Times New Roman" w:hAnsi="Times New Roman" w:cs="Times New Roman"/>
                <w:bCs/>
                <w:sz w:val="24"/>
                <w:szCs w:val="24"/>
              </w:rPr>
              <w:t>.</w:t>
            </w:r>
          </w:p>
        </w:tc>
        <w:tc>
          <w:tcPr>
            <w:tcW w:w="613" w:type="pct"/>
            <w:shd w:val="clear" w:color="auto" w:fill="auto"/>
            <w:vAlign w:val="center"/>
          </w:tcPr>
          <w:p w14:paraId="691E3A2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25</w:t>
            </w:r>
          </w:p>
        </w:tc>
        <w:tc>
          <w:tcPr>
            <w:tcW w:w="1925" w:type="pct"/>
            <w:shd w:val="clear" w:color="auto" w:fill="auto"/>
            <w:vAlign w:val="center"/>
          </w:tcPr>
          <w:p w14:paraId="47A99BB2" w14:textId="4618F4C6"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садоводческое некоммерческое товарищество «Нива» </w:t>
            </w:r>
          </w:p>
        </w:tc>
        <w:tc>
          <w:tcPr>
            <w:tcW w:w="580" w:type="pct"/>
            <w:vAlign w:val="center"/>
          </w:tcPr>
          <w:p w14:paraId="330585F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798" w:type="pct"/>
            <w:vAlign w:val="center"/>
          </w:tcPr>
          <w:p w14:paraId="75F106E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3AA3CD2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56F57D25" w14:textId="77777777" w:rsidTr="00A759F2">
        <w:trPr>
          <w:cantSplit/>
          <w:trHeight w:val="20"/>
        </w:trPr>
        <w:tc>
          <w:tcPr>
            <w:tcW w:w="285" w:type="pct"/>
          </w:tcPr>
          <w:p w14:paraId="79EC590E" w14:textId="6CB7DA70"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17</w:t>
            </w:r>
            <w:r w:rsidR="00985E99">
              <w:rPr>
                <w:rFonts w:ascii="Times New Roman" w:eastAsia="Times New Roman" w:hAnsi="Times New Roman" w:cs="Times New Roman"/>
                <w:bCs/>
                <w:sz w:val="24"/>
                <w:szCs w:val="24"/>
              </w:rPr>
              <w:t>.</w:t>
            </w:r>
          </w:p>
        </w:tc>
        <w:tc>
          <w:tcPr>
            <w:tcW w:w="613" w:type="pct"/>
            <w:shd w:val="clear" w:color="auto" w:fill="auto"/>
            <w:vAlign w:val="center"/>
          </w:tcPr>
          <w:p w14:paraId="7B21719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p>
        </w:tc>
        <w:tc>
          <w:tcPr>
            <w:tcW w:w="1925" w:type="pct"/>
            <w:shd w:val="clear" w:color="auto" w:fill="auto"/>
            <w:vAlign w:val="center"/>
          </w:tcPr>
          <w:p w14:paraId="4D0F58F0" w14:textId="4D8BBFEA"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Ставрополь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садоводческое некоммерческое товарищество «Виктория»</w:t>
            </w:r>
          </w:p>
        </w:tc>
        <w:tc>
          <w:tcPr>
            <w:tcW w:w="580" w:type="pct"/>
            <w:vAlign w:val="center"/>
          </w:tcPr>
          <w:p w14:paraId="241A0EF8"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16BD0E8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6DE3CB2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0729E9C9" w14:textId="77777777" w:rsidTr="00A759F2">
        <w:trPr>
          <w:cantSplit/>
          <w:trHeight w:val="20"/>
        </w:trPr>
        <w:tc>
          <w:tcPr>
            <w:tcW w:w="285" w:type="pct"/>
          </w:tcPr>
          <w:p w14:paraId="22CED686" w14:textId="6443F15F"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18</w:t>
            </w:r>
            <w:r w:rsidR="00985E99">
              <w:rPr>
                <w:rFonts w:ascii="Times New Roman" w:eastAsia="Times New Roman" w:hAnsi="Times New Roman" w:cs="Times New Roman"/>
                <w:bCs/>
                <w:sz w:val="24"/>
                <w:szCs w:val="24"/>
              </w:rPr>
              <w:t>.</w:t>
            </w:r>
          </w:p>
        </w:tc>
        <w:tc>
          <w:tcPr>
            <w:tcW w:w="613" w:type="pct"/>
            <w:shd w:val="clear" w:color="auto" w:fill="auto"/>
            <w:vAlign w:val="center"/>
          </w:tcPr>
          <w:p w14:paraId="7408A39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29м</w:t>
            </w:r>
          </w:p>
        </w:tc>
        <w:tc>
          <w:tcPr>
            <w:tcW w:w="1925" w:type="pct"/>
            <w:shd w:val="clear" w:color="auto" w:fill="auto"/>
            <w:vAlign w:val="center"/>
          </w:tcPr>
          <w:p w14:paraId="6581F962" w14:textId="2AB690DB"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12 км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roofErr w:type="spellStart"/>
            <w:r w:rsidRPr="003B4A7C">
              <w:rPr>
                <w:rFonts w:ascii="Times New Roman" w:eastAsia="Times New Roman" w:hAnsi="Times New Roman" w:cs="Times New Roman"/>
                <w:bCs/>
                <w:sz w:val="24"/>
                <w:szCs w:val="24"/>
              </w:rPr>
              <w:t>мкр</w:t>
            </w:r>
            <w:proofErr w:type="spellEnd"/>
            <w:r w:rsidRPr="003B4A7C">
              <w:rPr>
                <w:rFonts w:ascii="Times New Roman" w:eastAsia="Times New Roman" w:hAnsi="Times New Roman" w:cs="Times New Roman"/>
                <w:bCs/>
                <w:sz w:val="24"/>
                <w:szCs w:val="24"/>
              </w:rPr>
              <w:t xml:space="preserve">. Перспективный» </w:t>
            </w:r>
          </w:p>
        </w:tc>
        <w:tc>
          <w:tcPr>
            <w:tcW w:w="580" w:type="pct"/>
            <w:vAlign w:val="center"/>
          </w:tcPr>
          <w:p w14:paraId="79EC7638"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F80405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76326A6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04CA9FA9" w14:textId="77777777" w:rsidTr="00A759F2">
        <w:trPr>
          <w:cantSplit/>
          <w:trHeight w:val="20"/>
        </w:trPr>
        <w:tc>
          <w:tcPr>
            <w:tcW w:w="285" w:type="pct"/>
          </w:tcPr>
          <w:p w14:paraId="6DFA862E" w14:textId="1D8FBEED"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19</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3EFA7B7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31м</w:t>
            </w:r>
          </w:p>
        </w:tc>
        <w:tc>
          <w:tcPr>
            <w:tcW w:w="1925" w:type="pct"/>
            <w:shd w:val="clear" w:color="auto" w:fill="auto"/>
            <w:vAlign w:val="center"/>
            <w:hideMark/>
          </w:tcPr>
          <w:p w14:paraId="218CF091" w14:textId="010788E6"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w:t>
            </w:r>
            <w:proofErr w:type="spellStart"/>
            <w:r w:rsidRPr="003B4A7C">
              <w:rPr>
                <w:rFonts w:ascii="Times New Roman" w:eastAsia="Times New Roman" w:hAnsi="Times New Roman" w:cs="Times New Roman"/>
                <w:bCs/>
                <w:sz w:val="24"/>
                <w:szCs w:val="24"/>
              </w:rPr>
              <w:t>Завокзальная</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9 поликлиника</w:t>
            </w:r>
          </w:p>
        </w:tc>
        <w:tc>
          <w:tcPr>
            <w:tcW w:w="580" w:type="pct"/>
            <w:vAlign w:val="center"/>
          </w:tcPr>
          <w:p w14:paraId="49A9169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6D3842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2B80BC7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65FC606B" w14:textId="77777777" w:rsidTr="00A759F2">
        <w:trPr>
          <w:cantSplit/>
          <w:trHeight w:val="20"/>
        </w:trPr>
        <w:tc>
          <w:tcPr>
            <w:tcW w:w="285" w:type="pct"/>
          </w:tcPr>
          <w:p w14:paraId="6C5BD0FC" w14:textId="2E9C55C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20</w:t>
            </w:r>
            <w:r w:rsidR="00985E99">
              <w:rPr>
                <w:rFonts w:ascii="Times New Roman" w:eastAsia="Times New Roman" w:hAnsi="Times New Roman" w:cs="Times New Roman"/>
                <w:bCs/>
                <w:sz w:val="24"/>
                <w:szCs w:val="24"/>
              </w:rPr>
              <w:t>.</w:t>
            </w:r>
          </w:p>
        </w:tc>
        <w:tc>
          <w:tcPr>
            <w:tcW w:w="613" w:type="pct"/>
            <w:shd w:val="clear" w:color="auto" w:fill="auto"/>
            <w:vAlign w:val="center"/>
          </w:tcPr>
          <w:p w14:paraId="196D556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32А</w:t>
            </w:r>
          </w:p>
        </w:tc>
        <w:tc>
          <w:tcPr>
            <w:tcW w:w="1925" w:type="pct"/>
            <w:shd w:val="clear" w:color="auto" w:fill="auto"/>
            <w:vAlign w:val="center"/>
          </w:tcPr>
          <w:p w14:paraId="39D00817" w14:textId="512F53BA"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566 квартал</w:t>
            </w:r>
          </w:p>
        </w:tc>
        <w:tc>
          <w:tcPr>
            <w:tcW w:w="580" w:type="pct"/>
            <w:vAlign w:val="center"/>
          </w:tcPr>
          <w:p w14:paraId="5A80BC0A"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17BABC6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71DA7D0D"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793F9BEC" w14:textId="77777777" w:rsidTr="00A759F2">
        <w:trPr>
          <w:cantSplit/>
          <w:trHeight w:val="20"/>
        </w:trPr>
        <w:tc>
          <w:tcPr>
            <w:tcW w:w="285" w:type="pct"/>
          </w:tcPr>
          <w:p w14:paraId="1E0BDD16" w14:textId="3E93784D"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21</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482D644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32м</w:t>
            </w:r>
          </w:p>
        </w:tc>
        <w:tc>
          <w:tcPr>
            <w:tcW w:w="1925" w:type="pct"/>
            <w:shd w:val="clear" w:color="auto" w:fill="auto"/>
            <w:vAlign w:val="center"/>
            <w:hideMark/>
          </w:tcPr>
          <w:p w14:paraId="29768088" w14:textId="05415E7D"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580" w:type="pct"/>
            <w:vAlign w:val="center"/>
          </w:tcPr>
          <w:p w14:paraId="288B1558"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ABEA19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7E4A08C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52C1AE00" w14:textId="77777777" w:rsidTr="00A759F2">
        <w:trPr>
          <w:cantSplit/>
          <w:trHeight w:val="20"/>
        </w:trPr>
        <w:tc>
          <w:tcPr>
            <w:tcW w:w="285" w:type="pct"/>
          </w:tcPr>
          <w:p w14:paraId="184DA0A7" w14:textId="3A7B06FA"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22</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7518DA2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35м</w:t>
            </w:r>
          </w:p>
        </w:tc>
        <w:tc>
          <w:tcPr>
            <w:tcW w:w="1925" w:type="pct"/>
            <w:shd w:val="clear" w:color="auto" w:fill="auto"/>
            <w:vAlign w:val="center"/>
            <w:hideMark/>
          </w:tcPr>
          <w:p w14:paraId="55758F1D" w14:textId="607E5D40"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 Юго</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Западный </w:t>
            </w:r>
            <w:r w:rsidR="003626BF">
              <w:rPr>
                <w:rFonts w:ascii="Times New Roman" w:eastAsia="Times New Roman" w:hAnsi="Times New Roman" w:cs="Times New Roman"/>
                <w:bCs/>
                <w:sz w:val="24"/>
                <w:szCs w:val="24"/>
              </w:rPr>
              <w:t>пр</w:t>
            </w:r>
            <w:r w:rsidR="00C82997" w:rsidRPr="003B4A7C">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бул</w:t>
            </w:r>
            <w:r w:rsidR="00351E0D">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Зеленая Роща</w:t>
            </w:r>
          </w:p>
        </w:tc>
        <w:tc>
          <w:tcPr>
            <w:tcW w:w="580" w:type="pct"/>
            <w:vAlign w:val="center"/>
          </w:tcPr>
          <w:p w14:paraId="364FB5AA"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2AF9149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3098034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076D4B0C" w14:textId="77777777" w:rsidTr="00A759F2">
        <w:trPr>
          <w:cantSplit/>
          <w:trHeight w:val="20"/>
        </w:trPr>
        <w:tc>
          <w:tcPr>
            <w:tcW w:w="285" w:type="pct"/>
          </w:tcPr>
          <w:p w14:paraId="6B3D2A96" w14:textId="1CC778F8"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23</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2497AE9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p>
        </w:tc>
        <w:tc>
          <w:tcPr>
            <w:tcW w:w="1925" w:type="pct"/>
            <w:shd w:val="clear" w:color="auto" w:fill="auto"/>
            <w:vAlign w:val="center"/>
            <w:hideMark/>
          </w:tcPr>
          <w:p w14:paraId="34FD9C9F" w14:textId="38561099" w:rsidR="00351E0D"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Ландшафтная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6A1262B9" w14:textId="2CF1029A"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Селекционная</w:t>
            </w:r>
          </w:p>
        </w:tc>
        <w:tc>
          <w:tcPr>
            <w:tcW w:w="580" w:type="pct"/>
            <w:vAlign w:val="center"/>
          </w:tcPr>
          <w:p w14:paraId="7AEC12C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4D983B7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642F58C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35D00409" w14:textId="77777777" w:rsidTr="00A759F2">
        <w:trPr>
          <w:cantSplit/>
          <w:trHeight w:val="20"/>
        </w:trPr>
        <w:tc>
          <w:tcPr>
            <w:tcW w:w="285" w:type="pct"/>
          </w:tcPr>
          <w:p w14:paraId="06E4B7CC" w14:textId="2B7874E6"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24</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0F6BB59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40м</w:t>
            </w:r>
          </w:p>
        </w:tc>
        <w:tc>
          <w:tcPr>
            <w:tcW w:w="1925" w:type="pct"/>
            <w:shd w:val="clear" w:color="auto" w:fill="auto"/>
            <w:vAlign w:val="center"/>
            <w:hideMark/>
          </w:tcPr>
          <w:p w14:paraId="4A18B2B8" w14:textId="79067E90" w:rsidR="00820CF6" w:rsidRPr="003B4A7C" w:rsidRDefault="003B4A7C"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СТ</w:t>
            </w:r>
            <w:r w:rsidR="00820CF6" w:rsidRPr="003B4A7C">
              <w:rPr>
                <w:rFonts w:ascii="Times New Roman" w:eastAsia="Times New Roman" w:hAnsi="Times New Roman" w:cs="Times New Roman"/>
                <w:bCs/>
                <w:sz w:val="24"/>
                <w:szCs w:val="24"/>
              </w:rPr>
              <w:t xml:space="preserve"> "Мечта" </w:t>
            </w:r>
            <w:r w:rsidR="003A7AE0">
              <w:rPr>
                <w:rFonts w:ascii="Times New Roman" w:eastAsia="Times New Roman" w:hAnsi="Times New Roman" w:cs="Times New Roman"/>
                <w:bCs/>
                <w:sz w:val="24"/>
                <w:szCs w:val="24"/>
              </w:rPr>
              <w:t>-</w:t>
            </w:r>
            <w:r w:rsidR="00820CF6" w:rsidRPr="003B4A7C">
              <w:rPr>
                <w:rFonts w:ascii="Times New Roman" w:eastAsia="Times New Roman" w:hAnsi="Times New Roman" w:cs="Times New Roman"/>
                <w:bCs/>
                <w:sz w:val="24"/>
                <w:szCs w:val="24"/>
              </w:rPr>
              <w:t xml:space="preserve"> </w:t>
            </w:r>
            <w:proofErr w:type="spellStart"/>
            <w:r w:rsidR="00820CF6" w:rsidRPr="003B4A7C">
              <w:rPr>
                <w:rFonts w:ascii="Times New Roman" w:eastAsia="Times New Roman" w:hAnsi="Times New Roman" w:cs="Times New Roman"/>
                <w:bCs/>
                <w:sz w:val="24"/>
                <w:szCs w:val="24"/>
              </w:rPr>
              <w:t>мкр</w:t>
            </w:r>
            <w:proofErr w:type="spellEnd"/>
            <w:r w:rsidR="00820CF6" w:rsidRPr="003B4A7C">
              <w:rPr>
                <w:rFonts w:ascii="Times New Roman" w:eastAsia="Times New Roman" w:hAnsi="Times New Roman" w:cs="Times New Roman"/>
                <w:bCs/>
                <w:sz w:val="24"/>
                <w:szCs w:val="24"/>
              </w:rPr>
              <w:t>. «Радуга»</w:t>
            </w:r>
          </w:p>
        </w:tc>
        <w:tc>
          <w:tcPr>
            <w:tcW w:w="580" w:type="pct"/>
            <w:vAlign w:val="center"/>
          </w:tcPr>
          <w:p w14:paraId="22D6603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1534F80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2C1B7E7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6AB9064C" w14:textId="77777777" w:rsidTr="00A759F2">
        <w:trPr>
          <w:cantSplit/>
          <w:trHeight w:val="20"/>
        </w:trPr>
        <w:tc>
          <w:tcPr>
            <w:tcW w:w="285" w:type="pct"/>
          </w:tcPr>
          <w:p w14:paraId="08378E76" w14:textId="472954E0"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lastRenderedPageBreak/>
              <w:t>25</w:t>
            </w:r>
            <w:r w:rsidR="00985E99">
              <w:rPr>
                <w:rFonts w:ascii="Times New Roman" w:eastAsia="Times New Roman" w:hAnsi="Times New Roman" w:cs="Times New Roman"/>
                <w:bCs/>
                <w:sz w:val="24"/>
                <w:szCs w:val="24"/>
              </w:rPr>
              <w:t>.</w:t>
            </w:r>
          </w:p>
        </w:tc>
        <w:tc>
          <w:tcPr>
            <w:tcW w:w="613" w:type="pct"/>
            <w:shd w:val="clear" w:color="auto" w:fill="auto"/>
            <w:vAlign w:val="center"/>
          </w:tcPr>
          <w:p w14:paraId="5660F96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41</w:t>
            </w:r>
          </w:p>
        </w:tc>
        <w:tc>
          <w:tcPr>
            <w:tcW w:w="1925" w:type="pct"/>
            <w:shd w:val="clear" w:color="auto" w:fill="auto"/>
            <w:vAlign w:val="center"/>
          </w:tcPr>
          <w:p w14:paraId="7E0E496F" w14:textId="6A7F9A71" w:rsidR="00351E0D"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«Диагностический центр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48D24C70" w14:textId="7CBD1CFE"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Чехова»</w:t>
            </w:r>
          </w:p>
        </w:tc>
        <w:tc>
          <w:tcPr>
            <w:tcW w:w="580" w:type="pct"/>
            <w:vAlign w:val="center"/>
          </w:tcPr>
          <w:p w14:paraId="45ED4B0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3B63298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663DC4F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55EBF5AE" w14:textId="77777777" w:rsidTr="00A759F2">
        <w:trPr>
          <w:cantSplit/>
          <w:trHeight w:val="20"/>
        </w:trPr>
        <w:tc>
          <w:tcPr>
            <w:tcW w:w="285" w:type="pct"/>
          </w:tcPr>
          <w:p w14:paraId="57338D04" w14:textId="17A9ED7E"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26</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6FB5B28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42м</w:t>
            </w:r>
          </w:p>
        </w:tc>
        <w:tc>
          <w:tcPr>
            <w:tcW w:w="1925" w:type="pct"/>
            <w:shd w:val="clear" w:color="auto" w:fill="auto"/>
            <w:vAlign w:val="center"/>
            <w:hideMark/>
          </w:tcPr>
          <w:p w14:paraId="6F7587C2" w14:textId="1BF6D2F5"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204 квартал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Атаманская</w:t>
            </w:r>
          </w:p>
        </w:tc>
        <w:tc>
          <w:tcPr>
            <w:tcW w:w="580" w:type="pct"/>
            <w:vAlign w:val="center"/>
          </w:tcPr>
          <w:p w14:paraId="65DFEFC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5AFDC81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54F1A8F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40430592" w14:textId="77777777" w:rsidTr="00A759F2">
        <w:trPr>
          <w:cantSplit/>
          <w:trHeight w:val="20"/>
        </w:trPr>
        <w:tc>
          <w:tcPr>
            <w:tcW w:w="285" w:type="pct"/>
          </w:tcPr>
          <w:p w14:paraId="583CE7E8" w14:textId="6D08C5A0"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27</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3399850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44м</w:t>
            </w:r>
          </w:p>
        </w:tc>
        <w:tc>
          <w:tcPr>
            <w:tcW w:w="1925" w:type="pct"/>
            <w:shd w:val="clear" w:color="auto" w:fill="auto"/>
            <w:vAlign w:val="center"/>
            <w:hideMark/>
          </w:tcPr>
          <w:p w14:paraId="6B9D593A" w14:textId="2E41BD3E"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Ромашковая </w:t>
            </w:r>
            <w:r w:rsidR="003A7AE0">
              <w:rPr>
                <w:rFonts w:ascii="Times New Roman" w:eastAsia="Times New Roman" w:hAnsi="Times New Roman" w:cs="Times New Roman"/>
                <w:bCs/>
                <w:sz w:val="24"/>
                <w:szCs w:val="24"/>
              </w:rPr>
              <w:t>-</w:t>
            </w:r>
            <w:r w:rsidR="00073E3A">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ул. Широкая</w:t>
            </w:r>
          </w:p>
        </w:tc>
        <w:tc>
          <w:tcPr>
            <w:tcW w:w="580" w:type="pct"/>
            <w:vAlign w:val="center"/>
          </w:tcPr>
          <w:p w14:paraId="6326BDA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6047276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24BEA16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6A84E377" w14:textId="77777777" w:rsidTr="00A759F2">
        <w:trPr>
          <w:cantSplit/>
          <w:trHeight w:val="20"/>
        </w:trPr>
        <w:tc>
          <w:tcPr>
            <w:tcW w:w="285" w:type="pct"/>
          </w:tcPr>
          <w:p w14:paraId="6639965E" w14:textId="04927693"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28</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4A4A764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45м</w:t>
            </w:r>
          </w:p>
        </w:tc>
        <w:tc>
          <w:tcPr>
            <w:tcW w:w="1925" w:type="pct"/>
            <w:shd w:val="clear" w:color="auto" w:fill="auto"/>
            <w:vAlign w:val="center"/>
            <w:hideMark/>
          </w:tcPr>
          <w:p w14:paraId="25A9663B" w14:textId="191A1528"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Автостанция №1 </w:t>
            </w:r>
            <w:r w:rsidR="003A7AE0">
              <w:rPr>
                <w:rFonts w:ascii="Times New Roman" w:eastAsia="Times New Roman" w:hAnsi="Times New Roman" w:cs="Times New Roman"/>
                <w:bCs/>
                <w:sz w:val="24"/>
                <w:szCs w:val="24"/>
              </w:rPr>
              <w:t>-</w:t>
            </w:r>
            <w:r w:rsidR="00073E3A">
              <w:rPr>
                <w:rFonts w:ascii="Times New Roman" w:eastAsia="Times New Roman" w:hAnsi="Times New Roman" w:cs="Times New Roman"/>
                <w:bCs/>
                <w:sz w:val="24"/>
                <w:szCs w:val="24"/>
              </w:rPr>
              <w:t xml:space="preserve"> </w:t>
            </w:r>
            <w:r w:rsidRPr="003B4A7C">
              <w:rPr>
                <w:rFonts w:ascii="Times New Roman" w:eastAsia="Times New Roman" w:hAnsi="Times New Roman" w:cs="Times New Roman"/>
                <w:bCs/>
                <w:sz w:val="24"/>
                <w:szCs w:val="24"/>
              </w:rPr>
              <w:t>Стеклотарный завод</w:t>
            </w:r>
          </w:p>
        </w:tc>
        <w:tc>
          <w:tcPr>
            <w:tcW w:w="580" w:type="pct"/>
            <w:vAlign w:val="center"/>
          </w:tcPr>
          <w:p w14:paraId="305976B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32C10F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7C9490D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15CF3DB2" w14:textId="77777777" w:rsidTr="00A759F2">
        <w:trPr>
          <w:cantSplit/>
          <w:trHeight w:val="20"/>
        </w:trPr>
        <w:tc>
          <w:tcPr>
            <w:tcW w:w="285" w:type="pct"/>
          </w:tcPr>
          <w:p w14:paraId="07172CF7" w14:textId="01DBAB2A"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29</w:t>
            </w:r>
            <w:r w:rsidR="00985E99">
              <w:rPr>
                <w:rFonts w:ascii="Times New Roman" w:eastAsia="Times New Roman" w:hAnsi="Times New Roman" w:cs="Times New Roman"/>
                <w:bCs/>
                <w:sz w:val="24"/>
                <w:szCs w:val="24"/>
              </w:rPr>
              <w:t>.</w:t>
            </w:r>
          </w:p>
        </w:tc>
        <w:tc>
          <w:tcPr>
            <w:tcW w:w="613" w:type="pct"/>
            <w:shd w:val="clear" w:color="auto" w:fill="auto"/>
            <w:vAlign w:val="center"/>
          </w:tcPr>
          <w:p w14:paraId="1F24C65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46</w:t>
            </w:r>
          </w:p>
        </w:tc>
        <w:tc>
          <w:tcPr>
            <w:tcW w:w="1925" w:type="pct"/>
            <w:shd w:val="clear" w:color="auto" w:fill="auto"/>
            <w:vAlign w:val="center"/>
          </w:tcPr>
          <w:p w14:paraId="5451276A" w14:textId="5C9ABEBB" w:rsidR="00351E0D"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w:t>
            </w:r>
          </w:p>
          <w:p w14:paraId="77A1DC9A" w14:textId="764BC854"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ул. Атаманская</w:t>
            </w:r>
          </w:p>
        </w:tc>
        <w:tc>
          <w:tcPr>
            <w:tcW w:w="580" w:type="pct"/>
            <w:vAlign w:val="center"/>
          </w:tcPr>
          <w:p w14:paraId="667E69B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798" w:type="pct"/>
            <w:vAlign w:val="center"/>
          </w:tcPr>
          <w:p w14:paraId="1AA9CB5A"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7EEAEE9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820CF6" w:rsidRPr="003B4A7C" w14:paraId="5E88CE6D" w14:textId="77777777" w:rsidTr="00A759F2">
        <w:trPr>
          <w:cantSplit/>
          <w:trHeight w:val="20"/>
        </w:trPr>
        <w:tc>
          <w:tcPr>
            <w:tcW w:w="285" w:type="pct"/>
          </w:tcPr>
          <w:p w14:paraId="4A7E8372" w14:textId="634221DA"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30</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7285859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47м</w:t>
            </w:r>
          </w:p>
        </w:tc>
        <w:tc>
          <w:tcPr>
            <w:tcW w:w="1925" w:type="pct"/>
            <w:shd w:val="clear" w:color="auto" w:fill="auto"/>
            <w:vAlign w:val="center"/>
            <w:hideMark/>
          </w:tcPr>
          <w:p w14:paraId="63CE39F7" w14:textId="3F221744"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ж/к «Белый город»</w:t>
            </w:r>
          </w:p>
        </w:tc>
        <w:tc>
          <w:tcPr>
            <w:tcW w:w="580" w:type="pct"/>
            <w:vAlign w:val="center"/>
          </w:tcPr>
          <w:p w14:paraId="169FEA7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0FF1D83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4C01077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820CF6" w:rsidRPr="003B4A7C" w14:paraId="16AE3584" w14:textId="77777777" w:rsidTr="00A759F2">
        <w:trPr>
          <w:cantSplit/>
          <w:trHeight w:val="20"/>
        </w:trPr>
        <w:tc>
          <w:tcPr>
            <w:tcW w:w="285" w:type="pct"/>
          </w:tcPr>
          <w:p w14:paraId="41641625" w14:textId="7B199FDB"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31</w:t>
            </w:r>
            <w:r w:rsidR="00985E99">
              <w:rPr>
                <w:rFonts w:ascii="Times New Roman" w:eastAsia="Times New Roman" w:hAnsi="Times New Roman" w:cs="Times New Roman"/>
                <w:bCs/>
                <w:sz w:val="24"/>
                <w:szCs w:val="24"/>
              </w:rPr>
              <w:t>.</w:t>
            </w:r>
          </w:p>
        </w:tc>
        <w:tc>
          <w:tcPr>
            <w:tcW w:w="613" w:type="pct"/>
            <w:shd w:val="clear" w:color="auto" w:fill="auto"/>
            <w:vAlign w:val="center"/>
          </w:tcPr>
          <w:p w14:paraId="37B26E8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48</w:t>
            </w:r>
          </w:p>
        </w:tc>
        <w:tc>
          <w:tcPr>
            <w:tcW w:w="1925" w:type="pct"/>
            <w:shd w:val="clear" w:color="auto" w:fill="auto"/>
            <w:vAlign w:val="center"/>
          </w:tcPr>
          <w:p w14:paraId="5C2AB401" w14:textId="44CC6AE2"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ж/к «Олимпийский»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Чехова</w:t>
            </w:r>
          </w:p>
        </w:tc>
        <w:tc>
          <w:tcPr>
            <w:tcW w:w="580" w:type="pct"/>
            <w:vAlign w:val="center"/>
          </w:tcPr>
          <w:p w14:paraId="1F7CB15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0DAB46A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7EC2EA9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7AE704AD" w14:textId="77777777" w:rsidTr="00A759F2">
        <w:trPr>
          <w:cantSplit/>
          <w:trHeight w:val="20"/>
        </w:trPr>
        <w:tc>
          <w:tcPr>
            <w:tcW w:w="285" w:type="pct"/>
          </w:tcPr>
          <w:p w14:paraId="3447C545" w14:textId="2116887A"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32</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4067CA5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51м</w:t>
            </w:r>
          </w:p>
        </w:tc>
        <w:tc>
          <w:tcPr>
            <w:tcW w:w="1925" w:type="pct"/>
            <w:shd w:val="clear" w:color="auto" w:fill="auto"/>
            <w:vAlign w:val="center"/>
            <w:hideMark/>
          </w:tcPr>
          <w:p w14:paraId="62A0D1AC" w14:textId="00E2BEC0"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ул. 8</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я Промышленная</w:t>
            </w:r>
          </w:p>
        </w:tc>
        <w:tc>
          <w:tcPr>
            <w:tcW w:w="580" w:type="pct"/>
            <w:vAlign w:val="center"/>
          </w:tcPr>
          <w:p w14:paraId="3532495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653501B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3D90E67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4164AB1B" w14:textId="77777777" w:rsidTr="00A759F2">
        <w:trPr>
          <w:cantSplit/>
          <w:trHeight w:val="20"/>
        </w:trPr>
        <w:tc>
          <w:tcPr>
            <w:tcW w:w="285" w:type="pct"/>
          </w:tcPr>
          <w:p w14:paraId="0BAB54B1" w14:textId="787E63CB"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33</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46DCB6E2"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55м</w:t>
            </w:r>
          </w:p>
        </w:tc>
        <w:tc>
          <w:tcPr>
            <w:tcW w:w="1925" w:type="pct"/>
            <w:shd w:val="clear" w:color="auto" w:fill="auto"/>
            <w:vAlign w:val="center"/>
            <w:hideMark/>
          </w:tcPr>
          <w:p w14:paraId="4A6C6B2E" w14:textId="7AD14C98"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ул. Чехова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373 квартал</w:t>
            </w:r>
          </w:p>
        </w:tc>
        <w:tc>
          <w:tcPr>
            <w:tcW w:w="580" w:type="pct"/>
            <w:vAlign w:val="center"/>
          </w:tcPr>
          <w:p w14:paraId="62813278"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117A02C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10CA712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35101303" w14:textId="77777777" w:rsidTr="00A759F2">
        <w:trPr>
          <w:cantSplit/>
          <w:trHeight w:val="20"/>
        </w:trPr>
        <w:tc>
          <w:tcPr>
            <w:tcW w:w="285" w:type="pct"/>
          </w:tcPr>
          <w:p w14:paraId="4E0509E4" w14:textId="23C75AC9"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34</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32595CED"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88</w:t>
            </w:r>
          </w:p>
        </w:tc>
        <w:tc>
          <w:tcPr>
            <w:tcW w:w="1925" w:type="pct"/>
            <w:shd w:val="clear" w:color="auto" w:fill="auto"/>
            <w:vAlign w:val="center"/>
            <w:hideMark/>
          </w:tcPr>
          <w:p w14:paraId="294EB58F" w14:textId="6DFBA92B"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Гипермаркет Магнит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Диагностический центр</w:t>
            </w:r>
          </w:p>
        </w:tc>
        <w:tc>
          <w:tcPr>
            <w:tcW w:w="580" w:type="pct"/>
            <w:vAlign w:val="center"/>
          </w:tcPr>
          <w:p w14:paraId="3801E74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3C1211A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1C3B96A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3C2F7771" w14:textId="77777777" w:rsidTr="00A759F2">
        <w:trPr>
          <w:cantSplit/>
          <w:trHeight w:val="20"/>
        </w:trPr>
        <w:tc>
          <w:tcPr>
            <w:tcW w:w="285" w:type="pct"/>
          </w:tcPr>
          <w:p w14:paraId="44B61B5A" w14:textId="31F28432"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35</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19442D8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1</w:t>
            </w:r>
          </w:p>
        </w:tc>
        <w:tc>
          <w:tcPr>
            <w:tcW w:w="1925" w:type="pct"/>
            <w:shd w:val="clear" w:color="auto" w:fill="auto"/>
            <w:vAlign w:val="center"/>
            <w:hideMark/>
          </w:tcPr>
          <w:p w14:paraId="41B16CBE" w14:textId="11F1C7E2"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w:t>
            </w:r>
            <w:proofErr w:type="spellStart"/>
            <w:r w:rsidRPr="003B4A7C">
              <w:rPr>
                <w:rFonts w:ascii="Times New Roman" w:eastAsia="Times New Roman" w:hAnsi="Times New Roman" w:cs="Times New Roman"/>
                <w:bCs/>
                <w:sz w:val="24"/>
                <w:szCs w:val="24"/>
              </w:rPr>
              <w:t>СтавНИИГиМ</w:t>
            </w:r>
            <w:proofErr w:type="spellEnd"/>
            <w:r w:rsidRPr="003B4A7C">
              <w:rPr>
                <w:rFonts w:ascii="Times New Roman" w:eastAsia="Times New Roman" w:hAnsi="Times New Roman" w:cs="Times New Roman"/>
                <w:bCs/>
                <w:sz w:val="24"/>
                <w:szCs w:val="24"/>
              </w:rPr>
              <w:t xml:space="preserve">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580" w:type="pct"/>
            <w:vAlign w:val="center"/>
          </w:tcPr>
          <w:p w14:paraId="1FD3532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798" w:type="pct"/>
            <w:vAlign w:val="center"/>
          </w:tcPr>
          <w:p w14:paraId="0929CF6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240703F4"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820CF6" w:rsidRPr="003B4A7C" w14:paraId="44884476" w14:textId="77777777" w:rsidTr="00A759F2">
        <w:trPr>
          <w:cantSplit/>
          <w:trHeight w:val="20"/>
        </w:trPr>
        <w:tc>
          <w:tcPr>
            <w:tcW w:w="285" w:type="pct"/>
          </w:tcPr>
          <w:p w14:paraId="0405EEB0" w14:textId="3FC64E54"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36</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72A2981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2</w:t>
            </w:r>
          </w:p>
        </w:tc>
        <w:tc>
          <w:tcPr>
            <w:tcW w:w="1925" w:type="pct"/>
            <w:shd w:val="clear" w:color="auto" w:fill="auto"/>
            <w:vAlign w:val="center"/>
            <w:hideMark/>
          </w:tcPr>
          <w:p w14:paraId="5CE4C5D2" w14:textId="739913D7"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580" w:type="pct"/>
            <w:vAlign w:val="center"/>
          </w:tcPr>
          <w:p w14:paraId="128F609D"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217A13D8"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c>
          <w:tcPr>
            <w:tcW w:w="799" w:type="pct"/>
            <w:vAlign w:val="center"/>
          </w:tcPr>
          <w:p w14:paraId="635810C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627E1645" w14:textId="77777777" w:rsidTr="00A759F2">
        <w:trPr>
          <w:cantSplit/>
          <w:trHeight w:val="20"/>
        </w:trPr>
        <w:tc>
          <w:tcPr>
            <w:tcW w:w="285" w:type="pct"/>
          </w:tcPr>
          <w:p w14:paraId="3AB7361D" w14:textId="35B7B00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37</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21A3C8CF"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w:t>
            </w:r>
          </w:p>
        </w:tc>
        <w:tc>
          <w:tcPr>
            <w:tcW w:w="1925" w:type="pct"/>
            <w:shd w:val="clear" w:color="auto" w:fill="auto"/>
            <w:vAlign w:val="center"/>
            <w:hideMark/>
          </w:tcPr>
          <w:p w14:paraId="0622414C" w14:textId="23E1CD50"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6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580" w:type="pct"/>
            <w:vAlign w:val="center"/>
          </w:tcPr>
          <w:p w14:paraId="40D651C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90B7FD3"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4933C7A0"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r w:rsidR="00820CF6" w:rsidRPr="003B4A7C" w14:paraId="13701911" w14:textId="77777777" w:rsidTr="00A759F2">
        <w:trPr>
          <w:cantSplit/>
          <w:trHeight w:val="20"/>
        </w:trPr>
        <w:tc>
          <w:tcPr>
            <w:tcW w:w="285" w:type="pct"/>
          </w:tcPr>
          <w:p w14:paraId="1A294A68" w14:textId="62E8C945"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38</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3D183C7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7</w:t>
            </w:r>
          </w:p>
        </w:tc>
        <w:tc>
          <w:tcPr>
            <w:tcW w:w="1925" w:type="pct"/>
            <w:shd w:val="clear" w:color="auto" w:fill="auto"/>
            <w:vAlign w:val="center"/>
            <w:hideMark/>
          </w:tcPr>
          <w:p w14:paraId="493F608C" w14:textId="744EDD19"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204 квартал»</w:t>
            </w:r>
          </w:p>
        </w:tc>
        <w:tc>
          <w:tcPr>
            <w:tcW w:w="580" w:type="pct"/>
            <w:vAlign w:val="center"/>
          </w:tcPr>
          <w:p w14:paraId="6C438537"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755A7421"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2A261E96"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48BFD82D" w14:textId="77777777" w:rsidTr="00A759F2">
        <w:trPr>
          <w:cantSplit/>
          <w:trHeight w:val="20"/>
        </w:trPr>
        <w:tc>
          <w:tcPr>
            <w:tcW w:w="285" w:type="pct"/>
          </w:tcPr>
          <w:p w14:paraId="4E7E59F9" w14:textId="177E35E9"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39</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604E7328"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8</w:t>
            </w:r>
          </w:p>
        </w:tc>
        <w:tc>
          <w:tcPr>
            <w:tcW w:w="1925" w:type="pct"/>
            <w:shd w:val="clear" w:color="auto" w:fill="auto"/>
            <w:vAlign w:val="center"/>
            <w:hideMark/>
          </w:tcPr>
          <w:p w14:paraId="3CA4AD3C" w14:textId="5AAA098B"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«45 параллель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Инструментальный завод»</w:t>
            </w:r>
          </w:p>
        </w:tc>
        <w:tc>
          <w:tcPr>
            <w:tcW w:w="580" w:type="pct"/>
            <w:vAlign w:val="center"/>
          </w:tcPr>
          <w:p w14:paraId="2C754799"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2A487D8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3A040EFD"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r>
      <w:tr w:rsidR="00820CF6" w:rsidRPr="003B4A7C" w14:paraId="0818712B" w14:textId="77777777" w:rsidTr="00A759F2">
        <w:trPr>
          <w:cantSplit/>
          <w:trHeight w:val="20"/>
        </w:trPr>
        <w:tc>
          <w:tcPr>
            <w:tcW w:w="285" w:type="pct"/>
          </w:tcPr>
          <w:p w14:paraId="02D50F24" w14:textId="5FE6D6F4"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40</w:t>
            </w:r>
            <w:r w:rsidR="00985E99">
              <w:rPr>
                <w:rFonts w:ascii="Times New Roman" w:eastAsia="Times New Roman" w:hAnsi="Times New Roman" w:cs="Times New Roman"/>
                <w:bCs/>
                <w:sz w:val="24"/>
                <w:szCs w:val="24"/>
              </w:rPr>
              <w:t>.</w:t>
            </w:r>
          </w:p>
        </w:tc>
        <w:tc>
          <w:tcPr>
            <w:tcW w:w="613" w:type="pct"/>
            <w:shd w:val="clear" w:color="auto" w:fill="auto"/>
            <w:vAlign w:val="center"/>
            <w:hideMark/>
          </w:tcPr>
          <w:p w14:paraId="42B294EC"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9</w:t>
            </w:r>
          </w:p>
        </w:tc>
        <w:tc>
          <w:tcPr>
            <w:tcW w:w="1925" w:type="pct"/>
            <w:shd w:val="clear" w:color="auto" w:fill="auto"/>
            <w:vAlign w:val="center"/>
            <w:hideMark/>
          </w:tcPr>
          <w:p w14:paraId="425FC0B4" w14:textId="67E7FE0A" w:rsidR="00820CF6" w:rsidRPr="003B4A7C" w:rsidRDefault="00820CF6" w:rsidP="00D73FAC">
            <w:pPr>
              <w:widowControl w:val="0"/>
              <w:spacing w:after="0" w:line="240" w:lineRule="auto"/>
              <w:rPr>
                <w:rFonts w:ascii="Times New Roman" w:eastAsia="Times New Roman" w:hAnsi="Times New Roman" w:cs="Times New Roman"/>
                <w:bCs/>
                <w:sz w:val="24"/>
                <w:szCs w:val="24"/>
              </w:rPr>
            </w:pPr>
            <w:r w:rsidRPr="003B4A7C">
              <w:rPr>
                <w:rFonts w:ascii="Times New Roman" w:eastAsia="Times New Roman" w:hAnsi="Times New Roman" w:cs="Times New Roman"/>
                <w:bCs/>
                <w:sz w:val="24"/>
                <w:szCs w:val="24"/>
              </w:rPr>
              <w:t xml:space="preserve">«Поликлиника № 9 </w:t>
            </w:r>
            <w:r w:rsidR="003A7AE0">
              <w:rPr>
                <w:rFonts w:ascii="Times New Roman" w:eastAsia="Times New Roman" w:hAnsi="Times New Roman" w:cs="Times New Roman"/>
                <w:bCs/>
                <w:sz w:val="24"/>
                <w:szCs w:val="24"/>
              </w:rPr>
              <w:t>-</w:t>
            </w:r>
            <w:r w:rsidRPr="003B4A7C">
              <w:rPr>
                <w:rFonts w:ascii="Times New Roman" w:eastAsia="Times New Roman" w:hAnsi="Times New Roman" w:cs="Times New Roman"/>
                <w:bCs/>
                <w:sz w:val="24"/>
                <w:szCs w:val="24"/>
              </w:rPr>
              <w:t xml:space="preserve"> ж/д вокзал»</w:t>
            </w:r>
          </w:p>
        </w:tc>
        <w:tc>
          <w:tcPr>
            <w:tcW w:w="580" w:type="pct"/>
            <w:vAlign w:val="center"/>
          </w:tcPr>
          <w:p w14:paraId="757302A5"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8" w:type="pct"/>
            <w:vAlign w:val="center"/>
          </w:tcPr>
          <w:p w14:paraId="5839678E"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C</w:t>
            </w:r>
          </w:p>
        </w:tc>
        <w:tc>
          <w:tcPr>
            <w:tcW w:w="799" w:type="pct"/>
            <w:vAlign w:val="center"/>
          </w:tcPr>
          <w:p w14:paraId="2D4696EB" w14:textId="77777777" w:rsidR="00820CF6" w:rsidRPr="003B4A7C" w:rsidRDefault="00820CF6" w:rsidP="00D73FAC">
            <w:pPr>
              <w:widowControl w:val="0"/>
              <w:spacing w:after="0" w:line="240" w:lineRule="auto"/>
              <w:jc w:val="center"/>
              <w:rPr>
                <w:rFonts w:ascii="Times New Roman" w:eastAsia="Times New Roman" w:hAnsi="Times New Roman" w:cs="Times New Roman"/>
                <w:bCs/>
                <w:sz w:val="24"/>
                <w:szCs w:val="24"/>
              </w:rPr>
            </w:pPr>
            <w:r w:rsidRPr="003B4A7C">
              <w:rPr>
                <w:rFonts w:ascii="Times New Roman" w:hAnsi="Times New Roman" w:cs="Times New Roman"/>
                <w:bCs/>
                <w:color w:val="000000"/>
                <w:sz w:val="24"/>
                <w:szCs w:val="24"/>
              </w:rPr>
              <w:t>D</w:t>
            </w:r>
          </w:p>
        </w:tc>
      </w:tr>
    </w:tbl>
    <w:p w14:paraId="3CE5F310" w14:textId="77777777" w:rsidR="009C0556" w:rsidRDefault="009C0556" w:rsidP="00D73FAC">
      <w:pPr>
        <w:widowControl w:val="0"/>
        <w:spacing w:after="0" w:line="240" w:lineRule="auto"/>
        <w:ind w:firstLine="709"/>
        <w:jc w:val="both"/>
        <w:rPr>
          <w:rFonts w:ascii="Times New Roman" w:hAnsi="Times New Roman" w:cs="Times New Roman"/>
          <w:bCs/>
          <w:sz w:val="28"/>
          <w:szCs w:val="28"/>
        </w:rPr>
      </w:pPr>
    </w:p>
    <w:p w14:paraId="3A4B7110" w14:textId="499CCD04" w:rsidR="008C3372" w:rsidRDefault="00C6412A"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3</w:t>
      </w:r>
      <w:r w:rsidR="008C3372" w:rsidRPr="003B4A7C">
        <w:rPr>
          <w:rFonts w:ascii="Times New Roman" w:eastAsia="Times New Roman" w:hAnsi="Times New Roman" w:cs="Times New Roman"/>
          <w:bCs/>
          <w:color w:val="000000" w:themeColor="text1"/>
          <w:sz w:val="28"/>
          <w:szCs w:val="28"/>
        </w:rPr>
        <w:t xml:space="preserve">.4. </w:t>
      </w:r>
      <w:r w:rsidR="008C3372" w:rsidRPr="003B4A7C">
        <w:rPr>
          <w:rFonts w:ascii="Times New Roman" w:hAnsi="Times New Roman" w:cs="Times New Roman"/>
          <w:bCs/>
          <w:sz w:val="28"/>
          <w:szCs w:val="28"/>
        </w:rPr>
        <w:t>Показатели безопасности транспортного обслуживания</w:t>
      </w:r>
    </w:p>
    <w:p w14:paraId="1F71EE64" w14:textId="77777777" w:rsidR="007E2B8D" w:rsidRPr="003B4A7C" w:rsidRDefault="007E2B8D"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3796420F" w14:textId="77777777" w:rsidR="000B728D" w:rsidRPr="003B4A7C" w:rsidRDefault="000B728D" w:rsidP="00D73FAC">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Показатели безопасности транспортного обслуживания:</w:t>
      </w:r>
    </w:p>
    <w:p w14:paraId="342AE325" w14:textId="1E397D0C" w:rsidR="008C3372" w:rsidRPr="003B4A7C" w:rsidRDefault="008C3372" w:rsidP="00DC62FD">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показател</w:t>
      </w:r>
      <w:r w:rsidR="000B728D" w:rsidRPr="003B4A7C">
        <w:rPr>
          <w:rFonts w:ascii="Times New Roman" w:hAnsi="Times New Roman" w:cs="Times New Roman"/>
          <w:bCs/>
          <w:sz w:val="28"/>
          <w:szCs w:val="28"/>
        </w:rPr>
        <w:t>ь</w:t>
      </w:r>
      <w:r w:rsidRPr="003B4A7C">
        <w:rPr>
          <w:rFonts w:ascii="Times New Roman" w:hAnsi="Times New Roman" w:cs="Times New Roman"/>
          <w:bCs/>
          <w:sz w:val="28"/>
          <w:szCs w:val="28"/>
        </w:rPr>
        <w:t xml:space="preserve"> относительной аварийности;</w:t>
      </w:r>
    </w:p>
    <w:p w14:paraId="6C58D48F" w14:textId="0A297834" w:rsidR="008C3372" w:rsidRPr="003B4A7C" w:rsidRDefault="008C3372" w:rsidP="00DC62FD">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 xml:space="preserve">показатели, характеризующие тяжесть последствий </w:t>
      </w:r>
      <w:r w:rsidR="000B728D" w:rsidRPr="003B4A7C">
        <w:rPr>
          <w:rFonts w:ascii="Times New Roman" w:hAnsi="Times New Roman" w:cs="Times New Roman"/>
          <w:bCs/>
          <w:sz w:val="28"/>
          <w:szCs w:val="28"/>
        </w:rPr>
        <w:t>ДТП</w:t>
      </w:r>
      <w:r w:rsidRPr="003B4A7C">
        <w:rPr>
          <w:rFonts w:ascii="Times New Roman" w:hAnsi="Times New Roman" w:cs="Times New Roman"/>
          <w:bCs/>
          <w:sz w:val="28"/>
          <w:szCs w:val="28"/>
        </w:rPr>
        <w:t>;</w:t>
      </w:r>
    </w:p>
    <w:p w14:paraId="26DF7527" w14:textId="36DF8B66" w:rsidR="008C3372" w:rsidRDefault="008C3372" w:rsidP="00DC62FD">
      <w:pPr>
        <w:widowControl w:val="0"/>
        <w:spacing w:after="0" w:line="240" w:lineRule="auto"/>
        <w:ind w:firstLine="709"/>
        <w:jc w:val="both"/>
        <w:rPr>
          <w:rFonts w:ascii="Times New Roman" w:hAnsi="Times New Roman" w:cs="Times New Roman"/>
          <w:bCs/>
          <w:sz w:val="28"/>
          <w:szCs w:val="28"/>
        </w:rPr>
      </w:pPr>
      <w:r w:rsidRPr="003B4A7C">
        <w:rPr>
          <w:rFonts w:ascii="Times New Roman" w:hAnsi="Times New Roman" w:cs="Times New Roman"/>
          <w:bCs/>
          <w:sz w:val="28"/>
          <w:szCs w:val="28"/>
        </w:rPr>
        <w:t>масса выбросов загрязняющих веществ в атмосферный воздух от передвижных источников.</w:t>
      </w:r>
    </w:p>
    <w:p w14:paraId="38F395FB" w14:textId="6F378B1E" w:rsidR="007E703E" w:rsidRDefault="007E703E" w:rsidP="00DC62FD">
      <w:pPr>
        <w:widowControl w:val="0"/>
        <w:spacing w:after="0" w:line="240" w:lineRule="auto"/>
        <w:ind w:firstLine="709"/>
        <w:jc w:val="both"/>
        <w:rPr>
          <w:rFonts w:ascii="Times New Roman" w:hAnsi="Times New Roman" w:cs="Times New Roman"/>
          <w:bCs/>
          <w:sz w:val="28"/>
          <w:szCs w:val="28"/>
        </w:rPr>
      </w:pPr>
      <w:r w:rsidRPr="007E703E">
        <w:rPr>
          <w:rFonts w:ascii="Times New Roman" w:hAnsi="Times New Roman" w:cs="Times New Roman"/>
          <w:bCs/>
          <w:sz w:val="28"/>
          <w:szCs w:val="28"/>
        </w:rPr>
        <w:t xml:space="preserve">Коэффициент относительной аварийности (коэффициент происшествий) </w:t>
      </w:r>
      <w:r w:rsidR="003A7AE0">
        <w:rPr>
          <w:rFonts w:ascii="Times New Roman" w:hAnsi="Times New Roman" w:cs="Times New Roman"/>
          <w:bCs/>
          <w:sz w:val="28"/>
          <w:szCs w:val="28"/>
        </w:rPr>
        <w:t>-</w:t>
      </w:r>
      <w:r w:rsidRPr="007E703E">
        <w:rPr>
          <w:rFonts w:ascii="Times New Roman" w:hAnsi="Times New Roman" w:cs="Times New Roman"/>
          <w:bCs/>
          <w:sz w:val="28"/>
          <w:szCs w:val="28"/>
        </w:rPr>
        <w:t xml:space="preserve"> показатель, значение которого для данных однородных по геометрическим элементам участков дорог определяется количеством происшествий на 1 млн. авт. км. Для очень коротких участков дорог, резко отличающихся от смежных по условиям движения (мосты, пересечения дорог и т.п.), определяется количеством происшествий на 1 млн. автомобилей, прошедших через этот участок.</w:t>
      </w:r>
    </w:p>
    <w:p w14:paraId="1632F40B" w14:textId="77777777" w:rsidR="007E703E" w:rsidRDefault="007E703E" w:rsidP="00D73FAC">
      <w:pPr>
        <w:pStyle w:val="otst"/>
        <w:widowControl w:val="0"/>
        <w:spacing w:before="0" w:beforeAutospacing="0" w:after="0" w:afterAutospacing="0"/>
        <w:contextualSpacing/>
        <w:jc w:val="right"/>
        <w:rPr>
          <w:bCs/>
          <w:color w:val="000000" w:themeColor="text1"/>
          <w:sz w:val="28"/>
          <w:szCs w:val="28"/>
        </w:rPr>
      </w:pPr>
    </w:p>
    <w:p w14:paraId="343B69CB" w14:textId="38F1255B" w:rsidR="005904C3" w:rsidRPr="003B4A7C" w:rsidRDefault="005904C3"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t xml:space="preserve">Таблица </w:t>
      </w:r>
      <w:r w:rsidR="00160221" w:rsidRPr="003B4A7C">
        <w:rPr>
          <w:bCs/>
          <w:color w:val="000000" w:themeColor="text1"/>
          <w:sz w:val="28"/>
          <w:szCs w:val="28"/>
        </w:rPr>
        <w:t>3</w:t>
      </w:r>
      <w:r w:rsidR="00E13387">
        <w:rPr>
          <w:bCs/>
          <w:color w:val="000000" w:themeColor="text1"/>
          <w:sz w:val="28"/>
          <w:szCs w:val="28"/>
        </w:rPr>
        <w:t>3</w:t>
      </w:r>
    </w:p>
    <w:p w14:paraId="27EEF28B" w14:textId="635CE36A" w:rsidR="005904C3" w:rsidRPr="003B4A7C" w:rsidRDefault="007E703E" w:rsidP="00D73FAC">
      <w:pPr>
        <w:widowControl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Коэффициент</w:t>
      </w:r>
      <w:r w:rsidR="005904C3" w:rsidRPr="003B4A7C">
        <w:rPr>
          <w:rFonts w:ascii="Times New Roman" w:hAnsi="Times New Roman" w:cs="Times New Roman"/>
          <w:bCs/>
          <w:sz w:val="28"/>
          <w:szCs w:val="28"/>
        </w:rPr>
        <w:t xml:space="preserve"> относительной аварийности</w:t>
      </w:r>
      <w:r w:rsidR="00237E9B" w:rsidRPr="003B4A7C">
        <w:rPr>
          <w:rFonts w:ascii="Times New Roman" w:hAnsi="Times New Roman" w:cs="Times New Roman"/>
          <w:bCs/>
          <w:sz w:val="28"/>
          <w:szCs w:val="28"/>
        </w:rPr>
        <w:t xml:space="preserve"> </w:t>
      </w:r>
    </w:p>
    <w:p w14:paraId="27BB3893" w14:textId="54761BCB" w:rsidR="00237E9B" w:rsidRPr="003B4A7C" w:rsidRDefault="00237E9B" w:rsidP="00D73FAC">
      <w:pPr>
        <w:widowControl w:val="0"/>
        <w:spacing w:after="0" w:line="240" w:lineRule="auto"/>
        <w:jc w:val="center"/>
        <w:rPr>
          <w:rFonts w:ascii="Times New Roman" w:hAnsi="Times New Roman" w:cs="Times New Roman"/>
          <w:bCs/>
          <w:sz w:val="28"/>
          <w:szCs w:val="28"/>
        </w:rPr>
      </w:pPr>
    </w:p>
    <w:tbl>
      <w:tblPr>
        <w:tblStyle w:val="aa"/>
        <w:tblW w:w="4944" w:type="pct"/>
        <w:tblLook w:val="04A0" w:firstRow="1" w:lastRow="0" w:firstColumn="1" w:lastColumn="0" w:noHBand="0" w:noVBand="1"/>
      </w:tblPr>
      <w:tblGrid>
        <w:gridCol w:w="769"/>
        <w:gridCol w:w="4068"/>
        <w:gridCol w:w="4629"/>
      </w:tblGrid>
      <w:tr w:rsidR="00237E9B" w:rsidRPr="003B4A7C" w14:paraId="6E114FFA" w14:textId="77777777" w:rsidTr="003626BF">
        <w:tc>
          <w:tcPr>
            <w:tcW w:w="406" w:type="pct"/>
            <w:vAlign w:val="center"/>
          </w:tcPr>
          <w:p w14:paraId="0C0D7261" w14:textId="0998EE6B" w:rsidR="00237E9B" w:rsidRPr="003B4A7C" w:rsidRDefault="00237E9B"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2149" w:type="pct"/>
            <w:vAlign w:val="center"/>
          </w:tcPr>
          <w:p w14:paraId="7AE9A4C3" w14:textId="7B160632" w:rsidR="00237E9B" w:rsidRPr="003B4A7C" w:rsidRDefault="00237E9B"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ДТП</w:t>
            </w:r>
          </w:p>
        </w:tc>
        <w:tc>
          <w:tcPr>
            <w:tcW w:w="2445" w:type="pct"/>
            <w:vAlign w:val="center"/>
          </w:tcPr>
          <w:p w14:paraId="7062CF83" w14:textId="22F791E5" w:rsidR="00237E9B" w:rsidRPr="003B4A7C" w:rsidRDefault="00237E9B"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Показатель аварийности на километр протяженности УДС</w:t>
            </w:r>
            <w:r w:rsidR="008E5AF6">
              <w:rPr>
                <w:rFonts w:ascii="Times New Roman" w:hAnsi="Times New Roman" w:cs="Times New Roman"/>
                <w:bCs/>
                <w:sz w:val="24"/>
                <w:szCs w:val="24"/>
              </w:rPr>
              <w:t>, ДТП/км.</w:t>
            </w:r>
          </w:p>
        </w:tc>
      </w:tr>
      <w:tr w:rsidR="00237E9B" w:rsidRPr="003B4A7C" w14:paraId="53D59228" w14:textId="77777777" w:rsidTr="003626BF">
        <w:trPr>
          <w:trHeight w:val="340"/>
        </w:trPr>
        <w:tc>
          <w:tcPr>
            <w:tcW w:w="406" w:type="pct"/>
            <w:vAlign w:val="center"/>
          </w:tcPr>
          <w:p w14:paraId="29360B61" w14:textId="4AAA55F5" w:rsidR="00237E9B" w:rsidRPr="003B4A7C" w:rsidRDefault="00237E9B"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85E99">
              <w:rPr>
                <w:rFonts w:ascii="Times New Roman" w:hAnsi="Times New Roman" w:cs="Times New Roman"/>
                <w:bCs/>
                <w:sz w:val="24"/>
                <w:szCs w:val="24"/>
              </w:rPr>
              <w:t>.</w:t>
            </w:r>
          </w:p>
        </w:tc>
        <w:tc>
          <w:tcPr>
            <w:tcW w:w="2149" w:type="pct"/>
            <w:vAlign w:val="center"/>
          </w:tcPr>
          <w:p w14:paraId="195F4EE6" w14:textId="31C772D8" w:rsidR="00237E9B" w:rsidRPr="003B4A7C" w:rsidRDefault="00237E9B" w:rsidP="00D73FAC">
            <w:pPr>
              <w:widowControl w:val="0"/>
              <w:rPr>
                <w:rFonts w:ascii="Times New Roman" w:hAnsi="Times New Roman" w:cs="Times New Roman"/>
                <w:bCs/>
                <w:sz w:val="24"/>
                <w:szCs w:val="24"/>
              </w:rPr>
            </w:pPr>
            <w:r w:rsidRPr="003B4A7C">
              <w:rPr>
                <w:rFonts w:ascii="Times New Roman" w:hAnsi="Times New Roman" w:cs="Times New Roman"/>
                <w:bCs/>
                <w:sz w:val="24"/>
                <w:szCs w:val="24"/>
              </w:rPr>
              <w:t>ДТП с участием всех видов ТС</w:t>
            </w:r>
          </w:p>
        </w:tc>
        <w:tc>
          <w:tcPr>
            <w:tcW w:w="2445" w:type="pct"/>
            <w:vAlign w:val="center"/>
          </w:tcPr>
          <w:p w14:paraId="78628C0B" w14:textId="43C4D438" w:rsidR="00237E9B" w:rsidRPr="003B4A7C" w:rsidRDefault="00160221"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3,34</w:t>
            </w:r>
          </w:p>
        </w:tc>
      </w:tr>
      <w:tr w:rsidR="00237E9B" w:rsidRPr="003B4A7C" w14:paraId="043DB56C" w14:textId="77777777" w:rsidTr="003626BF">
        <w:trPr>
          <w:trHeight w:val="340"/>
        </w:trPr>
        <w:tc>
          <w:tcPr>
            <w:tcW w:w="406" w:type="pct"/>
            <w:vAlign w:val="center"/>
          </w:tcPr>
          <w:p w14:paraId="54DDA108" w14:textId="03B07020" w:rsidR="00237E9B" w:rsidRPr="003B4A7C" w:rsidRDefault="003447DF"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2</w:t>
            </w:r>
            <w:r w:rsidR="00985E99">
              <w:rPr>
                <w:rFonts w:ascii="Times New Roman" w:hAnsi="Times New Roman" w:cs="Times New Roman"/>
                <w:bCs/>
                <w:sz w:val="24"/>
                <w:szCs w:val="24"/>
              </w:rPr>
              <w:t>.</w:t>
            </w:r>
          </w:p>
        </w:tc>
        <w:tc>
          <w:tcPr>
            <w:tcW w:w="2149" w:type="pct"/>
            <w:vAlign w:val="center"/>
          </w:tcPr>
          <w:p w14:paraId="5577A1CC" w14:textId="7C8B9750" w:rsidR="00237E9B" w:rsidRPr="003B4A7C" w:rsidRDefault="00237E9B" w:rsidP="00D73FAC">
            <w:pPr>
              <w:widowControl w:val="0"/>
              <w:rPr>
                <w:rFonts w:ascii="Times New Roman" w:hAnsi="Times New Roman" w:cs="Times New Roman"/>
                <w:bCs/>
                <w:sz w:val="24"/>
                <w:szCs w:val="24"/>
              </w:rPr>
            </w:pPr>
            <w:r w:rsidRPr="003B4A7C">
              <w:rPr>
                <w:rFonts w:ascii="Times New Roman" w:hAnsi="Times New Roman" w:cs="Times New Roman"/>
                <w:bCs/>
                <w:sz w:val="24"/>
                <w:szCs w:val="24"/>
              </w:rPr>
              <w:t>ДТП с участием ПОТП</w:t>
            </w:r>
          </w:p>
        </w:tc>
        <w:tc>
          <w:tcPr>
            <w:tcW w:w="2445" w:type="pct"/>
            <w:vAlign w:val="center"/>
          </w:tcPr>
          <w:p w14:paraId="6986EC8B" w14:textId="33BED230" w:rsidR="00237E9B" w:rsidRPr="003B4A7C" w:rsidRDefault="00160221"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0,23</w:t>
            </w:r>
          </w:p>
        </w:tc>
      </w:tr>
    </w:tbl>
    <w:p w14:paraId="2196F6CC" w14:textId="009CB151" w:rsidR="003447DF" w:rsidRPr="003B4A7C" w:rsidRDefault="003447DF" w:rsidP="00D73FAC">
      <w:pPr>
        <w:pStyle w:val="otst"/>
        <w:widowControl w:val="0"/>
        <w:spacing w:before="0" w:beforeAutospacing="0" w:after="0" w:afterAutospacing="0"/>
        <w:contextualSpacing/>
        <w:jc w:val="right"/>
        <w:rPr>
          <w:bCs/>
          <w:color w:val="000000" w:themeColor="text1"/>
          <w:sz w:val="28"/>
          <w:szCs w:val="28"/>
        </w:rPr>
      </w:pPr>
      <w:r w:rsidRPr="003B4A7C">
        <w:rPr>
          <w:bCs/>
          <w:color w:val="000000" w:themeColor="text1"/>
          <w:sz w:val="28"/>
          <w:szCs w:val="28"/>
        </w:rPr>
        <w:lastRenderedPageBreak/>
        <w:t xml:space="preserve">Таблица </w:t>
      </w:r>
      <w:r w:rsidR="005827EA" w:rsidRPr="003B4A7C">
        <w:rPr>
          <w:bCs/>
          <w:color w:val="000000" w:themeColor="text1"/>
          <w:sz w:val="28"/>
          <w:szCs w:val="28"/>
        </w:rPr>
        <w:t>3</w:t>
      </w:r>
      <w:r w:rsidR="00E13387">
        <w:rPr>
          <w:bCs/>
          <w:color w:val="000000" w:themeColor="text1"/>
          <w:sz w:val="28"/>
          <w:szCs w:val="28"/>
        </w:rPr>
        <w:t>4</w:t>
      </w:r>
    </w:p>
    <w:p w14:paraId="1537B586" w14:textId="36F26833" w:rsidR="003447DF" w:rsidRPr="003B4A7C" w:rsidRDefault="003447DF" w:rsidP="00D73FAC">
      <w:pPr>
        <w:widowControl w:val="0"/>
        <w:spacing w:after="0" w:line="240" w:lineRule="auto"/>
        <w:jc w:val="center"/>
        <w:rPr>
          <w:rFonts w:ascii="Times New Roman" w:hAnsi="Times New Roman" w:cs="Times New Roman"/>
          <w:bCs/>
          <w:sz w:val="28"/>
          <w:szCs w:val="28"/>
        </w:rPr>
      </w:pPr>
      <w:r w:rsidRPr="003B4A7C">
        <w:rPr>
          <w:rFonts w:ascii="Times New Roman" w:hAnsi="Times New Roman" w:cs="Times New Roman"/>
          <w:bCs/>
          <w:sz w:val="28"/>
          <w:szCs w:val="28"/>
        </w:rPr>
        <w:t>Показатели, характеризующие тяжесть последствий ДТП</w:t>
      </w:r>
    </w:p>
    <w:p w14:paraId="0C944399" w14:textId="2EF1FA9B" w:rsidR="00E66A69" w:rsidRPr="003B4A7C" w:rsidRDefault="00E66A69" w:rsidP="00D73FAC">
      <w:pPr>
        <w:widowControl w:val="0"/>
        <w:spacing w:after="0" w:line="240" w:lineRule="auto"/>
        <w:jc w:val="center"/>
        <w:rPr>
          <w:rFonts w:ascii="Times New Roman" w:hAnsi="Times New Roman" w:cs="Times New Roman"/>
          <w:bCs/>
          <w:sz w:val="28"/>
          <w:szCs w:val="28"/>
        </w:rPr>
      </w:pPr>
    </w:p>
    <w:tbl>
      <w:tblPr>
        <w:tblStyle w:val="aa"/>
        <w:tblW w:w="4944" w:type="pct"/>
        <w:tblLook w:val="04A0" w:firstRow="1" w:lastRow="0" w:firstColumn="1" w:lastColumn="0" w:noHBand="0" w:noVBand="1"/>
      </w:tblPr>
      <w:tblGrid>
        <w:gridCol w:w="596"/>
        <w:gridCol w:w="1227"/>
        <w:gridCol w:w="3813"/>
        <w:gridCol w:w="3830"/>
      </w:tblGrid>
      <w:tr w:rsidR="00F34CA8" w:rsidRPr="003B4A7C" w14:paraId="0C5081B7" w14:textId="77777777" w:rsidTr="008E5AF6">
        <w:tc>
          <w:tcPr>
            <w:tcW w:w="315" w:type="pct"/>
            <w:vMerge w:val="restart"/>
            <w:vAlign w:val="center"/>
          </w:tcPr>
          <w:p w14:paraId="597E73EF" w14:textId="77777777"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648" w:type="pct"/>
            <w:vMerge w:val="restart"/>
            <w:vAlign w:val="center"/>
          </w:tcPr>
          <w:p w14:paraId="3B144130" w14:textId="78DC7F65"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Год</w:t>
            </w:r>
          </w:p>
        </w:tc>
        <w:tc>
          <w:tcPr>
            <w:tcW w:w="4037" w:type="pct"/>
            <w:gridSpan w:val="2"/>
            <w:vAlign w:val="center"/>
          </w:tcPr>
          <w:p w14:paraId="3A3CAD63" w14:textId="6B29BBBD"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 xml:space="preserve">Показатели, характеризующие тяжесть последствий ДТП </w:t>
            </w:r>
          </w:p>
          <w:p w14:paraId="43898F1E" w14:textId="3442F22F"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(число погибших на 100 пострадавших, %)</w:t>
            </w:r>
          </w:p>
        </w:tc>
      </w:tr>
      <w:tr w:rsidR="00F34CA8" w:rsidRPr="003B4A7C" w14:paraId="3BCBB1D9" w14:textId="77777777" w:rsidTr="008E5AF6">
        <w:tc>
          <w:tcPr>
            <w:tcW w:w="315" w:type="pct"/>
            <w:vMerge/>
            <w:vAlign w:val="center"/>
          </w:tcPr>
          <w:p w14:paraId="5B1A498A" w14:textId="77777777" w:rsidR="00F34CA8" w:rsidRPr="003B4A7C" w:rsidRDefault="00F34CA8" w:rsidP="00D73FAC">
            <w:pPr>
              <w:widowControl w:val="0"/>
              <w:jc w:val="center"/>
              <w:rPr>
                <w:rFonts w:ascii="Times New Roman" w:hAnsi="Times New Roman" w:cs="Times New Roman"/>
                <w:bCs/>
                <w:sz w:val="24"/>
                <w:szCs w:val="24"/>
              </w:rPr>
            </w:pPr>
          </w:p>
        </w:tc>
        <w:tc>
          <w:tcPr>
            <w:tcW w:w="648" w:type="pct"/>
            <w:vMerge/>
          </w:tcPr>
          <w:p w14:paraId="41CB731E" w14:textId="77777777" w:rsidR="00F34CA8" w:rsidRPr="003B4A7C" w:rsidRDefault="00F34CA8" w:rsidP="00D73FAC">
            <w:pPr>
              <w:widowControl w:val="0"/>
              <w:jc w:val="center"/>
              <w:rPr>
                <w:rFonts w:ascii="Times New Roman" w:hAnsi="Times New Roman" w:cs="Times New Roman"/>
                <w:bCs/>
                <w:sz w:val="24"/>
                <w:szCs w:val="24"/>
              </w:rPr>
            </w:pPr>
          </w:p>
        </w:tc>
        <w:tc>
          <w:tcPr>
            <w:tcW w:w="2014" w:type="pct"/>
            <w:vAlign w:val="center"/>
          </w:tcPr>
          <w:p w14:paraId="1A8411EB" w14:textId="1315AE46"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ДТП с участием всех видов ТС</w:t>
            </w:r>
          </w:p>
        </w:tc>
        <w:tc>
          <w:tcPr>
            <w:tcW w:w="2023" w:type="pct"/>
            <w:vAlign w:val="center"/>
          </w:tcPr>
          <w:p w14:paraId="57B03598" w14:textId="4814CDB9"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ДТП с участием ПОТП</w:t>
            </w:r>
          </w:p>
        </w:tc>
      </w:tr>
      <w:tr w:rsidR="00F34CA8" w:rsidRPr="003B4A7C" w14:paraId="13A3842B" w14:textId="77777777" w:rsidTr="008E5AF6">
        <w:trPr>
          <w:trHeight w:val="340"/>
        </w:trPr>
        <w:tc>
          <w:tcPr>
            <w:tcW w:w="315" w:type="pct"/>
            <w:vAlign w:val="center"/>
          </w:tcPr>
          <w:p w14:paraId="078CF6F7" w14:textId="1AE862DD"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w:t>
            </w:r>
            <w:r w:rsidR="00985E99">
              <w:rPr>
                <w:rFonts w:ascii="Times New Roman" w:hAnsi="Times New Roman" w:cs="Times New Roman"/>
                <w:bCs/>
                <w:sz w:val="24"/>
                <w:szCs w:val="24"/>
              </w:rPr>
              <w:t>.</w:t>
            </w:r>
          </w:p>
        </w:tc>
        <w:tc>
          <w:tcPr>
            <w:tcW w:w="648" w:type="pct"/>
            <w:vAlign w:val="center"/>
          </w:tcPr>
          <w:p w14:paraId="2F6F0D36" w14:textId="5C2F8C6E"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2019</w:t>
            </w:r>
          </w:p>
        </w:tc>
        <w:tc>
          <w:tcPr>
            <w:tcW w:w="2014" w:type="pct"/>
            <w:vAlign w:val="center"/>
          </w:tcPr>
          <w:p w14:paraId="45EB1F06" w14:textId="38995998"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3,9</w:t>
            </w:r>
          </w:p>
        </w:tc>
        <w:tc>
          <w:tcPr>
            <w:tcW w:w="2023" w:type="pct"/>
            <w:vAlign w:val="center"/>
          </w:tcPr>
          <w:p w14:paraId="4793A06E" w14:textId="78662DAC" w:rsidR="00F34CA8" w:rsidRPr="003B4A7C" w:rsidRDefault="00F34CA8"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2,4</w:t>
            </w:r>
          </w:p>
        </w:tc>
      </w:tr>
      <w:tr w:rsidR="009E55B5" w:rsidRPr="003B4A7C" w14:paraId="3D2A95A9" w14:textId="77777777" w:rsidTr="008E5AF6">
        <w:trPr>
          <w:trHeight w:val="340"/>
        </w:trPr>
        <w:tc>
          <w:tcPr>
            <w:tcW w:w="315" w:type="pct"/>
            <w:vAlign w:val="center"/>
          </w:tcPr>
          <w:p w14:paraId="03121834" w14:textId="602582C3"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2</w:t>
            </w:r>
            <w:r w:rsidR="00985E99">
              <w:rPr>
                <w:rFonts w:ascii="Times New Roman" w:hAnsi="Times New Roman" w:cs="Times New Roman"/>
                <w:bCs/>
                <w:sz w:val="24"/>
                <w:szCs w:val="24"/>
              </w:rPr>
              <w:t>.</w:t>
            </w:r>
          </w:p>
        </w:tc>
        <w:tc>
          <w:tcPr>
            <w:tcW w:w="648" w:type="pct"/>
            <w:vAlign w:val="center"/>
          </w:tcPr>
          <w:p w14:paraId="7733CB3F" w14:textId="2A5D8534"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2020</w:t>
            </w:r>
          </w:p>
        </w:tc>
        <w:tc>
          <w:tcPr>
            <w:tcW w:w="2014" w:type="pct"/>
            <w:vAlign w:val="center"/>
          </w:tcPr>
          <w:p w14:paraId="6837274E" w14:textId="088D121B"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3,5</w:t>
            </w:r>
          </w:p>
        </w:tc>
        <w:tc>
          <w:tcPr>
            <w:tcW w:w="2023" w:type="pct"/>
            <w:vAlign w:val="center"/>
          </w:tcPr>
          <w:p w14:paraId="6062E0AB" w14:textId="5CB27FC7"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1,5</w:t>
            </w:r>
          </w:p>
        </w:tc>
      </w:tr>
      <w:tr w:rsidR="009E55B5" w:rsidRPr="003B4A7C" w14:paraId="0C7F7DF1" w14:textId="77777777" w:rsidTr="008E5AF6">
        <w:trPr>
          <w:trHeight w:val="340"/>
        </w:trPr>
        <w:tc>
          <w:tcPr>
            <w:tcW w:w="315" w:type="pct"/>
            <w:vAlign w:val="center"/>
          </w:tcPr>
          <w:p w14:paraId="7FFFC4D6" w14:textId="1A1661D0"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3</w:t>
            </w:r>
            <w:r w:rsidR="00985E99">
              <w:rPr>
                <w:rFonts w:ascii="Times New Roman" w:hAnsi="Times New Roman" w:cs="Times New Roman"/>
                <w:bCs/>
                <w:sz w:val="24"/>
                <w:szCs w:val="24"/>
              </w:rPr>
              <w:t>.</w:t>
            </w:r>
          </w:p>
        </w:tc>
        <w:tc>
          <w:tcPr>
            <w:tcW w:w="648" w:type="pct"/>
            <w:vAlign w:val="center"/>
          </w:tcPr>
          <w:p w14:paraId="122F4C2B" w14:textId="4FBD3879"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2021</w:t>
            </w:r>
          </w:p>
        </w:tc>
        <w:tc>
          <w:tcPr>
            <w:tcW w:w="2014" w:type="pct"/>
            <w:vAlign w:val="center"/>
          </w:tcPr>
          <w:p w14:paraId="3B89BC01" w14:textId="0242CFC2"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3,2</w:t>
            </w:r>
          </w:p>
        </w:tc>
        <w:tc>
          <w:tcPr>
            <w:tcW w:w="2023" w:type="pct"/>
            <w:vAlign w:val="center"/>
          </w:tcPr>
          <w:p w14:paraId="2DFE368D" w14:textId="188D41B6" w:rsidR="009E55B5" w:rsidRPr="003B4A7C" w:rsidRDefault="009E55B5" w:rsidP="00D73FAC">
            <w:pPr>
              <w:widowControl w:val="0"/>
              <w:jc w:val="center"/>
              <w:rPr>
                <w:rFonts w:ascii="Times New Roman" w:hAnsi="Times New Roman" w:cs="Times New Roman"/>
                <w:bCs/>
                <w:sz w:val="24"/>
                <w:szCs w:val="24"/>
              </w:rPr>
            </w:pPr>
            <w:r w:rsidRPr="003B4A7C">
              <w:rPr>
                <w:rFonts w:ascii="Times New Roman" w:hAnsi="Times New Roman" w:cs="Times New Roman"/>
                <w:bCs/>
                <w:sz w:val="24"/>
                <w:szCs w:val="24"/>
              </w:rPr>
              <w:t>1,8</w:t>
            </w:r>
          </w:p>
        </w:tc>
      </w:tr>
    </w:tbl>
    <w:p w14:paraId="1427E4BA" w14:textId="77777777" w:rsidR="00E66A69" w:rsidRPr="003B4A7C" w:rsidRDefault="00E66A69" w:rsidP="00D73FAC">
      <w:pPr>
        <w:widowControl w:val="0"/>
        <w:spacing w:after="0" w:line="240" w:lineRule="auto"/>
        <w:jc w:val="center"/>
        <w:rPr>
          <w:rFonts w:ascii="Times New Roman" w:hAnsi="Times New Roman" w:cs="Times New Roman"/>
          <w:bCs/>
          <w:sz w:val="28"/>
          <w:szCs w:val="28"/>
        </w:rPr>
      </w:pPr>
    </w:p>
    <w:p w14:paraId="4B468FE2" w14:textId="3D947181" w:rsidR="007D2BD2" w:rsidRPr="003B4A7C" w:rsidRDefault="00801533"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Определение </w:t>
      </w:r>
      <w:r w:rsidR="00483731" w:rsidRPr="003B4A7C">
        <w:rPr>
          <w:rFonts w:ascii="Times New Roman" w:hAnsi="Times New Roman" w:cs="Times New Roman"/>
          <w:bCs/>
          <w:sz w:val="28"/>
          <w:szCs w:val="28"/>
        </w:rPr>
        <w:t xml:space="preserve">масс выбросов загрязняющих веществ в атмосферный воздух от передвижных источников ПОТП </w:t>
      </w:r>
      <w:r w:rsidRPr="003B4A7C">
        <w:rPr>
          <w:rFonts w:ascii="Times New Roman" w:hAnsi="Times New Roman" w:cs="Times New Roman"/>
          <w:bCs/>
          <w:sz w:val="28"/>
          <w:szCs w:val="28"/>
        </w:rPr>
        <w:t>выбросов автотранспортных потоков выполняется для следующих поступающих в атмосферный воздух с отработавшими газами загрязняющих</w:t>
      </w:r>
      <w:r w:rsidR="007D2BD2" w:rsidRPr="003B4A7C">
        <w:rPr>
          <w:rFonts w:ascii="Times New Roman" w:hAnsi="Times New Roman" w:cs="Times New Roman"/>
          <w:bCs/>
          <w:sz w:val="28"/>
          <w:szCs w:val="28"/>
        </w:rPr>
        <w:t xml:space="preserve"> </w:t>
      </w:r>
      <w:r w:rsidRPr="003B4A7C">
        <w:rPr>
          <w:rFonts w:ascii="Times New Roman" w:hAnsi="Times New Roman" w:cs="Times New Roman"/>
          <w:bCs/>
          <w:sz w:val="28"/>
          <w:szCs w:val="28"/>
        </w:rPr>
        <w:t>веществ:</w:t>
      </w:r>
    </w:p>
    <w:p w14:paraId="73ACD57D" w14:textId="44B5C622" w:rsidR="007D2BD2" w:rsidRPr="003B4A7C"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углерода оксид</w:t>
      </w:r>
      <w:r w:rsidR="007D2BD2" w:rsidRPr="003B4A7C">
        <w:rPr>
          <w:rFonts w:ascii="Times New Roman" w:hAnsi="Times New Roman" w:cs="Times New Roman"/>
          <w:bCs/>
          <w:sz w:val="28"/>
          <w:szCs w:val="28"/>
        </w:rPr>
        <w:t xml:space="preserve"> (</w:t>
      </w:r>
      <w:r w:rsidR="007D2BD2" w:rsidRPr="00351E0D">
        <w:rPr>
          <w:rFonts w:ascii="Times New Roman" w:hAnsi="Times New Roman" w:cs="Times New Roman"/>
          <w:bCs/>
          <w:sz w:val="28"/>
          <w:szCs w:val="28"/>
        </w:rPr>
        <w:t>СО</w:t>
      </w:r>
      <w:r w:rsidR="007D2BD2" w:rsidRPr="003B4A7C">
        <w:rPr>
          <w:rFonts w:ascii="Times New Roman" w:hAnsi="Times New Roman" w:cs="Times New Roman"/>
          <w:bCs/>
          <w:sz w:val="28"/>
          <w:szCs w:val="28"/>
        </w:rPr>
        <w:t>)</w:t>
      </w:r>
      <w:r w:rsidRPr="003B4A7C">
        <w:rPr>
          <w:rFonts w:ascii="Times New Roman" w:hAnsi="Times New Roman" w:cs="Times New Roman"/>
          <w:bCs/>
          <w:sz w:val="28"/>
          <w:szCs w:val="28"/>
        </w:rPr>
        <w:t>;</w:t>
      </w:r>
    </w:p>
    <w:p w14:paraId="2F5576EB" w14:textId="0860A213" w:rsidR="007D2BD2" w:rsidRPr="003B4A7C"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азота оксид</w:t>
      </w:r>
      <w:r w:rsidR="007D2BD2" w:rsidRPr="003B4A7C">
        <w:rPr>
          <w:rFonts w:ascii="Times New Roman" w:hAnsi="Times New Roman" w:cs="Times New Roman"/>
          <w:bCs/>
          <w:sz w:val="28"/>
          <w:szCs w:val="28"/>
        </w:rPr>
        <w:t xml:space="preserve"> (</w:t>
      </w:r>
      <w:r w:rsidR="007D2BD2" w:rsidRPr="00351E0D">
        <w:rPr>
          <w:rFonts w:ascii="Times New Roman" w:hAnsi="Times New Roman" w:cs="Times New Roman"/>
          <w:bCs/>
          <w:sz w:val="28"/>
          <w:szCs w:val="28"/>
        </w:rPr>
        <w:t>NO</w:t>
      </w:r>
      <w:r w:rsidR="007D2BD2" w:rsidRPr="003B4A7C">
        <w:rPr>
          <w:rFonts w:ascii="Times New Roman" w:hAnsi="Times New Roman" w:cs="Times New Roman"/>
          <w:bCs/>
          <w:sz w:val="28"/>
          <w:szCs w:val="28"/>
        </w:rPr>
        <w:t>)</w:t>
      </w:r>
      <w:r w:rsidRPr="003B4A7C">
        <w:rPr>
          <w:rFonts w:ascii="Times New Roman" w:hAnsi="Times New Roman" w:cs="Times New Roman"/>
          <w:bCs/>
          <w:sz w:val="28"/>
          <w:szCs w:val="28"/>
        </w:rPr>
        <w:t>;</w:t>
      </w:r>
    </w:p>
    <w:p w14:paraId="4FABF125" w14:textId="7196799C" w:rsidR="007D2BD2" w:rsidRPr="003B4A7C"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азота диоксид</w:t>
      </w:r>
      <w:r w:rsidR="007D2BD2" w:rsidRPr="003B4A7C">
        <w:rPr>
          <w:rFonts w:ascii="Times New Roman" w:hAnsi="Times New Roman" w:cs="Times New Roman"/>
          <w:bCs/>
          <w:sz w:val="28"/>
          <w:szCs w:val="28"/>
        </w:rPr>
        <w:t xml:space="preserve"> (</w:t>
      </w:r>
      <w:r w:rsidR="007D2BD2" w:rsidRPr="00351E0D">
        <w:rPr>
          <w:rFonts w:ascii="Times New Roman" w:hAnsi="Times New Roman" w:cs="Times New Roman"/>
          <w:bCs/>
          <w:sz w:val="28"/>
          <w:szCs w:val="28"/>
        </w:rPr>
        <w:t>NO2</w:t>
      </w:r>
      <w:r w:rsidR="007D2BD2" w:rsidRPr="003B4A7C">
        <w:rPr>
          <w:rFonts w:ascii="Times New Roman" w:hAnsi="Times New Roman" w:cs="Times New Roman"/>
          <w:bCs/>
          <w:sz w:val="28"/>
          <w:szCs w:val="28"/>
        </w:rPr>
        <w:t>)</w:t>
      </w:r>
      <w:r w:rsidR="00483731" w:rsidRPr="003B4A7C">
        <w:rPr>
          <w:rFonts w:ascii="Times New Roman" w:hAnsi="Times New Roman" w:cs="Times New Roman"/>
          <w:bCs/>
          <w:sz w:val="28"/>
          <w:szCs w:val="28"/>
        </w:rPr>
        <w:t>;</w:t>
      </w:r>
    </w:p>
    <w:p w14:paraId="391B0F75" w14:textId="78291F49" w:rsidR="007D2BD2" w:rsidRPr="003B4A7C" w:rsidRDefault="007D2BD2"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бензин;</w:t>
      </w:r>
    </w:p>
    <w:p w14:paraId="5E2CDFFB" w14:textId="56E90378" w:rsidR="007D2BD2" w:rsidRPr="003B4A7C" w:rsidRDefault="007D2BD2"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керосин;</w:t>
      </w:r>
    </w:p>
    <w:p w14:paraId="1E63057D" w14:textId="0AE546D1" w:rsidR="007D2BD2" w:rsidRPr="00351E0D"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взвешенные частицы </w:t>
      </w:r>
      <w:r w:rsidR="007D2BD2" w:rsidRPr="003B4A7C">
        <w:rPr>
          <w:rFonts w:ascii="Times New Roman" w:hAnsi="Times New Roman" w:cs="Times New Roman"/>
          <w:bCs/>
          <w:sz w:val="28"/>
          <w:szCs w:val="28"/>
        </w:rPr>
        <w:t>(</w:t>
      </w:r>
      <w:r w:rsidR="007D2BD2" w:rsidRPr="00351E0D">
        <w:rPr>
          <w:rFonts w:ascii="Times New Roman" w:hAnsi="Times New Roman" w:cs="Times New Roman"/>
          <w:bCs/>
          <w:sz w:val="28"/>
          <w:szCs w:val="28"/>
        </w:rPr>
        <w:t>PM2,5</w:t>
      </w:r>
      <w:r w:rsidR="007D2BD2" w:rsidRPr="003B4A7C">
        <w:rPr>
          <w:rFonts w:ascii="Times New Roman" w:hAnsi="Times New Roman" w:cs="Times New Roman"/>
          <w:bCs/>
          <w:sz w:val="28"/>
          <w:szCs w:val="28"/>
        </w:rPr>
        <w:t>)</w:t>
      </w:r>
      <w:r w:rsidR="00483731" w:rsidRPr="003B4A7C">
        <w:rPr>
          <w:rFonts w:ascii="Times New Roman" w:hAnsi="Times New Roman" w:cs="Times New Roman"/>
          <w:bCs/>
          <w:sz w:val="28"/>
          <w:szCs w:val="28"/>
        </w:rPr>
        <w:t>;</w:t>
      </w:r>
    </w:p>
    <w:p w14:paraId="72DE3ACE" w14:textId="119DD02B" w:rsidR="007D2BD2" w:rsidRPr="003B4A7C"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серы диоксид</w:t>
      </w:r>
      <w:r w:rsidR="007D2BD2" w:rsidRPr="003B4A7C">
        <w:rPr>
          <w:rFonts w:ascii="Times New Roman" w:hAnsi="Times New Roman" w:cs="Times New Roman"/>
          <w:bCs/>
          <w:sz w:val="28"/>
          <w:szCs w:val="28"/>
        </w:rPr>
        <w:t xml:space="preserve"> (</w:t>
      </w:r>
      <w:r w:rsidR="00483731" w:rsidRPr="00351E0D">
        <w:rPr>
          <w:rFonts w:ascii="Times New Roman" w:hAnsi="Times New Roman" w:cs="Times New Roman"/>
          <w:bCs/>
          <w:sz w:val="28"/>
          <w:szCs w:val="28"/>
        </w:rPr>
        <w:t>SO2</w:t>
      </w:r>
      <w:r w:rsidR="007D2BD2" w:rsidRPr="003B4A7C">
        <w:rPr>
          <w:rFonts w:ascii="Times New Roman" w:hAnsi="Times New Roman" w:cs="Times New Roman"/>
          <w:bCs/>
          <w:sz w:val="28"/>
          <w:szCs w:val="28"/>
        </w:rPr>
        <w:t>)</w:t>
      </w:r>
      <w:r w:rsidR="00483731" w:rsidRPr="003B4A7C">
        <w:rPr>
          <w:rFonts w:ascii="Times New Roman" w:hAnsi="Times New Roman" w:cs="Times New Roman"/>
          <w:bCs/>
          <w:sz w:val="28"/>
          <w:szCs w:val="28"/>
        </w:rPr>
        <w:t>;</w:t>
      </w:r>
    </w:p>
    <w:p w14:paraId="4BF1F3C5" w14:textId="50A4EA1F" w:rsidR="007D2BD2" w:rsidRPr="003B4A7C"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формальдегид </w:t>
      </w:r>
      <w:r w:rsidR="007D2BD2" w:rsidRPr="003B4A7C">
        <w:rPr>
          <w:rFonts w:ascii="Times New Roman" w:hAnsi="Times New Roman" w:cs="Times New Roman"/>
          <w:bCs/>
          <w:sz w:val="28"/>
          <w:szCs w:val="28"/>
        </w:rPr>
        <w:t>(</w:t>
      </w:r>
      <w:r w:rsidR="00483731" w:rsidRPr="00351E0D">
        <w:rPr>
          <w:rFonts w:ascii="Times New Roman" w:hAnsi="Times New Roman" w:cs="Times New Roman"/>
          <w:bCs/>
          <w:sz w:val="28"/>
          <w:szCs w:val="28"/>
        </w:rPr>
        <w:t>CH2O</w:t>
      </w:r>
      <w:r w:rsidR="007D2BD2" w:rsidRPr="003B4A7C">
        <w:rPr>
          <w:rFonts w:ascii="Times New Roman" w:hAnsi="Times New Roman" w:cs="Times New Roman"/>
          <w:bCs/>
          <w:sz w:val="28"/>
          <w:szCs w:val="28"/>
        </w:rPr>
        <w:t>)</w:t>
      </w:r>
      <w:r w:rsidRPr="003B4A7C">
        <w:rPr>
          <w:rFonts w:ascii="Times New Roman" w:hAnsi="Times New Roman" w:cs="Times New Roman"/>
          <w:bCs/>
          <w:sz w:val="28"/>
          <w:szCs w:val="28"/>
        </w:rPr>
        <w:t>;</w:t>
      </w:r>
    </w:p>
    <w:p w14:paraId="6A308835" w14:textId="3543A8EC" w:rsidR="007D2BD2" w:rsidRPr="003B4A7C"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бензапирен </w:t>
      </w:r>
      <w:r w:rsidR="007D2BD2" w:rsidRPr="003B4A7C">
        <w:rPr>
          <w:rFonts w:ascii="Times New Roman" w:hAnsi="Times New Roman" w:cs="Times New Roman"/>
          <w:bCs/>
          <w:sz w:val="28"/>
          <w:szCs w:val="28"/>
        </w:rPr>
        <w:t>(</w:t>
      </w:r>
      <w:r w:rsidR="00483731" w:rsidRPr="00351E0D">
        <w:rPr>
          <w:rFonts w:ascii="Times New Roman" w:hAnsi="Times New Roman" w:cs="Times New Roman"/>
          <w:bCs/>
          <w:sz w:val="28"/>
          <w:szCs w:val="28"/>
        </w:rPr>
        <w:t>C20H12</w:t>
      </w:r>
      <w:r w:rsidR="007D2BD2" w:rsidRPr="003B4A7C">
        <w:rPr>
          <w:rFonts w:ascii="Times New Roman" w:hAnsi="Times New Roman" w:cs="Times New Roman"/>
          <w:bCs/>
          <w:sz w:val="28"/>
          <w:szCs w:val="28"/>
        </w:rPr>
        <w:t>)</w:t>
      </w:r>
      <w:r w:rsidRPr="003B4A7C">
        <w:rPr>
          <w:rFonts w:ascii="Times New Roman" w:hAnsi="Times New Roman" w:cs="Times New Roman"/>
          <w:bCs/>
          <w:sz w:val="28"/>
          <w:szCs w:val="28"/>
        </w:rPr>
        <w:t>;</w:t>
      </w:r>
    </w:p>
    <w:p w14:paraId="4789CF1F" w14:textId="4198B4D5" w:rsidR="00801533" w:rsidRPr="003B4A7C" w:rsidRDefault="00801533" w:rsidP="00351E0D">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метан </w:t>
      </w:r>
      <w:r w:rsidR="007D2BD2" w:rsidRPr="003B4A7C">
        <w:rPr>
          <w:rFonts w:ascii="Times New Roman" w:hAnsi="Times New Roman" w:cs="Times New Roman"/>
          <w:bCs/>
          <w:sz w:val="28"/>
          <w:szCs w:val="28"/>
        </w:rPr>
        <w:t>(</w:t>
      </w:r>
      <w:r w:rsidR="00483731" w:rsidRPr="00351E0D">
        <w:rPr>
          <w:rFonts w:ascii="Times New Roman" w:hAnsi="Times New Roman" w:cs="Times New Roman"/>
          <w:bCs/>
          <w:sz w:val="28"/>
          <w:szCs w:val="28"/>
        </w:rPr>
        <w:t>CH4</w:t>
      </w:r>
      <w:r w:rsidR="007D2BD2" w:rsidRPr="003B4A7C">
        <w:rPr>
          <w:rFonts w:ascii="Times New Roman" w:hAnsi="Times New Roman" w:cs="Times New Roman"/>
          <w:bCs/>
          <w:sz w:val="28"/>
          <w:szCs w:val="28"/>
        </w:rPr>
        <w:t>)</w:t>
      </w:r>
      <w:r w:rsidR="00483731" w:rsidRPr="003B4A7C">
        <w:rPr>
          <w:rFonts w:ascii="Times New Roman" w:hAnsi="Times New Roman" w:cs="Times New Roman"/>
          <w:bCs/>
          <w:sz w:val="28"/>
          <w:szCs w:val="28"/>
        </w:rPr>
        <w:t>.</w:t>
      </w:r>
    </w:p>
    <w:p w14:paraId="7E9D86DE" w14:textId="791BE289" w:rsidR="00BC704D" w:rsidRPr="003B4A7C" w:rsidRDefault="007D2BD2" w:rsidP="00D73FAC">
      <w:pPr>
        <w:widowControl w:val="0"/>
        <w:spacing w:after="0" w:line="240" w:lineRule="auto"/>
        <w:ind w:firstLine="709"/>
        <w:contextualSpacing/>
        <w:jc w:val="both"/>
        <w:rPr>
          <w:rFonts w:ascii="Arial" w:hAnsi="Arial" w:cs="Arial"/>
          <w:bCs/>
          <w:color w:val="444444"/>
          <w:sz w:val="28"/>
          <w:szCs w:val="28"/>
        </w:rPr>
      </w:pPr>
      <w:r w:rsidRPr="003B4A7C">
        <w:rPr>
          <w:rFonts w:ascii="Times New Roman" w:hAnsi="Times New Roman" w:cs="Times New Roman"/>
          <w:bCs/>
          <w:sz w:val="28"/>
          <w:szCs w:val="28"/>
        </w:rPr>
        <w:t xml:space="preserve">Расчет масс выбросов загрязняющих веществ в атмосферный воздух от передвижных источников ПОТП выполнен в соответствии с методикой определения выбросов загрязняющих веществ в </w:t>
      </w:r>
      <w:proofErr w:type="spellStart"/>
      <w:r w:rsidRPr="003B4A7C">
        <w:rPr>
          <w:rFonts w:ascii="Times New Roman" w:hAnsi="Times New Roman" w:cs="Times New Roman"/>
          <w:bCs/>
          <w:sz w:val="28"/>
          <w:szCs w:val="28"/>
        </w:rPr>
        <w:t>атмосфферный</w:t>
      </w:r>
      <w:proofErr w:type="spellEnd"/>
      <w:r w:rsidRPr="003B4A7C">
        <w:rPr>
          <w:rFonts w:ascii="Times New Roman" w:hAnsi="Times New Roman" w:cs="Times New Roman"/>
          <w:bCs/>
          <w:sz w:val="28"/>
          <w:szCs w:val="28"/>
        </w:rPr>
        <w:t xml:space="preserve"> воздух от передвижных источников для проведения сводных расчетов загрязнения атмосферного воздуха, утвержденной приказом Министерства природных ресурсов и экологии Российской Федерации от 27 ноября 2019 года № 804</w:t>
      </w:r>
      <w:bookmarkStart w:id="2" w:name="_Hlk107428006"/>
      <w:r w:rsidR="00483731" w:rsidRPr="003B4A7C">
        <w:rPr>
          <w:rFonts w:ascii="Arial" w:hAnsi="Arial" w:cs="Arial"/>
          <w:bCs/>
          <w:color w:val="444444"/>
          <w:sz w:val="28"/>
          <w:szCs w:val="28"/>
        </w:rPr>
        <w:t>.</w:t>
      </w:r>
    </w:p>
    <w:p w14:paraId="3DCEA92A" w14:textId="77777777" w:rsidR="00483731" w:rsidRPr="003B4A7C" w:rsidRDefault="00483731" w:rsidP="00D73FAC">
      <w:pPr>
        <w:widowControl w:val="0"/>
        <w:spacing w:after="0" w:line="240" w:lineRule="auto"/>
        <w:ind w:firstLine="709"/>
        <w:contextualSpacing/>
        <w:jc w:val="both"/>
        <w:rPr>
          <w:rFonts w:ascii="Arial" w:hAnsi="Arial" w:cs="Arial"/>
          <w:bCs/>
          <w:color w:val="444444"/>
          <w:sz w:val="28"/>
          <w:szCs w:val="28"/>
        </w:rPr>
      </w:pPr>
    </w:p>
    <w:p w14:paraId="0602C4EA" w14:textId="67ED7299" w:rsidR="00BC704D" w:rsidRPr="003B4A7C" w:rsidRDefault="00BC704D" w:rsidP="00D73FAC">
      <w:pPr>
        <w:pStyle w:val="otst"/>
        <w:widowControl w:val="0"/>
        <w:spacing w:before="0" w:beforeAutospacing="0" w:after="0" w:afterAutospacing="0"/>
        <w:contextualSpacing/>
        <w:jc w:val="right"/>
        <w:rPr>
          <w:bCs/>
          <w:color w:val="000000" w:themeColor="text1"/>
          <w:sz w:val="28"/>
          <w:szCs w:val="28"/>
        </w:rPr>
      </w:pPr>
      <w:r w:rsidRPr="003B4A7C">
        <w:rPr>
          <w:rFonts w:ascii="Arial" w:hAnsi="Arial" w:cs="Arial"/>
          <w:bCs/>
          <w:color w:val="444444"/>
        </w:rPr>
        <w:t>     </w:t>
      </w:r>
      <w:r w:rsidR="00FB0AD6" w:rsidRPr="003B4A7C">
        <w:rPr>
          <w:bCs/>
          <w:color w:val="000000" w:themeColor="text1"/>
          <w:sz w:val="28"/>
          <w:szCs w:val="28"/>
        </w:rPr>
        <w:t>Таблица 3</w:t>
      </w:r>
      <w:r w:rsidR="007E703E">
        <w:rPr>
          <w:bCs/>
          <w:color w:val="000000" w:themeColor="text1"/>
          <w:sz w:val="28"/>
          <w:szCs w:val="28"/>
        </w:rPr>
        <w:t>5</w:t>
      </w:r>
    </w:p>
    <w:p w14:paraId="7998A388" w14:textId="17859830" w:rsidR="00BC704D" w:rsidRPr="003B4A7C" w:rsidRDefault="007D2BD2" w:rsidP="00D73FAC">
      <w:pPr>
        <w:widowControl w:val="0"/>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Суточная м</w:t>
      </w:r>
      <w:r w:rsidR="00BC704D" w:rsidRPr="003B4A7C">
        <w:rPr>
          <w:rFonts w:ascii="Times New Roman" w:hAnsi="Times New Roman" w:cs="Times New Roman"/>
          <w:bCs/>
          <w:sz w:val="28"/>
          <w:szCs w:val="28"/>
        </w:rPr>
        <w:t xml:space="preserve">асса выбросов загрязняющих веществ в атмосферный воздух </w:t>
      </w:r>
    </w:p>
    <w:p w14:paraId="4462860B" w14:textId="00A55783" w:rsidR="00BC704D" w:rsidRDefault="00BC704D" w:rsidP="00D73FAC">
      <w:pPr>
        <w:widowControl w:val="0"/>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от передвижных источников</w:t>
      </w:r>
      <w:r w:rsidR="007D2BD2" w:rsidRPr="003B4A7C">
        <w:rPr>
          <w:rFonts w:ascii="Times New Roman" w:hAnsi="Times New Roman" w:cs="Times New Roman"/>
          <w:bCs/>
          <w:sz w:val="28"/>
          <w:szCs w:val="28"/>
        </w:rPr>
        <w:t xml:space="preserve"> ПОТП</w:t>
      </w:r>
    </w:p>
    <w:p w14:paraId="621AFC0D" w14:textId="77777777" w:rsidR="00127105" w:rsidRDefault="00127105" w:rsidP="00D73FAC">
      <w:pPr>
        <w:widowControl w:val="0"/>
        <w:spacing w:after="0" w:line="240" w:lineRule="auto"/>
        <w:contextualSpacing/>
        <w:jc w:val="center"/>
        <w:rPr>
          <w:rFonts w:ascii="Times New Roman" w:hAnsi="Times New Roman" w:cs="Times New Roman"/>
          <w:bCs/>
          <w:sz w:val="28"/>
          <w:szCs w:val="28"/>
        </w:rPr>
      </w:pPr>
    </w:p>
    <w:tbl>
      <w:tblPr>
        <w:tblW w:w="4944"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17"/>
        <w:gridCol w:w="1049"/>
        <w:gridCol w:w="1212"/>
        <w:gridCol w:w="869"/>
        <w:gridCol w:w="600"/>
        <w:gridCol w:w="712"/>
        <w:gridCol w:w="600"/>
        <w:gridCol w:w="600"/>
        <w:gridCol w:w="490"/>
        <w:gridCol w:w="490"/>
        <w:gridCol w:w="536"/>
        <w:gridCol w:w="619"/>
        <w:gridCol w:w="581"/>
      </w:tblGrid>
      <w:tr w:rsidR="00997873" w:rsidRPr="003B4A7C" w14:paraId="00FBA808" w14:textId="77777777" w:rsidTr="00997873">
        <w:trPr>
          <w:cantSplit/>
          <w:trHeight w:val="594"/>
        </w:trPr>
        <w:tc>
          <w:tcPr>
            <w:tcW w:w="259" w:type="pct"/>
            <w:vMerge w:val="restart"/>
            <w:textDirection w:val="btLr"/>
            <w:vAlign w:val="center"/>
          </w:tcPr>
          <w:p w14:paraId="66E16F07" w14:textId="778D3564" w:rsidR="00997873" w:rsidRPr="003B4A7C" w:rsidRDefault="0099787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 п/п</w:t>
            </w:r>
          </w:p>
        </w:tc>
        <w:tc>
          <w:tcPr>
            <w:tcW w:w="326" w:type="pct"/>
            <w:vMerge w:val="restart"/>
            <w:shd w:val="clear" w:color="auto" w:fill="auto"/>
            <w:textDirection w:val="btLr"/>
            <w:vAlign w:val="center"/>
          </w:tcPr>
          <w:p w14:paraId="716D5879" w14:textId="28923B40" w:rsidR="00997873" w:rsidRPr="003B4A7C" w:rsidRDefault="0099787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Номер</w:t>
            </w:r>
          </w:p>
        </w:tc>
        <w:tc>
          <w:tcPr>
            <w:tcW w:w="554" w:type="pct"/>
            <w:vMerge w:val="restart"/>
            <w:shd w:val="clear" w:color="auto" w:fill="auto"/>
            <w:textDirection w:val="btLr"/>
            <w:vAlign w:val="center"/>
          </w:tcPr>
          <w:p w14:paraId="06379D86" w14:textId="0CF7CAD0" w:rsidR="00997873" w:rsidRPr="003B4A7C" w:rsidRDefault="0099787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Вид ТС</w:t>
            </w:r>
          </w:p>
        </w:tc>
        <w:tc>
          <w:tcPr>
            <w:tcW w:w="640" w:type="pct"/>
            <w:vMerge w:val="restart"/>
            <w:textDirection w:val="btLr"/>
            <w:vAlign w:val="center"/>
          </w:tcPr>
          <w:p w14:paraId="1EA2CE89" w14:textId="192C48C2" w:rsidR="00997873" w:rsidRPr="003B4A7C" w:rsidRDefault="0099787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 xml:space="preserve">ТС, </w:t>
            </w:r>
            <w:proofErr w:type="spellStart"/>
            <w:r w:rsidRPr="003B4A7C">
              <w:rPr>
                <w:rFonts w:ascii="Times New Roman" w:eastAsia="Times New Roman" w:hAnsi="Times New Roman" w:cs="Times New Roman"/>
                <w:bCs/>
              </w:rPr>
              <w:t>ед</w:t>
            </w:r>
            <w:proofErr w:type="spellEnd"/>
          </w:p>
        </w:tc>
        <w:tc>
          <w:tcPr>
            <w:tcW w:w="3220" w:type="pct"/>
            <w:gridSpan w:val="10"/>
          </w:tcPr>
          <w:p w14:paraId="65AEE107" w14:textId="454169CC"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rPr>
              <w:t>Суточная масса выбросов загрязняющих веществ в атмосферный воздух от передвижных источников ПОТП, г</w:t>
            </w:r>
          </w:p>
        </w:tc>
      </w:tr>
      <w:tr w:rsidR="00997873" w:rsidRPr="003B4A7C" w14:paraId="5F017D48" w14:textId="77777777" w:rsidTr="00997873">
        <w:trPr>
          <w:cantSplit/>
          <w:trHeight w:val="1077"/>
        </w:trPr>
        <w:tc>
          <w:tcPr>
            <w:tcW w:w="259" w:type="pct"/>
            <w:vMerge/>
            <w:vAlign w:val="center"/>
          </w:tcPr>
          <w:p w14:paraId="5169F041" w14:textId="77310D3B" w:rsidR="00997873" w:rsidRPr="003B4A7C" w:rsidRDefault="00997873" w:rsidP="00D73FAC">
            <w:pPr>
              <w:widowControl w:val="0"/>
              <w:spacing w:after="0" w:line="240" w:lineRule="auto"/>
              <w:jc w:val="center"/>
              <w:rPr>
                <w:rFonts w:ascii="Times New Roman" w:eastAsia="Times New Roman" w:hAnsi="Times New Roman" w:cs="Times New Roman"/>
                <w:bCs/>
              </w:rPr>
            </w:pPr>
          </w:p>
        </w:tc>
        <w:tc>
          <w:tcPr>
            <w:tcW w:w="326" w:type="pct"/>
            <w:vMerge/>
            <w:shd w:val="clear" w:color="auto" w:fill="auto"/>
            <w:vAlign w:val="center"/>
          </w:tcPr>
          <w:p w14:paraId="6832D40A" w14:textId="0571BB74" w:rsidR="00997873" w:rsidRPr="003B4A7C" w:rsidRDefault="00997873" w:rsidP="00D73FAC">
            <w:pPr>
              <w:widowControl w:val="0"/>
              <w:spacing w:after="0" w:line="240" w:lineRule="auto"/>
              <w:jc w:val="center"/>
              <w:rPr>
                <w:rFonts w:ascii="Times New Roman" w:eastAsia="Times New Roman" w:hAnsi="Times New Roman" w:cs="Times New Roman"/>
                <w:bCs/>
              </w:rPr>
            </w:pPr>
          </w:p>
        </w:tc>
        <w:tc>
          <w:tcPr>
            <w:tcW w:w="554" w:type="pct"/>
            <w:vMerge/>
            <w:shd w:val="clear" w:color="auto" w:fill="auto"/>
            <w:vAlign w:val="center"/>
          </w:tcPr>
          <w:p w14:paraId="71C3AC33" w14:textId="0C1E6768" w:rsidR="00997873" w:rsidRPr="003B4A7C" w:rsidRDefault="00997873" w:rsidP="00D73FAC">
            <w:pPr>
              <w:widowControl w:val="0"/>
              <w:spacing w:after="0" w:line="240" w:lineRule="auto"/>
              <w:rPr>
                <w:rFonts w:ascii="Times New Roman" w:eastAsia="Times New Roman" w:hAnsi="Times New Roman" w:cs="Times New Roman"/>
                <w:bCs/>
              </w:rPr>
            </w:pPr>
          </w:p>
        </w:tc>
        <w:tc>
          <w:tcPr>
            <w:tcW w:w="640" w:type="pct"/>
            <w:vMerge/>
          </w:tcPr>
          <w:p w14:paraId="1EA5A752" w14:textId="7DFDC93F" w:rsidR="00997873" w:rsidRPr="003B4A7C" w:rsidRDefault="00997873" w:rsidP="00D73FAC">
            <w:pPr>
              <w:widowControl w:val="0"/>
              <w:spacing w:after="0" w:line="240" w:lineRule="auto"/>
              <w:jc w:val="center"/>
              <w:rPr>
                <w:rFonts w:ascii="Times New Roman" w:eastAsia="Times New Roman" w:hAnsi="Times New Roman" w:cs="Times New Roman"/>
                <w:bCs/>
              </w:rPr>
            </w:pPr>
          </w:p>
        </w:tc>
        <w:tc>
          <w:tcPr>
            <w:tcW w:w="459" w:type="pct"/>
            <w:textDirection w:val="btLr"/>
            <w:vAlign w:val="center"/>
          </w:tcPr>
          <w:p w14:paraId="5410C76F" w14:textId="5068A0C8"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rPr>
              <w:t>СО</w:t>
            </w:r>
          </w:p>
        </w:tc>
        <w:tc>
          <w:tcPr>
            <w:tcW w:w="317" w:type="pct"/>
            <w:textDirection w:val="btLr"/>
            <w:vAlign w:val="center"/>
          </w:tcPr>
          <w:p w14:paraId="22BFD494" w14:textId="58ECECF3"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NO</w:t>
            </w:r>
          </w:p>
        </w:tc>
        <w:tc>
          <w:tcPr>
            <w:tcW w:w="376" w:type="pct"/>
            <w:textDirection w:val="btLr"/>
            <w:vAlign w:val="center"/>
          </w:tcPr>
          <w:p w14:paraId="344AF0C8" w14:textId="144B0D62"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NO</w:t>
            </w:r>
            <w:r w:rsidRPr="003B4A7C">
              <w:rPr>
                <w:rFonts w:ascii="Times New Roman" w:eastAsia="Times New Roman" w:hAnsi="Times New Roman" w:cs="Times New Roman"/>
                <w:bCs/>
                <w:vertAlign w:val="subscript"/>
              </w:rPr>
              <w:t>2</w:t>
            </w:r>
          </w:p>
        </w:tc>
        <w:tc>
          <w:tcPr>
            <w:tcW w:w="317" w:type="pct"/>
            <w:textDirection w:val="btLr"/>
            <w:vAlign w:val="center"/>
          </w:tcPr>
          <w:p w14:paraId="3A03F948" w14:textId="1E4D19AF"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rPr>
              <w:t>Бензин</w:t>
            </w:r>
          </w:p>
        </w:tc>
        <w:tc>
          <w:tcPr>
            <w:tcW w:w="317" w:type="pct"/>
            <w:textDirection w:val="btLr"/>
            <w:vAlign w:val="center"/>
          </w:tcPr>
          <w:p w14:paraId="457F03B7" w14:textId="0EDF0114"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rPr>
              <w:t>Керосин</w:t>
            </w:r>
          </w:p>
        </w:tc>
        <w:tc>
          <w:tcPr>
            <w:tcW w:w="259" w:type="pct"/>
            <w:textDirection w:val="btLr"/>
            <w:vAlign w:val="center"/>
          </w:tcPr>
          <w:p w14:paraId="34BE650A" w14:textId="1C392014"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PM</w:t>
            </w:r>
            <w:r w:rsidRPr="003B4A7C">
              <w:rPr>
                <w:rFonts w:ascii="Times New Roman" w:eastAsia="Times New Roman" w:hAnsi="Times New Roman" w:cs="Times New Roman"/>
                <w:bCs/>
                <w:vertAlign w:val="subscript"/>
                <w:lang w:val="en-US"/>
              </w:rPr>
              <w:t>2,5</w:t>
            </w:r>
          </w:p>
        </w:tc>
        <w:tc>
          <w:tcPr>
            <w:tcW w:w="259" w:type="pct"/>
            <w:textDirection w:val="btLr"/>
            <w:vAlign w:val="center"/>
          </w:tcPr>
          <w:p w14:paraId="0736F725" w14:textId="56906180"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SO</w:t>
            </w:r>
            <w:r w:rsidRPr="003B4A7C">
              <w:rPr>
                <w:rFonts w:ascii="Times New Roman" w:eastAsia="Times New Roman" w:hAnsi="Times New Roman" w:cs="Times New Roman"/>
                <w:bCs/>
                <w:vertAlign w:val="subscript"/>
                <w:lang w:val="en-US"/>
              </w:rPr>
              <w:t>2</w:t>
            </w:r>
          </w:p>
        </w:tc>
        <w:tc>
          <w:tcPr>
            <w:tcW w:w="283" w:type="pct"/>
            <w:textDirection w:val="btLr"/>
            <w:vAlign w:val="center"/>
          </w:tcPr>
          <w:p w14:paraId="62B3F6FE" w14:textId="7BF95B37"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CH</w:t>
            </w:r>
            <w:r w:rsidRPr="003B4A7C">
              <w:rPr>
                <w:rFonts w:ascii="Times New Roman" w:eastAsia="Times New Roman" w:hAnsi="Times New Roman" w:cs="Times New Roman"/>
                <w:bCs/>
                <w:vertAlign w:val="subscript"/>
                <w:lang w:val="en-US"/>
              </w:rPr>
              <w:t>2</w:t>
            </w:r>
            <w:r w:rsidRPr="003B4A7C">
              <w:rPr>
                <w:rFonts w:ascii="Times New Roman" w:eastAsia="Times New Roman" w:hAnsi="Times New Roman" w:cs="Times New Roman"/>
                <w:bCs/>
                <w:lang w:val="en-US"/>
              </w:rPr>
              <w:t>O</w:t>
            </w:r>
          </w:p>
        </w:tc>
        <w:tc>
          <w:tcPr>
            <w:tcW w:w="327" w:type="pct"/>
            <w:textDirection w:val="btLr"/>
            <w:vAlign w:val="center"/>
          </w:tcPr>
          <w:p w14:paraId="2D176317" w14:textId="282D4684"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C</w:t>
            </w:r>
            <w:r w:rsidRPr="003B4A7C">
              <w:rPr>
                <w:rFonts w:ascii="Times New Roman" w:eastAsia="Times New Roman" w:hAnsi="Times New Roman" w:cs="Times New Roman"/>
                <w:bCs/>
                <w:vertAlign w:val="subscript"/>
                <w:lang w:val="en-US"/>
              </w:rPr>
              <w:t>20</w:t>
            </w:r>
            <w:r w:rsidRPr="003B4A7C">
              <w:rPr>
                <w:rFonts w:ascii="Times New Roman" w:eastAsia="Times New Roman" w:hAnsi="Times New Roman" w:cs="Times New Roman"/>
                <w:bCs/>
                <w:lang w:val="en-US"/>
              </w:rPr>
              <w:t>H</w:t>
            </w:r>
            <w:r w:rsidRPr="003B4A7C">
              <w:rPr>
                <w:rFonts w:ascii="Times New Roman" w:eastAsia="Times New Roman" w:hAnsi="Times New Roman" w:cs="Times New Roman"/>
                <w:bCs/>
                <w:vertAlign w:val="subscript"/>
                <w:lang w:val="en-US"/>
              </w:rPr>
              <w:t>12</w:t>
            </w:r>
          </w:p>
        </w:tc>
        <w:tc>
          <w:tcPr>
            <w:tcW w:w="307" w:type="pct"/>
            <w:textDirection w:val="btLr"/>
            <w:vAlign w:val="center"/>
          </w:tcPr>
          <w:p w14:paraId="754123A6" w14:textId="6BF70167" w:rsidR="00997873" w:rsidRPr="003B4A7C" w:rsidRDefault="0099787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CH</w:t>
            </w:r>
            <w:r w:rsidRPr="003B4A7C">
              <w:rPr>
                <w:rFonts w:ascii="Times New Roman" w:eastAsia="Times New Roman" w:hAnsi="Times New Roman" w:cs="Times New Roman"/>
                <w:bCs/>
                <w:vertAlign w:val="subscript"/>
                <w:lang w:val="en-US"/>
              </w:rPr>
              <w:t>4</w:t>
            </w:r>
          </w:p>
        </w:tc>
      </w:tr>
    </w:tbl>
    <w:p w14:paraId="682D8155" w14:textId="77777777" w:rsidR="00997873" w:rsidRPr="00997873" w:rsidRDefault="00997873" w:rsidP="00D73FAC">
      <w:pPr>
        <w:widowControl w:val="0"/>
        <w:spacing w:after="0" w:line="14" w:lineRule="auto"/>
        <w:ind w:firstLine="709"/>
        <w:contextualSpacing/>
        <w:jc w:val="both"/>
        <w:rPr>
          <w:rFonts w:ascii="Times New Roman" w:hAnsi="Times New Roman" w:cs="Times New Roman"/>
          <w:bCs/>
          <w:sz w:val="2"/>
          <w:szCs w:val="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15"/>
        <w:gridCol w:w="1047"/>
        <w:gridCol w:w="1217"/>
        <w:gridCol w:w="863"/>
        <w:gridCol w:w="601"/>
        <w:gridCol w:w="712"/>
        <w:gridCol w:w="601"/>
        <w:gridCol w:w="601"/>
        <w:gridCol w:w="491"/>
        <w:gridCol w:w="491"/>
        <w:gridCol w:w="536"/>
        <w:gridCol w:w="619"/>
        <w:gridCol w:w="581"/>
      </w:tblGrid>
      <w:tr w:rsidR="006F6FDF" w:rsidRPr="003B4A7C" w14:paraId="34B7A2F1" w14:textId="0F90048C" w:rsidTr="00997873">
        <w:trPr>
          <w:cantSplit/>
          <w:trHeight w:val="64"/>
          <w:tblHeader/>
        </w:trPr>
        <w:tc>
          <w:tcPr>
            <w:tcW w:w="259" w:type="pct"/>
            <w:vAlign w:val="center"/>
          </w:tcPr>
          <w:p w14:paraId="495F73D5" w14:textId="35929799"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325" w:type="pct"/>
            <w:shd w:val="clear" w:color="auto" w:fill="auto"/>
            <w:vAlign w:val="center"/>
          </w:tcPr>
          <w:p w14:paraId="6DEB96C8" w14:textId="53CE91A3"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553" w:type="pct"/>
            <w:shd w:val="clear" w:color="auto" w:fill="auto"/>
            <w:vAlign w:val="center"/>
          </w:tcPr>
          <w:p w14:paraId="02045FC9" w14:textId="36B5F7E0"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642" w:type="pct"/>
          </w:tcPr>
          <w:p w14:paraId="11F14355" w14:textId="7DF32829"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456" w:type="pct"/>
            <w:vAlign w:val="center"/>
          </w:tcPr>
          <w:p w14:paraId="5BA1C562" w14:textId="74589A49"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5</w:t>
            </w:r>
          </w:p>
        </w:tc>
        <w:tc>
          <w:tcPr>
            <w:tcW w:w="317" w:type="pct"/>
            <w:vAlign w:val="center"/>
          </w:tcPr>
          <w:p w14:paraId="427ED54F" w14:textId="0623EA38" w:rsidR="009B6B83" w:rsidRPr="00997873"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w:t>
            </w:r>
          </w:p>
        </w:tc>
        <w:tc>
          <w:tcPr>
            <w:tcW w:w="376" w:type="pct"/>
            <w:vAlign w:val="center"/>
          </w:tcPr>
          <w:p w14:paraId="63DF15C6" w14:textId="2ADD1806"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7</w:t>
            </w:r>
          </w:p>
        </w:tc>
        <w:tc>
          <w:tcPr>
            <w:tcW w:w="317" w:type="pct"/>
            <w:vAlign w:val="center"/>
          </w:tcPr>
          <w:p w14:paraId="5ED21930" w14:textId="7EEF6210"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8</w:t>
            </w:r>
          </w:p>
        </w:tc>
        <w:tc>
          <w:tcPr>
            <w:tcW w:w="317" w:type="pct"/>
            <w:vAlign w:val="center"/>
          </w:tcPr>
          <w:p w14:paraId="32AD3EBC" w14:textId="4091EF62"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9</w:t>
            </w:r>
          </w:p>
        </w:tc>
        <w:tc>
          <w:tcPr>
            <w:tcW w:w="259" w:type="pct"/>
            <w:vAlign w:val="center"/>
          </w:tcPr>
          <w:p w14:paraId="5870901A" w14:textId="48689028" w:rsidR="009B6B83" w:rsidRPr="00997873"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259" w:type="pct"/>
            <w:vAlign w:val="center"/>
          </w:tcPr>
          <w:p w14:paraId="68FD68A9" w14:textId="3BD97A40" w:rsidR="009B6B83" w:rsidRPr="00997873"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11</w:t>
            </w:r>
          </w:p>
        </w:tc>
        <w:tc>
          <w:tcPr>
            <w:tcW w:w="283" w:type="pct"/>
            <w:vAlign w:val="center"/>
          </w:tcPr>
          <w:p w14:paraId="632EAF6C" w14:textId="5899A8FE" w:rsidR="009B6B83" w:rsidRPr="003B4A7C"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12</w:t>
            </w:r>
          </w:p>
        </w:tc>
        <w:tc>
          <w:tcPr>
            <w:tcW w:w="327" w:type="pct"/>
            <w:vAlign w:val="center"/>
          </w:tcPr>
          <w:p w14:paraId="791016E3" w14:textId="685D2D26" w:rsidR="009B6B83" w:rsidRPr="00997873"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307" w:type="pct"/>
            <w:vAlign w:val="center"/>
          </w:tcPr>
          <w:p w14:paraId="230B3093" w14:textId="030A3B68" w:rsidR="009B6B83" w:rsidRPr="00997873" w:rsidRDefault="00997873" w:rsidP="00D73FAC">
            <w:pPr>
              <w:widowControl w:val="0"/>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14</w:t>
            </w:r>
          </w:p>
        </w:tc>
      </w:tr>
      <w:tr w:rsidR="006F6FDF" w:rsidRPr="003B4A7C" w14:paraId="651B17EC" w14:textId="7FBD9DE0" w:rsidTr="00997873">
        <w:trPr>
          <w:cantSplit/>
          <w:trHeight w:val="1077"/>
        </w:trPr>
        <w:tc>
          <w:tcPr>
            <w:tcW w:w="259" w:type="pct"/>
            <w:vAlign w:val="center"/>
          </w:tcPr>
          <w:p w14:paraId="1F0CBC64" w14:textId="67B31C69"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lastRenderedPageBreak/>
              <w:t>1</w:t>
            </w:r>
            <w:r w:rsidR="00985E99">
              <w:rPr>
                <w:rFonts w:ascii="Times New Roman" w:eastAsia="Times New Roman" w:hAnsi="Times New Roman" w:cs="Times New Roman"/>
                <w:bCs/>
              </w:rPr>
              <w:t>.</w:t>
            </w:r>
          </w:p>
        </w:tc>
        <w:tc>
          <w:tcPr>
            <w:tcW w:w="325" w:type="pct"/>
            <w:shd w:val="clear" w:color="auto" w:fill="auto"/>
            <w:vAlign w:val="center"/>
            <w:hideMark/>
          </w:tcPr>
          <w:p w14:paraId="46A4144E"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1м</w:t>
            </w:r>
          </w:p>
        </w:tc>
        <w:tc>
          <w:tcPr>
            <w:tcW w:w="553" w:type="pct"/>
            <w:shd w:val="clear" w:color="auto" w:fill="auto"/>
            <w:vAlign w:val="center"/>
          </w:tcPr>
          <w:p w14:paraId="6100820C"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1E1F99DE" w14:textId="054FC9E1"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5EA1132E" w14:textId="3F4BECD9"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25</w:t>
            </w:r>
          </w:p>
        </w:tc>
        <w:tc>
          <w:tcPr>
            <w:tcW w:w="456" w:type="pct"/>
            <w:textDirection w:val="btLr"/>
            <w:vAlign w:val="center"/>
          </w:tcPr>
          <w:p w14:paraId="41120BE2" w14:textId="3026AB1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4356</w:t>
            </w:r>
          </w:p>
        </w:tc>
        <w:tc>
          <w:tcPr>
            <w:tcW w:w="317" w:type="pct"/>
            <w:textDirection w:val="btLr"/>
            <w:vAlign w:val="center"/>
          </w:tcPr>
          <w:p w14:paraId="7CBBA1B0" w14:textId="567E373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208</w:t>
            </w:r>
          </w:p>
        </w:tc>
        <w:tc>
          <w:tcPr>
            <w:tcW w:w="376" w:type="pct"/>
            <w:textDirection w:val="btLr"/>
            <w:vAlign w:val="center"/>
          </w:tcPr>
          <w:p w14:paraId="5782694A" w14:textId="4318489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1278</w:t>
            </w:r>
          </w:p>
        </w:tc>
        <w:tc>
          <w:tcPr>
            <w:tcW w:w="317" w:type="pct"/>
            <w:textDirection w:val="btLr"/>
            <w:vAlign w:val="center"/>
          </w:tcPr>
          <w:p w14:paraId="41D544D7" w14:textId="15A5910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1258</w:t>
            </w:r>
          </w:p>
        </w:tc>
        <w:tc>
          <w:tcPr>
            <w:tcW w:w="317" w:type="pct"/>
            <w:textDirection w:val="btLr"/>
            <w:vAlign w:val="center"/>
          </w:tcPr>
          <w:p w14:paraId="69F2B0A2"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76B84EB2" w14:textId="0BB8F6D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27</w:t>
            </w:r>
          </w:p>
        </w:tc>
        <w:tc>
          <w:tcPr>
            <w:tcW w:w="259" w:type="pct"/>
            <w:textDirection w:val="btLr"/>
            <w:vAlign w:val="center"/>
          </w:tcPr>
          <w:p w14:paraId="2AAAE843" w14:textId="51E3166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32</w:t>
            </w:r>
          </w:p>
        </w:tc>
        <w:tc>
          <w:tcPr>
            <w:tcW w:w="283" w:type="pct"/>
            <w:textDirection w:val="btLr"/>
            <w:vAlign w:val="center"/>
          </w:tcPr>
          <w:p w14:paraId="58B41BF8" w14:textId="0FE0893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w:t>
            </w:r>
          </w:p>
        </w:tc>
        <w:tc>
          <w:tcPr>
            <w:tcW w:w="327" w:type="pct"/>
            <w:textDirection w:val="btLr"/>
            <w:vAlign w:val="center"/>
          </w:tcPr>
          <w:p w14:paraId="0150A42E" w14:textId="33FD34F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0,000871</w:t>
            </w:r>
          </w:p>
        </w:tc>
        <w:tc>
          <w:tcPr>
            <w:tcW w:w="307" w:type="pct"/>
            <w:textDirection w:val="btLr"/>
            <w:vAlign w:val="center"/>
          </w:tcPr>
          <w:p w14:paraId="285EA8E4" w14:textId="13E49DE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194</w:t>
            </w:r>
          </w:p>
        </w:tc>
      </w:tr>
      <w:tr w:rsidR="006F6FDF" w:rsidRPr="003B4A7C" w14:paraId="4D5595ED" w14:textId="5281F8E3" w:rsidTr="00997873">
        <w:trPr>
          <w:cantSplit/>
          <w:trHeight w:val="1077"/>
        </w:trPr>
        <w:tc>
          <w:tcPr>
            <w:tcW w:w="259" w:type="pct"/>
            <w:vAlign w:val="center"/>
          </w:tcPr>
          <w:p w14:paraId="5B71A4B4" w14:textId="5D55DCA8"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w:t>
            </w:r>
            <w:r w:rsidR="00985E99">
              <w:rPr>
                <w:rFonts w:ascii="Times New Roman" w:eastAsia="Times New Roman" w:hAnsi="Times New Roman" w:cs="Times New Roman"/>
                <w:bCs/>
              </w:rPr>
              <w:t>.</w:t>
            </w:r>
          </w:p>
        </w:tc>
        <w:tc>
          <w:tcPr>
            <w:tcW w:w="325" w:type="pct"/>
            <w:shd w:val="clear" w:color="auto" w:fill="auto"/>
            <w:vAlign w:val="center"/>
            <w:hideMark/>
          </w:tcPr>
          <w:p w14:paraId="31C883C7"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3м</w:t>
            </w:r>
          </w:p>
        </w:tc>
        <w:tc>
          <w:tcPr>
            <w:tcW w:w="553" w:type="pct"/>
            <w:shd w:val="clear" w:color="auto" w:fill="auto"/>
            <w:vAlign w:val="center"/>
          </w:tcPr>
          <w:p w14:paraId="20CDA550" w14:textId="548D2EE4" w:rsidR="009B6B83" w:rsidRPr="003B4A7C" w:rsidRDefault="006F6FDF"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с</w:t>
            </w:r>
            <w:r w:rsidR="009B6B83" w:rsidRPr="003B4A7C">
              <w:rPr>
                <w:rFonts w:ascii="Times New Roman" w:eastAsia="Times New Roman" w:hAnsi="Times New Roman" w:cs="Times New Roman"/>
                <w:bCs/>
              </w:rPr>
              <w:t>редний</w:t>
            </w:r>
            <w:r w:rsidRPr="003B4A7C">
              <w:rPr>
                <w:rFonts w:ascii="Times New Roman" w:eastAsia="Times New Roman" w:hAnsi="Times New Roman" w:cs="Times New Roman"/>
                <w:bCs/>
              </w:rPr>
              <w:t>,</w:t>
            </w:r>
          </w:p>
          <w:p w14:paraId="2384B50A"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2B34C18B" w14:textId="6B89E0DF"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598C9C50" w14:textId="28DBA371" w:rsidR="006F6FDF"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35 МК</w:t>
            </w:r>
          </w:p>
          <w:p w14:paraId="4528F693" w14:textId="40B0CBF0"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10 СК</w:t>
            </w:r>
          </w:p>
        </w:tc>
        <w:tc>
          <w:tcPr>
            <w:tcW w:w="456" w:type="pct"/>
            <w:textDirection w:val="btLr"/>
            <w:vAlign w:val="center"/>
          </w:tcPr>
          <w:p w14:paraId="05FF4B5C" w14:textId="4489672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15581</w:t>
            </w:r>
          </w:p>
        </w:tc>
        <w:tc>
          <w:tcPr>
            <w:tcW w:w="317" w:type="pct"/>
            <w:textDirection w:val="btLr"/>
            <w:vAlign w:val="center"/>
          </w:tcPr>
          <w:p w14:paraId="65781845" w14:textId="66480A2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2028</w:t>
            </w:r>
          </w:p>
        </w:tc>
        <w:tc>
          <w:tcPr>
            <w:tcW w:w="376" w:type="pct"/>
            <w:textDirection w:val="btLr"/>
            <w:vAlign w:val="center"/>
          </w:tcPr>
          <w:p w14:paraId="55BD1C5C" w14:textId="74BA6E1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12473</w:t>
            </w:r>
          </w:p>
        </w:tc>
        <w:tc>
          <w:tcPr>
            <w:tcW w:w="317" w:type="pct"/>
            <w:textDirection w:val="btLr"/>
            <w:vAlign w:val="center"/>
          </w:tcPr>
          <w:p w14:paraId="0A8EA8A9" w14:textId="2F1DF56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2011</w:t>
            </w:r>
          </w:p>
        </w:tc>
        <w:tc>
          <w:tcPr>
            <w:tcW w:w="317" w:type="pct"/>
            <w:textDirection w:val="btLr"/>
            <w:vAlign w:val="center"/>
          </w:tcPr>
          <w:p w14:paraId="2921C278" w14:textId="2B5BEE8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2210</w:t>
            </w:r>
          </w:p>
        </w:tc>
        <w:tc>
          <w:tcPr>
            <w:tcW w:w="259" w:type="pct"/>
            <w:textDirection w:val="btLr"/>
            <w:vAlign w:val="center"/>
          </w:tcPr>
          <w:p w14:paraId="55681C09" w14:textId="00DB35F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553</w:t>
            </w:r>
          </w:p>
        </w:tc>
        <w:tc>
          <w:tcPr>
            <w:tcW w:w="259" w:type="pct"/>
            <w:textDirection w:val="btLr"/>
            <w:vAlign w:val="center"/>
          </w:tcPr>
          <w:p w14:paraId="1C6A2142" w14:textId="74B14A8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100</w:t>
            </w:r>
          </w:p>
        </w:tc>
        <w:tc>
          <w:tcPr>
            <w:tcW w:w="283" w:type="pct"/>
            <w:textDirection w:val="btLr"/>
            <w:vAlign w:val="center"/>
          </w:tcPr>
          <w:p w14:paraId="2F3F1D4B" w14:textId="5084C6B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w:t>
            </w:r>
          </w:p>
        </w:tc>
        <w:tc>
          <w:tcPr>
            <w:tcW w:w="327" w:type="pct"/>
            <w:textDirection w:val="btLr"/>
            <w:vAlign w:val="center"/>
          </w:tcPr>
          <w:p w14:paraId="470480AA" w14:textId="10C7CC7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0,001834</w:t>
            </w:r>
          </w:p>
        </w:tc>
        <w:tc>
          <w:tcPr>
            <w:tcW w:w="307" w:type="pct"/>
            <w:textDirection w:val="btLr"/>
            <w:vAlign w:val="center"/>
          </w:tcPr>
          <w:p w14:paraId="5F35EFEF" w14:textId="5BFBF2B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315</w:t>
            </w:r>
          </w:p>
        </w:tc>
      </w:tr>
      <w:tr w:rsidR="006F6FDF" w:rsidRPr="003B4A7C" w14:paraId="1A17A1A6" w14:textId="33428B00" w:rsidTr="00997873">
        <w:trPr>
          <w:cantSplit/>
          <w:trHeight w:val="1077"/>
        </w:trPr>
        <w:tc>
          <w:tcPr>
            <w:tcW w:w="259" w:type="pct"/>
            <w:vAlign w:val="center"/>
          </w:tcPr>
          <w:p w14:paraId="67657438" w14:textId="41FF042E"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w:t>
            </w:r>
            <w:r w:rsidR="00985E99">
              <w:rPr>
                <w:rFonts w:ascii="Times New Roman" w:eastAsia="Times New Roman" w:hAnsi="Times New Roman" w:cs="Times New Roman"/>
                <w:bCs/>
              </w:rPr>
              <w:t>.</w:t>
            </w:r>
          </w:p>
        </w:tc>
        <w:tc>
          <w:tcPr>
            <w:tcW w:w="325" w:type="pct"/>
            <w:shd w:val="clear" w:color="auto" w:fill="auto"/>
            <w:vAlign w:val="center"/>
            <w:hideMark/>
          </w:tcPr>
          <w:p w14:paraId="3A28815B"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w:t>
            </w:r>
          </w:p>
        </w:tc>
        <w:tc>
          <w:tcPr>
            <w:tcW w:w="553" w:type="pct"/>
            <w:shd w:val="clear" w:color="auto" w:fill="auto"/>
            <w:vAlign w:val="center"/>
          </w:tcPr>
          <w:p w14:paraId="72C1264A"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2E83694B" w14:textId="3521F502"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387EE43D" w14:textId="5ECA0D7B"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24</w:t>
            </w:r>
          </w:p>
        </w:tc>
        <w:tc>
          <w:tcPr>
            <w:tcW w:w="456" w:type="pct"/>
            <w:textDirection w:val="btLr"/>
            <w:vAlign w:val="center"/>
          </w:tcPr>
          <w:p w14:paraId="0723F6F0" w14:textId="6B9ADEC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3958</w:t>
            </w:r>
          </w:p>
        </w:tc>
        <w:tc>
          <w:tcPr>
            <w:tcW w:w="317" w:type="pct"/>
            <w:textDirection w:val="btLr"/>
            <w:vAlign w:val="center"/>
          </w:tcPr>
          <w:p w14:paraId="20D2FD0D" w14:textId="2F62182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189</w:t>
            </w:r>
          </w:p>
        </w:tc>
        <w:tc>
          <w:tcPr>
            <w:tcW w:w="376" w:type="pct"/>
            <w:textDirection w:val="btLr"/>
            <w:vAlign w:val="center"/>
          </w:tcPr>
          <w:p w14:paraId="3BACC88C" w14:textId="6145FE5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1161</w:t>
            </w:r>
          </w:p>
        </w:tc>
        <w:tc>
          <w:tcPr>
            <w:tcW w:w="317" w:type="pct"/>
            <w:textDirection w:val="btLr"/>
            <w:vAlign w:val="center"/>
          </w:tcPr>
          <w:p w14:paraId="0F3D2616" w14:textId="553C205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1143</w:t>
            </w:r>
          </w:p>
        </w:tc>
        <w:tc>
          <w:tcPr>
            <w:tcW w:w="317" w:type="pct"/>
            <w:textDirection w:val="btLr"/>
            <w:vAlign w:val="center"/>
          </w:tcPr>
          <w:p w14:paraId="7DB8B1DB"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5946F194" w14:textId="7EB141F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24</w:t>
            </w:r>
          </w:p>
        </w:tc>
        <w:tc>
          <w:tcPr>
            <w:tcW w:w="259" w:type="pct"/>
            <w:textDirection w:val="btLr"/>
            <w:vAlign w:val="center"/>
          </w:tcPr>
          <w:p w14:paraId="1767E10E" w14:textId="713C2F1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w:t>
            </w:r>
          </w:p>
        </w:tc>
        <w:tc>
          <w:tcPr>
            <w:tcW w:w="283" w:type="pct"/>
            <w:textDirection w:val="btLr"/>
            <w:vAlign w:val="center"/>
          </w:tcPr>
          <w:p w14:paraId="58EC6C47" w14:textId="2CE866F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w:t>
            </w:r>
          </w:p>
        </w:tc>
        <w:tc>
          <w:tcPr>
            <w:tcW w:w="327" w:type="pct"/>
            <w:textDirection w:val="btLr"/>
            <w:vAlign w:val="center"/>
          </w:tcPr>
          <w:p w14:paraId="3AFC124B" w14:textId="6AC20BA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0,000792</w:t>
            </w:r>
          </w:p>
        </w:tc>
        <w:tc>
          <w:tcPr>
            <w:tcW w:w="307" w:type="pct"/>
            <w:textDirection w:val="btLr"/>
            <w:vAlign w:val="center"/>
          </w:tcPr>
          <w:p w14:paraId="1ADB5D6A" w14:textId="3147142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176</w:t>
            </w:r>
          </w:p>
        </w:tc>
      </w:tr>
      <w:tr w:rsidR="006F6FDF" w:rsidRPr="003B4A7C" w14:paraId="6B4CC272" w14:textId="6C9B59E3" w:rsidTr="00997873">
        <w:trPr>
          <w:cantSplit/>
          <w:trHeight w:val="1077"/>
        </w:trPr>
        <w:tc>
          <w:tcPr>
            <w:tcW w:w="259" w:type="pct"/>
            <w:vAlign w:val="center"/>
          </w:tcPr>
          <w:p w14:paraId="17A115F4" w14:textId="6F5028CF"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w:t>
            </w:r>
            <w:r w:rsidR="00985E99">
              <w:rPr>
                <w:rFonts w:ascii="Times New Roman" w:eastAsia="Times New Roman" w:hAnsi="Times New Roman" w:cs="Times New Roman"/>
                <w:bCs/>
              </w:rPr>
              <w:t>.</w:t>
            </w:r>
          </w:p>
        </w:tc>
        <w:tc>
          <w:tcPr>
            <w:tcW w:w="325" w:type="pct"/>
            <w:shd w:val="clear" w:color="auto" w:fill="auto"/>
            <w:vAlign w:val="center"/>
            <w:hideMark/>
          </w:tcPr>
          <w:p w14:paraId="19D3F168"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7м</w:t>
            </w:r>
          </w:p>
        </w:tc>
        <w:tc>
          <w:tcPr>
            <w:tcW w:w="553" w:type="pct"/>
            <w:shd w:val="clear" w:color="auto" w:fill="auto"/>
            <w:vAlign w:val="center"/>
          </w:tcPr>
          <w:p w14:paraId="1134A2A9"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39D86D7F" w14:textId="76E6D98B"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5CB8AFE7" w14:textId="3970B610"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19</w:t>
            </w:r>
          </w:p>
        </w:tc>
        <w:tc>
          <w:tcPr>
            <w:tcW w:w="456" w:type="pct"/>
            <w:textDirection w:val="btLr"/>
            <w:vAlign w:val="center"/>
          </w:tcPr>
          <w:p w14:paraId="666BB91E" w14:textId="0EDC5B3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3185</w:t>
            </w:r>
          </w:p>
        </w:tc>
        <w:tc>
          <w:tcPr>
            <w:tcW w:w="317" w:type="pct"/>
            <w:textDirection w:val="btLr"/>
            <w:vAlign w:val="center"/>
          </w:tcPr>
          <w:p w14:paraId="6AD8398C" w14:textId="36A3C79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152</w:t>
            </w:r>
          </w:p>
        </w:tc>
        <w:tc>
          <w:tcPr>
            <w:tcW w:w="376" w:type="pct"/>
            <w:textDirection w:val="btLr"/>
            <w:vAlign w:val="center"/>
          </w:tcPr>
          <w:p w14:paraId="1C074A0D" w14:textId="442C9C5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934</w:t>
            </w:r>
          </w:p>
        </w:tc>
        <w:tc>
          <w:tcPr>
            <w:tcW w:w="317" w:type="pct"/>
            <w:textDirection w:val="btLr"/>
            <w:vAlign w:val="center"/>
          </w:tcPr>
          <w:p w14:paraId="466EBF8A" w14:textId="7E7656B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920</w:t>
            </w:r>
          </w:p>
        </w:tc>
        <w:tc>
          <w:tcPr>
            <w:tcW w:w="317" w:type="pct"/>
            <w:textDirection w:val="btLr"/>
            <w:vAlign w:val="center"/>
          </w:tcPr>
          <w:p w14:paraId="67962FCF"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70FAF651" w14:textId="1CE9DBF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19</w:t>
            </w:r>
          </w:p>
        </w:tc>
        <w:tc>
          <w:tcPr>
            <w:tcW w:w="259" w:type="pct"/>
            <w:textDirection w:val="btLr"/>
            <w:vAlign w:val="center"/>
          </w:tcPr>
          <w:p w14:paraId="12EFE58E" w14:textId="52A9383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23</w:t>
            </w:r>
          </w:p>
        </w:tc>
        <w:tc>
          <w:tcPr>
            <w:tcW w:w="283" w:type="pct"/>
            <w:textDirection w:val="btLr"/>
            <w:vAlign w:val="center"/>
          </w:tcPr>
          <w:p w14:paraId="6153251E" w14:textId="40DECF3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w:t>
            </w:r>
          </w:p>
        </w:tc>
        <w:tc>
          <w:tcPr>
            <w:tcW w:w="327" w:type="pct"/>
            <w:textDirection w:val="btLr"/>
            <w:vAlign w:val="center"/>
          </w:tcPr>
          <w:p w14:paraId="599D46A2" w14:textId="3EBFD85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0,000637</w:t>
            </w:r>
          </w:p>
        </w:tc>
        <w:tc>
          <w:tcPr>
            <w:tcW w:w="307" w:type="pct"/>
            <w:textDirection w:val="btLr"/>
            <w:vAlign w:val="center"/>
          </w:tcPr>
          <w:p w14:paraId="1ED44404" w14:textId="60DAF19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142</w:t>
            </w:r>
          </w:p>
        </w:tc>
      </w:tr>
      <w:tr w:rsidR="006F6FDF" w:rsidRPr="003B4A7C" w14:paraId="45C1483D" w14:textId="50420C51" w:rsidTr="00997873">
        <w:trPr>
          <w:cantSplit/>
          <w:trHeight w:val="1077"/>
        </w:trPr>
        <w:tc>
          <w:tcPr>
            <w:tcW w:w="259" w:type="pct"/>
            <w:vAlign w:val="center"/>
          </w:tcPr>
          <w:p w14:paraId="7ACC7011" w14:textId="713A6DB4"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5</w:t>
            </w:r>
            <w:r w:rsidR="00985E99">
              <w:rPr>
                <w:rFonts w:ascii="Times New Roman" w:eastAsia="Times New Roman" w:hAnsi="Times New Roman" w:cs="Times New Roman"/>
                <w:bCs/>
              </w:rPr>
              <w:t>.</w:t>
            </w:r>
          </w:p>
        </w:tc>
        <w:tc>
          <w:tcPr>
            <w:tcW w:w="325" w:type="pct"/>
            <w:shd w:val="clear" w:color="auto" w:fill="auto"/>
            <w:vAlign w:val="center"/>
            <w:hideMark/>
          </w:tcPr>
          <w:p w14:paraId="0FF448AB"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8</w:t>
            </w:r>
          </w:p>
        </w:tc>
        <w:tc>
          <w:tcPr>
            <w:tcW w:w="553" w:type="pct"/>
            <w:shd w:val="clear" w:color="auto" w:fill="auto"/>
            <w:vAlign w:val="center"/>
          </w:tcPr>
          <w:p w14:paraId="572BEF90"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43A947F9" w14:textId="2B50D5EF"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3F82B7EC" w14:textId="4A8DDC5E"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25</w:t>
            </w:r>
          </w:p>
        </w:tc>
        <w:tc>
          <w:tcPr>
            <w:tcW w:w="456" w:type="pct"/>
            <w:textDirection w:val="btLr"/>
            <w:vAlign w:val="center"/>
          </w:tcPr>
          <w:p w14:paraId="00CB6E01" w14:textId="4A724CD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5473</w:t>
            </w:r>
          </w:p>
        </w:tc>
        <w:tc>
          <w:tcPr>
            <w:tcW w:w="317" w:type="pct"/>
            <w:textDirection w:val="btLr"/>
            <w:vAlign w:val="center"/>
          </w:tcPr>
          <w:p w14:paraId="0E74C849" w14:textId="1DFA0BE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261</w:t>
            </w:r>
          </w:p>
        </w:tc>
        <w:tc>
          <w:tcPr>
            <w:tcW w:w="376" w:type="pct"/>
            <w:textDirection w:val="btLr"/>
            <w:vAlign w:val="center"/>
          </w:tcPr>
          <w:p w14:paraId="35AADB19" w14:textId="1CA6665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1605</w:t>
            </w:r>
          </w:p>
        </w:tc>
        <w:tc>
          <w:tcPr>
            <w:tcW w:w="317" w:type="pct"/>
            <w:textDirection w:val="btLr"/>
            <w:vAlign w:val="center"/>
          </w:tcPr>
          <w:p w14:paraId="03B1497E" w14:textId="36B0186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1581</w:t>
            </w:r>
          </w:p>
        </w:tc>
        <w:tc>
          <w:tcPr>
            <w:tcW w:w="317" w:type="pct"/>
            <w:textDirection w:val="btLr"/>
            <w:vAlign w:val="center"/>
          </w:tcPr>
          <w:p w14:paraId="46BB7884"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30D4E0B1" w14:textId="1CA40AB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33</w:t>
            </w:r>
          </w:p>
        </w:tc>
        <w:tc>
          <w:tcPr>
            <w:tcW w:w="259" w:type="pct"/>
            <w:textDirection w:val="btLr"/>
            <w:vAlign w:val="center"/>
          </w:tcPr>
          <w:p w14:paraId="59D293ED" w14:textId="5C3CFC2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40</w:t>
            </w:r>
          </w:p>
        </w:tc>
        <w:tc>
          <w:tcPr>
            <w:tcW w:w="283" w:type="pct"/>
            <w:textDirection w:val="btLr"/>
            <w:vAlign w:val="center"/>
          </w:tcPr>
          <w:p w14:paraId="6B27D468" w14:textId="2AA1676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w:t>
            </w:r>
          </w:p>
        </w:tc>
        <w:tc>
          <w:tcPr>
            <w:tcW w:w="327" w:type="pct"/>
            <w:textDirection w:val="btLr"/>
            <w:vAlign w:val="center"/>
          </w:tcPr>
          <w:p w14:paraId="3084CBD5" w14:textId="0D0916C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0,001095</w:t>
            </w:r>
          </w:p>
        </w:tc>
        <w:tc>
          <w:tcPr>
            <w:tcW w:w="307" w:type="pct"/>
            <w:textDirection w:val="btLr"/>
            <w:vAlign w:val="center"/>
          </w:tcPr>
          <w:p w14:paraId="10DF687A" w14:textId="30BC0F9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243</w:t>
            </w:r>
          </w:p>
        </w:tc>
      </w:tr>
      <w:tr w:rsidR="006F6FDF" w:rsidRPr="003B4A7C" w14:paraId="1666A2A9" w14:textId="65B7DD1F" w:rsidTr="00997873">
        <w:trPr>
          <w:cantSplit/>
          <w:trHeight w:val="1077"/>
        </w:trPr>
        <w:tc>
          <w:tcPr>
            <w:tcW w:w="259" w:type="pct"/>
            <w:vAlign w:val="center"/>
          </w:tcPr>
          <w:p w14:paraId="22FD215B" w14:textId="698F90CB"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6</w:t>
            </w:r>
            <w:r w:rsidR="00985E99">
              <w:rPr>
                <w:rFonts w:ascii="Times New Roman" w:eastAsia="Times New Roman" w:hAnsi="Times New Roman" w:cs="Times New Roman"/>
                <w:bCs/>
              </w:rPr>
              <w:t>.</w:t>
            </w:r>
          </w:p>
        </w:tc>
        <w:tc>
          <w:tcPr>
            <w:tcW w:w="325" w:type="pct"/>
            <w:shd w:val="clear" w:color="auto" w:fill="auto"/>
            <w:vAlign w:val="center"/>
            <w:hideMark/>
          </w:tcPr>
          <w:p w14:paraId="63F567B0"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9м</w:t>
            </w:r>
          </w:p>
        </w:tc>
        <w:tc>
          <w:tcPr>
            <w:tcW w:w="553" w:type="pct"/>
            <w:shd w:val="clear" w:color="auto" w:fill="auto"/>
            <w:vAlign w:val="center"/>
          </w:tcPr>
          <w:p w14:paraId="48B71A5A"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50538D07" w14:textId="4B925AED"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0C8A77B2" w14:textId="6A1FAD29"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44</w:t>
            </w:r>
          </w:p>
        </w:tc>
        <w:tc>
          <w:tcPr>
            <w:tcW w:w="456" w:type="pct"/>
            <w:textDirection w:val="btLr"/>
            <w:vAlign w:val="center"/>
          </w:tcPr>
          <w:p w14:paraId="371A5282" w14:textId="39AEBCE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6178</w:t>
            </w:r>
          </w:p>
        </w:tc>
        <w:tc>
          <w:tcPr>
            <w:tcW w:w="317" w:type="pct"/>
            <w:textDirection w:val="btLr"/>
            <w:vAlign w:val="center"/>
          </w:tcPr>
          <w:p w14:paraId="3DB06EAE" w14:textId="7F924B8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295</w:t>
            </w:r>
          </w:p>
        </w:tc>
        <w:tc>
          <w:tcPr>
            <w:tcW w:w="376" w:type="pct"/>
            <w:textDirection w:val="btLr"/>
            <w:vAlign w:val="center"/>
          </w:tcPr>
          <w:p w14:paraId="0F384177" w14:textId="2A6850D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1812</w:t>
            </w:r>
          </w:p>
        </w:tc>
        <w:tc>
          <w:tcPr>
            <w:tcW w:w="317" w:type="pct"/>
            <w:textDirection w:val="btLr"/>
            <w:vAlign w:val="center"/>
          </w:tcPr>
          <w:p w14:paraId="64F5E43B" w14:textId="7EF0FC3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1785</w:t>
            </w:r>
          </w:p>
        </w:tc>
        <w:tc>
          <w:tcPr>
            <w:tcW w:w="317" w:type="pct"/>
            <w:textDirection w:val="btLr"/>
            <w:vAlign w:val="center"/>
          </w:tcPr>
          <w:p w14:paraId="473C0C57"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71E48E15" w14:textId="7E090D8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38</w:t>
            </w:r>
          </w:p>
        </w:tc>
        <w:tc>
          <w:tcPr>
            <w:tcW w:w="259" w:type="pct"/>
            <w:textDirection w:val="btLr"/>
            <w:vAlign w:val="center"/>
          </w:tcPr>
          <w:p w14:paraId="57E50963" w14:textId="3C596AA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45</w:t>
            </w:r>
          </w:p>
        </w:tc>
        <w:tc>
          <w:tcPr>
            <w:tcW w:w="283" w:type="pct"/>
            <w:textDirection w:val="btLr"/>
            <w:vAlign w:val="center"/>
          </w:tcPr>
          <w:p w14:paraId="655D0E3F" w14:textId="4D5C9A4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w:t>
            </w:r>
          </w:p>
        </w:tc>
        <w:tc>
          <w:tcPr>
            <w:tcW w:w="327" w:type="pct"/>
            <w:textDirection w:val="btLr"/>
            <w:vAlign w:val="center"/>
          </w:tcPr>
          <w:p w14:paraId="34971997" w14:textId="7498407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0,001236</w:t>
            </w:r>
          </w:p>
        </w:tc>
        <w:tc>
          <w:tcPr>
            <w:tcW w:w="307" w:type="pct"/>
            <w:textDirection w:val="btLr"/>
            <w:vAlign w:val="center"/>
          </w:tcPr>
          <w:p w14:paraId="59AACF11" w14:textId="0FEDA31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275</w:t>
            </w:r>
          </w:p>
        </w:tc>
      </w:tr>
      <w:tr w:rsidR="006F6FDF" w:rsidRPr="003B4A7C" w14:paraId="75BB5021" w14:textId="08D6B318" w:rsidTr="00997873">
        <w:trPr>
          <w:cantSplit/>
          <w:trHeight w:val="1077"/>
        </w:trPr>
        <w:tc>
          <w:tcPr>
            <w:tcW w:w="259" w:type="pct"/>
            <w:vAlign w:val="center"/>
          </w:tcPr>
          <w:p w14:paraId="7A7AF70C" w14:textId="43B2A612"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7</w:t>
            </w:r>
            <w:r w:rsidR="00985E99">
              <w:rPr>
                <w:rFonts w:ascii="Times New Roman" w:eastAsia="Times New Roman" w:hAnsi="Times New Roman" w:cs="Times New Roman"/>
                <w:bCs/>
              </w:rPr>
              <w:t>.</w:t>
            </w:r>
          </w:p>
        </w:tc>
        <w:tc>
          <w:tcPr>
            <w:tcW w:w="325" w:type="pct"/>
            <w:shd w:val="clear" w:color="auto" w:fill="auto"/>
            <w:vAlign w:val="center"/>
          </w:tcPr>
          <w:p w14:paraId="5A647667"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10</w:t>
            </w:r>
          </w:p>
        </w:tc>
        <w:tc>
          <w:tcPr>
            <w:tcW w:w="553" w:type="pct"/>
            <w:shd w:val="clear" w:color="auto" w:fill="auto"/>
            <w:vAlign w:val="center"/>
          </w:tcPr>
          <w:p w14:paraId="5B1F2EC0" w14:textId="7E74BF3A"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средний класс </w:t>
            </w:r>
          </w:p>
        </w:tc>
        <w:tc>
          <w:tcPr>
            <w:tcW w:w="642" w:type="pct"/>
            <w:vAlign w:val="center"/>
          </w:tcPr>
          <w:p w14:paraId="2F462251" w14:textId="41EAE6FD"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СК 30</w:t>
            </w:r>
          </w:p>
        </w:tc>
        <w:tc>
          <w:tcPr>
            <w:tcW w:w="456" w:type="pct"/>
            <w:textDirection w:val="btLr"/>
            <w:vAlign w:val="center"/>
          </w:tcPr>
          <w:p w14:paraId="1ECDDCEC" w14:textId="2A969A6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5245</w:t>
            </w:r>
          </w:p>
        </w:tc>
        <w:tc>
          <w:tcPr>
            <w:tcW w:w="317" w:type="pct"/>
            <w:textDirection w:val="btLr"/>
            <w:vAlign w:val="center"/>
          </w:tcPr>
          <w:p w14:paraId="02C11407" w14:textId="6EAEFEB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251</w:t>
            </w:r>
          </w:p>
        </w:tc>
        <w:tc>
          <w:tcPr>
            <w:tcW w:w="376" w:type="pct"/>
            <w:textDirection w:val="btLr"/>
            <w:vAlign w:val="center"/>
          </w:tcPr>
          <w:p w14:paraId="7A0FC5F9" w14:textId="4A6FB33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1538</w:t>
            </w:r>
          </w:p>
        </w:tc>
        <w:tc>
          <w:tcPr>
            <w:tcW w:w="317" w:type="pct"/>
            <w:textDirection w:val="btLr"/>
            <w:vAlign w:val="center"/>
          </w:tcPr>
          <w:p w14:paraId="18CA3041" w14:textId="3A3BFA8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1515</w:t>
            </w:r>
          </w:p>
        </w:tc>
        <w:tc>
          <w:tcPr>
            <w:tcW w:w="317" w:type="pct"/>
            <w:textDirection w:val="btLr"/>
            <w:vAlign w:val="center"/>
          </w:tcPr>
          <w:p w14:paraId="01DFAE19"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6FA0F9D5" w14:textId="2A0634C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32</w:t>
            </w:r>
          </w:p>
        </w:tc>
        <w:tc>
          <w:tcPr>
            <w:tcW w:w="259" w:type="pct"/>
            <w:textDirection w:val="btLr"/>
            <w:vAlign w:val="center"/>
          </w:tcPr>
          <w:p w14:paraId="630644FD" w14:textId="4B23912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38</w:t>
            </w:r>
          </w:p>
        </w:tc>
        <w:tc>
          <w:tcPr>
            <w:tcW w:w="283" w:type="pct"/>
            <w:textDirection w:val="btLr"/>
            <w:vAlign w:val="center"/>
          </w:tcPr>
          <w:p w14:paraId="7CD74EE9" w14:textId="2E85783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w:t>
            </w:r>
          </w:p>
        </w:tc>
        <w:tc>
          <w:tcPr>
            <w:tcW w:w="327" w:type="pct"/>
            <w:textDirection w:val="btLr"/>
            <w:vAlign w:val="center"/>
          </w:tcPr>
          <w:p w14:paraId="3B2FE679" w14:textId="51619C0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0,001049</w:t>
            </w:r>
          </w:p>
        </w:tc>
        <w:tc>
          <w:tcPr>
            <w:tcW w:w="307" w:type="pct"/>
            <w:textDirection w:val="btLr"/>
            <w:vAlign w:val="center"/>
          </w:tcPr>
          <w:p w14:paraId="2FA1531F" w14:textId="28ABFF1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233</w:t>
            </w:r>
          </w:p>
        </w:tc>
      </w:tr>
      <w:tr w:rsidR="006F6FDF" w:rsidRPr="003B4A7C" w14:paraId="66666093" w14:textId="5AFE96F7" w:rsidTr="00997873">
        <w:trPr>
          <w:cantSplit/>
          <w:trHeight w:val="1077"/>
        </w:trPr>
        <w:tc>
          <w:tcPr>
            <w:tcW w:w="259" w:type="pct"/>
            <w:vAlign w:val="center"/>
          </w:tcPr>
          <w:p w14:paraId="2DFDE8B7" w14:textId="3799D0B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8</w:t>
            </w:r>
            <w:r w:rsidR="00985E99">
              <w:rPr>
                <w:rFonts w:ascii="Times New Roman" w:eastAsia="Times New Roman" w:hAnsi="Times New Roman" w:cs="Times New Roman"/>
                <w:bCs/>
              </w:rPr>
              <w:t>.</w:t>
            </w:r>
          </w:p>
        </w:tc>
        <w:tc>
          <w:tcPr>
            <w:tcW w:w="325" w:type="pct"/>
            <w:shd w:val="clear" w:color="auto" w:fill="auto"/>
            <w:vAlign w:val="center"/>
          </w:tcPr>
          <w:p w14:paraId="00D58F86"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14</w:t>
            </w:r>
          </w:p>
        </w:tc>
        <w:tc>
          <w:tcPr>
            <w:tcW w:w="553" w:type="pct"/>
            <w:shd w:val="clear" w:color="auto" w:fill="auto"/>
            <w:vAlign w:val="center"/>
          </w:tcPr>
          <w:p w14:paraId="55287382" w14:textId="5FD918C4"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средний класс</w:t>
            </w:r>
          </w:p>
        </w:tc>
        <w:tc>
          <w:tcPr>
            <w:tcW w:w="642" w:type="pct"/>
            <w:vAlign w:val="center"/>
          </w:tcPr>
          <w:p w14:paraId="69543ADC" w14:textId="16233E05"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СК 42</w:t>
            </w:r>
          </w:p>
        </w:tc>
        <w:tc>
          <w:tcPr>
            <w:tcW w:w="456" w:type="pct"/>
            <w:textDirection w:val="btLr"/>
            <w:vAlign w:val="center"/>
          </w:tcPr>
          <w:p w14:paraId="70E4A6D5" w14:textId="69666F9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7692</w:t>
            </w:r>
          </w:p>
        </w:tc>
        <w:tc>
          <w:tcPr>
            <w:tcW w:w="317" w:type="pct"/>
            <w:textDirection w:val="btLr"/>
            <w:vAlign w:val="center"/>
          </w:tcPr>
          <w:p w14:paraId="1A22AE6B" w14:textId="19D5052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368</w:t>
            </w:r>
          </w:p>
        </w:tc>
        <w:tc>
          <w:tcPr>
            <w:tcW w:w="376" w:type="pct"/>
            <w:textDirection w:val="btLr"/>
            <w:vAlign w:val="center"/>
          </w:tcPr>
          <w:p w14:paraId="66710C8F" w14:textId="1C343DB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2256</w:t>
            </w:r>
          </w:p>
        </w:tc>
        <w:tc>
          <w:tcPr>
            <w:tcW w:w="317" w:type="pct"/>
            <w:textDirection w:val="btLr"/>
            <w:vAlign w:val="center"/>
          </w:tcPr>
          <w:p w14:paraId="549170FD" w14:textId="1B30F31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2222</w:t>
            </w:r>
          </w:p>
        </w:tc>
        <w:tc>
          <w:tcPr>
            <w:tcW w:w="317" w:type="pct"/>
            <w:textDirection w:val="btLr"/>
            <w:vAlign w:val="center"/>
          </w:tcPr>
          <w:p w14:paraId="50F1D28B"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67028328" w14:textId="3FEBAAF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47</w:t>
            </w:r>
          </w:p>
        </w:tc>
        <w:tc>
          <w:tcPr>
            <w:tcW w:w="259" w:type="pct"/>
            <w:textDirection w:val="btLr"/>
            <w:vAlign w:val="center"/>
          </w:tcPr>
          <w:p w14:paraId="223B8BF5" w14:textId="4F0B13E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56</w:t>
            </w:r>
          </w:p>
        </w:tc>
        <w:tc>
          <w:tcPr>
            <w:tcW w:w="283" w:type="pct"/>
            <w:textDirection w:val="btLr"/>
            <w:vAlign w:val="center"/>
          </w:tcPr>
          <w:p w14:paraId="444412F5" w14:textId="77088CD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w:t>
            </w:r>
          </w:p>
        </w:tc>
        <w:tc>
          <w:tcPr>
            <w:tcW w:w="327" w:type="pct"/>
            <w:textDirection w:val="btLr"/>
            <w:vAlign w:val="center"/>
          </w:tcPr>
          <w:p w14:paraId="7DE46B1B" w14:textId="1E1100B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0,001538</w:t>
            </w:r>
          </w:p>
        </w:tc>
        <w:tc>
          <w:tcPr>
            <w:tcW w:w="307" w:type="pct"/>
            <w:textDirection w:val="btLr"/>
            <w:vAlign w:val="center"/>
          </w:tcPr>
          <w:p w14:paraId="73F25F3D" w14:textId="0D54F48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342</w:t>
            </w:r>
          </w:p>
        </w:tc>
      </w:tr>
      <w:tr w:rsidR="006F6FDF" w:rsidRPr="003B4A7C" w14:paraId="29E3B10C" w14:textId="343C9B60" w:rsidTr="00997873">
        <w:trPr>
          <w:cantSplit/>
          <w:trHeight w:val="1077"/>
        </w:trPr>
        <w:tc>
          <w:tcPr>
            <w:tcW w:w="259" w:type="pct"/>
            <w:vAlign w:val="center"/>
          </w:tcPr>
          <w:p w14:paraId="0093E044" w14:textId="6EEE38F9"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9</w:t>
            </w:r>
            <w:r w:rsidR="00985E99">
              <w:rPr>
                <w:rFonts w:ascii="Times New Roman" w:eastAsia="Times New Roman" w:hAnsi="Times New Roman" w:cs="Times New Roman"/>
                <w:bCs/>
              </w:rPr>
              <w:t>.</w:t>
            </w:r>
          </w:p>
        </w:tc>
        <w:tc>
          <w:tcPr>
            <w:tcW w:w="325" w:type="pct"/>
            <w:shd w:val="clear" w:color="auto" w:fill="auto"/>
            <w:vAlign w:val="center"/>
          </w:tcPr>
          <w:p w14:paraId="440F43A8"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15</w:t>
            </w:r>
          </w:p>
        </w:tc>
        <w:tc>
          <w:tcPr>
            <w:tcW w:w="553" w:type="pct"/>
            <w:shd w:val="clear" w:color="auto" w:fill="auto"/>
            <w:vAlign w:val="center"/>
          </w:tcPr>
          <w:p w14:paraId="6E835DF7" w14:textId="4E3B743E"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малый,</w:t>
            </w:r>
          </w:p>
          <w:p w14:paraId="4B8C3138" w14:textId="16E76298"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большой класс</w:t>
            </w:r>
          </w:p>
        </w:tc>
        <w:tc>
          <w:tcPr>
            <w:tcW w:w="642" w:type="pct"/>
            <w:vAlign w:val="center"/>
          </w:tcPr>
          <w:p w14:paraId="690D3D88" w14:textId="0D19E4FF"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22 МК</w:t>
            </w:r>
          </w:p>
          <w:p w14:paraId="728BA1B2" w14:textId="3BFE716F"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5 БК</w:t>
            </w:r>
          </w:p>
        </w:tc>
        <w:tc>
          <w:tcPr>
            <w:tcW w:w="456" w:type="pct"/>
            <w:textDirection w:val="btLr"/>
            <w:vAlign w:val="center"/>
          </w:tcPr>
          <w:p w14:paraId="70CFA1DB" w14:textId="0F3496B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7447</w:t>
            </w:r>
          </w:p>
        </w:tc>
        <w:tc>
          <w:tcPr>
            <w:tcW w:w="317" w:type="pct"/>
            <w:textDirection w:val="btLr"/>
            <w:vAlign w:val="center"/>
          </w:tcPr>
          <w:p w14:paraId="2A231201" w14:textId="6F859CA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906</w:t>
            </w:r>
          </w:p>
        </w:tc>
        <w:tc>
          <w:tcPr>
            <w:tcW w:w="376" w:type="pct"/>
            <w:textDirection w:val="btLr"/>
            <w:vAlign w:val="center"/>
          </w:tcPr>
          <w:p w14:paraId="681A5348" w14:textId="73D78DC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15734</w:t>
            </w:r>
          </w:p>
        </w:tc>
        <w:tc>
          <w:tcPr>
            <w:tcW w:w="317" w:type="pct"/>
            <w:textDirection w:val="btLr"/>
            <w:vAlign w:val="center"/>
          </w:tcPr>
          <w:p w14:paraId="5F447231" w14:textId="2F6706B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1084</w:t>
            </w:r>
          </w:p>
        </w:tc>
        <w:tc>
          <w:tcPr>
            <w:tcW w:w="317" w:type="pct"/>
            <w:textDirection w:val="btLr"/>
            <w:vAlign w:val="center"/>
          </w:tcPr>
          <w:p w14:paraId="3A84C7BE" w14:textId="1E78E12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8585</w:t>
            </w:r>
          </w:p>
        </w:tc>
        <w:tc>
          <w:tcPr>
            <w:tcW w:w="259" w:type="pct"/>
            <w:textDirection w:val="btLr"/>
            <w:vAlign w:val="center"/>
          </w:tcPr>
          <w:p w14:paraId="37D8687C" w14:textId="1E62BD7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298</w:t>
            </w:r>
          </w:p>
        </w:tc>
        <w:tc>
          <w:tcPr>
            <w:tcW w:w="259" w:type="pct"/>
            <w:textDirection w:val="btLr"/>
            <w:vAlign w:val="center"/>
          </w:tcPr>
          <w:p w14:paraId="60BA537D" w14:textId="4D0B09F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28</w:t>
            </w:r>
          </w:p>
        </w:tc>
        <w:tc>
          <w:tcPr>
            <w:tcW w:w="283" w:type="pct"/>
            <w:textDirection w:val="btLr"/>
            <w:vAlign w:val="center"/>
          </w:tcPr>
          <w:p w14:paraId="213C1748" w14:textId="3B8B42F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w:t>
            </w:r>
          </w:p>
        </w:tc>
        <w:tc>
          <w:tcPr>
            <w:tcW w:w="327" w:type="pct"/>
            <w:textDirection w:val="btLr"/>
            <w:vAlign w:val="center"/>
          </w:tcPr>
          <w:p w14:paraId="47EAA902" w14:textId="6894FAE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107,3108</w:t>
            </w:r>
          </w:p>
        </w:tc>
        <w:tc>
          <w:tcPr>
            <w:tcW w:w="307" w:type="pct"/>
            <w:textDirection w:val="btLr"/>
            <w:vAlign w:val="center"/>
          </w:tcPr>
          <w:p w14:paraId="1421813A" w14:textId="366B90A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170</w:t>
            </w:r>
          </w:p>
        </w:tc>
      </w:tr>
      <w:tr w:rsidR="006F6FDF" w:rsidRPr="003B4A7C" w14:paraId="30022978" w14:textId="64674F42" w:rsidTr="00997873">
        <w:trPr>
          <w:cantSplit/>
          <w:trHeight w:val="1077"/>
        </w:trPr>
        <w:tc>
          <w:tcPr>
            <w:tcW w:w="259" w:type="pct"/>
            <w:vAlign w:val="center"/>
          </w:tcPr>
          <w:p w14:paraId="1F0BD3BB" w14:textId="440CA9EF"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10</w:t>
            </w:r>
            <w:r w:rsidR="00985E99">
              <w:rPr>
                <w:rFonts w:ascii="Times New Roman" w:eastAsia="Times New Roman" w:hAnsi="Times New Roman" w:cs="Times New Roman"/>
                <w:bCs/>
              </w:rPr>
              <w:t>.</w:t>
            </w:r>
          </w:p>
        </w:tc>
        <w:tc>
          <w:tcPr>
            <w:tcW w:w="325" w:type="pct"/>
            <w:shd w:val="clear" w:color="auto" w:fill="auto"/>
            <w:vAlign w:val="center"/>
            <w:hideMark/>
          </w:tcPr>
          <w:p w14:paraId="23C67385"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15м</w:t>
            </w:r>
          </w:p>
        </w:tc>
        <w:tc>
          <w:tcPr>
            <w:tcW w:w="553" w:type="pct"/>
            <w:shd w:val="clear" w:color="auto" w:fill="auto"/>
            <w:vAlign w:val="center"/>
          </w:tcPr>
          <w:p w14:paraId="089FBF1E" w14:textId="31FAD725" w:rsidR="009B6B83" w:rsidRPr="003B4A7C" w:rsidRDefault="006F6FDF"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w:t>
            </w:r>
            <w:r w:rsidR="009B6B83" w:rsidRPr="003B4A7C">
              <w:rPr>
                <w:rFonts w:ascii="Times New Roman" w:eastAsia="Times New Roman" w:hAnsi="Times New Roman" w:cs="Times New Roman"/>
                <w:bCs/>
              </w:rPr>
              <w:t>алый</w:t>
            </w:r>
          </w:p>
          <w:p w14:paraId="2FEE095C" w14:textId="337AC9E2"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 класс</w:t>
            </w:r>
          </w:p>
        </w:tc>
        <w:tc>
          <w:tcPr>
            <w:tcW w:w="642" w:type="pct"/>
            <w:vAlign w:val="center"/>
          </w:tcPr>
          <w:p w14:paraId="7E1A185C" w14:textId="4C4A8A1D"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27</w:t>
            </w:r>
          </w:p>
        </w:tc>
        <w:tc>
          <w:tcPr>
            <w:tcW w:w="456" w:type="pct"/>
            <w:textDirection w:val="btLr"/>
            <w:vAlign w:val="center"/>
          </w:tcPr>
          <w:p w14:paraId="438C4274" w14:textId="5799D4E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4708</w:t>
            </w:r>
          </w:p>
        </w:tc>
        <w:tc>
          <w:tcPr>
            <w:tcW w:w="317" w:type="pct"/>
            <w:textDirection w:val="btLr"/>
            <w:vAlign w:val="center"/>
          </w:tcPr>
          <w:p w14:paraId="448F7F57" w14:textId="4389612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225</w:t>
            </w:r>
          </w:p>
        </w:tc>
        <w:tc>
          <w:tcPr>
            <w:tcW w:w="376" w:type="pct"/>
            <w:textDirection w:val="btLr"/>
            <w:vAlign w:val="center"/>
          </w:tcPr>
          <w:p w14:paraId="12401885" w14:textId="0861211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1381</w:t>
            </w:r>
          </w:p>
        </w:tc>
        <w:tc>
          <w:tcPr>
            <w:tcW w:w="317" w:type="pct"/>
            <w:textDirection w:val="btLr"/>
            <w:vAlign w:val="center"/>
          </w:tcPr>
          <w:p w14:paraId="5518A3B2" w14:textId="113E1B0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1360</w:t>
            </w:r>
          </w:p>
        </w:tc>
        <w:tc>
          <w:tcPr>
            <w:tcW w:w="317" w:type="pct"/>
            <w:textDirection w:val="btLr"/>
            <w:vAlign w:val="center"/>
          </w:tcPr>
          <w:p w14:paraId="0BC1CD65"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5294772F" w14:textId="169EFE6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w:t>
            </w:r>
          </w:p>
        </w:tc>
        <w:tc>
          <w:tcPr>
            <w:tcW w:w="259" w:type="pct"/>
            <w:textDirection w:val="btLr"/>
            <w:vAlign w:val="center"/>
          </w:tcPr>
          <w:p w14:paraId="18E2DF83" w14:textId="6C92BE1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35</w:t>
            </w:r>
          </w:p>
        </w:tc>
        <w:tc>
          <w:tcPr>
            <w:tcW w:w="283" w:type="pct"/>
            <w:textDirection w:val="btLr"/>
            <w:vAlign w:val="center"/>
          </w:tcPr>
          <w:p w14:paraId="0D30E9DC" w14:textId="549337D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w:t>
            </w:r>
          </w:p>
        </w:tc>
        <w:tc>
          <w:tcPr>
            <w:tcW w:w="327" w:type="pct"/>
            <w:textDirection w:val="btLr"/>
            <w:vAlign w:val="center"/>
          </w:tcPr>
          <w:p w14:paraId="32400C71" w14:textId="2ED1476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0,000942</w:t>
            </w:r>
          </w:p>
        </w:tc>
        <w:tc>
          <w:tcPr>
            <w:tcW w:w="307" w:type="pct"/>
            <w:textDirection w:val="btLr"/>
            <w:vAlign w:val="center"/>
          </w:tcPr>
          <w:p w14:paraId="6A5871DD" w14:textId="2DAE467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209</w:t>
            </w:r>
          </w:p>
        </w:tc>
      </w:tr>
      <w:tr w:rsidR="006F6FDF" w:rsidRPr="003B4A7C" w14:paraId="3EA79D68" w14:textId="5E1511C9" w:rsidTr="00997873">
        <w:trPr>
          <w:cantSplit/>
          <w:trHeight w:val="1077"/>
        </w:trPr>
        <w:tc>
          <w:tcPr>
            <w:tcW w:w="259" w:type="pct"/>
            <w:vAlign w:val="center"/>
          </w:tcPr>
          <w:p w14:paraId="6FE657CF" w14:textId="34E00ADE"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11</w:t>
            </w:r>
            <w:r w:rsidR="00985E99">
              <w:rPr>
                <w:rFonts w:ascii="Times New Roman" w:eastAsia="Times New Roman" w:hAnsi="Times New Roman" w:cs="Times New Roman"/>
                <w:bCs/>
              </w:rPr>
              <w:t>.</w:t>
            </w:r>
          </w:p>
        </w:tc>
        <w:tc>
          <w:tcPr>
            <w:tcW w:w="325" w:type="pct"/>
            <w:shd w:val="clear" w:color="auto" w:fill="auto"/>
            <w:vAlign w:val="center"/>
          </w:tcPr>
          <w:p w14:paraId="72C39E73"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16А</w:t>
            </w:r>
          </w:p>
        </w:tc>
        <w:tc>
          <w:tcPr>
            <w:tcW w:w="553" w:type="pct"/>
            <w:shd w:val="clear" w:color="auto" w:fill="auto"/>
            <w:vAlign w:val="center"/>
          </w:tcPr>
          <w:p w14:paraId="5A202F41" w14:textId="77777777" w:rsidR="006F6FDF" w:rsidRPr="003B4A7C" w:rsidRDefault="006F6FDF"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малый</w:t>
            </w:r>
          </w:p>
          <w:p w14:paraId="5B8EA788" w14:textId="1FC1B8B1" w:rsidR="009B6B83" w:rsidRPr="003B4A7C" w:rsidRDefault="006F6FDF"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 класс</w:t>
            </w:r>
          </w:p>
        </w:tc>
        <w:tc>
          <w:tcPr>
            <w:tcW w:w="642" w:type="pct"/>
            <w:vAlign w:val="center"/>
          </w:tcPr>
          <w:p w14:paraId="6719C5F2" w14:textId="6090CB2B"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3</w:t>
            </w:r>
          </w:p>
        </w:tc>
        <w:tc>
          <w:tcPr>
            <w:tcW w:w="456" w:type="pct"/>
            <w:textDirection w:val="btLr"/>
            <w:vAlign w:val="center"/>
          </w:tcPr>
          <w:p w14:paraId="607807CE" w14:textId="11D3091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359</w:t>
            </w:r>
          </w:p>
        </w:tc>
        <w:tc>
          <w:tcPr>
            <w:tcW w:w="317" w:type="pct"/>
            <w:textDirection w:val="btLr"/>
            <w:vAlign w:val="center"/>
          </w:tcPr>
          <w:p w14:paraId="4F88AD66" w14:textId="6810B5D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w:t>
            </w:r>
          </w:p>
        </w:tc>
        <w:tc>
          <w:tcPr>
            <w:tcW w:w="376" w:type="pct"/>
            <w:textDirection w:val="btLr"/>
            <w:vAlign w:val="center"/>
          </w:tcPr>
          <w:p w14:paraId="5F9708A5" w14:textId="641C9D9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105</w:t>
            </w:r>
          </w:p>
        </w:tc>
        <w:tc>
          <w:tcPr>
            <w:tcW w:w="317" w:type="pct"/>
            <w:textDirection w:val="btLr"/>
            <w:vAlign w:val="center"/>
          </w:tcPr>
          <w:p w14:paraId="756D7FC1" w14:textId="38D6BBA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104</w:t>
            </w:r>
          </w:p>
        </w:tc>
        <w:tc>
          <w:tcPr>
            <w:tcW w:w="317" w:type="pct"/>
            <w:textDirection w:val="btLr"/>
            <w:vAlign w:val="center"/>
          </w:tcPr>
          <w:p w14:paraId="583D78E1"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2140BF16" w14:textId="20EA54B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w:t>
            </w:r>
          </w:p>
        </w:tc>
        <w:tc>
          <w:tcPr>
            <w:tcW w:w="259" w:type="pct"/>
            <w:textDirection w:val="btLr"/>
            <w:vAlign w:val="center"/>
          </w:tcPr>
          <w:p w14:paraId="2FC54C98" w14:textId="58C159F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w:t>
            </w:r>
          </w:p>
        </w:tc>
        <w:tc>
          <w:tcPr>
            <w:tcW w:w="283" w:type="pct"/>
            <w:textDirection w:val="btLr"/>
            <w:vAlign w:val="center"/>
          </w:tcPr>
          <w:p w14:paraId="0EB25F8D" w14:textId="0CA4E58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w:t>
            </w:r>
          </w:p>
        </w:tc>
        <w:tc>
          <w:tcPr>
            <w:tcW w:w="327" w:type="pct"/>
            <w:textDirection w:val="btLr"/>
            <w:vAlign w:val="center"/>
          </w:tcPr>
          <w:p w14:paraId="0DE51DE6" w14:textId="0F36C32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7,18E</w:t>
            </w:r>
            <w:r w:rsidR="003A7AE0">
              <w:rPr>
                <w:rFonts w:ascii="Times New Roman" w:hAnsi="Times New Roman" w:cs="Times New Roman"/>
                <w:bCs/>
                <w:color w:val="000000"/>
              </w:rPr>
              <w:t>-</w:t>
            </w:r>
            <w:r w:rsidRPr="003B4A7C">
              <w:rPr>
                <w:rFonts w:ascii="Times New Roman" w:hAnsi="Times New Roman" w:cs="Times New Roman"/>
                <w:bCs/>
                <w:color w:val="000000"/>
              </w:rPr>
              <w:t>05</w:t>
            </w:r>
          </w:p>
        </w:tc>
        <w:tc>
          <w:tcPr>
            <w:tcW w:w="307" w:type="pct"/>
            <w:textDirection w:val="btLr"/>
            <w:vAlign w:val="center"/>
          </w:tcPr>
          <w:p w14:paraId="69583870" w14:textId="7C0BD3E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16</w:t>
            </w:r>
          </w:p>
        </w:tc>
      </w:tr>
      <w:tr w:rsidR="006F6FDF" w:rsidRPr="003B4A7C" w14:paraId="12B33738" w14:textId="787A1A85" w:rsidTr="00997873">
        <w:trPr>
          <w:cantSplit/>
          <w:trHeight w:val="1077"/>
        </w:trPr>
        <w:tc>
          <w:tcPr>
            <w:tcW w:w="259" w:type="pct"/>
            <w:vAlign w:val="center"/>
          </w:tcPr>
          <w:p w14:paraId="3F4E6211" w14:textId="120DC6B6"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12</w:t>
            </w:r>
            <w:r w:rsidR="00985E99">
              <w:rPr>
                <w:rFonts w:ascii="Times New Roman" w:eastAsia="Times New Roman" w:hAnsi="Times New Roman" w:cs="Times New Roman"/>
                <w:bCs/>
              </w:rPr>
              <w:t>.</w:t>
            </w:r>
          </w:p>
        </w:tc>
        <w:tc>
          <w:tcPr>
            <w:tcW w:w="325" w:type="pct"/>
            <w:shd w:val="clear" w:color="auto" w:fill="auto"/>
            <w:vAlign w:val="center"/>
          </w:tcPr>
          <w:p w14:paraId="3D15045C"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18</w:t>
            </w:r>
          </w:p>
        </w:tc>
        <w:tc>
          <w:tcPr>
            <w:tcW w:w="553" w:type="pct"/>
            <w:shd w:val="clear" w:color="auto" w:fill="auto"/>
            <w:vAlign w:val="center"/>
          </w:tcPr>
          <w:p w14:paraId="5EA0ABE4"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6A55239F" w14:textId="33304A5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3E96AA46" w14:textId="7D71C446"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4</w:t>
            </w:r>
          </w:p>
        </w:tc>
        <w:tc>
          <w:tcPr>
            <w:tcW w:w="456" w:type="pct"/>
            <w:textDirection w:val="btLr"/>
            <w:vAlign w:val="center"/>
          </w:tcPr>
          <w:p w14:paraId="0DBAFEC3" w14:textId="6CCD380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1111</w:t>
            </w:r>
          </w:p>
        </w:tc>
        <w:tc>
          <w:tcPr>
            <w:tcW w:w="317" w:type="pct"/>
            <w:textDirection w:val="btLr"/>
            <w:vAlign w:val="center"/>
          </w:tcPr>
          <w:p w14:paraId="0F8A85B6" w14:textId="17EA7E9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53</w:t>
            </w:r>
          </w:p>
        </w:tc>
        <w:tc>
          <w:tcPr>
            <w:tcW w:w="376" w:type="pct"/>
            <w:textDirection w:val="btLr"/>
            <w:vAlign w:val="center"/>
          </w:tcPr>
          <w:p w14:paraId="13CCC610" w14:textId="1A06526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326</w:t>
            </w:r>
          </w:p>
        </w:tc>
        <w:tc>
          <w:tcPr>
            <w:tcW w:w="317" w:type="pct"/>
            <w:textDirection w:val="btLr"/>
            <w:vAlign w:val="center"/>
          </w:tcPr>
          <w:p w14:paraId="7C6AEFEE" w14:textId="7F94D99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321</w:t>
            </w:r>
          </w:p>
        </w:tc>
        <w:tc>
          <w:tcPr>
            <w:tcW w:w="317" w:type="pct"/>
            <w:textDirection w:val="btLr"/>
            <w:vAlign w:val="center"/>
          </w:tcPr>
          <w:p w14:paraId="17381B63"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3C8FA583" w14:textId="0C6C665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w:t>
            </w:r>
          </w:p>
        </w:tc>
        <w:tc>
          <w:tcPr>
            <w:tcW w:w="259" w:type="pct"/>
            <w:textDirection w:val="btLr"/>
            <w:vAlign w:val="center"/>
          </w:tcPr>
          <w:p w14:paraId="1E502C9E" w14:textId="359E4A5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w:t>
            </w:r>
          </w:p>
        </w:tc>
        <w:tc>
          <w:tcPr>
            <w:tcW w:w="283" w:type="pct"/>
            <w:textDirection w:val="btLr"/>
            <w:vAlign w:val="center"/>
          </w:tcPr>
          <w:p w14:paraId="18BA0CF3" w14:textId="1497547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w:t>
            </w:r>
          </w:p>
        </w:tc>
        <w:tc>
          <w:tcPr>
            <w:tcW w:w="327" w:type="pct"/>
            <w:textDirection w:val="btLr"/>
            <w:vAlign w:val="center"/>
          </w:tcPr>
          <w:p w14:paraId="2C1C1CE2" w14:textId="0C90E13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0,000222</w:t>
            </w:r>
          </w:p>
        </w:tc>
        <w:tc>
          <w:tcPr>
            <w:tcW w:w="307" w:type="pct"/>
            <w:textDirection w:val="btLr"/>
            <w:vAlign w:val="center"/>
          </w:tcPr>
          <w:p w14:paraId="7F58477D" w14:textId="2D1C5EA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49</w:t>
            </w:r>
          </w:p>
        </w:tc>
      </w:tr>
      <w:tr w:rsidR="006F6FDF" w:rsidRPr="003B4A7C" w14:paraId="4F07AC51" w14:textId="78BB8B41" w:rsidTr="00997873">
        <w:trPr>
          <w:cantSplit/>
          <w:trHeight w:val="1077"/>
        </w:trPr>
        <w:tc>
          <w:tcPr>
            <w:tcW w:w="259" w:type="pct"/>
            <w:vAlign w:val="center"/>
          </w:tcPr>
          <w:p w14:paraId="005A0A48" w14:textId="358CE259"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lastRenderedPageBreak/>
              <w:t>13</w:t>
            </w:r>
            <w:r w:rsidR="00985E99">
              <w:rPr>
                <w:rFonts w:ascii="Times New Roman" w:eastAsia="Times New Roman" w:hAnsi="Times New Roman" w:cs="Times New Roman"/>
                <w:bCs/>
              </w:rPr>
              <w:t>.</w:t>
            </w:r>
          </w:p>
        </w:tc>
        <w:tc>
          <w:tcPr>
            <w:tcW w:w="325" w:type="pct"/>
            <w:shd w:val="clear" w:color="auto" w:fill="auto"/>
            <w:vAlign w:val="center"/>
            <w:hideMark/>
          </w:tcPr>
          <w:p w14:paraId="194922B5"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19м</w:t>
            </w:r>
          </w:p>
        </w:tc>
        <w:tc>
          <w:tcPr>
            <w:tcW w:w="553" w:type="pct"/>
            <w:shd w:val="clear" w:color="auto" w:fill="auto"/>
            <w:vAlign w:val="center"/>
          </w:tcPr>
          <w:p w14:paraId="7A17B0AA"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19BE00F5" w14:textId="54EF442F"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1C71FE76" w14:textId="2667EF6E"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31</w:t>
            </w:r>
          </w:p>
        </w:tc>
        <w:tc>
          <w:tcPr>
            <w:tcW w:w="456" w:type="pct"/>
            <w:textDirection w:val="btLr"/>
            <w:vAlign w:val="center"/>
          </w:tcPr>
          <w:p w14:paraId="0A319969" w14:textId="346839E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4011</w:t>
            </w:r>
          </w:p>
        </w:tc>
        <w:tc>
          <w:tcPr>
            <w:tcW w:w="317" w:type="pct"/>
            <w:textDirection w:val="btLr"/>
            <w:vAlign w:val="center"/>
          </w:tcPr>
          <w:p w14:paraId="19F18223" w14:textId="1D82622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192</w:t>
            </w:r>
          </w:p>
        </w:tc>
        <w:tc>
          <w:tcPr>
            <w:tcW w:w="376" w:type="pct"/>
            <w:textDirection w:val="btLr"/>
            <w:vAlign w:val="center"/>
          </w:tcPr>
          <w:p w14:paraId="212594B9" w14:textId="2DFD63F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1176</w:t>
            </w:r>
          </w:p>
        </w:tc>
        <w:tc>
          <w:tcPr>
            <w:tcW w:w="317" w:type="pct"/>
            <w:textDirection w:val="btLr"/>
            <w:vAlign w:val="center"/>
          </w:tcPr>
          <w:p w14:paraId="26426E0F" w14:textId="6CEFD73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1159</w:t>
            </w:r>
          </w:p>
        </w:tc>
        <w:tc>
          <w:tcPr>
            <w:tcW w:w="317" w:type="pct"/>
            <w:textDirection w:val="btLr"/>
            <w:vAlign w:val="center"/>
          </w:tcPr>
          <w:p w14:paraId="592299AF"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7C7DACDD" w14:textId="48210BF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25</w:t>
            </w:r>
          </w:p>
        </w:tc>
        <w:tc>
          <w:tcPr>
            <w:tcW w:w="259" w:type="pct"/>
            <w:textDirection w:val="btLr"/>
            <w:vAlign w:val="center"/>
          </w:tcPr>
          <w:p w14:paraId="311657E6" w14:textId="36D4BD4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w:t>
            </w:r>
          </w:p>
        </w:tc>
        <w:tc>
          <w:tcPr>
            <w:tcW w:w="283" w:type="pct"/>
            <w:textDirection w:val="btLr"/>
            <w:vAlign w:val="center"/>
          </w:tcPr>
          <w:p w14:paraId="01A0175F" w14:textId="1A6D14C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w:t>
            </w:r>
          </w:p>
        </w:tc>
        <w:tc>
          <w:tcPr>
            <w:tcW w:w="327" w:type="pct"/>
            <w:textDirection w:val="btLr"/>
            <w:vAlign w:val="center"/>
          </w:tcPr>
          <w:p w14:paraId="3039CFEC" w14:textId="65C29F3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0,000802</w:t>
            </w:r>
          </w:p>
        </w:tc>
        <w:tc>
          <w:tcPr>
            <w:tcW w:w="307" w:type="pct"/>
            <w:textDirection w:val="btLr"/>
            <w:vAlign w:val="center"/>
          </w:tcPr>
          <w:p w14:paraId="4DDA3EC3" w14:textId="7662A5B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178</w:t>
            </w:r>
          </w:p>
        </w:tc>
      </w:tr>
      <w:tr w:rsidR="006F6FDF" w:rsidRPr="003B4A7C" w14:paraId="57A9E38F" w14:textId="48A6AC4F" w:rsidTr="00997873">
        <w:trPr>
          <w:cantSplit/>
          <w:trHeight w:val="1077"/>
        </w:trPr>
        <w:tc>
          <w:tcPr>
            <w:tcW w:w="259" w:type="pct"/>
            <w:vAlign w:val="center"/>
          </w:tcPr>
          <w:p w14:paraId="746A6D80" w14:textId="78D44CF1"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14</w:t>
            </w:r>
            <w:r w:rsidR="00985E99">
              <w:rPr>
                <w:rFonts w:ascii="Times New Roman" w:eastAsia="Times New Roman" w:hAnsi="Times New Roman" w:cs="Times New Roman"/>
                <w:bCs/>
              </w:rPr>
              <w:t>.</w:t>
            </w:r>
          </w:p>
        </w:tc>
        <w:tc>
          <w:tcPr>
            <w:tcW w:w="325" w:type="pct"/>
            <w:shd w:val="clear" w:color="auto" w:fill="auto"/>
            <w:vAlign w:val="center"/>
          </w:tcPr>
          <w:p w14:paraId="31F7ABAE"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20</w:t>
            </w:r>
          </w:p>
        </w:tc>
        <w:tc>
          <w:tcPr>
            <w:tcW w:w="553" w:type="pct"/>
            <w:shd w:val="clear" w:color="auto" w:fill="auto"/>
            <w:vAlign w:val="center"/>
          </w:tcPr>
          <w:p w14:paraId="684069F6" w14:textId="304FFF83"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малый, средний класс</w:t>
            </w:r>
          </w:p>
        </w:tc>
        <w:tc>
          <w:tcPr>
            <w:tcW w:w="642" w:type="pct"/>
            <w:vAlign w:val="center"/>
          </w:tcPr>
          <w:p w14:paraId="0EF9C471" w14:textId="77777777" w:rsidR="006F6FDF"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18 МК</w:t>
            </w:r>
          </w:p>
          <w:p w14:paraId="78AA5EA5" w14:textId="3FF91C9E"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22 СК</w:t>
            </w:r>
          </w:p>
        </w:tc>
        <w:tc>
          <w:tcPr>
            <w:tcW w:w="456" w:type="pct"/>
            <w:textDirection w:val="btLr"/>
            <w:vAlign w:val="center"/>
          </w:tcPr>
          <w:p w14:paraId="745A481A" w14:textId="417B77A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20961</w:t>
            </w:r>
          </w:p>
        </w:tc>
        <w:tc>
          <w:tcPr>
            <w:tcW w:w="317" w:type="pct"/>
            <w:textDirection w:val="btLr"/>
            <w:vAlign w:val="center"/>
          </w:tcPr>
          <w:p w14:paraId="4423E537" w14:textId="38AA215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3627</w:t>
            </w:r>
          </w:p>
        </w:tc>
        <w:tc>
          <w:tcPr>
            <w:tcW w:w="376" w:type="pct"/>
            <w:textDirection w:val="btLr"/>
            <w:vAlign w:val="center"/>
          </w:tcPr>
          <w:p w14:paraId="29615E39" w14:textId="71CE51C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22316</w:t>
            </w:r>
          </w:p>
        </w:tc>
        <w:tc>
          <w:tcPr>
            <w:tcW w:w="317" w:type="pct"/>
            <w:textDirection w:val="btLr"/>
            <w:vAlign w:val="center"/>
          </w:tcPr>
          <w:p w14:paraId="51DC9BC2" w14:textId="1325636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962</w:t>
            </w:r>
          </w:p>
        </w:tc>
        <w:tc>
          <w:tcPr>
            <w:tcW w:w="317" w:type="pct"/>
            <w:textDirection w:val="btLr"/>
            <w:vAlign w:val="center"/>
          </w:tcPr>
          <w:p w14:paraId="74706E78" w14:textId="1C63C50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4521</w:t>
            </w:r>
          </w:p>
        </w:tc>
        <w:tc>
          <w:tcPr>
            <w:tcW w:w="259" w:type="pct"/>
            <w:textDirection w:val="btLr"/>
            <w:vAlign w:val="center"/>
          </w:tcPr>
          <w:p w14:paraId="2C1F54A0" w14:textId="3A8A907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1151</w:t>
            </w:r>
          </w:p>
        </w:tc>
        <w:tc>
          <w:tcPr>
            <w:tcW w:w="259" w:type="pct"/>
            <w:textDirection w:val="btLr"/>
            <w:vAlign w:val="center"/>
          </w:tcPr>
          <w:p w14:paraId="71B62045" w14:textId="70D5B0F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124</w:t>
            </w:r>
          </w:p>
        </w:tc>
        <w:tc>
          <w:tcPr>
            <w:tcW w:w="283" w:type="pct"/>
            <w:textDirection w:val="btLr"/>
            <w:vAlign w:val="center"/>
          </w:tcPr>
          <w:p w14:paraId="155ECF5C" w14:textId="50F2343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105</w:t>
            </w:r>
          </w:p>
        </w:tc>
        <w:tc>
          <w:tcPr>
            <w:tcW w:w="327" w:type="pct"/>
            <w:textDirection w:val="btLr"/>
            <w:vAlign w:val="center"/>
          </w:tcPr>
          <w:p w14:paraId="2049781A" w14:textId="76C9147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0,00157</w:t>
            </w:r>
          </w:p>
        </w:tc>
        <w:tc>
          <w:tcPr>
            <w:tcW w:w="307" w:type="pct"/>
            <w:textDirection w:val="btLr"/>
            <w:vAlign w:val="center"/>
          </w:tcPr>
          <w:p w14:paraId="3D2D3B00" w14:textId="1B22085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645</w:t>
            </w:r>
          </w:p>
        </w:tc>
      </w:tr>
      <w:tr w:rsidR="006F6FDF" w:rsidRPr="003B4A7C" w14:paraId="145AFC6B" w14:textId="0B3D42D9" w:rsidTr="00997873">
        <w:trPr>
          <w:cantSplit/>
          <w:trHeight w:val="1077"/>
        </w:trPr>
        <w:tc>
          <w:tcPr>
            <w:tcW w:w="259" w:type="pct"/>
            <w:vAlign w:val="center"/>
          </w:tcPr>
          <w:p w14:paraId="2B8BD3D8" w14:textId="0398A6E0"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15</w:t>
            </w:r>
            <w:r w:rsidR="00985E99">
              <w:rPr>
                <w:rFonts w:ascii="Times New Roman" w:eastAsia="Times New Roman" w:hAnsi="Times New Roman" w:cs="Times New Roman"/>
                <w:bCs/>
              </w:rPr>
              <w:t>.</w:t>
            </w:r>
          </w:p>
        </w:tc>
        <w:tc>
          <w:tcPr>
            <w:tcW w:w="325" w:type="pct"/>
            <w:shd w:val="clear" w:color="auto" w:fill="auto"/>
            <w:vAlign w:val="center"/>
          </w:tcPr>
          <w:p w14:paraId="2E4AD8B7"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21м</w:t>
            </w:r>
          </w:p>
        </w:tc>
        <w:tc>
          <w:tcPr>
            <w:tcW w:w="553" w:type="pct"/>
            <w:shd w:val="clear" w:color="auto" w:fill="auto"/>
            <w:vAlign w:val="center"/>
          </w:tcPr>
          <w:p w14:paraId="3437CE86" w14:textId="65D71D3D"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средний класс</w:t>
            </w:r>
          </w:p>
        </w:tc>
        <w:tc>
          <w:tcPr>
            <w:tcW w:w="642" w:type="pct"/>
            <w:vAlign w:val="center"/>
          </w:tcPr>
          <w:p w14:paraId="37BAE6B4" w14:textId="35392161"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СК 20</w:t>
            </w:r>
          </w:p>
        </w:tc>
        <w:tc>
          <w:tcPr>
            <w:tcW w:w="456" w:type="pct"/>
            <w:textDirection w:val="btLr"/>
            <w:vAlign w:val="center"/>
          </w:tcPr>
          <w:p w14:paraId="29FB85F4" w14:textId="03A6008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17628</w:t>
            </w:r>
          </w:p>
        </w:tc>
        <w:tc>
          <w:tcPr>
            <w:tcW w:w="317" w:type="pct"/>
            <w:textDirection w:val="btLr"/>
            <w:vAlign w:val="center"/>
          </w:tcPr>
          <w:p w14:paraId="6D3200F6" w14:textId="126F844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3467</w:t>
            </w:r>
          </w:p>
        </w:tc>
        <w:tc>
          <w:tcPr>
            <w:tcW w:w="376" w:type="pct"/>
            <w:textDirection w:val="btLr"/>
            <w:vAlign w:val="center"/>
          </w:tcPr>
          <w:p w14:paraId="1D7BB25B" w14:textId="5B3353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21334</w:t>
            </w:r>
          </w:p>
        </w:tc>
        <w:tc>
          <w:tcPr>
            <w:tcW w:w="317" w:type="pct"/>
            <w:textDirection w:val="btLr"/>
            <w:vAlign w:val="center"/>
          </w:tcPr>
          <w:p w14:paraId="7A7C558E" w14:textId="5B15DFB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w:t>
            </w:r>
          </w:p>
        </w:tc>
        <w:tc>
          <w:tcPr>
            <w:tcW w:w="317" w:type="pct"/>
            <w:textDirection w:val="btLr"/>
            <w:vAlign w:val="center"/>
          </w:tcPr>
          <w:p w14:paraId="0BE08B3E" w14:textId="7135118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2260</w:t>
            </w:r>
          </w:p>
        </w:tc>
        <w:tc>
          <w:tcPr>
            <w:tcW w:w="259" w:type="pct"/>
            <w:textDirection w:val="btLr"/>
            <w:vAlign w:val="center"/>
          </w:tcPr>
          <w:p w14:paraId="60873024" w14:textId="1BEE46E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1130</w:t>
            </w:r>
          </w:p>
        </w:tc>
        <w:tc>
          <w:tcPr>
            <w:tcW w:w="259" w:type="pct"/>
            <w:textDirection w:val="btLr"/>
            <w:vAlign w:val="center"/>
          </w:tcPr>
          <w:p w14:paraId="028338C9" w14:textId="1F22E44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99</w:t>
            </w:r>
          </w:p>
        </w:tc>
        <w:tc>
          <w:tcPr>
            <w:tcW w:w="283" w:type="pct"/>
            <w:textDirection w:val="btLr"/>
            <w:vAlign w:val="center"/>
          </w:tcPr>
          <w:p w14:paraId="1C317CEF" w14:textId="189B97B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99</w:t>
            </w:r>
          </w:p>
        </w:tc>
        <w:tc>
          <w:tcPr>
            <w:tcW w:w="327" w:type="pct"/>
            <w:textDirection w:val="btLr"/>
            <w:vAlign w:val="center"/>
          </w:tcPr>
          <w:p w14:paraId="09085D23" w14:textId="2418E66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0,000904</w:t>
            </w:r>
          </w:p>
        </w:tc>
        <w:tc>
          <w:tcPr>
            <w:tcW w:w="307" w:type="pct"/>
            <w:textDirection w:val="btLr"/>
            <w:vAlign w:val="center"/>
          </w:tcPr>
          <w:p w14:paraId="483A3C20" w14:textId="6A4B045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497</w:t>
            </w:r>
          </w:p>
        </w:tc>
      </w:tr>
      <w:tr w:rsidR="006F6FDF" w:rsidRPr="003B4A7C" w14:paraId="7796C54D" w14:textId="7D21616D" w:rsidTr="00997873">
        <w:trPr>
          <w:cantSplit/>
          <w:trHeight w:val="1077"/>
        </w:trPr>
        <w:tc>
          <w:tcPr>
            <w:tcW w:w="259" w:type="pct"/>
            <w:vAlign w:val="center"/>
          </w:tcPr>
          <w:p w14:paraId="019246B4" w14:textId="12469374"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16</w:t>
            </w:r>
            <w:r w:rsidR="00985E99">
              <w:rPr>
                <w:rFonts w:ascii="Times New Roman" w:eastAsia="Times New Roman" w:hAnsi="Times New Roman" w:cs="Times New Roman"/>
                <w:bCs/>
              </w:rPr>
              <w:t>.</w:t>
            </w:r>
          </w:p>
        </w:tc>
        <w:tc>
          <w:tcPr>
            <w:tcW w:w="325" w:type="pct"/>
            <w:shd w:val="clear" w:color="auto" w:fill="auto"/>
            <w:vAlign w:val="center"/>
          </w:tcPr>
          <w:p w14:paraId="63AF12D9"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25</w:t>
            </w:r>
          </w:p>
        </w:tc>
        <w:tc>
          <w:tcPr>
            <w:tcW w:w="553" w:type="pct"/>
            <w:shd w:val="clear" w:color="auto" w:fill="auto"/>
            <w:vAlign w:val="center"/>
          </w:tcPr>
          <w:p w14:paraId="54077E04"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4E72F629" w14:textId="52374C6A"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3A88794E" w14:textId="7FAADE3E"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1</w:t>
            </w:r>
          </w:p>
        </w:tc>
        <w:tc>
          <w:tcPr>
            <w:tcW w:w="456" w:type="pct"/>
            <w:textDirection w:val="btLr"/>
            <w:vAlign w:val="center"/>
          </w:tcPr>
          <w:p w14:paraId="31AF6F8F" w14:textId="5AF21CB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75</w:t>
            </w:r>
          </w:p>
        </w:tc>
        <w:tc>
          <w:tcPr>
            <w:tcW w:w="317" w:type="pct"/>
            <w:textDirection w:val="btLr"/>
            <w:vAlign w:val="center"/>
          </w:tcPr>
          <w:p w14:paraId="06256042" w14:textId="1543E77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w:t>
            </w:r>
          </w:p>
        </w:tc>
        <w:tc>
          <w:tcPr>
            <w:tcW w:w="376" w:type="pct"/>
            <w:textDirection w:val="btLr"/>
            <w:vAlign w:val="center"/>
          </w:tcPr>
          <w:p w14:paraId="2746882C" w14:textId="6914151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w:t>
            </w:r>
          </w:p>
        </w:tc>
        <w:tc>
          <w:tcPr>
            <w:tcW w:w="317" w:type="pct"/>
            <w:textDirection w:val="btLr"/>
            <w:vAlign w:val="center"/>
          </w:tcPr>
          <w:p w14:paraId="6B9A60F5" w14:textId="427A61D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w:t>
            </w:r>
          </w:p>
        </w:tc>
        <w:tc>
          <w:tcPr>
            <w:tcW w:w="317" w:type="pct"/>
            <w:textDirection w:val="btLr"/>
            <w:vAlign w:val="center"/>
          </w:tcPr>
          <w:p w14:paraId="0525D51D"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130B8BD5" w14:textId="6C08FF7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w:t>
            </w:r>
          </w:p>
        </w:tc>
        <w:tc>
          <w:tcPr>
            <w:tcW w:w="259" w:type="pct"/>
            <w:textDirection w:val="btLr"/>
            <w:vAlign w:val="center"/>
          </w:tcPr>
          <w:p w14:paraId="77E288AB" w14:textId="303DBAE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w:t>
            </w:r>
          </w:p>
        </w:tc>
        <w:tc>
          <w:tcPr>
            <w:tcW w:w="283" w:type="pct"/>
            <w:textDirection w:val="btLr"/>
            <w:vAlign w:val="center"/>
          </w:tcPr>
          <w:p w14:paraId="5EAB2C29" w14:textId="4B37B96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w:t>
            </w:r>
          </w:p>
        </w:tc>
        <w:tc>
          <w:tcPr>
            <w:tcW w:w="327" w:type="pct"/>
            <w:textDirection w:val="btLr"/>
            <w:vAlign w:val="center"/>
          </w:tcPr>
          <w:p w14:paraId="44BE95F1" w14:textId="1EB98A7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1,51E</w:t>
            </w:r>
            <w:r w:rsidR="003A7AE0">
              <w:rPr>
                <w:rFonts w:ascii="Times New Roman" w:hAnsi="Times New Roman" w:cs="Times New Roman"/>
                <w:bCs/>
                <w:color w:val="000000"/>
              </w:rPr>
              <w:t>-</w:t>
            </w:r>
            <w:r w:rsidRPr="003B4A7C">
              <w:rPr>
                <w:rFonts w:ascii="Times New Roman" w:hAnsi="Times New Roman" w:cs="Times New Roman"/>
                <w:bCs/>
                <w:color w:val="000000"/>
              </w:rPr>
              <w:t>05</w:t>
            </w:r>
          </w:p>
        </w:tc>
        <w:tc>
          <w:tcPr>
            <w:tcW w:w="307" w:type="pct"/>
            <w:textDirection w:val="btLr"/>
            <w:vAlign w:val="center"/>
          </w:tcPr>
          <w:p w14:paraId="04A38F95" w14:textId="0EEB056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w:t>
            </w:r>
          </w:p>
        </w:tc>
      </w:tr>
      <w:tr w:rsidR="006F6FDF" w:rsidRPr="003B4A7C" w14:paraId="6B921DF9" w14:textId="11C7F9B5" w:rsidTr="00997873">
        <w:trPr>
          <w:cantSplit/>
          <w:trHeight w:val="1077"/>
        </w:trPr>
        <w:tc>
          <w:tcPr>
            <w:tcW w:w="259" w:type="pct"/>
            <w:vAlign w:val="center"/>
          </w:tcPr>
          <w:p w14:paraId="6E1C2583" w14:textId="389385D5"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17</w:t>
            </w:r>
            <w:r w:rsidR="00985E99">
              <w:rPr>
                <w:rFonts w:ascii="Times New Roman" w:eastAsia="Times New Roman" w:hAnsi="Times New Roman" w:cs="Times New Roman"/>
                <w:bCs/>
              </w:rPr>
              <w:t>.</w:t>
            </w:r>
          </w:p>
        </w:tc>
        <w:tc>
          <w:tcPr>
            <w:tcW w:w="325" w:type="pct"/>
            <w:shd w:val="clear" w:color="auto" w:fill="auto"/>
            <w:vAlign w:val="center"/>
          </w:tcPr>
          <w:p w14:paraId="48D80D3F"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28</w:t>
            </w:r>
          </w:p>
        </w:tc>
        <w:tc>
          <w:tcPr>
            <w:tcW w:w="553" w:type="pct"/>
            <w:shd w:val="clear" w:color="auto" w:fill="auto"/>
            <w:vAlign w:val="center"/>
          </w:tcPr>
          <w:p w14:paraId="71D24578" w14:textId="6D430A56" w:rsidR="009B6B83" w:rsidRPr="003B4A7C" w:rsidRDefault="006F6FDF"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w:t>
            </w:r>
            <w:r w:rsidR="009B6B83" w:rsidRPr="003B4A7C">
              <w:rPr>
                <w:rFonts w:ascii="Times New Roman" w:eastAsia="Times New Roman" w:hAnsi="Times New Roman" w:cs="Times New Roman"/>
                <w:bCs/>
              </w:rPr>
              <w:t>алый</w:t>
            </w:r>
          </w:p>
          <w:p w14:paraId="23811111" w14:textId="071730CA"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 класс</w:t>
            </w:r>
          </w:p>
        </w:tc>
        <w:tc>
          <w:tcPr>
            <w:tcW w:w="642" w:type="pct"/>
            <w:vAlign w:val="center"/>
          </w:tcPr>
          <w:p w14:paraId="113E3DD4" w14:textId="441E3A68"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1</w:t>
            </w:r>
          </w:p>
        </w:tc>
        <w:tc>
          <w:tcPr>
            <w:tcW w:w="456" w:type="pct"/>
            <w:textDirection w:val="btLr"/>
            <w:vAlign w:val="center"/>
          </w:tcPr>
          <w:p w14:paraId="6455FA83" w14:textId="693B230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69</w:t>
            </w:r>
          </w:p>
        </w:tc>
        <w:tc>
          <w:tcPr>
            <w:tcW w:w="317" w:type="pct"/>
            <w:textDirection w:val="btLr"/>
            <w:vAlign w:val="center"/>
          </w:tcPr>
          <w:p w14:paraId="5A9EB029" w14:textId="1CBB788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w:t>
            </w:r>
          </w:p>
        </w:tc>
        <w:tc>
          <w:tcPr>
            <w:tcW w:w="376" w:type="pct"/>
            <w:textDirection w:val="btLr"/>
            <w:vAlign w:val="center"/>
          </w:tcPr>
          <w:p w14:paraId="2F64A388" w14:textId="5F0B49E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w:t>
            </w:r>
          </w:p>
        </w:tc>
        <w:tc>
          <w:tcPr>
            <w:tcW w:w="317" w:type="pct"/>
            <w:textDirection w:val="btLr"/>
            <w:vAlign w:val="center"/>
          </w:tcPr>
          <w:p w14:paraId="6EDFE68D" w14:textId="4F1EF69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w:t>
            </w:r>
          </w:p>
        </w:tc>
        <w:tc>
          <w:tcPr>
            <w:tcW w:w="317" w:type="pct"/>
            <w:textDirection w:val="btLr"/>
            <w:vAlign w:val="center"/>
          </w:tcPr>
          <w:p w14:paraId="5E1B2551"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4B1B4E7C" w14:textId="71E7BAC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w:t>
            </w:r>
          </w:p>
        </w:tc>
        <w:tc>
          <w:tcPr>
            <w:tcW w:w="259" w:type="pct"/>
            <w:textDirection w:val="btLr"/>
            <w:vAlign w:val="center"/>
          </w:tcPr>
          <w:p w14:paraId="095FFE56" w14:textId="61F4502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w:t>
            </w:r>
          </w:p>
        </w:tc>
        <w:tc>
          <w:tcPr>
            <w:tcW w:w="283" w:type="pct"/>
            <w:textDirection w:val="btLr"/>
            <w:vAlign w:val="center"/>
          </w:tcPr>
          <w:p w14:paraId="4D0BF44B" w14:textId="74B40AD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w:t>
            </w:r>
          </w:p>
        </w:tc>
        <w:tc>
          <w:tcPr>
            <w:tcW w:w="327" w:type="pct"/>
            <w:textDirection w:val="btLr"/>
            <w:vAlign w:val="center"/>
          </w:tcPr>
          <w:p w14:paraId="1AF6D1B3" w14:textId="2825663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1,39E</w:t>
            </w:r>
            <w:r w:rsidR="003A7AE0">
              <w:rPr>
                <w:rFonts w:ascii="Times New Roman" w:hAnsi="Times New Roman" w:cs="Times New Roman"/>
                <w:bCs/>
                <w:color w:val="000000"/>
              </w:rPr>
              <w:t>-</w:t>
            </w:r>
            <w:r w:rsidRPr="003B4A7C">
              <w:rPr>
                <w:rFonts w:ascii="Times New Roman" w:hAnsi="Times New Roman" w:cs="Times New Roman"/>
                <w:bCs/>
                <w:color w:val="000000"/>
              </w:rPr>
              <w:t>05</w:t>
            </w:r>
          </w:p>
        </w:tc>
        <w:tc>
          <w:tcPr>
            <w:tcW w:w="307" w:type="pct"/>
            <w:textDirection w:val="btLr"/>
            <w:vAlign w:val="center"/>
          </w:tcPr>
          <w:p w14:paraId="3FC35F88" w14:textId="2A0B685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w:t>
            </w:r>
          </w:p>
        </w:tc>
      </w:tr>
      <w:tr w:rsidR="006F6FDF" w:rsidRPr="003B4A7C" w14:paraId="527B31F0" w14:textId="4534C8E3" w:rsidTr="00997873">
        <w:trPr>
          <w:cantSplit/>
          <w:trHeight w:val="1077"/>
        </w:trPr>
        <w:tc>
          <w:tcPr>
            <w:tcW w:w="259" w:type="pct"/>
            <w:vAlign w:val="center"/>
          </w:tcPr>
          <w:p w14:paraId="5F94D46A" w14:textId="0E821B2B"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18</w:t>
            </w:r>
            <w:r w:rsidR="00985E99">
              <w:rPr>
                <w:rFonts w:ascii="Times New Roman" w:eastAsia="Times New Roman" w:hAnsi="Times New Roman" w:cs="Times New Roman"/>
                <w:bCs/>
              </w:rPr>
              <w:t>.</w:t>
            </w:r>
          </w:p>
        </w:tc>
        <w:tc>
          <w:tcPr>
            <w:tcW w:w="325" w:type="pct"/>
            <w:shd w:val="clear" w:color="auto" w:fill="auto"/>
            <w:vAlign w:val="center"/>
          </w:tcPr>
          <w:p w14:paraId="6BA5C331"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29м</w:t>
            </w:r>
          </w:p>
        </w:tc>
        <w:tc>
          <w:tcPr>
            <w:tcW w:w="553" w:type="pct"/>
            <w:shd w:val="clear" w:color="auto" w:fill="auto"/>
            <w:vAlign w:val="center"/>
          </w:tcPr>
          <w:p w14:paraId="7C0B5A73"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57D4FF99" w14:textId="5D271019"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17202C5E" w14:textId="3F8EE1CA"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48</w:t>
            </w:r>
          </w:p>
        </w:tc>
        <w:tc>
          <w:tcPr>
            <w:tcW w:w="456" w:type="pct"/>
            <w:textDirection w:val="btLr"/>
            <w:vAlign w:val="center"/>
          </w:tcPr>
          <w:p w14:paraId="1210C62D" w14:textId="12ADDA7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7690</w:t>
            </w:r>
          </w:p>
        </w:tc>
        <w:tc>
          <w:tcPr>
            <w:tcW w:w="317" w:type="pct"/>
            <w:textDirection w:val="btLr"/>
            <w:vAlign w:val="center"/>
          </w:tcPr>
          <w:p w14:paraId="645670EB" w14:textId="32A30EC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367</w:t>
            </w:r>
          </w:p>
        </w:tc>
        <w:tc>
          <w:tcPr>
            <w:tcW w:w="376" w:type="pct"/>
            <w:textDirection w:val="btLr"/>
            <w:vAlign w:val="center"/>
          </w:tcPr>
          <w:p w14:paraId="024EA332" w14:textId="347AB25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2256</w:t>
            </w:r>
          </w:p>
        </w:tc>
        <w:tc>
          <w:tcPr>
            <w:tcW w:w="317" w:type="pct"/>
            <w:textDirection w:val="btLr"/>
            <w:vAlign w:val="center"/>
          </w:tcPr>
          <w:p w14:paraId="7BDD5C19" w14:textId="6217DF4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2221</w:t>
            </w:r>
          </w:p>
        </w:tc>
        <w:tc>
          <w:tcPr>
            <w:tcW w:w="317" w:type="pct"/>
            <w:textDirection w:val="btLr"/>
            <w:vAlign w:val="center"/>
          </w:tcPr>
          <w:p w14:paraId="354AEAFC"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7491F783" w14:textId="48DECCA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47</w:t>
            </w:r>
          </w:p>
        </w:tc>
        <w:tc>
          <w:tcPr>
            <w:tcW w:w="259" w:type="pct"/>
            <w:textDirection w:val="btLr"/>
            <w:vAlign w:val="center"/>
          </w:tcPr>
          <w:p w14:paraId="7D6E2712" w14:textId="265D7B7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56</w:t>
            </w:r>
          </w:p>
        </w:tc>
        <w:tc>
          <w:tcPr>
            <w:tcW w:w="283" w:type="pct"/>
            <w:textDirection w:val="btLr"/>
            <w:vAlign w:val="center"/>
          </w:tcPr>
          <w:p w14:paraId="63C10CAA" w14:textId="6B56F79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w:t>
            </w:r>
          </w:p>
        </w:tc>
        <w:tc>
          <w:tcPr>
            <w:tcW w:w="327" w:type="pct"/>
            <w:textDirection w:val="btLr"/>
            <w:vAlign w:val="center"/>
          </w:tcPr>
          <w:p w14:paraId="2A2C0564" w14:textId="0265813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0,001538</w:t>
            </w:r>
          </w:p>
        </w:tc>
        <w:tc>
          <w:tcPr>
            <w:tcW w:w="307" w:type="pct"/>
            <w:textDirection w:val="btLr"/>
            <w:vAlign w:val="center"/>
          </w:tcPr>
          <w:p w14:paraId="150B7632" w14:textId="0B1B3D0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342</w:t>
            </w:r>
          </w:p>
        </w:tc>
      </w:tr>
      <w:tr w:rsidR="006F6FDF" w:rsidRPr="003B4A7C" w14:paraId="65BECF04" w14:textId="73C22BCF" w:rsidTr="00997873">
        <w:trPr>
          <w:cantSplit/>
          <w:trHeight w:val="1077"/>
        </w:trPr>
        <w:tc>
          <w:tcPr>
            <w:tcW w:w="259" w:type="pct"/>
            <w:vAlign w:val="center"/>
          </w:tcPr>
          <w:p w14:paraId="5B37B45B" w14:textId="3058EB7B"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19</w:t>
            </w:r>
            <w:r w:rsidR="00985E99">
              <w:rPr>
                <w:rFonts w:ascii="Times New Roman" w:eastAsia="Times New Roman" w:hAnsi="Times New Roman" w:cs="Times New Roman"/>
                <w:bCs/>
              </w:rPr>
              <w:t>.</w:t>
            </w:r>
          </w:p>
        </w:tc>
        <w:tc>
          <w:tcPr>
            <w:tcW w:w="325" w:type="pct"/>
            <w:shd w:val="clear" w:color="auto" w:fill="auto"/>
            <w:vAlign w:val="center"/>
            <w:hideMark/>
          </w:tcPr>
          <w:p w14:paraId="030EDDAE"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31м</w:t>
            </w:r>
          </w:p>
        </w:tc>
        <w:tc>
          <w:tcPr>
            <w:tcW w:w="553" w:type="pct"/>
            <w:shd w:val="clear" w:color="auto" w:fill="auto"/>
            <w:vAlign w:val="center"/>
          </w:tcPr>
          <w:p w14:paraId="5C09C200"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7C532629" w14:textId="5A99DEEB"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2A8E3BA2" w14:textId="1F7D8CB9"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32</w:t>
            </w:r>
          </w:p>
        </w:tc>
        <w:tc>
          <w:tcPr>
            <w:tcW w:w="456" w:type="pct"/>
            <w:textDirection w:val="btLr"/>
            <w:vAlign w:val="center"/>
          </w:tcPr>
          <w:p w14:paraId="1F8151A5" w14:textId="2F01F14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3809</w:t>
            </w:r>
          </w:p>
        </w:tc>
        <w:tc>
          <w:tcPr>
            <w:tcW w:w="317" w:type="pct"/>
            <w:textDirection w:val="btLr"/>
            <w:vAlign w:val="center"/>
          </w:tcPr>
          <w:p w14:paraId="4BA9AC39" w14:textId="7892A55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182</w:t>
            </w:r>
          </w:p>
        </w:tc>
        <w:tc>
          <w:tcPr>
            <w:tcW w:w="376" w:type="pct"/>
            <w:textDirection w:val="btLr"/>
            <w:vAlign w:val="center"/>
          </w:tcPr>
          <w:p w14:paraId="6A9CDB59" w14:textId="2CDE337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1117</w:t>
            </w:r>
          </w:p>
        </w:tc>
        <w:tc>
          <w:tcPr>
            <w:tcW w:w="317" w:type="pct"/>
            <w:textDirection w:val="btLr"/>
            <w:vAlign w:val="center"/>
          </w:tcPr>
          <w:p w14:paraId="3CCD9206" w14:textId="636A371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1100</w:t>
            </w:r>
          </w:p>
        </w:tc>
        <w:tc>
          <w:tcPr>
            <w:tcW w:w="317" w:type="pct"/>
            <w:textDirection w:val="btLr"/>
            <w:vAlign w:val="center"/>
          </w:tcPr>
          <w:p w14:paraId="38417A1A"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5E24490C" w14:textId="7CCFA69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23</w:t>
            </w:r>
          </w:p>
        </w:tc>
        <w:tc>
          <w:tcPr>
            <w:tcW w:w="259" w:type="pct"/>
            <w:textDirection w:val="btLr"/>
            <w:vAlign w:val="center"/>
          </w:tcPr>
          <w:p w14:paraId="2C682A26" w14:textId="45380FF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28</w:t>
            </w:r>
          </w:p>
        </w:tc>
        <w:tc>
          <w:tcPr>
            <w:tcW w:w="283" w:type="pct"/>
            <w:textDirection w:val="btLr"/>
            <w:vAlign w:val="center"/>
          </w:tcPr>
          <w:p w14:paraId="74BF1307" w14:textId="12C9F18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w:t>
            </w:r>
          </w:p>
        </w:tc>
        <w:tc>
          <w:tcPr>
            <w:tcW w:w="327" w:type="pct"/>
            <w:textDirection w:val="btLr"/>
            <w:vAlign w:val="center"/>
          </w:tcPr>
          <w:p w14:paraId="68BA01E4" w14:textId="68432CE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0,000762</w:t>
            </w:r>
          </w:p>
        </w:tc>
        <w:tc>
          <w:tcPr>
            <w:tcW w:w="307" w:type="pct"/>
            <w:textDirection w:val="btLr"/>
            <w:vAlign w:val="center"/>
          </w:tcPr>
          <w:p w14:paraId="7B17A79F" w14:textId="741F16A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169</w:t>
            </w:r>
          </w:p>
        </w:tc>
      </w:tr>
      <w:tr w:rsidR="006F6FDF" w:rsidRPr="003B4A7C" w14:paraId="73D8EDB2" w14:textId="55866FAD" w:rsidTr="00997873">
        <w:trPr>
          <w:cantSplit/>
          <w:trHeight w:val="1077"/>
        </w:trPr>
        <w:tc>
          <w:tcPr>
            <w:tcW w:w="259" w:type="pct"/>
            <w:vAlign w:val="center"/>
          </w:tcPr>
          <w:p w14:paraId="6418B460" w14:textId="22E8BD98"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20</w:t>
            </w:r>
            <w:r w:rsidR="00985E99">
              <w:rPr>
                <w:rFonts w:ascii="Times New Roman" w:eastAsia="Times New Roman" w:hAnsi="Times New Roman" w:cs="Times New Roman"/>
                <w:bCs/>
              </w:rPr>
              <w:t>.</w:t>
            </w:r>
          </w:p>
        </w:tc>
        <w:tc>
          <w:tcPr>
            <w:tcW w:w="325" w:type="pct"/>
            <w:shd w:val="clear" w:color="auto" w:fill="auto"/>
            <w:vAlign w:val="center"/>
          </w:tcPr>
          <w:p w14:paraId="22CCC49B"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32А</w:t>
            </w:r>
          </w:p>
        </w:tc>
        <w:tc>
          <w:tcPr>
            <w:tcW w:w="553" w:type="pct"/>
            <w:shd w:val="clear" w:color="auto" w:fill="auto"/>
            <w:vAlign w:val="center"/>
          </w:tcPr>
          <w:p w14:paraId="06C12EDF" w14:textId="29D08E6A"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малый, средний, большой</w:t>
            </w:r>
          </w:p>
          <w:p w14:paraId="0C6EF930" w14:textId="19784111"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026E7EDA"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38</w:t>
            </w:r>
          </w:p>
          <w:p w14:paraId="219D06DD"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28 МК,</w:t>
            </w:r>
          </w:p>
          <w:p w14:paraId="1804BA0B" w14:textId="0AEBA20D"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5 СК,</w:t>
            </w:r>
          </w:p>
          <w:p w14:paraId="6ABEE98C" w14:textId="0861F478"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5 БК</w:t>
            </w:r>
          </w:p>
        </w:tc>
        <w:tc>
          <w:tcPr>
            <w:tcW w:w="456" w:type="pct"/>
            <w:textDirection w:val="btLr"/>
            <w:vAlign w:val="center"/>
          </w:tcPr>
          <w:p w14:paraId="2DA0055C" w14:textId="67B4D1F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14718</w:t>
            </w:r>
          </w:p>
        </w:tc>
        <w:tc>
          <w:tcPr>
            <w:tcW w:w="317" w:type="pct"/>
            <w:textDirection w:val="btLr"/>
            <w:vAlign w:val="center"/>
          </w:tcPr>
          <w:p w14:paraId="1D8BDCB3" w14:textId="1EE8E88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2034</w:t>
            </w:r>
          </w:p>
        </w:tc>
        <w:tc>
          <w:tcPr>
            <w:tcW w:w="376" w:type="pct"/>
            <w:textDirection w:val="btLr"/>
            <w:vAlign w:val="center"/>
          </w:tcPr>
          <w:p w14:paraId="4042B900" w14:textId="682C273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12515</w:t>
            </w:r>
          </w:p>
        </w:tc>
        <w:tc>
          <w:tcPr>
            <w:tcW w:w="317" w:type="pct"/>
            <w:textDirection w:val="btLr"/>
            <w:vAlign w:val="center"/>
          </w:tcPr>
          <w:p w14:paraId="6AF46585" w14:textId="00E8D24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1669</w:t>
            </w:r>
          </w:p>
        </w:tc>
        <w:tc>
          <w:tcPr>
            <w:tcW w:w="317" w:type="pct"/>
            <w:textDirection w:val="btLr"/>
            <w:vAlign w:val="center"/>
          </w:tcPr>
          <w:p w14:paraId="71A0B61E" w14:textId="7ED7C63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2293</w:t>
            </w:r>
          </w:p>
        </w:tc>
        <w:tc>
          <w:tcPr>
            <w:tcW w:w="259" w:type="pct"/>
            <w:textDirection w:val="btLr"/>
            <w:vAlign w:val="center"/>
          </w:tcPr>
          <w:p w14:paraId="499D9BFB" w14:textId="36DBC5F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608</w:t>
            </w:r>
          </w:p>
        </w:tc>
        <w:tc>
          <w:tcPr>
            <w:tcW w:w="259" w:type="pct"/>
            <w:textDirection w:val="btLr"/>
            <w:vAlign w:val="center"/>
          </w:tcPr>
          <w:p w14:paraId="4841534D" w14:textId="284714C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93</w:t>
            </w:r>
          </w:p>
        </w:tc>
        <w:tc>
          <w:tcPr>
            <w:tcW w:w="283" w:type="pct"/>
            <w:textDirection w:val="btLr"/>
            <w:vAlign w:val="center"/>
          </w:tcPr>
          <w:p w14:paraId="6AFC5E15" w14:textId="49F449D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60</w:t>
            </w:r>
          </w:p>
        </w:tc>
        <w:tc>
          <w:tcPr>
            <w:tcW w:w="327" w:type="pct"/>
            <w:textDirection w:val="btLr"/>
            <w:vAlign w:val="center"/>
          </w:tcPr>
          <w:p w14:paraId="467FF668" w14:textId="3BC2990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0,001614</w:t>
            </w:r>
          </w:p>
        </w:tc>
        <w:tc>
          <w:tcPr>
            <w:tcW w:w="307" w:type="pct"/>
            <w:textDirection w:val="btLr"/>
            <w:vAlign w:val="center"/>
          </w:tcPr>
          <w:p w14:paraId="217735DD" w14:textId="3374563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509</w:t>
            </w:r>
          </w:p>
        </w:tc>
      </w:tr>
      <w:tr w:rsidR="006F6FDF" w:rsidRPr="003B4A7C" w14:paraId="7F340C3E" w14:textId="755A15FB" w:rsidTr="00997873">
        <w:trPr>
          <w:cantSplit/>
          <w:trHeight w:val="1077"/>
        </w:trPr>
        <w:tc>
          <w:tcPr>
            <w:tcW w:w="259" w:type="pct"/>
            <w:vAlign w:val="center"/>
          </w:tcPr>
          <w:p w14:paraId="6423BE99" w14:textId="55BE4423"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21</w:t>
            </w:r>
            <w:r w:rsidR="00985E99">
              <w:rPr>
                <w:rFonts w:ascii="Times New Roman" w:eastAsia="Times New Roman" w:hAnsi="Times New Roman" w:cs="Times New Roman"/>
                <w:bCs/>
              </w:rPr>
              <w:t>.</w:t>
            </w:r>
          </w:p>
        </w:tc>
        <w:tc>
          <w:tcPr>
            <w:tcW w:w="325" w:type="pct"/>
            <w:shd w:val="clear" w:color="auto" w:fill="auto"/>
            <w:vAlign w:val="center"/>
            <w:hideMark/>
          </w:tcPr>
          <w:p w14:paraId="4A53D404"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32м</w:t>
            </w:r>
          </w:p>
        </w:tc>
        <w:tc>
          <w:tcPr>
            <w:tcW w:w="553" w:type="pct"/>
            <w:shd w:val="clear" w:color="auto" w:fill="auto"/>
            <w:vAlign w:val="center"/>
          </w:tcPr>
          <w:p w14:paraId="0C9DD488"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5811F90C" w14:textId="7D6451AA"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1976C44A" w14:textId="57CD07BC"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53</w:t>
            </w:r>
          </w:p>
        </w:tc>
        <w:tc>
          <w:tcPr>
            <w:tcW w:w="456" w:type="pct"/>
            <w:textDirection w:val="btLr"/>
            <w:vAlign w:val="center"/>
          </w:tcPr>
          <w:p w14:paraId="16120522" w14:textId="111B4A5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8920</w:t>
            </w:r>
          </w:p>
        </w:tc>
        <w:tc>
          <w:tcPr>
            <w:tcW w:w="317" w:type="pct"/>
            <w:textDirection w:val="btLr"/>
            <w:vAlign w:val="center"/>
          </w:tcPr>
          <w:p w14:paraId="70FFD4FC" w14:textId="5EFF38A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426</w:t>
            </w:r>
          </w:p>
        </w:tc>
        <w:tc>
          <w:tcPr>
            <w:tcW w:w="376" w:type="pct"/>
            <w:textDirection w:val="btLr"/>
            <w:vAlign w:val="center"/>
          </w:tcPr>
          <w:p w14:paraId="1311F648" w14:textId="002D4B1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2617</w:t>
            </w:r>
          </w:p>
        </w:tc>
        <w:tc>
          <w:tcPr>
            <w:tcW w:w="317" w:type="pct"/>
            <w:textDirection w:val="btLr"/>
            <w:vAlign w:val="center"/>
          </w:tcPr>
          <w:p w14:paraId="1958EBAD" w14:textId="64A684D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2577</w:t>
            </w:r>
          </w:p>
        </w:tc>
        <w:tc>
          <w:tcPr>
            <w:tcW w:w="317" w:type="pct"/>
            <w:textDirection w:val="btLr"/>
            <w:vAlign w:val="center"/>
          </w:tcPr>
          <w:p w14:paraId="2CED4CFF"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47770323" w14:textId="634279D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55</w:t>
            </w:r>
          </w:p>
        </w:tc>
        <w:tc>
          <w:tcPr>
            <w:tcW w:w="259" w:type="pct"/>
            <w:textDirection w:val="btLr"/>
            <w:vAlign w:val="center"/>
          </w:tcPr>
          <w:p w14:paraId="72F50E9F" w14:textId="0848A6D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65</w:t>
            </w:r>
          </w:p>
        </w:tc>
        <w:tc>
          <w:tcPr>
            <w:tcW w:w="283" w:type="pct"/>
            <w:textDirection w:val="btLr"/>
            <w:vAlign w:val="center"/>
          </w:tcPr>
          <w:p w14:paraId="45C40234" w14:textId="6634498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w:t>
            </w:r>
          </w:p>
        </w:tc>
        <w:tc>
          <w:tcPr>
            <w:tcW w:w="327" w:type="pct"/>
            <w:textDirection w:val="btLr"/>
            <w:vAlign w:val="center"/>
          </w:tcPr>
          <w:p w14:paraId="0AE9545A" w14:textId="7EF4F92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0,001784</w:t>
            </w:r>
          </w:p>
        </w:tc>
        <w:tc>
          <w:tcPr>
            <w:tcW w:w="307" w:type="pct"/>
            <w:textDirection w:val="btLr"/>
            <w:vAlign w:val="center"/>
          </w:tcPr>
          <w:p w14:paraId="1C0A2EF4" w14:textId="17077A2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396</w:t>
            </w:r>
          </w:p>
        </w:tc>
      </w:tr>
      <w:tr w:rsidR="006F6FDF" w:rsidRPr="003B4A7C" w14:paraId="12F1D3AD" w14:textId="4DB8085A" w:rsidTr="00997873">
        <w:trPr>
          <w:cantSplit/>
          <w:trHeight w:val="1077"/>
        </w:trPr>
        <w:tc>
          <w:tcPr>
            <w:tcW w:w="259" w:type="pct"/>
            <w:vAlign w:val="center"/>
          </w:tcPr>
          <w:p w14:paraId="0AC6A8AD" w14:textId="7F48DD56"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22</w:t>
            </w:r>
            <w:r w:rsidR="00985E99">
              <w:rPr>
                <w:rFonts w:ascii="Times New Roman" w:eastAsia="Times New Roman" w:hAnsi="Times New Roman" w:cs="Times New Roman"/>
                <w:bCs/>
              </w:rPr>
              <w:t>.</w:t>
            </w:r>
          </w:p>
        </w:tc>
        <w:tc>
          <w:tcPr>
            <w:tcW w:w="325" w:type="pct"/>
            <w:shd w:val="clear" w:color="auto" w:fill="auto"/>
            <w:vAlign w:val="center"/>
            <w:hideMark/>
          </w:tcPr>
          <w:p w14:paraId="0241BBF5"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35м</w:t>
            </w:r>
          </w:p>
        </w:tc>
        <w:tc>
          <w:tcPr>
            <w:tcW w:w="553" w:type="pct"/>
            <w:shd w:val="clear" w:color="auto" w:fill="auto"/>
            <w:vAlign w:val="center"/>
          </w:tcPr>
          <w:p w14:paraId="7935A0C9"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2ED467F1" w14:textId="1DEF1CEE"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6743D7D6" w14:textId="7C1DE58F"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27</w:t>
            </w:r>
          </w:p>
        </w:tc>
        <w:tc>
          <w:tcPr>
            <w:tcW w:w="456" w:type="pct"/>
            <w:textDirection w:val="btLr"/>
            <w:vAlign w:val="center"/>
          </w:tcPr>
          <w:p w14:paraId="7093CE95" w14:textId="14E6F9E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3949</w:t>
            </w:r>
          </w:p>
        </w:tc>
        <w:tc>
          <w:tcPr>
            <w:tcW w:w="317" w:type="pct"/>
            <w:textDirection w:val="btLr"/>
            <w:vAlign w:val="center"/>
          </w:tcPr>
          <w:p w14:paraId="4A8BFB75" w14:textId="7C0EA9F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189</w:t>
            </w:r>
          </w:p>
        </w:tc>
        <w:tc>
          <w:tcPr>
            <w:tcW w:w="376" w:type="pct"/>
            <w:textDirection w:val="btLr"/>
            <w:vAlign w:val="center"/>
          </w:tcPr>
          <w:p w14:paraId="38DBFA85" w14:textId="599AB99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1158</w:t>
            </w:r>
          </w:p>
        </w:tc>
        <w:tc>
          <w:tcPr>
            <w:tcW w:w="317" w:type="pct"/>
            <w:textDirection w:val="btLr"/>
            <w:vAlign w:val="center"/>
          </w:tcPr>
          <w:p w14:paraId="149E4B6C" w14:textId="1FCF193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1141</w:t>
            </w:r>
          </w:p>
        </w:tc>
        <w:tc>
          <w:tcPr>
            <w:tcW w:w="317" w:type="pct"/>
            <w:textDirection w:val="btLr"/>
            <w:vAlign w:val="center"/>
          </w:tcPr>
          <w:p w14:paraId="383CE6C0"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55635DF9" w14:textId="67065B3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24</w:t>
            </w:r>
          </w:p>
        </w:tc>
        <w:tc>
          <w:tcPr>
            <w:tcW w:w="259" w:type="pct"/>
            <w:textDirection w:val="btLr"/>
            <w:vAlign w:val="center"/>
          </w:tcPr>
          <w:p w14:paraId="0D5229B0" w14:textId="79E74FA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w:t>
            </w:r>
          </w:p>
        </w:tc>
        <w:tc>
          <w:tcPr>
            <w:tcW w:w="283" w:type="pct"/>
            <w:textDirection w:val="btLr"/>
            <w:vAlign w:val="center"/>
          </w:tcPr>
          <w:p w14:paraId="7A8892D0" w14:textId="39E8D79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w:t>
            </w:r>
          </w:p>
        </w:tc>
        <w:tc>
          <w:tcPr>
            <w:tcW w:w="327" w:type="pct"/>
            <w:textDirection w:val="btLr"/>
            <w:vAlign w:val="center"/>
          </w:tcPr>
          <w:p w14:paraId="54AEE785" w14:textId="34A2E49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0,00079</w:t>
            </w:r>
          </w:p>
        </w:tc>
        <w:tc>
          <w:tcPr>
            <w:tcW w:w="307" w:type="pct"/>
            <w:textDirection w:val="btLr"/>
            <w:vAlign w:val="center"/>
          </w:tcPr>
          <w:p w14:paraId="28254A00" w14:textId="6827510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176</w:t>
            </w:r>
          </w:p>
        </w:tc>
      </w:tr>
      <w:tr w:rsidR="006F6FDF" w:rsidRPr="003B4A7C" w14:paraId="059B1503" w14:textId="3994ABA8" w:rsidTr="00997873">
        <w:trPr>
          <w:cantSplit/>
          <w:trHeight w:val="1077"/>
        </w:trPr>
        <w:tc>
          <w:tcPr>
            <w:tcW w:w="259" w:type="pct"/>
            <w:vAlign w:val="center"/>
          </w:tcPr>
          <w:p w14:paraId="625254F5" w14:textId="2960184A"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23</w:t>
            </w:r>
            <w:r w:rsidR="00985E99">
              <w:rPr>
                <w:rFonts w:ascii="Times New Roman" w:eastAsia="Times New Roman" w:hAnsi="Times New Roman" w:cs="Times New Roman"/>
                <w:bCs/>
              </w:rPr>
              <w:t>.</w:t>
            </w:r>
          </w:p>
        </w:tc>
        <w:tc>
          <w:tcPr>
            <w:tcW w:w="325" w:type="pct"/>
            <w:shd w:val="clear" w:color="auto" w:fill="auto"/>
            <w:vAlign w:val="center"/>
            <w:hideMark/>
          </w:tcPr>
          <w:p w14:paraId="0B92354A"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38</w:t>
            </w:r>
          </w:p>
        </w:tc>
        <w:tc>
          <w:tcPr>
            <w:tcW w:w="553" w:type="pct"/>
            <w:shd w:val="clear" w:color="auto" w:fill="auto"/>
            <w:vAlign w:val="center"/>
          </w:tcPr>
          <w:p w14:paraId="03A8330B" w14:textId="08899D2F"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средний, малый </w:t>
            </w:r>
          </w:p>
          <w:p w14:paraId="03131C26" w14:textId="1966466B"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3E1D2CCC" w14:textId="638CFE6B"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35</w:t>
            </w:r>
            <w:r w:rsidRPr="003B4A7C">
              <w:rPr>
                <w:rFonts w:ascii="Times New Roman" w:eastAsia="Times New Roman" w:hAnsi="Times New Roman" w:cs="Times New Roman"/>
                <w:bCs/>
              </w:rPr>
              <w:br/>
              <w:t>28 МК, 7 СК</w:t>
            </w:r>
          </w:p>
          <w:p w14:paraId="3C7CE3F3" w14:textId="1E81AAE9" w:rsidR="009B6B83" w:rsidRPr="003B4A7C" w:rsidRDefault="009B6B83" w:rsidP="00D73FAC">
            <w:pPr>
              <w:widowControl w:val="0"/>
              <w:spacing w:after="0" w:line="240" w:lineRule="auto"/>
              <w:jc w:val="center"/>
              <w:rPr>
                <w:rFonts w:ascii="Times New Roman" w:eastAsia="Times New Roman" w:hAnsi="Times New Roman" w:cs="Times New Roman"/>
                <w:bCs/>
              </w:rPr>
            </w:pPr>
          </w:p>
        </w:tc>
        <w:tc>
          <w:tcPr>
            <w:tcW w:w="456" w:type="pct"/>
            <w:textDirection w:val="btLr"/>
            <w:vAlign w:val="center"/>
          </w:tcPr>
          <w:p w14:paraId="69CC1929" w14:textId="475DAA1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9581</w:t>
            </w:r>
          </w:p>
        </w:tc>
        <w:tc>
          <w:tcPr>
            <w:tcW w:w="317" w:type="pct"/>
            <w:textDirection w:val="btLr"/>
            <w:vAlign w:val="center"/>
          </w:tcPr>
          <w:p w14:paraId="1F733149" w14:textId="6F5398B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1200</w:t>
            </w:r>
          </w:p>
        </w:tc>
        <w:tc>
          <w:tcPr>
            <w:tcW w:w="376" w:type="pct"/>
            <w:textDirection w:val="btLr"/>
            <w:vAlign w:val="center"/>
          </w:tcPr>
          <w:p w14:paraId="63B01C53" w14:textId="751756B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7379</w:t>
            </w:r>
          </w:p>
        </w:tc>
        <w:tc>
          <w:tcPr>
            <w:tcW w:w="317" w:type="pct"/>
            <w:textDirection w:val="btLr"/>
            <w:vAlign w:val="center"/>
          </w:tcPr>
          <w:p w14:paraId="438915E1" w14:textId="1B666C0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1329</w:t>
            </w:r>
          </w:p>
        </w:tc>
        <w:tc>
          <w:tcPr>
            <w:tcW w:w="317" w:type="pct"/>
            <w:textDirection w:val="btLr"/>
            <w:vAlign w:val="center"/>
          </w:tcPr>
          <w:p w14:paraId="5B86CD8A" w14:textId="434BB97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1278</w:t>
            </w:r>
          </w:p>
        </w:tc>
        <w:tc>
          <w:tcPr>
            <w:tcW w:w="259" w:type="pct"/>
            <w:textDirection w:val="btLr"/>
            <w:vAlign w:val="center"/>
          </w:tcPr>
          <w:p w14:paraId="3C482D98" w14:textId="4B15D68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347</w:t>
            </w:r>
          </w:p>
        </w:tc>
        <w:tc>
          <w:tcPr>
            <w:tcW w:w="259" w:type="pct"/>
            <w:textDirection w:val="btLr"/>
            <w:vAlign w:val="center"/>
          </w:tcPr>
          <w:p w14:paraId="7971F17B" w14:textId="1FD4C96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62</w:t>
            </w:r>
          </w:p>
        </w:tc>
        <w:tc>
          <w:tcPr>
            <w:tcW w:w="283" w:type="pct"/>
            <w:textDirection w:val="btLr"/>
            <w:vAlign w:val="center"/>
          </w:tcPr>
          <w:p w14:paraId="7D57CC12" w14:textId="413F104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36</w:t>
            </w:r>
          </w:p>
        </w:tc>
        <w:tc>
          <w:tcPr>
            <w:tcW w:w="327" w:type="pct"/>
            <w:textDirection w:val="btLr"/>
            <w:vAlign w:val="center"/>
          </w:tcPr>
          <w:p w14:paraId="4D4177E8" w14:textId="2B60D69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0,001175</w:t>
            </w:r>
          </w:p>
        </w:tc>
        <w:tc>
          <w:tcPr>
            <w:tcW w:w="307" w:type="pct"/>
            <w:textDirection w:val="btLr"/>
            <w:vAlign w:val="center"/>
          </w:tcPr>
          <w:p w14:paraId="178A14B7" w14:textId="3D15A51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345</w:t>
            </w:r>
          </w:p>
        </w:tc>
      </w:tr>
      <w:tr w:rsidR="006F6FDF" w:rsidRPr="003B4A7C" w14:paraId="466CFC7E" w14:textId="27496B4D" w:rsidTr="00997873">
        <w:trPr>
          <w:cantSplit/>
          <w:trHeight w:val="1077"/>
        </w:trPr>
        <w:tc>
          <w:tcPr>
            <w:tcW w:w="259" w:type="pct"/>
            <w:vAlign w:val="center"/>
          </w:tcPr>
          <w:p w14:paraId="2981D847" w14:textId="6690A606"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24</w:t>
            </w:r>
            <w:r w:rsidR="00985E99">
              <w:rPr>
                <w:rFonts w:ascii="Times New Roman" w:eastAsia="Times New Roman" w:hAnsi="Times New Roman" w:cs="Times New Roman"/>
                <w:bCs/>
              </w:rPr>
              <w:t>.</w:t>
            </w:r>
          </w:p>
        </w:tc>
        <w:tc>
          <w:tcPr>
            <w:tcW w:w="325" w:type="pct"/>
            <w:shd w:val="clear" w:color="auto" w:fill="auto"/>
            <w:vAlign w:val="center"/>
            <w:hideMark/>
          </w:tcPr>
          <w:p w14:paraId="7552DA81"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40м</w:t>
            </w:r>
          </w:p>
        </w:tc>
        <w:tc>
          <w:tcPr>
            <w:tcW w:w="553" w:type="pct"/>
            <w:shd w:val="clear" w:color="auto" w:fill="auto"/>
            <w:vAlign w:val="center"/>
          </w:tcPr>
          <w:p w14:paraId="29707D12"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06958858" w14:textId="66BADB00"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5C18AF88" w14:textId="701F9331"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17</w:t>
            </w:r>
          </w:p>
        </w:tc>
        <w:tc>
          <w:tcPr>
            <w:tcW w:w="456" w:type="pct"/>
            <w:textDirection w:val="btLr"/>
            <w:vAlign w:val="center"/>
          </w:tcPr>
          <w:p w14:paraId="2AF913A4" w14:textId="026C3B3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3400</w:t>
            </w:r>
          </w:p>
        </w:tc>
        <w:tc>
          <w:tcPr>
            <w:tcW w:w="317" w:type="pct"/>
            <w:textDirection w:val="btLr"/>
            <w:vAlign w:val="center"/>
          </w:tcPr>
          <w:p w14:paraId="4414D038" w14:textId="0D28026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162</w:t>
            </w:r>
          </w:p>
        </w:tc>
        <w:tc>
          <w:tcPr>
            <w:tcW w:w="376" w:type="pct"/>
            <w:textDirection w:val="btLr"/>
            <w:vAlign w:val="center"/>
          </w:tcPr>
          <w:p w14:paraId="661E356C" w14:textId="52F1BC7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997</w:t>
            </w:r>
          </w:p>
        </w:tc>
        <w:tc>
          <w:tcPr>
            <w:tcW w:w="317" w:type="pct"/>
            <w:textDirection w:val="btLr"/>
            <w:vAlign w:val="center"/>
          </w:tcPr>
          <w:p w14:paraId="4C84F49E" w14:textId="1ED8A3F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982</w:t>
            </w:r>
          </w:p>
        </w:tc>
        <w:tc>
          <w:tcPr>
            <w:tcW w:w="317" w:type="pct"/>
            <w:textDirection w:val="btLr"/>
            <w:vAlign w:val="center"/>
          </w:tcPr>
          <w:p w14:paraId="46FBB239"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72FE7548" w14:textId="781673B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21</w:t>
            </w:r>
          </w:p>
        </w:tc>
        <w:tc>
          <w:tcPr>
            <w:tcW w:w="259" w:type="pct"/>
            <w:textDirection w:val="btLr"/>
            <w:vAlign w:val="center"/>
          </w:tcPr>
          <w:p w14:paraId="64D30D5B" w14:textId="10616C6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25</w:t>
            </w:r>
          </w:p>
        </w:tc>
        <w:tc>
          <w:tcPr>
            <w:tcW w:w="283" w:type="pct"/>
            <w:textDirection w:val="btLr"/>
            <w:vAlign w:val="center"/>
          </w:tcPr>
          <w:p w14:paraId="3313895C" w14:textId="04876A5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w:t>
            </w:r>
          </w:p>
        </w:tc>
        <w:tc>
          <w:tcPr>
            <w:tcW w:w="327" w:type="pct"/>
            <w:textDirection w:val="btLr"/>
            <w:vAlign w:val="center"/>
          </w:tcPr>
          <w:p w14:paraId="5307CC73" w14:textId="5A06EEF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0,00068</w:t>
            </w:r>
          </w:p>
        </w:tc>
        <w:tc>
          <w:tcPr>
            <w:tcW w:w="307" w:type="pct"/>
            <w:textDirection w:val="btLr"/>
            <w:vAlign w:val="center"/>
          </w:tcPr>
          <w:p w14:paraId="46A63300" w14:textId="570B048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151</w:t>
            </w:r>
          </w:p>
        </w:tc>
      </w:tr>
      <w:tr w:rsidR="006F6FDF" w:rsidRPr="003B4A7C" w14:paraId="0122DCFB" w14:textId="70FF7285" w:rsidTr="00997873">
        <w:trPr>
          <w:cantSplit/>
          <w:trHeight w:val="1077"/>
        </w:trPr>
        <w:tc>
          <w:tcPr>
            <w:tcW w:w="259" w:type="pct"/>
            <w:vAlign w:val="center"/>
          </w:tcPr>
          <w:p w14:paraId="5E1F50AD" w14:textId="563E1789"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lastRenderedPageBreak/>
              <w:t>25</w:t>
            </w:r>
            <w:r w:rsidR="00985E99">
              <w:rPr>
                <w:rFonts w:ascii="Times New Roman" w:eastAsia="Times New Roman" w:hAnsi="Times New Roman" w:cs="Times New Roman"/>
                <w:bCs/>
              </w:rPr>
              <w:t>.</w:t>
            </w:r>
          </w:p>
        </w:tc>
        <w:tc>
          <w:tcPr>
            <w:tcW w:w="325" w:type="pct"/>
            <w:shd w:val="clear" w:color="auto" w:fill="auto"/>
            <w:vAlign w:val="center"/>
          </w:tcPr>
          <w:p w14:paraId="7266F40E"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41</w:t>
            </w:r>
          </w:p>
        </w:tc>
        <w:tc>
          <w:tcPr>
            <w:tcW w:w="553" w:type="pct"/>
            <w:shd w:val="clear" w:color="auto" w:fill="auto"/>
            <w:vAlign w:val="center"/>
          </w:tcPr>
          <w:p w14:paraId="0E35325B" w14:textId="41943799"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малый, средний класс</w:t>
            </w:r>
          </w:p>
        </w:tc>
        <w:tc>
          <w:tcPr>
            <w:tcW w:w="642" w:type="pct"/>
            <w:vAlign w:val="center"/>
          </w:tcPr>
          <w:p w14:paraId="19E227C1"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46</w:t>
            </w:r>
          </w:p>
          <w:p w14:paraId="1E777F0C" w14:textId="0225C788"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42 МК,</w:t>
            </w:r>
          </w:p>
          <w:p w14:paraId="02562C55" w14:textId="6951AE94"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 СК</w:t>
            </w:r>
          </w:p>
        </w:tc>
        <w:tc>
          <w:tcPr>
            <w:tcW w:w="456" w:type="pct"/>
            <w:textDirection w:val="btLr"/>
            <w:vAlign w:val="center"/>
          </w:tcPr>
          <w:p w14:paraId="51247971" w14:textId="5CBA683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8435</w:t>
            </w:r>
          </w:p>
        </w:tc>
        <w:tc>
          <w:tcPr>
            <w:tcW w:w="317" w:type="pct"/>
            <w:textDirection w:val="btLr"/>
            <w:vAlign w:val="center"/>
          </w:tcPr>
          <w:p w14:paraId="191AC771" w14:textId="763DF64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770</w:t>
            </w:r>
          </w:p>
        </w:tc>
        <w:tc>
          <w:tcPr>
            <w:tcW w:w="376" w:type="pct"/>
            <w:textDirection w:val="btLr"/>
            <w:vAlign w:val="center"/>
          </w:tcPr>
          <w:p w14:paraId="4AD300AD" w14:textId="421CEC6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4733</w:t>
            </w:r>
          </w:p>
        </w:tc>
        <w:tc>
          <w:tcPr>
            <w:tcW w:w="317" w:type="pct"/>
            <w:textDirection w:val="btLr"/>
            <w:vAlign w:val="center"/>
          </w:tcPr>
          <w:p w14:paraId="2A2C2902" w14:textId="6AA5649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1725</w:t>
            </w:r>
          </w:p>
        </w:tc>
        <w:tc>
          <w:tcPr>
            <w:tcW w:w="317" w:type="pct"/>
            <w:textDirection w:val="btLr"/>
            <w:vAlign w:val="center"/>
          </w:tcPr>
          <w:p w14:paraId="797D5167" w14:textId="66119BE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632</w:t>
            </w:r>
          </w:p>
        </w:tc>
        <w:tc>
          <w:tcPr>
            <w:tcW w:w="259" w:type="pct"/>
            <w:textDirection w:val="btLr"/>
            <w:vAlign w:val="center"/>
          </w:tcPr>
          <w:p w14:paraId="68FD5B96" w14:textId="4C97921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194</w:t>
            </w:r>
          </w:p>
        </w:tc>
        <w:tc>
          <w:tcPr>
            <w:tcW w:w="259" w:type="pct"/>
            <w:textDirection w:val="btLr"/>
            <w:vAlign w:val="center"/>
          </w:tcPr>
          <w:p w14:paraId="11CC0FFA" w14:textId="6DCD332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58</w:t>
            </w:r>
          </w:p>
        </w:tc>
        <w:tc>
          <w:tcPr>
            <w:tcW w:w="283" w:type="pct"/>
            <w:textDirection w:val="btLr"/>
            <w:vAlign w:val="center"/>
          </w:tcPr>
          <w:p w14:paraId="2682B7BA" w14:textId="7430707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24</w:t>
            </w:r>
          </w:p>
        </w:tc>
        <w:tc>
          <w:tcPr>
            <w:tcW w:w="327" w:type="pct"/>
            <w:textDirection w:val="btLr"/>
            <w:vAlign w:val="center"/>
          </w:tcPr>
          <w:p w14:paraId="15527066" w14:textId="0156F3C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0,00132</w:t>
            </w:r>
          </w:p>
        </w:tc>
        <w:tc>
          <w:tcPr>
            <w:tcW w:w="307" w:type="pct"/>
            <w:textDirection w:val="btLr"/>
            <w:vAlign w:val="center"/>
          </w:tcPr>
          <w:p w14:paraId="12D94B42" w14:textId="7FD2C07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335</w:t>
            </w:r>
          </w:p>
        </w:tc>
      </w:tr>
      <w:tr w:rsidR="006F6FDF" w:rsidRPr="003B4A7C" w14:paraId="629BFCCC" w14:textId="3528EF08" w:rsidTr="00997873">
        <w:trPr>
          <w:cantSplit/>
          <w:trHeight w:val="1077"/>
        </w:trPr>
        <w:tc>
          <w:tcPr>
            <w:tcW w:w="259" w:type="pct"/>
            <w:vAlign w:val="center"/>
          </w:tcPr>
          <w:p w14:paraId="31842BF4" w14:textId="2719B711"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26</w:t>
            </w:r>
            <w:r w:rsidR="00985E99">
              <w:rPr>
                <w:rFonts w:ascii="Times New Roman" w:eastAsia="Times New Roman" w:hAnsi="Times New Roman" w:cs="Times New Roman"/>
                <w:bCs/>
              </w:rPr>
              <w:t>.</w:t>
            </w:r>
          </w:p>
        </w:tc>
        <w:tc>
          <w:tcPr>
            <w:tcW w:w="325" w:type="pct"/>
            <w:shd w:val="clear" w:color="auto" w:fill="auto"/>
            <w:vAlign w:val="center"/>
            <w:hideMark/>
          </w:tcPr>
          <w:p w14:paraId="3696EDE8"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42м</w:t>
            </w:r>
          </w:p>
        </w:tc>
        <w:tc>
          <w:tcPr>
            <w:tcW w:w="553" w:type="pct"/>
            <w:shd w:val="clear" w:color="auto" w:fill="auto"/>
            <w:vAlign w:val="center"/>
          </w:tcPr>
          <w:p w14:paraId="162A472A"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5731C073" w14:textId="5B7AEEDC"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038CA02F" w14:textId="7BA17D61"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45</w:t>
            </w:r>
          </w:p>
        </w:tc>
        <w:tc>
          <w:tcPr>
            <w:tcW w:w="456" w:type="pct"/>
            <w:textDirection w:val="btLr"/>
            <w:vAlign w:val="center"/>
          </w:tcPr>
          <w:p w14:paraId="4C914F84" w14:textId="532F087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11735</w:t>
            </w:r>
          </w:p>
        </w:tc>
        <w:tc>
          <w:tcPr>
            <w:tcW w:w="317" w:type="pct"/>
            <w:textDirection w:val="btLr"/>
            <w:vAlign w:val="center"/>
          </w:tcPr>
          <w:p w14:paraId="4FEA99D1" w14:textId="4E63FA0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561</w:t>
            </w:r>
          </w:p>
        </w:tc>
        <w:tc>
          <w:tcPr>
            <w:tcW w:w="376" w:type="pct"/>
            <w:textDirection w:val="btLr"/>
            <w:vAlign w:val="center"/>
          </w:tcPr>
          <w:p w14:paraId="40E758A0" w14:textId="6C7B6E4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3442</w:t>
            </w:r>
          </w:p>
        </w:tc>
        <w:tc>
          <w:tcPr>
            <w:tcW w:w="317" w:type="pct"/>
            <w:textDirection w:val="btLr"/>
            <w:vAlign w:val="center"/>
          </w:tcPr>
          <w:p w14:paraId="2F08DC29" w14:textId="5642792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3390</w:t>
            </w:r>
          </w:p>
        </w:tc>
        <w:tc>
          <w:tcPr>
            <w:tcW w:w="317" w:type="pct"/>
            <w:textDirection w:val="btLr"/>
            <w:vAlign w:val="center"/>
          </w:tcPr>
          <w:p w14:paraId="005BDD2C"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1A2B6FE2" w14:textId="4F2F960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72</w:t>
            </w:r>
          </w:p>
        </w:tc>
        <w:tc>
          <w:tcPr>
            <w:tcW w:w="259" w:type="pct"/>
            <w:textDirection w:val="btLr"/>
            <w:vAlign w:val="center"/>
          </w:tcPr>
          <w:p w14:paraId="40E39241" w14:textId="6F9B6CD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86</w:t>
            </w:r>
          </w:p>
        </w:tc>
        <w:tc>
          <w:tcPr>
            <w:tcW w:w="283" w:type="pct"/>
            <w:textDirection w:val="btLr"/>
            <w:vAlign w:val="center"/>
          </w:tcPr>
          <w:p w14:paraId="49DB602C" w14:textId="38ABA6A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w:t>
            </w:r>
          </w:p>
        </w:tc>
        <w:tc>
          <w:tcPr>
            <w:tcW w:w="327" w:type="pct"/>
            <w:textDirection w:val="btLr"/>
            <w:vAlign w:val="center"/>
          </w:tcPr>
          <w:p w14:paraId="461DAF14" w14:textId="2C25758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0,002347</w:t>
            </w:r>
          </w:p>
        </w:tc>
        <w:tc>
          <w:tcPr>
            <w:tcW w:w="307" w:type="pct"/>
            <w:textDirection w:val="btLr"/>
            <w:vAlign w:val="center"/>
          </w:tcPr>
          <w:p w14:paraId="7E66C764" w14:textId="341B084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522</w:t>
            </w:r>
          </w:p>
        </w:tc>
      </w:tr>
      <w:tr w:rsidR="006F6FDF" w:rsidRPr="003B4A7C" w14:paraId="76926DBF" w14:textId="47FC3E17" w:rsidTr="00997873">
        <w:trPr>
          <w:cantSplit/>
          <w:trHeight w:val="1077"/>
        </w:trPr>
        <w:tc>
          <w:tcPr>
            <w:tcW w:w="259" w:type="pct"/>
            <w:vAlign w:val="center"/>
          </w:tcPr>
          <w:p w14:paraId="153E024B" w14:textId="2090C7EB"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27</w:t>
            </w:r>
            <w:r w:rsidR="00985E99">
              <w:rPr>
                <w:rFonts w:ascii="Times New Roman" w:eastAsia="Times New Roman" w:hAnsi="Times New Roman" w:cs="Times New Roman"/>
                <w:bCs/>
              </w:rPr>
              <w:t>.</w:t>
            </w:r>
          </w:p>
        </w:tc>
        <w:tc>
          <w:tcPr>
            <w:tcW w:w="325" w:type="pct"/>
            <w:shd w:val="clear" w:color="auto" w:fill="auto"/>
            <w:vAlign w:val="center"/>
            <w:hideMark/>
          </w:tcPr>
          <w:p w14:paraId="06EAA51B"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44м</w:t>
            </w:r>
          </w:p>
        </w:tc>
        <w:tc>
          <w:tcPr>
            <w:tcW w:w="553" w:type="pct"/>
            <w:shd w:val="clear" w:color="auto" w:fill="auto"/>
            <w:vAlign w:val="center"/>
          </w:tcPr>
          <w:p w14:paraId="56A716A5" w14:textId="4CE4FB82" w:rsidR="009B6B83" w:rsidRPr="003B4A7C" w:rsidRDefault="006F6FDF"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м</w:t>
            </w:r>
            <w:r w:rsidR="009B6B83" w:rsidRPr="003B4A7C">
              <w:rPr>
                <w:rFonts w:ascii="Times New Roman" w:eastAsia="Times New Roman" w:hAnsi="Times New Roman" w:cs="Times New Roman"/>
                <w:bCs/>
              </w:rPr>
              <w:t>алый, средний</w:t>
            </w:r>
          </w:p>
          <w:p w14:paraId="72CCB693" w14:textId="631C9EF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37B0C852"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23</w:t>
            </w:r>
          </w:p>
          <w:p w14:paraId="6AEA501C" w14:textId="7E646E90"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20 МК,</w:t>
            </w:r>
          </w:p>
          <w:p w14:paraId="5A1D03A1" w14:textId="3A102C7F"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3 СК</w:t>
            </w:r>
          </w:p>
        </w:tc>
        <w:tc>
          <w:tcPr>
            <w:tcW w:w="456" w:type="pct"/>
            <w:textDirection w:val="btLr"/>
            <w:vAlign w:val="center"/>
          </w:tcPr>
          <w:p w14:paraId="22C35387" w14:textId="0C1A2B4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6697</w:t>
            </w:r>
          </w:p>
        </w:tc>
        <w:tc>
          <w:tcPr>
            <w:tcW w:w="317" w:type="pct"/>
            <w:textDirection w:val="btLr"/>
            <w:vAlign w:val="center"/>
          </w:tcPr>
          <w:p w14:paraId="225A29E5" w14:textId="62FBB45C"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713</w:t>
            </w:r>
          </w:p>
        </w:tc>
        <w:tc>
          <w:tcPr>
            <w:tcW w:w="376" w:type="pct"/>
            <w:textDirection w:val="btLr"/>
            <w:vAlign w:val="center"/>
          </w:tcPr>
          <w:p w14:paraId="599487FC" w14:textId="6D431EA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4384</w:t>
            </w:r>
          </w:p>
        </w:tc>
        <w:tc>
          <w:tcPr>
            <w:tcW w:w="317" w:type="pct"/>
            <w:textDirection w:val="btLr"/>
            <w:vAlign w:val="center"/>
          </w:tcPr>
          <w:p w14:paraId="5EDF0312" w14:textId="42FB3EA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1173</w:t>
            </w:r>
          </w:p>
        </w:tc>
        <w:tc>
          <w:tcPr>
            <w:tcW w:w="317" w:type="pct"/>
            <w:textDirection w:val="btLr"/>
            <w:vAlign w:val="center"/>
          </w:tcPr>
          <w:p w14:paraId="48FA0228" w14:textId="3B9FC58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677</w:t>
            </w:r>
          </w:p>
        </w:tc>
        <w:tc>
          <w:tcPr>
            <w:tcW w:w="259" w:type="pct"/>
            <w:textDirection w:val="btLr"/>
            <w:vAlign w:val="center"/>
          </w:tcPr>
          <w:p w14:paraId="54F99868" w14:textId="7B6936E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194</w:t>
            </w:r>
          </w:p>
        </w:tc>
        <w:tc>
          <w:tcPr>
            <w:tcW w:w="259" w:type="pct"/>
            <w:textDirection w:val="btLr"/>
            <w:vAlign w:val="center"/>
          </w:tcPr>
          <w:p w14:paraId="3031D0F1" w14:textId="0E6C804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45</w:t>
            </w:r>
          </w:p>
        </w:tc>
        <w:tc>
          <w:tcPr>
            <w:tcW w:w="283" w:type="pct"/>
            <w:textDirection w:val="btLr"/>
            <w:vAlign w:val="center"/>
          </w:tcPr>
          <w:p w14:paraId="66A26303" w14:textId="73830D5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w:t>
            </w:r>
          </w:p>
        </w:tc>
        <w:tc>
          <w:tcPr>
            <w:tcW w:w="327" w:type="pct"/>
            <w:textDirection w:val="btLr"/>
            <w:vAlign w:val="center"/>
          </w:tcPr>
          <w:p w14:paraId="5278DA41" w14:textId="05A2EC9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0,000947</w:t>
            </w:r>
          </w:p>
        </w:tc>
        <w:tc>
          <w:tcPr>
            <w:tcW w:w="307" w:type="pct"/>
            <w:textDirection w:val="btLr"/>
            <w:vAlign w:val="center"/>
          </w:tcPr>
          <w:p w14:paraId="32E6CE73" w14:textId="565B229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255</w:t>
            </w:r>
          </w:p>
        </w:tc>
      </w:tr>
      <w:tr w:rsidR="006F6FDF" w:rsidRPr="003B4A7C" w14:paraId="6A646AEE" w14:textId="5B8AE04D" w:rsidTr="00997873">
        <w:trPr>
          <w:cantSplit/>
          <w:trHeight w:val="1077"/>
        </w:trPr>
        <w:tc>
          <w:tcPr>
            <w:tcW w:w="259" w:type="pct"/>
            <w:vAlign w:val="center"/>
          </w:tcPr>
          <w:p w14:paraId="6A8921A9" w14:textId="6D523372"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28</w:t>
            </w:r>
            <w:r w:rsidR="00985E99">
              <w:rPr>
                <w:rFonts w:ascii="Times New Roman" w:eastAsia="Times New Roman" w:hAnsi="Times New Roman" w:cs="Times New Roman"/>
                <w:bCs/>
              </w:rPr>
              <w:t>.</w:t>
            </w:r>
          </w:p>
        </w:tc>
        <w:tc>
          <w:tcPr>
            <w:tcW w:w="325" w:type="pct"/>
            <w:shd w:val="clear" w:color="auto" w:fill="auto"/>
            <w:vAlign w:val="center"/>
            <w:hideMark/>
          </w:tcPr>
          <w:p w14:paraId="29DD322D"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45м</w:t>
            </w:r>
          </w:p>
        </w:tc>
        <w:tc>
          <w:tcPr>
            <w:tcW w:w="553" w:type="pct"/>
            <w:shd w:val="clear" w:color="auto" w:fill="auto"/>
            <w:vAlign w:val="center"/>
          </w:tcPr>
          <w:p w14:paraId="5B4B8CDA"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25DAC3C3" w14:textId="6EF8D68B"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5D15BB86" w14:textId="365DDB2E"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22</w:t>
            </w:r>
          </w:p>
        </w:tc>
        <w:tc>
          <w:tcPr>
            <w:tcW w:w="456" w:type="pct"/>
            <w:textDirection w:val="btLr"/>
            <w:vAlign w:val="center"/>
          </w:tcPr>
          <w:p w14:paraId="463C5EEB" w14:textId="014BBF0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3034</w:t>
            </w:r>
          </w:p>
        </w:tc>
        <w:tc>
          <w:tcPr>
            <w:tcW w:w="317" w:type="pct"/>
            <w:textDirection w:val="btLr"/>
            <w:vAlign w:val="center"/>
          </w:tcPr>
          <w:p w14:paraId="16F60A61" w14:textId="51EB0DE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145</w:t>
            </w:r>
          </w:p>
        </w:tc>
        <w:tc>
          <w:tcPr>
            <w:tcW w:w="376" w:type="pct"/>
            <w:textDirection w:val="btLr"/>
            <w:vAlign w:val="center"/>
          </w:tcPr>
          <w:p w14:paraId="39F842E4" w14:textId="418266B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890</w:t>
            </w:r>
          </w:p>
        </w:tc>
        <w:tc>
          <w:tcPr>
            <w:tcW w:w="317" w:type="pct"/>
            <w:textDirection w:val="btLr"/>
            <w:vAlign w:val="center"/>
          </w:tcPr>
          <w:p w14:paraId="211B4369" w14:textId="42AC289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877</w:t>
            </w:r>
          </w:p>
        </w:tc>
        <w:tc>
          <w:tcPr>
            <w:tcW w:w="317" w:type="pct"/>
            <w:textDirection w:val="btLr"/>
            <w:vAlign w:val="center"/>
          </w:tcPr>
          <w:p w14:paraId="1A927AA5"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1539CCDF" w14:textId="619E111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19</w:t>
            </w:r>
          </w:p>
        </w:tc>
        <w:tc>
          <w:tcPr>
            <w:tcW w:w="259" w:type="pct"/>
            <w:textDirection w:val="btLr"/>
            <w:vAlign w:val="center"/>
          </w:tcPr>
          <w:p w14:paraId="0ECB9289" w14:textId="08021F8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w:t>
            </w:r>
          </w:p>
        </w:tc>
        <w:tc>
          <w:tcPr>
            <w:tcW w:w="283" w:type="pct"/>
            <w:textDirection w:val="btLr"/>
            <w:vAlign w:val="center"/>
          </w:tcPr>
          <w:p w14:paraId="41FFF1A9" w14:textId="547F7FA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w:t>
            </w:r>
          </w:p>
        </w:tc>
        <w:tc>
          <w:tcPr>
            <w:tcW w:w="327" w:type="pct"/>
            <w:textDirection w:val="btLr"/>
            <w:vAlign w:val="center"/>
          </w:tcPr>
          <w:p w14:paraId="70358EE9" w14:textId="3A50800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0,000607</w:t>
            </w:r>
          </w:p>
        </w:tc>
        <w:tc>
          <w:tcPr>
            <w:tcW w:w="307" w:type="pct"/>
            <w:textDirection w:val="btLr"/>
            <w:vAlign w:val="center"/>
          </w:tcPr>
          <w:p w14:paraId="79CBD198" w14:textId="3D4BA6D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135</w:t>
            </w:r>
          </w:p>
        </w:tc>
      </w:tr>
      <w:tr w:rsidR="006F6FDF" w:rsidRPr="003B4A7C" w14:paraId="41FF0359" w14:textId="1B34BC71" w:rsidTr="00997873">
        <w:trPr>
          <w:cantSplit/>
          <w:trHeight w:val="1077"/>
        </w:trPr>
        <w:tc>
          <w:tcPr>
            <w:tcW w:w="259" w:type="pct"/>
            <w:vAlign w:val="center"/>
          </w:tcPr>
          <w:p w14:paraId="296715BD" w14:textId="058C9BA5"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29</w:t>
            </w:r>
            <w:r w:rsidR="00985E99">
              <w:rPr>
                <w:rFonts w:ascii="Times New Roman" w:eastAsia="Times New Roman" w:hAnsi="Times New Roman" w:cs="Times New Roman"/>
                <w:bCs/>
              </w:rPr>
              <w:t>.</w:t>
            </w:r>
          </w:p>
        </w:tc>
        <w:tc>
          <w:tcPr>
            <w:tcW w:w="325" w:type="pct"/>
            <w:shd w:val="clear" w:color="auto" w:fill="auto"/>
            <w:vAlign w:val="center"/>
          </w:tcPr>
          <w:p w14:paraId="72B9AF00"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46</w:t>
            </w:r>
          </w:p>
        </w:tc>
        <w:tc>
          <w:tcPr>
            <w:tcW w:w="553" w:type="pct"/>
            <w:shd w:val="clear" w:color="auto" w:fill="auto"/>
            <w:vAlign w:val="center"/>
          </w:tcPr>
          <w:p w14:paraId="16FC0CF4" w14:textId="07919A9F"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средний класс</w:t>
            </w:r>
          </w:p>
        </w:tc>
        <w:tc>
          <w:tcPr>
            <w:tcW w:w="642" w:type="pct"/>
            <w:vAlign w:val="center"/>
          </w:tcPr>
          <w:p w14:paraId="00FCD84F" w14:textId="47AF8D94"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СК 42</w:t>
            </w:r>
          </w:p>
        </w:tc>
        <w:tc>
          <w:tcPr>
            <w:tcW w:w="456" w:type="pct"/>
            <w:textDirection w:val="btLr"/>
            <w:vAlign w:val="center"/>
          </w:tcPr>
          <w:p w14:paraId="78699270" w14:textId="1A4D59D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36241</w:t>
            </w:r>
          </w:p>
        </w:tc>
        <w:tc>
          <w:tcPr>
            <w:tcW w:w="317" w:type="pct"/>
            <w:textDirection w:val="btLr"/>
            <w:vAlign w:val="center"/>
          </w:tcPr>
          <w:p w14:paraId="256D3726" w14:textId="247C094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7127</w:t>
            </w:r>
          </w:p>
        </w:tc>
        <w:tc>
          <w:tcPr>
            <w:tcW w:w="376" w:type="pct"/>
            <w:textDirection w:val="btLr"/>
            <w:vAlign w:val="center"/>
          </w:tcPr>
          <w:p w14:paraId="7F7043B0" w14:textId="457D053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43861</w:t>
            </w:r>
          </w:p>
        </w:tc>
        <w:tc>
          <w:tcPr>
            <w:tcW w:w="317" w:type="pct"/>
            <w:textDirection w:val="btLr"/>
            <w:vAlign w:val="center"/>
          </w:tcPr>
          <w:p w14:paraId="4C440BBB" w14:textId="683EFF8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w:t>
            </w:r>
          </w:p>
        </w:tc>
        <w:tc>
          <w:tcPr>
            <w:tcW w:w="317" w:type="pct"/>
            <w:textDirection w:val="btLr"/>
            <w:vAlign w:val="center"/>
          </w:tcPr>
          <w:p w14:paraId="0D225B9B" w14:textId="53DEB0D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4646</w:t>
            </w:r>
          </w:p>
        </w:tc>
        <w:tc>
          <w:tcPr>
            <w:tcW w:w="259" w:type="pct"/>
            <w:textDirection w:val="btLr"/>
            <w:vAlign w:val="center"/>
          </w:tcPr>
          <w:p w14:paraId="5FE3E177" w14:textId="21341D0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2323</w:t>
            </w:r>
          </w:p>
        </w:tc>
        <w:tc>
          <w:tcPr>
            <w:tcW w:w="259" w:type="pct"/>
            <w:textDirection w:val="btLr"/>
            <w:vAlign w:val="center"/>
          </w:tcPr>
          <w:p w14:paraId="3F16C1B2" w14:textId="674A49F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204</w:t>
            </w:r>
          </w:p>
        </w:tc>
        <w:tc>
          <w:tcPr>
            <w:tcW w:w="283" w:type="pct"/>
            <w:textDirection w:val="btLr"/>
            <w:vAlign w:val="center"/>
          </w:tcPr>
          <w:p w14:paraId="3A1B8F1B" w14:textId="280574C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204</w:t>
            </w:r>
          </w:p>
        </w:tc>
        <w:tc>
          <w:tcPr>
            <w:tcW w:w="327" w:type="pct"/>
            <w:textDirection w:val="btLr"/>
            <w:vAlign w:val="center"/>
          </w:tcPr>
          <w:p w14:paraId="2982582D" w14:textId="745EF36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0,001859</w:t>
            </w:r>
          </w:p>
        </w:tc>
        <w:tc>
          <w:tcPr>
            <w:tcW w:w="307" w:type="pct"/>
            <w:textDirection w:val="btLr"/>
            <w:vAlign w:val="center"/>
          </w:tcPr>
          <w:p w14:paraId="512DF738" w14:textId="79ABA35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1022</w:t>
            </w:r>
          </w:p>
        </w:tc>
      </w:tr>
      <w:tr w:rsidR="006F6FDF" w:rsidRPr="003B4A7C" w14:paraId="2CF6DE2F" w14:textId="6B71F3B6" w:rsidTr="00997873">
        <w:trPr>
          <w:cantSplit/>
          <w:trHeight w:val="1077"/>
        </w:trPr>
        <w:tc>
          <w:tcPr>
            <w:tcW w:w="259" w:type="pct"/>
            <w:vAlign w:val="center"/>
          </w:tcPr>
          <w:p w14:paraId="6F304C6A" w14:textId="7E3BCCE6"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30</w:t>
            </w:r>
            <w:r w:rsidR="00985E99">
              <w:rPr>
                <w:rFonts w:ascii="Times New Roman" w:eastAsia="Times New Roman" w:hAnsi="Times New Roman" w:cs="Times New Roman"/>
                <w:bCs/>
              </w:rPr>
              <w:t>.</w:t>
            </w:r>
          </w:p>
        </w:tc>
        <w:tc>
          <w:tcPr>
            <w:tcW w:w="325" w:type="pct"/>
            <w:shd w:val="clear" w:color="auto" w:fill="auto"/>
            <w:vAlign w:val="center"/>
            <w:hideMark/>
          </w:tcPr>
          <w:p w14:paraId="2AF06B9B"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47м</w:t>
            </w:r>
          </w:p>
        </w:tc>
        <w:tc>
          <w:tcPr>
            <w:tcW w:w="553" w:type="pct"/>
            <w:shd w:val="clear" w:color="auto" w:fill="auto"/>
            <w:vAlign w:val="center"/>
          </w:tcPr>
          <w:p w14:paraId="28947ED1"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645CDEC4" w14:textId="7C6778DC"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3237E15B" w14:textId="40D92BDA"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25</w:t>
            </w:r>
          </w:p>
        </w:tc>
        <w:tc>
          <w:tcPr>
            <w:tcW w:w="456" w:type="pct"/>
            <w:textDirection w:val="btLr"/>
            <w:vAlign w:val="center"/>
          </w:tcPr>
          <w:p w14:paraId="4B4FBBB6" w14:textId="48A5DEA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3368</w:t>
            </w:r>
          </w:p>
        </w:tc>
        <w:tc>
          <w:tcPr>
            <w:tcW w:w="317" w:type="pct"/>
            <w:textDirection w:val="btLr"/>
            <w:vAlign w:val="center"/>
          </w:tcPr>
          <w:p w14:paraId="3CA0537B" w14:textId="1E5B805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161</w:t>
            </w:r>
          </w:p>
        </w:tc>
        <w:tc>
          <w:tcPr>
            <w:tcW w:w="376" w:type="pct"/>
            <w:textDirection w:val="btLr"/>
            <w:vAlign w:val="center"/>
          </w:tcPr>
          <w:p w14:paraId="3D7DFA5C" w14:textId="3758458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988</w:t>
            </w:r>
          </w:p>
        </w:tc>
        <w:tc>
          <w:tcPr>
            <w:tcW w:w="317" w:type="pct"/>
            <w:textDirection w:val="btLr"/>
            <w:vAlign w:val="center"/>
          </w:tcPr>
          <w:p w14:paraId="5CB782F4" w14:textId="506F37E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973</w:t>
            </w:r>
          </w:p>
        </w:tc>
        <w:tc>
          <w:tcPr>
            <w:tcW w:w="317" w:type="pct"/>
            <w:textDirection w:val="btLr"/>
            <w:vAlign w:val="center"/>
          </w:tcPr>
          <w:p w14:paraId="60B94F3B"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6B73C679" w14:textId="55C0BB8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21</w:t>
            </w:r>
          </w:p>
        </w:tc>
        <w:tc>
          <w:tcPr>
            <w:tcW w:w="259" w:type="pct"/>
            <w:textDirection w:val="btLr"/>
            <w:vAlign w:val="center"/>
          </w:tcPr>
          <w:p w14:paraId="299DCA57" w14:textId="5DE6709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25</w:t>
            </w:r>
          </w:p>
        </w:tc>
        <w:tc>
          <w:tcPr>
            <w:tcW w:w="283" w:type="pct"/>
            <w:textDirection w:val="btLr"/>
            <w:vAlign w:val="center"/>
          </w:tcPr>
          <w:p w14:paraId="19F63B91" w14:textId="6C79850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w:t>
            </w:r>
          </w:p>
        </w:tc>
        <w:tc>
          <w:tcPr>
            <w:tcW w:w="327" w:type="pct"/>
            <w:textDirection w:val="btLr"/>
            <w:vAlign w:val="center"/>
          </w:tcPr>
          <w:p w14:paraId="54537022" w14:textId="0CF13E4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0,000674</w:t>
            </w:r>
          </w:p>
        </w:tc>
        <w:tc>
          <w:tcPr>
            <w:tcW w:w="307" w:type="pct"/>
            <w:textDirection w:val="btLr"/>
            <w:vAlign w:val="center"/>
          </w:tcPr>
          <w:p w14:paraId="0D9F7B31" w14:textId="1DEEF074"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150</w:t>
            </w:r>
          </w:p>
        </w:tc>
      </w:tr>
      <w:tr w:rsidR="006F6FDF" w:rsidRPr="003B4A7C" w14:paraId="3CC62A11" w14:textId="3A45B3D5" w:rsidTr="00997873">
        <w:trPr>
          <w:cantSplit/>
          <w:trHeight w:val="1077"/>
        </w:trPr>
        <w:tc>
          <w:tcPr>
            <w:tcW w:w="259" w:type="pct"/>
            <w:vAlign w:val="center"/>
          </w:tcPr>
          <w:p w14:paraId="15B66A19" w14:textId="5E4EA3A0"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31</w:t>
            </w:r>
            <w:r w:rsidR="00985E99">
              <w:rPr>
                <w:rFonts w:ascii="Times New Roman" w:eastAsia="Times New Roman" w:hAnsi="Times New Roman" w:cs="Times New Roman"/>
                <w:bCs/>
              </w:rPr>
              <w:t>.</w:t>
            </w:r>
          </w:p>
        </w:tc>
        <w:tc>
          <w:tcPr>
            <w:tcW w:w="325" w:type="pct"/>
            <w:shd w:val="clear" w:color="auto" w:fill="auto"/>
            <w:vAlign w:val="center"/>
          </w:tcPr>
          <w:p w14:paraId="1210FD54"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48</w:t>
            </w:r>
          </w:p>
        </w:tc>
        <w:tc>
          <w:tcPr>
            <w:tcW w:w="553" w:type="pct"/>
            <w:shd w:val="clear" w:color="auto" w:fill="auto"/>
            <w:vAlign w:val="center"/>
          </w:tcPr>
          <w:p w14:paraId="3191895C" w14:textId="77E58AEB"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средний класс</w:t>
            </w:r>
          </w:p>
        </w:tc>
        <w:tc>
          <w:tcPr>
            <w:tcW w:w="642" w:type="pct"/>
            <w:vAlign w:val="center"/>
          </w:tcPr>
          <w:p w14:paraId="70BCF804" w14:textId="48F20789"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СК 32</w:t>
            </w:r>
          </w:p>
        </w:tc>
        <w:tc>
          <w:tcPr>
            <w:tcW w:w="456" w:type="pct"/>
            <w:textDirection w:val="btLr"/>
            <w:vAlign w:val="center"/>
          </w:tcPr>
          <w:p w14:paraId="71DF34F9" w14:textId="728B50A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27107</w:t>
            </w:r>
          </w:p>
        </w:tc>
        <w:tc>
          <w:tcPr>
            <w:tcW w:w="317" w:type="pct"/>
            <w:textDirection w:val="btLr"/>
            <w:vAlign w:val="center"/>
          </w:tcPr>
          <w:p w14:paraId="7B4E1C44" w14:textId="65A11D0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5331</w:t>
            </w:r>
          </w:p>
        </w:tc>
        <w:tc>
          <w:tcPr>
            <w:tcW w:w="376" w:type="pct"/>
            <w:textDirection w:val="btLr"/>
            <w:vAlign w:val="center"/>
          </w:tcPr>
          <w:p w14:paraId="38EFABD0" w14:textId="70E4A9E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32806</w:t>
            </w:r>
          </w:p>
        </w:tc>
        <w:tc>
          <w:tcPr>
            <w:tcW w:w="317" w:type="pct"/>
            <w:textDirection w:val="btLr"/>
            <w:vAlign w:val="center"/>
          </w:tcPr>
          <w:p w14:paraId="1975D67C" w14:textId="0F57F55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w:t>
            </w:r>
          </w:p>
        </w:tc>
        <w:tc>
          <w:tcPr>
            <w:tcW w:w="317" w:type="pct"/>
            <w:textDirection w:val="btLr"/>
            <w:vAlign w:val="center"/>
          </w:tcPr>
          <w:p w14:paraId="5FBF78AE" w14:textId="3C6CCBD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3475</w:t>
            </w:r>
          </w:p>
        </w:tc>
        <w:tc>
          <w:tcPr>
            <w:tcW w:w="259" w:type="pct"/>
            <w:textDirection w:val="btLr"/>
            <w:vAlign w:val="center"/>
          </w:tcPr>
          <w:p w14:paraId="2346C04E" w14:textId="34D42BB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1738</w:t>
            </w:r>
          </w:p>
        </w:tc>
        <w:tc>
          <w:tcPr>
            <w:tcW w:w="259" w:type="pct"/>
            <w:textDirection w:val="btLr"/>
            <w:vAlign w:val="center"/>
          </w:tcPr>
          <w:p w14:paraId="2A12310C" w14:textId="4A9E62C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153</w:t>
            </w:r>
          </w:p>
        </w:tc>
        <w:tc>
          <w:tcPr>
            <w:tcW w:w="283" w:type="pct"/>
            <w:textDirection w:val="btLr"/>
            <w:vAlign w:val="center"/>
          </w:tcPr>
          <w:p w14:paraId="473B8B44" w14:textId="393F33F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153</w:t>
            </w:r>
          </w:p>
        </w:tc>
        <w:tc>
          <w:tcPr>
            <w:tcW w:w="327" w:type="pct"/>
            <w:textDirection w:val="btLr"/>
            <w:vAlign w:val="center"/>
          </w:tcPr>
          <w:p w14:paraId="7CB1C133" w14:textId="48B9913A"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0,00139</w:t>
            </w:r>
          </w:p>
        </w:tc>
        <w:tc>
          <w:tcPr>
            <w:tcW w:w="307" w:type="pct"/>
            <w:textDirection w:val="btLr"/>
            <w:vAlign w:val="center"/>
          </w:tcPr>
          <w:p w14:paraId="1F10D297" w14:textId="120539A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765</w:t>
            </w:r>
          </w:p>
        </w:tc>
      </w:tr>
      <w:tr w:rsidR="006F6FDF" w:rsidRPr="003B4A7C" w14:paraId="7312B4C4" w14:textId="636BA705" w:rsidTr="00997873">
        <w:trPr>
          <w:cantSplit/>
          <w:trHeight w:val="1077"/>
        </w:trPr>
        <w:tc>
          <w:tcPr>
            <w:tcW w:w="259" w:type="pct"/>
            <w:vAlign w:val="center"/>
          </w:tcPr>
          <w:p w14:paraId="1948AF5D" w14:textId="09E81815"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32</w:t>
            </w:r>
            <w:r w:rsidR="00985E99">
              <w:rPr>
                <w:rFonts w:ascii="Times New Roman" w:eastAsia="Times New Roman" w:hAnsi="Times New Roman" w:cs="Times New Roman"/>
                <w:bCs/>
              </w:rPr>
              <w:t>.</w:t>
            </w:r>
          </w:p>
        </w:tc>
        <w:tc>
          <w:tcPr>
            <w:tcW w:w="325" w:type="pct"/>
            <w:shd w:val="clear" w:color="auto" w:fill="auto"/>
            <w:vAlign w:val="center"/>
            <w:hideMark/>
          </w:tcPr>
          <w:p w14:paraId="147C31EB"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51м</w:t>
            </w:r>
          </w:p>
        </w:tc>
        <w:tc>
          <w:tcPr>
            <w:tcW w:w="553" w:type="pct"/>
            <w:shd w:val="clear" w:color="auto" w:fill="auto"/>
            <w:vAlign w:val="center"/>
          </w:tcPr>
          <w:p w14:paraId="0AD209B0"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6E73A0D1" w14:textId="7EE74F16"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024C16E7" w14:textId="1B2D13B5"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29</w:t>
            </w:r>
          </w:p>
        </w:tc>
        <w:tc>
          <w:tcPr>
            <w:tcW w:w="456" w:type="pct"/>
            <w:textDirection w:val="btLr"/>
            <w:vAlign w:val="center"/>
          </w:tcPr>
          <w:p w14:paraId="718C6D97" w14:textId="6D80D45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4776</w:t>
            </w:r>
          </w:p>
        </w:tc>
        <w:tc>
          <w:tcPr>
            <w:tcW w:w="317" w:type="pct"/>
            <w:textDirection w:val="btLr"/>
            <w:vAlign w:val="center"/>
          </w:tcPr>
          <w:p w14:paraId="42B0828C" w14:textId="025EFB4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228</w:t>
            </w:r>
          </w:p>
        </w:tc>
        <w:tc>
          <w:tcPr>
            <w:tcW w:w="376" w:type="pct"/>
            <w:textDirection w:val="btLr"/>
            <w:vAlign w:val="center"/>
          </w:tcPr>
          <w:p w14:paraId="3B8C88E1" w14:textId="10DB8FD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1401</w:t>
            </w:r>
          </w:p>
        </w:tc>
        <w:tc>
          <w:tcPr>
            <w:tcW w:w="317" w:type="pct"/>
            <w:textDirection w:val="btLr"/>
            <w:vAlign w:val="center"/>
          </w:tcPr>
          <w:p w14:paraId="41B0E8D7" w14:textId="52290C6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1380</w:t>
            </w:r>
          </w:p>
        </w:tc>
        <w:tc>
          <w:tcPr>
            <w:tcW w:w="317" w:type="pct"/>
            <w:textDirection w:val="btLr"/>
            <w:vAlign w:val="center"/>
          </w:tcPr>
          <w:p w14:paraId="54A3A379"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42203C0D" w14:textId="0BCDED9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w:t>
            </w:r>
          </w:p>
        </w:tc>
        <w:tc>
          <w:tcPr>
            <w:tcW w:w="259" w:type="pct"/>
            <w:textDirection w:val="btLr"/>
            <w:vAlign w:val="center"/>
          </w:tcPr>
          <w:p w14:paraId="1FE52FB2" w14:textId="761F89D9"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35</w:t>
            </w:r>
          </w:p>
        </w:tc>
        <w:tc>
          <w:tcPr>
            <w:tcW w:w="283" w:type="pct"/>
            <w:textDirection w:val="btLr"/>
            <w:vAlign w:val="center"/>
          </w:tcPr>
          <w:p w14:paraId="7707E368" w14:textId="32F8302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w:t>
            </w:r>
          </w:p>
        </w:tc>
        <w:tc>
          <w:tcPr>
            <w:tcW w:w="327" w:type="pct"/>
            <w:textDirection w:val="btLr"/>
            <w:vAlign w:val="center"/>
          </w:tcPr>
          <w:p w14:paraId="214DB471" w14:textId="765D59B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0,000955</w:t>
            </w:r>
          </w:p>
        </w:tc>
        <w:tc>
          <w:tcPr>
            <w:tcW w:w="307" w:type="pct"/>
            <w:textDirection w:val="btLr"/>
            <w:vAlign w:val="center"/>
          </w:tcPr>
          <w:p w14:paraId="33F3658D" w14:textId="76475E6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212</w:t>
            </w:r>
          </w:p>
        </w:tc>
      </w:tr>
      <w:tr w:rsidR="006F6FDF" w:rsidRPr="003B4A7C" w14:paraId="247D21EE" w14:textId="1B8B99EE" w:rsidTr="00997873">
        <w:trPr>
          <w:cantSplit/>
          <w:trHeight w:val="1077"/>
        </w:trPr>
        <w:tc>
          <w:tcPr>
            <w:tcW w:w="259" w:type="pct"/>
            <w:vAlign w:val="center"/>
          </w:tcPr>
          <w:p w14:paraId="2FADB83E" w14:textId="27F080C6"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33</w:t>
            </w:r>
            <w:r w:rsidR="00985E99">
              <w:rPr>
                <w:rFonts w:ascii="Times New Roman" w:eastAsia="Times New Roman" w:hAnsi="Times New Roman" w:cs="Times New Roman"/>
                <w:bCs/>
              </w:rPr>
              <w:t>.</w:t>
            </w:r>
          </w:p>
        </w:tc>
        <w:tc>
          <w:tcPr>
            <w:tcW w:w="325" w:type="pct"/>
            <w:shd w:val="clear" w:color="auto" w:fill="auto"/>
            <w:vAlign w:val="center"/>
            <w:hideMark/>
          </w:tcPr>
          <w:p w14:paraId="3681F1E0"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55м</w:t>
            </w:r>
          </w:p>
        </w:tc>
        <w:tc>
          <w:tcPr>
            <w:tcW w:w="553" w:type="pct"/>
            <w:shd w:val="clear" w:color="auto" w:fill="auto"/>
            <w:vAlign w:val="center"/>
          </w:tcPr>
          <w:p w14:paraId="0CF09DB3"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65157233" w14:textId="36CA60CE"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67A66C56" w14:textId="1D966828"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42</w:t>
            </w:r>
          </w:p>
        </w:tc>
        <w:tc>
          <w:tcPr>
            <w:tcW w:w="456" w:type="pct"/>
            <w:textDirection w:val="btLr"/>
            <w:vAlign w:val="center"/>
          </w:tcPr>
          <w:p w14:paraId="662E53F4" w14:textId="2AFD73C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6211</w:t>
            </w:r>
          </w:p>
        </w:tc>
        <w:tc>
          <w:tcPr>
            <w:tcW w:w="317" w:type="pct"/>
            <w:textDirection w:val="btLr"/>
            <w:vAlign w:val="center"/>
          </w:tcPr>
          <w:p w14:paraId="242F5515" w14:textId="584E80F6"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297</w:t>
            </w:r>
          </w:p>
        </w:tc>
        <w:tc>
          <w:tcPr>
            <w:tcW w:w="376" w:type="pct"/>
            <w:textDirection w:val="btLr"/>
            <w:vAlign w:val="center"/>
          </w:tcPr>
          <w:p w14:paraId="5B027A96" w14:textId="56B65301"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1822</w:t>
            </w:r>
          </w:p>
        </w:tc>
        <w:tc>
          <w:tcPr>
            <w:tcW w:w="317" w:type="pct"/>
            <w:textDirection w:val="btLr"/>
            <w:vAlign w:val="center"/>
          </w:tcPr>
          <w:p w14:paraId="74B9EE43" w14:textId="2B9B2DF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1794</w:t>
            </w:r>
          </w:p>
        </w:tc>
        <w:tc>
          <w:tcPr>
            <w:tcW w:w="317" w:type="pct"/>
            <w:textDirection w:val="btLr"/>
            <w:vAlign w:val="center"/>
          </w:tcPr>
          <w:p w14:paraId="7282EB1E"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1CD5E474" w14:textId="7B3E7BE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38</w:t>
            </w:r>
          </w:p>
        </w:tc>
        <w:tc>
          <w:tcPr>
            <w:tcW w:w="259" w:type="pct"/>
            <w:textDirection w:val="btLr"/>
            <w:vAlign w:val="center"/>
          </w:tcPr>
          <w:p w14:paraId="2247869A" w14:textId="2724F2D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46</w:t>
            </w:r>
          </w:p>
        </w:tc>
        <w:tc>
          <w:tcPr>
            <w:tcW w:w="283" w:type="pct"/>
            <w:textDirection w:val="btLr"/>
            <w:vAlign w:val="center"/>
          </w:tcPr>
          <w:p w14:paraId="54DA4F8E" w14:textId="4F85D1F0"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w:t>
            </w:r>
          </w:p>
        </w:tc>
        <w:tc>
          <w:tcPr>
            <w:tcW w:w="327" w:type="pct"/>
            <w:textDirection w:val="btLr"/>
            <w:vAlign w:val="center"/>
          </w:tcPr>
          <w:p w14:paraId="2EB12E5B" w14:textId="5BD3D33B"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0,001242</w:t>
            </w:r>
          </w:p>
        </w:tc>
        <w:tc>
          <w:tcPr>
            <w:tcW w:w="307" w:type="pct"/>
            <w:textDirection w:val="btLr"/>
            <w:vAlign w:val="center"/>
          </w:tcPr>
          <w:p w14:paraId="559D12C8" w14:textId="685B5F9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276</w:t>
            </w:r>
          </w:p>
        </w:tc>
      </w:tr>
      <w:tr w:rsidR="006F6FDF" w:rsidRPr="003B4A7C" w14:paraId="370D4698" w14:textId="05E65BE6" w:rsidTr="00997873">
        <w:trPr>
          <w:cantSplit/>
          <w:trHeight w:val="1077"/>
        </w:trPr>
        <w:tc>
          <w:tcPr>
            <w:tcW w:w="259" w:type="pct"/>
            <w:vAlign w:val="center"/>
          </w:tcPr>
          <w:p w14:paraId="6F8B6D24" w14:textId="5088E6AC" w:rsidR="009B6B83" w:rsidRPr="00985E99"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lang w:val="en-US"/>
              </w:rPr>
              <w:t>34</w:t>
            </w:r>
            <w:r w:rsidR="00985E99">
              <w:rPr>
                <w:rFonts w:ascii="Times New Roman" w:eastAsia="Times New Roman" w:hAnsi="Times New Roman" w:cs="Times New Roman"/>
                <w:bCs/>
              </w:rPr>
              <w:t>.</w:t>
            </w:r>
          </w:p>
        </w:tc>
        <w:tc>
          <w:tcPr>
            <w:tcW w:w="325" w:type="pct"/>
            <w:shd w:val="clear" w:color="auto" w:fill="auto"/>
            <w:vAlign w:val="center"/>
            <w:hideMark/>
          </w:tcPr>
          <w:p w14:paraId="52E6FB6F" w14:textId="77777777"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88</w:t>
            </w:r>
          </w:p>
        </w:tc>
        <w:tc>
          <w:tcPr>
            <w:tcW w:w="553" w:type="pct"/>
            <w:shd w:val="clear" w:color="auto" w:fill="auto"/>
            <w:vAlign w:val="center"/>
          </w:tcPr>
          <w:p w14:paraId="45F4DC61" w14:textId="77777777"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 xml:space="preserve">малый </w:t>
            </w:r>
          </w:p>
          <w:p w14:paraId="0248A6D2" w14:textId="05DE8DDC" w:rsidR="009B6B83" w:rsidRPr="003B4A7C" w:rsidRDefault="009B6B83"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класс</w:t>
            </w:r>
          </w:p>
        </w:tc>
        <w:tc>
          <w:tcPr>
            <w:tcW w:w="642" w:type="pct"/>
            <w:vAlign w:val="center"/>
          </w:tcPr>
          <w:p w14:paraId="19A7A340" w14:textId="0CDC06C9" w:rsidR="009B6B83" w:rsidRPr="003B4A7C" w:rsidRDefault="009B6B83" w:rsidP="00D73FAC">
            <w:pPr>
              <w:widowControl w:val="0"/>
              <w:spacing w:after="0" w:line="240" w:lineRule="auto"/>
              <w:jc w:val="center"/>
              <w:rPr>
                <w:rFonts w:ascii="Times New Roman" w:eastAsia="Times New Roman" w:hAnsi="Times New Roman" w:cs="Times New Roman"/>
                <w:bCs/>
              </w:rPr>
            </w:pPr>
            <w:r w:rsidRPr="003B4A7C">
              <w:rPr>
                <w:rFonts w:ascii="Times New Roman" w:eastAsia="Times New Roman" w:hAnsi="Times New Roman" w:cs="Times New Roman"/>
                <w:bCs/>
              </w:rPr>
              <w:t>МК 18</w:t>
            </w:r>
          </w:p>
        </w:tc>
        <w:tc>
          <w:tcPr>
            <w:tcW w:w="456" w:type="pct"/>
            <w:textDirection w:val="btLr"/>
            <w:vAlign w:val="center"/>
          </w:tcPr>
          <w:p w14:paraId="2DA87F85" w14:textId="146FFA6E"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1053</w:t>
            </w:r>
          </w:p>
        </w:tc>
        <w:tc>
          <w:tcPr>
            <w:tcW w:w="317" w:type="pct"/>
            <w:textDirection w:val="btLr"/>
            <w:vAlign w:val="center"/>
          </w:tcPr>
          <w:p w14:paraId="152373BC" w14:textId="26E7131F"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50</w:t>
            </w:r>
          </w:p>
        </w:tc>
        <w:tc>
          <w:tcPr>
            <w:tcW w:w="376" w:type="pct"/>
            <w:textDirection w:val="btLr"/>
            <w:vAlign w:val="center"/>
          </w:tcPr>
          <w:p w14:paraId="08504FAE" w14:textId="09D558D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309</w:t>
            </w:r>
          </w:p>
        </w:tc>
        <w:tc>
          <w:tcPr>
            <w:tcW w:w="317" w:type="pct"/>
            <w:textDirection w:val="btLr"/>
            <w:vAlign w:val="center"/>
          </w:tcPr>
          <w:p w14:paraId="5797A9BB" w14:textId="58BDFC0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304</w:t>
            </w:r>
          </w:p>
        </w:tc>
        <w:tc>
          <w:tcPr>
            <w:tcW w:w="317" w:type="pct"/>
            <w:textDirection w:val="btLr"/>
            <w:vAlign w:val="center"/>
          </w:tcPr>
          <w:p w14:paraId="6FB49000" w14:textId="77777777"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p>
        </w:tc>
        <w:tc>
          <w:tcPr>
            <w:tcW w:w="259" w:type="pct"/>
            <w:textDirection w:val="btLr"/>
            <w:vAlign w:val="center"/>
          </w:tcPr>
          <w:p w14:paraId="17850C47" w14:textId="0B79B2A5"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6</w:t>
            </w:r>
          </w:p>
        </w:tc>
        <w:tc>
          <w:tcPr>
            <w:tcW w:w="259" w:type="pct"/>
            <w:textDirection w:val="btLr"/>
            <w:vAlign w:val="center"/>
          </w:tcPr>
          <w:p w14:paraId="7D1AAF98" w14:textId="56C71638"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8</w:t>
            </w:r>
          </w:p>
        </w:tc>
        <w:tc>
          <w:tcPr>
            <w:tcW w:w="283" w:type="pct"/>
            <w:textDirection w:val="btLr"/>
            <w:vAlign w:val="center"/>
          </w:tcPr>
          <w:p w14:paraId="45E776F7" w14:textId="2EAC379D"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2</w:t>
            </w:r>
          </w:p>
        </w:tc>
        <w:tc>
          <w:tcPr>
            <w:tcW w:w="327" w:type="pct"/>
            <w:textDirection w:val="btLr"/>
            <w:vAlign w:val="center"/>
          </w:tcPr>
          <w:p w14:paraId="2D1B49CA" w14:textId="1FDE50A3"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0,000211</w:t>
            </w:r>
          </w:p>
        </w:tc>
        <w:tc>
          <w:tcPr>
            <w:tcW w:w="307" w:type="pct"/>
            <w:textDirection w:val="btLr"/>
            <w:vAlign w:val="center"/>
          </w:tcPr>
          <w:p w14:paraId="716046D7" w14:textId="2EC84572" w:rsidR="009B6B83" w:rsidRPr="003B4A7C" w:rsidRDefault="009B6B83" w:rsidP="00D73FAC">
            <w:pPr>
              <w:widowControl w:val="0"/>
              <w:spacing w:after="0" w:line="240" w:lineRule="auto"/>
              <w:ind w:left="113" w:right="113"/>
              <w:jc w:val="center"/>
              <w:rPr>
                <w:rFonts w:ascii="Times New Roman" w:eastAsia="Times New Roman" w:hAnsi="Times New Roman" w:cs="Times New Roman"/>
                <w:bCs/>
              </w:rPr>
            </w:pPr>
            <w:r w:rsidRPr="003B4A7C">
              <w:rPr>
                <w:rFonts w:ascii="Times New Roman" w:hAnsi="Times New Roman" w:cs="Times New Roman"/>
                <w:bCs/>
                <w:color w:val="000000"/>
              </w:rPr>
              <w:t>47</w:t>
            </w:r>
          </w:p>
        </w:tc>
      </w:tr>
      <w:tr w:rsidR="006F6FDF" w:rsidRPr="003B4A7C" w14:paraId="32568A93" w14:textId="77777777" w:rsidTr="00997873">
        <w:trPr>
          <w:cantSplit/>
          <w:trHeight w:val="20"/>
        </w:trPr>
        <w:tc>
          <w:tcPr>
            <w:tcW w:w="1780" w:type="pct"/>
            <w:gridSpan w:val="4"/>
            <w:vAlign w:val="center"/>
          </w:tcPr>
          <w:p w14:paraId="05AE0900" w14:textId="40599452" w:rsidR="00A94A4B" w:rsidRPr="003B4A7C" w:rsidRDefault="00A94A4B" w:rsidP="00D73FAC">
            <w:pPr>
              <w:widowControl w:val="0"/>
              <w:spacing w:after="0" w:line="240" w:lineRule="auto"/>
              <w:rPr>
                <w:rFonts w:ascii="Times New Roman" w:eastAsia="Times New Roman" w:hAnsi="Times New Roman" w:cs="Times New Roman"/>
                <w:bCs/>
              </w:rPr>
            </w:pPr>
            <w:r w:rsidRPr="003B4A7C">
              <w:rPr>
                <w:rFonts w:ascii="Times New Roman" w:eastAsia="Times New Roman" w:hAnsi="Times New Roman" w:cs="Times New Roman"/>
                <w:bCs/>
              </w:rPr>
              <w:t>И</w:t>
            </w:r>
            <w:r w:rsidR="006F6FDF" w:rsidRPr="003B4A7C">
              <w:rPr>
                <w:rFonts w:ascii="Times New Roman" w:eastAsia="Times New Roman" w:hAnsi="Times New Roman" w:cs="Times New Roman"/>
                <w:bCs/>
              </w:rPr>
              <w:t xml:space="preserve">того </w:t>
            </w:r>
            <w:r w:rsidRPr="003B4A7C">
              <w:rPr>
                <w:rFonts w:ascii="Times New Roman" w:eastAsia="Times New Roman" w:hAnsi="Times New Roman" w:cs="Times New Roman"/>
                <w:bCs/>
              </w:rPr>
              <w:t>(кг)</w:t>
            </w:r>
            <w:r w:rsidR="006F6FDF" w:rsidRPr="003B4A7C">
              <w:rPr>
                <w:rFonts w:ascii="Times New Roman" w:eastAsia="Times New Roman" w:hAnsi="Times New Roman" w:cs="Times New Roman"/>
                <w:bCs/>
              </w:rPr>
              <w:t>:</w:t>
            </w:r>
          </w:p>
        </w:tc>
        <w:tc>
          <w:tcPr>
            <w:tcW w:w="456" w:type="pct"/>
            <w:vAlign w:val="center"/>
          </w:tcPr>
          <w:p w14:paraId="009BFEC6" w14:textId="2D75EDDF" w:rsidR="00A94A4B" w:rsidRPr="003B4A7C" w:rsidRDefault="00A94A4B"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268</w:t>
            </w:r>
            <w:r w:rsidR="00DF4B63" w:rsidRPr="003B4A7C">
              <w:rPr>
                <w:rFonts w:ascii="Times New Roman" w:hAnsi="Times New Roman" w:cs="Times New Roman"/>
                <w:bCs/>
                <w:color w:val="000000"/>
              </w:rPr>
              <w:t>,8</w:t>
            </w:r>
          </w:p>
        </w:tc>
        <w:tc>
          <w:tcPr>
            <w:tcW w:w="317" w:type="pct"/>
            <w:vAlign w:val="center"/>
          </w:tcPr>
          <w:p w14:paraId="7B89A720" w14:textId="7FAA611B" w:rsidR="00A94A4B" w:rsidRPr="003B4A7C" w:rsidRDefault="00A94A4B"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32</w:t>
            </w:r>
            <w:r w:rsidR="00DF4B63" w:rsidRPr="003B4A7C">
              <w:rPr>
                <w:rFonts w:ascii="Times New Roman" w:hAnsi="Times New Roman" w:cs="Times New Roman"/>
                <w:bCs/>
                <w:color w:val="000000"/>
              </w:rPr>
              <w:t>,2</w:t>
            </w:r>
          </w:p>
        </w:tc>
        <w:tc>
          <w:tcPr>
            <w:tcW w:w="376" w:type="pct"/>
            <w:vAlign w:val="center"/>
          </w:tcPr>
          <w:p w14:paraId="6ADD757A" w14:textId="0723F8BE" w:rsidR="00A94A4B" w:rsidRPr="003B4A7C" w:rsidRDefault="00A94A4B"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208</w:t>
            </w:r>
            <w:r w:rsidR="00DF4B63" w:rsidRPr="003B4A7C">
              <w:rPr>
                <w:rFonts w:ascii="Times New Roman" w:hAnsi="Times New Roman" w:cs="Times New Roman"/>
                <w:bCs/>
                <w:color w:val="000000"/>
              </w:rPr>
              <w:t>,2</w:t>
            </w:r>
          </w:p>
        </w:tc>
        <w:tc>
          <w:tcPr>
            <w:tcW w:w="317" w:type="pct"/>
            <w:vAlign w:val="center"/>
          </w:tcPr>
          <w:p w14:paraId="4CF0C2A1" w14:textId="32AAF5F1" w:rsidR="00A94A4B" w:rsidRPr="003B4A7C" w:rsidRDefault="00A94A4B"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40</w:t>
            </w:r>
            <w:r w:rsidR="00DF4B63" w:rsidRPr="003B4A7C">
              <w:rPr>
                <w:rFonts w:ascii="Times New Roman" w:hAnsi="Times New Roman" w:cs="Times New Roman"/>
                <w:bCs/>
                <w:color w:val="000000"/>
              </w:rPr>
              <w:t>,1</w:t>
            </w:r>
          </w:p>
        </w:tc>
        <w:tc>
          <w:tcPr>
            <w:tcW w:w="317" w:type="pct"/>
            <w:vAlign w:val="center"/>
          </w:tcPr>
          <w:p w14:paraId="4B677753" w14:textId="7D552524" w:rsidR="00A94A4B" w:rsidRPr="003B4A7C" w:rsidRDefault="00A94A4B"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30</w:t>
            </w:r>
            <w:r w:rsidR="00DF4B63" w:rsidRPr="003B4A7C">
              <w:rPr>
                <w:rFonts w:ascii="Times New Roman" w:hAnsi="Times New Roman" w:cs="Times New Roman"/>
                <w:bCs/>
                <w:color w:val="000000"/>
              </w:rPr>
              <w:t>,6</w:t>
            </w:r>
          </w:p>
        </w:tc>
        <w:tc>
          <w:tcPr>
            <w:tcW w:w="259" w:type="pct"/>
            <w:vAlign w:val="center"/>
          </w:tcPr>
          <w:p w14:paraId="5B598703" w14:textId="317BC30C" w:rsidR="00A94A4B" w:rsidRPr="003B4A7C" w:rsidRDefault="00A94A4B"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9</w:t>
            </w:r>
            <w:r w:rsidR="00DF4B63" w:rsidRPr="003B4A7C">
              <w:rPr>
                <w:rFonts w:ascii="Times New Roman" w:hAnsi="Times New Roman" w:cs="Times New Roman"/>
                <w:bCs/>
                <w:color w:val="000000"/>
              </w:rPr>
              <w:t>,2</w:t>
            </w:r>
          </w:p>
        </w:tc>
        <w:tc>
          <w:tcPr>
            <w:tcW w:w="259" w:type="pct"/>
            <w:vAlign w:val="center"/>
          </w:tcPr>
          <w:p w14:paraId="149D7275" w14:textId="643FAAF1" w:rsidR="00A94A4B" w:rsidRPr="003B4A7C" w:rsidRDefault="00A94A4B"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1</w:t>
            </w:r>
            <w:r w:rsidR="00DF4B63" w:rsidRPr="003B4A7C">
              <w:rPr>
                <w:rFonts w:ascii="Times New Roman" w:hAnsi="Times New Roman" w:cs="Times New Roman"/>
                <w:bCs/>
                <w:color w:val="000000"/>
              </w:rPr>
              <w:t>,7</w:t>
            </w:r>
          </w:p>
        </w:tc>
        <w:tc>
          <w:tcPr>
            <w:tcW w:w="283" w:type="pct"/>
            <w:vAlign w:val="center"/>
          </w:tcPr>
          <w:p w14:paraId="773CA959" w14:textId="6DEC497B" w:rsidR="00A94A4B" w:rsidRPr="003B4A7C" w:rsidRDefault="00DF4B63"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0,9</w:t>
            </w:r>
          </w:p>
        </w:tc>
        <w:tc>
          <w:tcPr>
            <w:tcW w:w="327" w:type="pct"/>
            <w:vAlign w:val="center"/>
          </w:tcPr>
          <w:p w14:paraId="6D39BA09" w14:textId="2B7DFE7E" w:rsidR="00A94A4B" w:rsidRPr="003B4A7C" w:rsidRDefault="00DF4B63"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0,1</w:t>
            </w:r>
          </w:p>
        </w:tc>
        <w:tc>
          <w:tcPr>
            <w:tcW w:w="307" w:type="pct"/>
            <w:vAlign w:val="center"/>
          </w:tcPr>
          <w:p w14:paraId="5AA2CB1A" w14:textId="69C6E11A" w:rsidR="00A94A4B" w:rsidRPr="003B4A7C" w:rsidRDefault="00DF4B63" w:rsidP="00D73FAC">
            <w:pPr>
              <w:widowControl w:val="0"/>
              <w:spacing w:after="0" w:line="240" w:lineRule="auto"/>
              <w:jc w:val="center"/>
              <w:rPr>
                <w:rFonts w:ascii="Times New Roman" w:eastAsia="Times New Roman" w:hAnsi="Times New Roman" w:cs="Times New Roman"/>
                <w:bCs/>
              </w:rPr>
            </w:pPr>
            <w:r w:rsidRPr="003B4A7C">
              <w:rPr>
                <w:rFonts w:ascii="Times New Roman" w:hAnsi="Times New Roman" w:cs="Times New Roman"/>
                <w:bCs/>
                <w:color w:val="000000"/>
              </w:rPr>
              <w:t>9,5</w:t>
            </w:r>
          </w:p>
        </w:tc>
      </w:tr>
    </w:tbl>
    <w:p w14:paraId="209286EF" w14:textId="77777777" w:rsidR="00BC704D" w:rsidRPr="003B4A7C" w:rsidRDefault="00BC704D"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p w14:paraId="44AE66EE" w14:textId="07AE2097" w:rsidR="00C754FB" w:rsidRDefault="00C6412A"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4</w:t>
      </w:r>
      <w:r w:rsidR="002D3410" w:rsidRPr="003B4A7C">
        <w:rPr>
          <w:rFonts w:ascii="Times New Roman" w:eastAsia="Times New Roman" w:hAnsi="Times New Roman" w:cs="Times New Roman"/>
          <w:bCs/>
          <w:color w:val="000000" w:themeColor="text1"/>
          <w:sz w:val="28"/>
          <w:szCs w:val="28"/>
        </w:rPr>
        <w:t xml:space="preserve">. </w:t>
      </w:r>
      <w:r w:rsidR="00DC6855" w:rsidRPr="003B4A7C">
        <w:rPr>
          <w:rFonts w:ascii="Times New Roman" w:eastAsia="Times New Roman" w:hAnsi="Times New Roman" w:cs="Times New Roman"/>
          <w:bCs/>
          <w:color w:val="000000" w:themeColor="text1"/>
          <w:sz w:val="28"/>
          <w:szCs w:val="28"/>
        </w:rPr>
        <w:t>П</w:t>
      </w:r>
      <w:r w:rsidR="002D3410" w:rsidRPr="003B4A7C">
        <w:rPr>
          <w:rFonts w:ascii="Times New Roman" w:eastAsia="Times New Roman" w:hAnsi="Times New Roman" w:cs="Times New Roman"/>
          <w:bCs/>
          <w:color w:val="000000" w:themeColor="text1"/>
          <w:sz w:val="28"/>
          <w:szCs w:val="28"/>
        </w:rPr>
        <w:t>еречн</w:t>
      </w:r>
      <w:r w:rsidR="00DC6855" w:rsidRPr="003B4A7C">
        <w:rPr>
          <w:rFonts w:ascii="Times New Roman" w:eastAsia="Times New Roman" w:hAnsi="Times New Roman" w:cs="Times New Roman"/>
          <w:bCs/>
          <w:color w:val="000000" w:themeColor="text1"/>
          <w:sz w:val="28"/>
          <w:szCs w:val="28"/>
        </w:rPr>
        <w:t>и</w:t>
      </w:r>
      <w:r w:rsidR="002D3410" w:rsidRPr="003B4A7C">
        <w:rPr>
          <w:rFonts w:ascii="Times New Roman" w:eastAsia="Times New Roman" w:hAnsi="Times New Roman" w:cs="Times New Roman"/>
          <w:bCs/>
          <w:color w:val="000000" w:themeColor="text1"/>
          <w:sz w:val="28"/>
          <w:szCs w:val="28"/>
        </w:rPr>
        <w:t xml:space="preserve"> мероприятий по формированию вариантов реализации</w:t>
      </w:r>
    </w:p>
    <w:p w14:paraId="3E2507E3" w14:textId="20FEAA78" w:rsidR="00127105" w:rsidRPr="00632BFC" w:rsidRDefault="00127105" w:rsidP="00632BFC">
      <w:pPr>
        <w:widowControl w:val="0"/>
        <w:spacing w:after="0" w:line="240" w:lineRule="auto"/>
        <w:ind w:firstLine="709"/>
        <w:contextualSpacing/>
        <w:jc w:val="both"/>
        <w:rPr>
          <w:rFonts w:ascii="Times New Roman" w:hAnsi="Times New Roman" w:cs="Times New Roman"/>
          <w:bCs/>
          <w:sz w:val="28"/>
          <w:szCs w:val="28"/>
        </w:rPr>
      </w:pPr>
    </w:p>
    <w:p w14:paraId="12A14D49" w14:textId="77777777" w:rsidR="00BC5866" w:rsidRDefault="00632BFC" w:rsidP="00BC5866">
      <w:pPr>
        <w:widowControl w:val="0"/>
        <w:spacing w:after="0" w:line="240" w:lineRule="auto"/>
        <w:ind w:firstLine="851"/>
        <w:contextualSpacing/>
        <w:jc w:val="both"/>
        <w:rPr>
          <w:rFonts w:ascii="Times New Roman" w:hAnsi="Times New Roman" w:cs="Times New Roman"/>
          <w:bCs/>
          <w:sz w:val="28"/>
          <w:szCs w:val="28"/>
        </w:rPr>
      </w:pPr>
      <w:r w:rsidRPr="00632BFC">
        <w:rPr>
          <w:rFonts w:ascii="Times New Roman" w:hAnsi="Times New Roman" w:cs="Times New Roman"/>
          <w:bCs/>
          <w:sz w:val="28"/>
          <w:szCs w:val="28"/>
        </w:rPr>
        <w:t>На этапе формирования вариантов реализации КСОТ осуществляются:</w:t>
      </w:r>
      <w:r w:rsidR="00BC5866">
        <w:rPr>
          <w:rFonts w:ascii="Times New Roman" w:hAnsi="Times New Roman" w:cs="Times New Roman"/>
          <w:bCs/>
          <w:sz w:val="28"/>
          <w:szCs w:val="28"/>
        </w:rPr>
        <w:t xml:space="preserve"> </w:t>
      </w:r>
    </w:p>
    <w:p w14:paraId="6E83D25D" w14:textId="511EA815" w:rsidR="00632BFC" w:rsidRPr="00632BFC" w:rsidRDefault="00632BFC" w:rsidP="00BC5866">
      <w:pPr>
        <w:widowControl w:val="0"/>
        <w:spacing w:after="0" w:line="240" w:lineRule="auto"/>
        <w:ind w:firstLine="851"/>
        <w:contextualSpacing/>
        <w:jc w:val="both"/>
        <w:rPr>
          <w:rFonts w:ascii="Times New Roman" w:hAnsi="Times New Roman" w:cs="Times New Roman"/>
          <w:bCs/>
          <w:sz w:val="28"/>
          <w:szCs w:val="28"/>
        </w:rPr>
      </w:pPr>
      <w:r w:rsidRPr="00632BFC">
        <w:rPr>
          <w:rFonts w:ascii="Times New Roman" w:hAnsi="Times New Roman" w:cs="Times New Roman"/>
          <w:bCs/>
          <w:sz w:val="28"/>
          <w:szCs w:val="28"/>
        </w:rPr>
        <w:t>подготовка предварительного общего перечня мероприятий по</w:t>
      </w:r>
      <w:r w:rsidR="00BC5866">
        <w:rPr>
          <w:rFonts w:ascii="Times New Roman" w:hAnsi="Times New Roman" w:cs="Times New Roman"/>
          <w:bCs/>
          <w:sz w:val="28"/>
          <w:szCs w:val="28"/>
        </w:rPr>
        <w:t xml:space="preserve"> </w:t>
      </w:r>
      <w:r w:rsidRPr="00632BFC">
        <w:rPr>
          <w:rFonts w:ascii="Times New Roman" w:hAnsi="Times New Roman" w:cs="Times New Roman"/>
          <w:bCs/>
          <w:sz w:val="28"/>
          <w:szCs w:val="28"/>
        </w:rPr>
        <w:t>обеспечению комплексного транспортного обслуживания населения всеми видами ПТОП;</w:t>
      </w:r>
    </w:p>
    <w:p w14:paraId="522A33FE" w14:textId="77777777" w:rsidR="00632BFC" w:rsidRPr="00632BFC" w:rsidRDefault="00632BFC" w:rsidP="00632BFC">
      <w:pPr>
        <w:widowControl w:val="0"/>
        <w:spacing w:after="0" w:line="240" w:lineRule="auto"/>
        <w:ind w:firstLine="709"/>
        <w:contextualSpacing/>
        <w:jc w:val="both"/>
        <w:rPr>
          <w:rFonts w:ascii="Times New Roman" w:hAnsi="Times New Roman" w:cs="Times New Roman"/>
          <w:bCs/>
          <w:sz w:val="28"/>
          <w:szCs w:val="28"/>
        </w:rPr>
      </w:pPr>
      <w:r w:rsidRPr="00632BFC">
        <w:rPr>
          <w:rFonts w:ascii="Times New Roman" w:hAnsi="Times New Roman" w:cs="Times New Roman"/>
          <w:bCs/>
          <w:sz w:val="28"/>
          <w:szCs w:val="28"/>
        </w:rPr>
        <w:lastRenderedPageBreak/>
        <w:t>установление для каждого из мероприятий планируемых сроков начала и окончания реализации;</w:t>
      </w:r>
    </w:p>
    <w:p w14:paraId="38197B01" w14:textId="71D9736E" w:rsidR="00632BFC" w:rsidRPr="00632BFC" w:rsidRDefault="00632BFC" w:rsidP="00632BFC">
      <w:pPr>
        <w:widowControl w:val="0"/>
        <w:spacing w:after="0" w:line="240" w:lineRule="auto"/>
        <w:ind w:firstLine="709"/>
        <w:contextualSpacing/>
        <w:jc w:val="both"/>
        <w:rPr>
          <w:rFonts w:ascii="Times New Roman" w:hAnsi="Times New Roman" w:cs="Times New Roman"/>
          <w:bCs/>
          <w:sz w:val="28"/>
          <w:szCs w:val="28"/>
        </w:rPr>
      </w:pPr>
      <w:r w:rsidRPr="00632BFC">
        <w:rPr>
          <w:rFonts w:ascii="Times New Roman" w:hAnsi="Times New Roman" w:cs="Times New Roman"/>
          <w:bCs/>
          <w:sz w:val="28"/>
          <w:szCs w:val="28"/>
        </w:rPr>
        <w:t>укрупненная оценка затрат на реализацию каждого из запланированных мероприятий;</w:t>
      </w:r>
    </w:p>
    <w:p w14:paraId="4490A623" w14:textId="2023212C" w:rsidR="00632BFC" w:rsidRPr="00632BFC" w:rsidRDefault="00632BFC" w:rsidP="00632BFC">
      <w:pPr>
        <w:widowControl w:val="0"/>
        <w:spacing w:after="0" w:line="240" w:lineRule="auto"/>
        <w:ind w:firstLine="709"/>
        <w:contextualSpacing/>
        <w:jc w:val="both"/>
        <w:rPr>
          <w:rFonts w:ascii="Times New Roman" w:hAnsi="Times New Roman" w:cs="Times New Roman"/>
          <w:bCs/>
          <w:sz w:val="28"/>
          <w:szCs w:val="28"/>
        </w:rPr>
      </w:pPr>
      <w:r w:rsidRPr="00632BFC">
        <w:rPr>
          <w:rFonts w:ascii="Times New Roman" w:hAnsi="Times New Roman" w:cs="Times New Roman"/>
          <w:bCs/>
          <w:sz w:val="28"/>
          <w:szCs w:val="28"/>
        </w:rPr>
        <w:t>формирование перечней мероприятий по вариантам реализации КСОТ.</w:t>
      </w:r>
    </w:p>
    <w:p w14:paraId="7C425F35" w14:textId="77777777" w:rsidR="00632BFC" w:rsidRPr="00632BFC" w:rsidRDefault="00632BFC" w:rsidP="00632BFC">
      <w:pPr>
        <w:widowControl w:val="0"/>
        <w:spacing w:after="0" w:line="240" w:lineRule="auto"/>
        <w:ind w:firstLine="709"/>
        <w:contextualSpacing/>
        <w:jc w:val="both"/>
        <w:rPr>
          <w:rFonts w:ascii="Times New Roman" w:hAnsi="Times New Roman" w:cs="Times New Roman"/>
          <w:bCs/>
          <w:sz w:val="28"/>
          <w:szCs w:val="28"/>
        </w:rPr>
      </w:pPr>
      <w:r w:rsidRPr="00632BFC">
        <w:rPr>
          <w:rFonts w:ascii="Times New Roman" w:hAnsi="Times New Roman" w:cs="Times New Roman"/>
          <w:bCs/>
          <w:sz w:val="28"/>
          <w:szCs w:val="28"/>
        </w:rPr>
        <w:t>Рассматриваемые варианты реализации КСОТ включают, в том числе, мероприятия:</w:t>
      </w:r>
    </w:p>
    <w:p w14:paraId="194B73EF" w14:textId="5F07A160" w:rsidR="00632BFC" w:rsidRPr="00632BFC" w:rsidRDefault="00632BFC" w:rsidP="00632BFC">
      <w:pPr>
        <w:widowControl w:val="0"/>
        <w:spacing w:after="0" w:line="240" w:lineRule="auto"/>
        <w:ind w:firstLine="709"/>
        <w:contextualSpacing/>
        <w:jc w:val="both"/>
        <w:rPr>
          <w:rFonts w:ascii="Times New Roman" w:hAnsi="Times New Roman" w:cs="Times New Roman"/>
          <w:bCs/>
          <w:sz w:val="28"/>
          <w:szCs w:val="28"/>
        </w:rPr>
      </w:pPr>
      <w:r w:rsidRPr="00632BFC">
        <w:rPr>
          <w:rFonts w:ascii="Times New Roman" w:hAnsi="Times New Roman" w:cs="Times New Roman"/>
          <w:bCs/>
          <w:sz w:val="28"/>
          <w:szCs w:val="28"/>
        </w:rPr>
        <w:t xml:space="preserve">по развитию инфраструктуры ПТОП включая мероприятия по строительству и реконструкции участков выделенного или обособленного полотна для движения ПТОП, остановочных пунктов, </w:t>
      </w:r>
      <w:proofErr w:type="spellStart"/>
      <w:r w:rsidRPr="00632BFC">
        <w:rPr>
          <w:rFonts w:ascii="Times New Roman" w:hAnsi="Times New Roman" w:cs="Times New Roman"/>
          <w:bCs/>
          <w:sz w:val="28"/>
          <w:szCs w:val="28"/>
        </w:rPr>
        <w:t>отстойно</w:t>
      </w:r>
      <w:proofErr w:type="spellEnd"/>
      <w:r w:rsidR="003A7AE0">
        <w:rPr>
          <w:rFonts w:ascii="Times New Roman" w:hAnsi="Times New Roman" w:cs="Times New Roman"/>
          <w:bCs/>
          <w:sz w:val="28"/>
          <w:szCs w:val="28"/>
        </w:rPr>
        <w:t>-</w:t>
      </w:r>
      <w:r w:rsidRPr="00632BFC">
        <w:rPr>
          <w:rFonts w:ascii="Times New Roman" w:hAnsi="Times New Roman" w:cs="Times New Roman"/>
          <w:bCs/>
          <w:sz w:val="28"/>
          <w:szCs w:val="28"/>
        </w:rPr>
        <w:t>разворотных площадок, систем регулирования движения и обеспечения приоритета, объектов энергоснабжения электрических видов ПТОП;</w:t>
      </w:r>
    </w:p>
    <w:p w14:paraId="0F6B7881" w14:textId="34389E62" w:rsidR="00632BFC" w:rsidRPr="009D4822" w:rsidRDefault="00632BFC" w:rsidP="00632BFC">
      <w:pPr>
        <w:widowControl w:val="0"/>
        <w:spacing w:after="0" w:line="240" w:lineRule="auto"/>
        <w:ind w:firstLine="709"/>
        <w:contextualSpacing/>
        <w:jc w:val="both"/>
        <w:rPr>
          <w:rFonts w:ascii="Times New Roman" w:hAnsi="Times New Roman" w:cs="Times New Roman"/>
          <w:bCs/>
          <w:color w:val="FF0000"/>
          <w:sz w:val="28"/>
          <w:szCs w:val="28"/>
        </w:rPr>
      </w:pPr>
      <w:r w:rsidRPr="00632BFC">
        <w:rPr>
          <w:rFonts w:ascii="Times New Roman" w:hAnsi="Times New Roman" w:cs="Times New Roman"/>
          <w:bCs/>
          <w:sz w:val="28"/>
          <w:szCs w:val="28"/>
        </w:rPr>
        <w:t xml:space="preserve">по организации новых </w:t>
      </w:r>
      <w:r w:rsidR="00BC5866">
        <w:rPr>
          <w:rFonts w:ascii="Times New Roman" w:hAnsi="Times New Roman" w:cs="Times New Roman"/>
          <w:bCs/>
          <w:sz w:val="28"/>
          <w:szCs w:val="28"/>
        </w:rPr>
        <w:t>муниципальных</w:t>
      </w:r>
      <w:r w:rsidRPr="00632BFC">
        <w:rPr>
          <w:rFonts w:ascii="Times New Roman" w:hAnsi="Times New Roman" w:cs="Times New Roman"/>
          <w:bCs/>
          <w:sz w:val="28"/>
          <w:szCs w:val="28"/>
        </w:rPr>
        <w:t xml:space="preserve"> маршрутов регулярных перевозок пассажиров и багажа, изменению характеристик маршрутов (в том числе вида транспорта, трассировки маршрута, класса и вместимости подвижного состава, режима работы и интервалов движения), отмене существующих маршрутов, включая предложения по содержательной части плановой и эксплуатационной документации маршрутов автомобильного и </w:t>
      </w:r>
      <w:r w:rsidRPr="0033291F">
        <w:rPr>
          <w:rFonts w:ascii="Times New Roman" w:hAnsi="Times New Roman" w:cs="Times New Roman"/>
          <w:bCs/>
          <w:color w:val="000000" w:themeColor="text1"/>
          <w:sz w:val="28"/>
          <w:szCs w:val="28"/>
        </w:rPr>
        <w:t>наземного городского электрического транспорта, предусмотренной действующим законодательством</w:t>
      </w:r>
      <w:r w:rsidR="00BC5866" w:rsidRPr="0033291F">
        <w:rPr>
          <w:rFonts w:ascii="Times New Roman" w:hAnsi="Times New Roman" w:cs="Times New Roman"/>
          <w:bCs/>
          <w:color w:val="000000" w:themeColor="text1"/>
          <w:sz w:val="28"/>
          <w:szCs w:val="28"/>
        </w:rPr>
        <w:t xml:space="preserve">, предложения по введению «пересадочного </w:t>
      </w:r>
      <w:r w:rsidR="009D4822" w:rsidRPr="0033291F">
        <w:rPr>
          <w:rFonts w:ascii="Times New Roman" w:hAnsi="Times New Roman" w:cs="Times New Roman"/>
          <w:bCs/>
          <w:color w:val="000000" w:themeColor="text1"/>
          <w:sz w:val="28"/>
          <w:szCs w:val="28"/>
        </w:rPr>
        <w:t>(</w:t>
      </w:r>
      <w:r w:rsidR="00BC5866" w:rsidRPr="0033291F">
        <w:rPr>
          <w:rFonts w:ascii="Times New Roman" w:hAnsi="Times New Roman" w:cs="Times New Roman"/>
          <w:bCs/>
          <w:color w:val="000000" w:themeColor="text1"/>
          <w:sz w:val="28"/>
          <w:szCs w:val="28"/>
        </w:rPr>
        <w:t>повременного</w:t>
      </w:r>
      <w:r w:rsidR="009D4822" w:rsidRPr="0033291F">
        <w:rPr>
          <w:rFonts w:ascii="Times New Roman" w:hAnsi="Times New Roman" w:cs="Times New Roman"/>
          <w:bCs/>
          <w:color w:val="000000" w:themeColor="text1"/>
          <w:sz w:val="28"/>
          <w:szCs w:val="28"/>
        </w:rPr>
        <w:t>) тарифа</w:t>
      </w:r>
      <w:r w:rsidR="00BC5866" w:rsidRPr="0033291F">
        <w:rPr>
          <w:rFonts w:ascii="Times New Roman" w:hAnsi="Times New Roman" w:cs="Times New Roman"/>
          <w:bCs/>
          <w:color w:val="000000" w:themeColor="text1"/>
          <w:sz w:val="28"/>
          <w:szCs w:val="28"/>
        </w:rPr>
        <w:t>»</w:t>
      </w:r>
      <w:r w:rsidR="002973D4">
        <w:rPr>
          <w:rFonts w:ascii="Times New Roman" w:hAnsi="Times New Roman" w:cs="Times New Roman"/>
          <w:bCs/>
          <w:color w:val="000000" w:themeColor="text1"/>
          <w:sz w:val="28"/>
          <w:szCs w:val="28"/>
        </w:rPr>
        <w:t>;</w:t>
      </w:r>
    </w:p>
    <w:p w14:paraId="28FAB89E" w14:textId="61A09BAB" w:rsidR="00632BFC" w:rsidRPr="0033291F" w:rsidRDefault="00632BFC" w:rsidP="00632BF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33291F">
        <w:rPr>
          <w:rFonts w:ascii="Times New Roman" w:hAnsi="Times New Roman" w:cs="Times New Roman"/>
          <w:bCs/>
          <w:color w:val="000000" w:themeColor="text1"/>
          <w:sz w:val="28"/>
          <w:szCs w:val="28"/>
        </w:rPr>
        <w:t>по организации дорожного движения на автомобильных дорогах в части обеспечения приоритета подвижного состава ПТОП в дорожном движении, организации движения на остановочных пунктах и в транспортно</w:t>
      </w:r>
      <w:r w:rsidR="003A7AE0">
        <w:rPr>
          <w:rFonts w:ascii="Times New Roman" w:hAnsi="Times New Roman" w:cs="Times New Roman"/>
          <w:bCs/>
          <w:color w:val="000000" w:themeColor="text1"/>
          <w:sz w:val="28"/>
          <w:szCs w:val="28"/>
        </w:rPr>
        <w:t>-</w:t>
      </w:r>
      <w:r w:rsidRPr="0033291F">
        <w:rPr>
          <w:rFonts w:ascii="Times New Roman" w:hAnsi="Times New Roman" w:cs="Times New Roman"/>
          <w:bCs/>
          <w:color w:val="000000" w:themeColor="text1"/>
          <w:sz w:val="28"/>
          <w:szCs w:val="28"/>
        </w:rPr>
        <w:t>пересадочных узлах;</w:t>
      </w:r>
    </w:p>
    <w:p w14:paraId="35895160" w14:textId="4570F782" w:rsidR="00632BFC" w:rsidRPr="0033291F" w:rsidRDefault="00632BFC" w:rsidP="00632BFC">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33291F">
        <w:rPr>
          <w:rFonts w:ascii="Times New Roman" w:hAnsi="Times New Roman" w:cs="Times New Roman"/>
          <w:bCs/>
          <w:color w:val="000000" w:themeColor="text1"/>
          <w:sz w:val="28"/>
          <w:szCs w:val="28"/>
        </w:rPr>
        <w:t>по созданию и эксплуатации ИТС на ПТОП, включая системы диспетчеризации и контроля движения, системы информационного обеспечения пассажиров, системы автоматического контроля оплаты проезда и иные;</w:t>
      </w:r>
    </w:p>
    <w:p w14:paraId="19D404D4" w14:textId="5D1F17E1" w:rsidR="009D4822" w:rsidRPr="009D4822" w:rsidRDefault="009D4822" w:rsidP="00632BFC">
      <w:pPr>
        <w:widowControl w:val="0"/>
        <w:spacing w:after="0" w:line="240" w:lineRule="auto"/>
        <w:ind w:firstLine="709"/>
        <w:contextualSpacing/>
        <w:jc w:val="both"/>
        <w:rPr>
          <w:rFonts w:ascii="Times New Roman" w:hAnsi="Times New Roman" w:cs="Times New Roman"/>
          <w:bCs/>
          <w:sz w:val="28"/>
          <w:szCs w:val="28"/>
        </w:rPr>
      </w:pPr>
      <w:r w:rsidRPr="009D4822">
        <w:rPr>
          <w:rFonts w:ascii="Times New Roman" w:hAnsi="Times New Roman" w:cs="Times New Roman"/>
          <w:bCs/>
          <w:sz w:val="28"/>
          <w:szCs w:val="28"/>
        </w:rPr>
        <w:t>по осуществлению транспортного заказа;</w:t>
      </w:r>
    </w:p>
    <w:p w14:paraId="6A56EEC9" w14:textId="24137933" w:rsidR="009D4822" w:rsidRPr="009D4822" w:rsidRDefault="009D4822" w:rsidP="00632BFC">
      <w:pPr>
        <w:widowControl w:val="0"/>
        <w:spacing w:after="0" w:line="240" w:lineRule="auto"/>
        <w:ind w:firstLine="709"/>
        <w:contextualSpacing/>
        <w:jc w:val="both"/>
        <w:rPr>
          <w:rFonts w:ascii="Times New Roman" w:hAnsi="Times New Roman" w:cs="Times New Roman"/>
          <w:bCs/>
          <w:sz w:val="28"/>
          <w:szCs w:val="28"/>
        </w:rPr>
      </w:pPr>
      <w:r w:rsidRPr="009D4822">
        <w:rPr>
          <w:rFonts w:ascii="Times New Roman" w:hAnsi="Times New Roman" w:cs="Times New Roman"/>
          <w:bCs/>
          <w:sz w:val="28"/>
          <w:szCs w:val="28"/>
        </w:rPr>
        <w:t>по организации мониторинга и оценки качества транспортного обслуживания населения в межмуниципальном и межрегиональном сообщении (в том числе в соответствии с методикой, установленной Социальным стандартом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и, при наличии, региональным стандартом качества транспортного обслуживания населения</w:t>
      </w:r>
    </w:p>
    <w:p w14:paraId="47C4D9A3" w14:textId="5CAA8946" w:rsidR="00632BFC" w:rsidRDefault="00632BFC" w:rsidP="009D4822">
      <w:pPr>
        <w:widowControl w:val="0"/>
        <w:spacing w:after="0" w:line="240" w:lineRule="auto"/>
        <w:ind w:firstLine="709"/>
        <w:contextualSpacing/>
        <w:jc w:val="both"/>
        <w:rPr>
          <w:rFonts w:ascii="Times New Roman" w:hAnsi="Times New Roman" w:cs="Times New Roman"/>
          <w:bCs/>
          <w:sz w:val="28"/>
          <w:szCs w:val="28"/>
        </w:rPr>
      </w:pPr>
      <w:r w:rsidRPr="00632BFC">
        <w:rPr>
          <w:rFonts w:ascii="Times New Roman" w:hAnsi="Times New Roman" w:cs="Times New Roman"/>
          <w:bCs/>
          <w:sz w:val="28"/>
          <w:szCs w:val="28"/>
        </w:rPr>
        <w:t xml:space="preserve">по </w:t>
      </w:r>
      <w:r w:rsidR="009D4822">
        <w:rPr>
          <w:rFonts w:ascii="Times New Roman" w:hAnsi="Times New Roman" w:cs="Times New Roman"/>
          <w:bCs/>
          <w:sz w:val="28"/>
          <w:szCs w:val="28"/>
        </w:rPr>
        <w:t>внесению изменений в ПКРТИ.</w:t>
      </w:r>
    </w:p>
    <w:p w14:paraId="4A5B0B2B" w14:textId="77777777" w:rsidR="009C0556" w:rsidRPr="003B4A7C" w:rsidRDefault="009C0556" w:rsidP="009C0556">
      <w:pPr>
        <w:widowControl w:val="0"/>
        <w:spacing w:after="0" w:line="240" w:lineRule="auto"/>
        <w:ind w:firstLine="708"/>
        <w:jc w:val="both"/>
        <w:rPr>
          <w:rFonts w:ascii="Times New Roman" w:hAnsi="Times New Roman" w:cs="Times New Roman"/>
          <w:bCs/>
          <w:sz w:val="28"/>
          <w:szCs w:val="28"/>
          <w:shd w:val="clear" w:color="auto" w:fill="FFFFFF"/>
        </w:rPr>
      </w:pPr>
      <w:r w:rsidRPr="003B4A7C">
        <w:rPr>
          <w:rFonts w:ascii="Times New Roman" w:hAnsi="Times New Roman" w:cs="Times New Roman"/>
          <w:bCs/>
          <w:sz w:val="28"/>
          <w:szCs w:val="28"/>
          <w:shd w:val="clear" w:color="auto" w:fill="FFFFFF"/>
        </w:rPr>
        <w:t xml:space="preserve">Основные критерии рационализации, учитываемые при формировании маршрутной системы: </w:t>
      </w:r>
    </w:p>
    <w:p w14:paraId="21C84BF6" w14:textId="77777777" w:rsidR="009C0556" w:rsidRPr="003B4A7C" w:rsidRDefault="009C0556" w:rsidP="009C0556">
      <w:pPr>
        <w:widowControl w:val="0"/>
        <w:spacing w:after="0" w:line="240" w:lineRule="auto"/>
        <w:ind w:firstLine="708"/>
        <w:jc w:val="both"/>
        <w:rPr>
          <w:rFonts w:ascii="Times New Roman" w:hAnsi="Times New Roman" w:cs="Times New Roman"/>
          <w:bCs/>
          <w:sz w:val="28"/>
          <w:szCs w:val="28"/>
          <w:shd w:val="clear" w:color="auto" w:fill="FFFFFF"/>
        </w:rPr>
      </w:pPr>
      <w:r w:rsidRPr="003B4A7C">
        <w:rPr>
          <w:rFonts w:ascii="Times New Roman" w:hAnsi="Times New Roman" w:cs="Times New Roman"/>
          <w:bCs/>
          <w:sz w:val="28"/>
          <w:szCs w:val="28"/>
          <w:shd w:val="clear" w:color="auto" w:fill="FFFFFF"/>
        </w:rPr>
        <w:t>снижение затрат времени пассажиров на поездки;</w:t>
      </w:r>
    </w:p>
    <w:p w14:paraId="1C16DFF4" w14:textId="77777777" w:rsidR="009C0556" w:rsidRPr="003B4A7C" w:rsidRDefault="009C0556" w:rsidP="009C0556">
      <w:pPr>
        <w:widowControl w:val="0"/>
        <w:spacing w:after="0" w:line="240" w:lineRule="auto"/>
        <w:ind w:firstLine="708"/>
        <w:jc w:val="both"/>
        <w:rPr>
          <w:rFonts w:ascii="Times New Roman" w:hAnsi="Times New Roman" w:cs="Times New Roman"/>
          <w:bCs/>
          <w:sz w:val="28"/>
          <w:szCs w:val="28"/>
          <w:shd w:val="clear" w:color="auto" w:fill="FFFFFF"/>
        </w:rPr>
      </w:pPr>
      <w:r w:rsidRPr="003B4A7C">
        <w:rPr>
          <w:rFonts w:ascii="Times New Roman" w:hAnsi="Times New Roman" w:cs="Times New Roman"/>
          <w:bCs/>
          <w:sz w:val="28"/>
          <w:szCs w:val="28"/>
          <w:shd w:val="clear" w:color="auto" w:fill="FFFFFF"/>
        </w:rPr>
        <w:t xml:space="preserve">сокращение количества пересадок пассажиров при поездках; </w:t>
      </w:r>
    </w:p>
    <w:p w14:paraId="349A6756" w14:textId="77777777" w:rsidR="009C0556" w:rsidRPr="003B4A7C" w:rsidRDefault="009C0556" w:rsidP="009C0556">
      <w:pPr>
        <w:widowControl w:val="0"/>
        <w:spacing w:after="0" w:line="240" w:lineRule="auto"/>
        <w:ind w:firstLine="708"/>
        <w:jc w:val="both"/>
        <w:rPr>
          <w:rFonts w:ascii="Times New Roman" w:hAnsi="Times New Roman" w:cs="Times New Roman"/>
          <w:bCs/>
          <w:sz w:val="28"/>
          <w:szCs w:val="28"/>
          <w:shd w:val="clear" w:color="auto" w:fill="FFFFFF"/>
        </w:rPr>
      </w:pPr>
      <w:r w:rsidRPr="003B4A7C">
        <w:rPr>
          <w:rFonts w:ascii="Times New Roman" w:hAnsi="Times New Roman" w:cs="Times New Roman"/>
          <w:bCs/>
          <w:sz w:val="28"/>
          <w:szCs w:val="28"/>
          <w:shd w:val="clear" w:color="auto" w:fill="FFFFFF"/>
        </w:rPr>
        <w:t>экономия затрат за счет спрямления маршрутов;</w:t>
      </w:r>
    </w:p>
    <w:p w14:paraId="227B23F6" w14:textId="77777777" w:rsidR="009C0556" w:rsidRPr="003B4A7C" w:rsidRDefault="009C0556" w:rsidP="009C0556">
      <w:pPr>
        <w:widowControl w:val="0"/>
        <w:spacing w:after="0" w:line="240" w:lineRule="auto"/>
        <w:ind w:firstLine="708"/>
        <w:jc w:val="both"/>
        <w:rPr>
          <w:rFonts w:ascii="Times New Roman" w:eastAsia="Times New Roman" w:hAnsi="Times New Roman" w:cs="Times New Roman"/>
          <w:bCs/>
          <w:sz w:val="28"/>
          <w:szCs w:val="28"/>
        </w:rPr>
      </w:pPr>
      <w:r w:rsidRPr="003B4A7C">
        <w:rPr>
          <w:rFonts w:ascii="Times New Roman" w:hAnsi="Times New Roman" w:cs="Times New Roman"/>
          <w:bCs/>
          <w:sz w:val="28"/>
          <w:szCs w:val="28"/>
          <w:shd w:val="clear" w:color="auto" w:fill="FFFFFF"/>
        </w:rPr>
        <w:t>повышения скорости движения на них.</w:t>
      </w:r>
    </w:p>
    <w:p w14:paraId="71AFA016" w14:textId="2B772E40" w:rsidR="00C754FB" w:rsidRPr="003B4A7C" w:rsidRDefault="00C754FB"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lastRenderedPageBreak/>
        <w:t xml:space="preserve">4.1. </w:t>
      </w:r>
      <w:r w:rsidRPr="003B4A7C">
        <w:rPr>
          <w:rFonts w:ascii="Times New Roman" w:hAnsi="Times New Roman" w:cs="Times New Roman"/>
          <w:bCs/>
          <w:sz w:val="28"/>
          <w:szCs w:val="28"/>
        </w:rPr>
        <w:t>Перечн</w:t>
      </w:r>
      <w:r w:rsidR="00F53096" w:rsidRPr="003B4A7C">
        <w:rPr>
          <w:rFonts w:ascii="Times New Roman" w:hAnsi="Times New Roman" w:cs="Times New Roman"/>
          <w:bCs/>
          <w:sz w:val="28"/>
          <w:szCs w:val="28"/>
        </w:rPr>
        <w:t>и</w:t>
      </w:r>
      <w:r w:rsidRPr="003B4A7C">
        <w:rPr>
          <w:rFonts w:ascii="Times New Roman" w:hAnsi="Times New Roman" w:cs="Times New Roman"/>
          <w:bCs/>
          <w:sz w:val="28"/>
          <w:szCs w:val="28"/>
        </w:rPr>
        <w:t xml:space="preserve"> </w:t>
      </w:r>
      <w:r w:rsidR="00557EE9">
        <w:rPr>
          <w:rFonts w:ascii="Times New Roman" w:hAnsi="Times New Roman" w:cs="Times New Roman"/>
          <w:bCs/>
          <w:sz w:val="28"/>
          <w:szCs w:val="28"/>
        </w:rPr>
        <w:t>мероприят</w:t>
      </w:r>
      <w:r w:rsidRPr="003B4A7C">
        <w:rPr>
          <w:rFonts w:ascii="Times New Roman" w:hAnsi="Times New Roman" w:cs="Times New Roman"/>
          <w:bCs/>
          <w:sz w:val="28"/>
          <w:szCs w:val="28"/>
        </w:rPr>
        <w:t>ий по развитию инфраструктуры ПТОП</w:t>
      </w:r>
    </w:p>
    <w:p w14:paraId="6FA931C7" w14:textId="48E77F6D" w:rsidR="00F2051B" w:rsidRPr="003B4A7C" w:rsidRDefault="00F2051B"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7454AACA" w14:textId="6A90E934" w:rsidR="00F2051B" w:rsidRPr="003B4A7C" w:rsidRDefault="00F2051B" w:rsidP="00D73FAC">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Таблица 3</w:t>
      </w:r>
      <w:r w:rsidR="00701658">
        <w:rPr>
          <w:rFonts w:ascii="Times New Roman" w:hAnsi="Times New Roman" w:cs="Times New Roman"/>
          <w:bCs/>
          <w:color w:val="000000" w:themeColor="text1"/>
          <w:sz w:val="28"/>
          <w:szCs w:val="28"/>
        </w:rPr>
        <w:t>6</w:t>
      </w:r>
    </w:p>
    <w:p w14:paraId="264A41B3" w14:textId="3655913A" w:rsidR="00F2051B" w:rsidRDefault="00557EE9" w:rsidP="00D73FAC">
      <w:pPr>
        <w:widowControl w:val="0"/>
        <w:shd w:val="clear" w:color="auto" w:fill="FFFFFF"/>
        <w:spacing w:after="0" w:line="240" w:lineRule="auto"/>
        <w:contextualSpacing/>
        <w:jc w:val="center"/>
        <w:rPr>
          <w:rFonts w:ascii="Times New Roman" w:hAnsi="Times New Roman" w:cs="Times New Roman"/>
          <w:bCs/>
          <w:sz w:val="28"/>
          <w:szCs w:val="28"/>
        </w:rPr>
      </w:pPr>
      <w:bookmarkStart w:id="3" w:name="_Hlk110801651"/>
      <w:r>
        <w:rPr>
          <w:rFonts w:ascii="Times New Roman" w:hAnsi="Times New Roman" w:cs="Times New Roman"/>
          <w:bCs/>
          <w:sz w:val="28"/>
          <w:szCs w:val="28"/>
        </w:rPr>
        <w:t>Мероприят</w:t>
      </w:r>
      <w:r w:rsidR="00F2051B" w:rsidRPr="003B4A7C">
        <w:rPr>
          <w:rFonts w:ascii="Times New Roman" w:hAnsi="Times New Roman" w:cs="Times New Roman"/>
          <w:bCs/>
          <w:sz w:val="28"/>
          <w:szCs w:val="28"/>
        </w:rPr>
        <w:t>ия по обустройству ОП</w:t>
      </w:r>
      <w:bookmarkEnd w:id="3"/>
    </w:p>
    <w:p w14:paraId="1DE8D132" w14:textId="77777777" w:rsidR="00127105" w:rsidRPr="003B4A7C" w:rsidRDefault="00127105" w:rsidP="00D73FAC">
      <w:pPr>
        <w:widowControl w:val="0"/>
        <w:shd w:val="clear" w:color="auto" w:fill="FFFFFF"/>
        <w:spacing w:after="0" w:line="240" w:lineRule="auto"/>
        <w:contextualSpacing/>
        <w:jc w:val="center"/>
        <w:rPr>
          <w:rFonts w:ascii="Times New Roman" w:hAnsi="Times New Roman" w:cs="Times New Roman"/>
          <w:bCs/>
          <w:sz w:val="28"/>
          <w:szCs w:val="28"/>
        </w:rPr>
      </w:pPr>
    </w:p>
    <w:tbl>
      <w:tblPr>
        <w:tblW w:w="4944"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177"/>
        <w:gridCol w:w="2149"/>
        <w:gridCol w:w="1730"/>
        <w:gridCol w:w="1535"/>
        <w:gridCol w:w="1331"/>
      </w:tblGrid>
      <w:tr w:rsidR="00997873" w:rsidRPr="002C1E9B" w14:paraId="761BF3CE" w14:textId="77777777" w:rsidTr="003A7AE0">
        <w:trPr>
          <w:trHeight w:val="85"/>
        </w:trPr>
        <w:tc>
          <w:tcPr>
            <w:tcW w:w="287" w:type="pct"/>
            <w:shd w:val="clear" w:color="auto" w:fill="auto"/>
            <w:vAlign w:val="center"/>
          </w:tcPr>
          <w:p w14:paraId="2E852FB0" w14:textId="77777777" w:rsidR="00997873"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 п/п</w:t>
            </w:r>
          </w:p>
        </w:tc>
        <w:tc>
          <w:tcPr>
            <w:tcW w:w="1150" w:type="pct"/>
            <w:shd w:val="clear" w:color="auto" w:fill="auto"/>
            <w:vAlign w:val="center"/>
            <w:hideMark/>
          </w:tcPr>
          <w:p w14:paraId="4683377F" w14:textId="77777777" w:rsidR="00997873"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АД</w:t>
            </w:r>
          </w:p>
        </w:tc>
        <w:tc>
          <w:tcPr>
            <w:tcW w:w="1135" w:type="pct"/>
            <w:shd w:val="clear" w:color="auto" w:fill="auto"/>
            <w:vAlign w:val="center"/>
            <w:hideMark/>
          </w:tcPr>
          <w:p w14:paraId="32F4E4B2" w14:textId="77777777" w:rsidR="00997873"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Место расположения ОП</w:t>
            </w:r>
          </w:p>
        </w:tc>
        <w:tc>
          <w:tcPr>
            <w:tcW w:w="914" w:type="pct"/>
            <w:shd w:val="clear" w:color="auto" w:fill="auto"/>
            <w:vAlign w:val="center"/>
          </w:tcPr>
          <w:p w14:paraId="77F6472B" w14:textId="77777777" w:rsidR="00997873"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Мероприятия</w:t>
            </w:r>
          </w:p>
        </w:tc>
        <w:tc>
          <w:tcPr>
            <w:tcW w:w="811" w:type="pct"/>
            <w:shd w:val="clear" w:color="auto" w:fill="auto"/>
            <w:vAlign w:val="center"/>
          </w:tcPr>
          <w:p w14:paraId="3E1539E7" w14:textId="77777777" w:rsidR="00997873"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hAnsi="Times New Roman" w:cs="Times New Roman"/>
                <w:sz w:val="24"/>
                <w:szCs w:val="24"/>
              </w:rPr>
              <w:t>Стоимость, тыс. рублей</w:t>
            </w:r>
          </w:p>
        </w:tc>
        <w:tc>
          <w:tcPr>
            <w:tcW w:w="703" w:type="pct"/>
            <w:vAlign w:val="center"/>
          </w:tcPr>
          <w:p w14:paraId="4F5B215E" w14:textId="77777777" w:rsidR="00997873" w:rsidRPr="002C1E9B" w:rsidRDefault="00997873" w:rsidP="003A7AE0">
            <w:pPr>
              <w:widowControl w:val="0"/>
              <w:spacing w:before="20" w:after="20" w:line="240" w:lineRule="auto"/>
              <w:jc w:val="center"/>
              <w:rPr>
                <w:rFonts w:ascii="Times New Roman" w:hAnsi="Times New Roman" w:cs="Times New Roman"/>
                <w:sz w:val="24"/>
                <w:szCs w:val="24"/>
              </w:rPr>
            </w:pPr>
            <w:r w:rsidRPr="002C1E9B">
              <w:rPr>
                <w:rFonts w:ascii="Times New Roman" w:hAnsi="Times New Roman" w:cs="Times New Roman"/>
                <w:sz w:val="24"/>
                <w:szCs w:val="24"/>
              </w:rPr>
              <w:t>Срок реализации</w:t>
            </w:r>
          </w:p>
        </w:tc>
      </w:tr>
    </w:tbl>
    <w:p w14:paraId="4953CA50" w14:textId="77777777" w:rsidR="00997873" w:rsidRPr="00997873" w:rsidRDefault="00997873" w:rsidP="00D73FAC">
      <w:pPr>
        <w:widowControl w:val="0"/>
        <w:spacing w:after="0" w:line="14" w:lineRule="auto"/>
        <w:rPr>
          <w:rFonts w:ascii="Times New Roman" w:hAnsi="Times New Roman" w:cs="Times New Roman"/>
          <w:bCs/>
          <w:sz w:val="2"/>
          <w:szCs w:val="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177"/>
        <w:gridCol w:w="2149"/>
        <w:gridCol w:w="1730"/>
        <w:gridCol w:w="1535"/>
        <w:gridCol w:w="1331"/>
      </w:tblGrid>
      <w:tr w:rsidR="002C1E9B" w:rsidRPr="002C1E9B" w14:paraId="3094B645" w14:textId="77777777" w:rsidTr="00997873">
        <w:trPr>
          <w:trHeight w:val="64"/>
          <w:tblHeader/>
        </w:trPr>
        <w:tc>
          <w:tcPr>
            <w:tcW w:w="287" w:type="pct"/>
            <w:shd w:val="clear" w:color="auto" w:fill="auto"/>
            <w:vAlign w:val="center"/>
          </w:tcPr>
          <w:p w14:paraId="509874B0" w14:textId="2F65017E" w:rsidR="002C1E9B"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50" w:type="pct"/>
            <w:shd w:val="clear" w:color="auto" w:fill="auto"/>
            <w:vAlign w:val="center"/>
          </w:tcPr>
          <w:p w14:paraId="03C1528B" w14:textId="50F713D1" w:rsidR="002C1E9B"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5" w:type="pct"/>
            <w:shd w:val="clear" w:color="auto" w:fill="auto"/>
            <w:vAlign w:val="center"/>
          </w:tcPr>
          <w:p w14:paraId="2A88405E" w14:textId="31C018FC" w:rsidR="002C1E9B"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14" w:type="pct"/>
            <w:shd w:val="clear" w:color="auto" w:fill="auto"/>
            <w:vAlign w:val="center"/>
          </w:tcPr>
          <w:p w14:paraId="481A0D85" w14:textId="318B5024" w:rsidR="002C1E9B"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11" w:type="pct"/>
            <w:shd w:val="clear" w:color="auto" w:fill="auto"/>
          </w:tcPr>
          <w:p w14:paraId="2A858A13" w14:textId="488E51B0" w:rsidR="002C1E9B" w:rsidRPr="002C1E9B" w:rsidRDefault="00997873" w:rsidP="003A7AE0">
            <w:pPr>
              <w:widowControl w:val="0"/>
              <w:spacing w:before="20" w:after="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3" w:type="pct"/>
          </w:tcPr>
          <w:p w14:paraId="600EBDD0" w14:textId="16E0BA43" w:rsidR="002C1E9B" w:rsidRPr="002C1E9B" w:rsidRDefault="00997873" w:rsidP="003A7AE0">
            <w:pPr>
              <w:widowControl w:val="0"/>
              <w:spacing w:before="20" w:after="2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C1E9B" w:rsidRPr="00F2051B" w14:paraId="2164D318" w14:textId="77777777" w:rsidTr="00011490">
        <w:trPr>
          <w:trHeight w:val="872"/>
        </w:trPr>
        <w:tc>
          <w:tcPr>
            <w:tcW w:w="287" w:type="pct"/>
            <w:shd w:val="clear" w:color="auto" w:fill="auto"/>
          </w:tcPr>
          <w:p w14:paraId="5421498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1C0DF544" w14:textId="090E8E96"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E8700E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Баумана</w:t>
            </w:r>
          </w:p>
        </w:tc>
        <w:tc>
          <w:tcPr>
            <w:tcW w:w="1135" w:type="pct"/>
            <w:shd w:val="clear" w:color="auto" w:fill="auto"/>
            <w:vAlign w:val="center"/>
            <w:hideMark/>
          </w:tcPr>
          <w:p w14:paraId="7C3A778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6A087F8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Баумана, 98</w:t>
            </w:r>
          </w:p>
        </w:tc>
        <w:tc>
          <w:tcPr>
            <w:tcW w:w="914" w:type="pct"/>
            <w:shd w:val="clear" w:color="auto" w:fill="auto"/>
          </w:tcPr>
          <w:p w14:paraId="63119098" w14:textId="77777777" w:rsidR="002C1E9B" w:rsidRPr="00F2051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33E511A7"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75E305D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63B6B401" w14:textId="77777777" w:rsidTr="00011490">
        <w:trPr>
          <w:trHeight w:val="842"/>
        </w:trPr>
        <w:tc>
          <w:tcPr>
            <w:tcW w:w="287" w:type="pct"/>
            <w:shd w:val="clear" w:color="auto" w:fill="auto"/>
          </w:tcPr>
          <w:p w14:paraId="3402F119" w14:textId="0E80B7E8"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6FE81A7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Коломийцева</w:t>
            </w:r>
          </w:p>
        </w:tc>
        <w:tc>
          <w:tcPr>
            <w:tcW w:w="1135" w:type="pct"/>
            <w:shd w:val="clear" w:color="auto" w:fill="auto"/>
            <w:vAlign w:val="center"/>
            <w:hideMark/>
          </w:tcPr>
          <w:p w14:paraId="364BD432" w14:textId="11DD3B2A"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кладбище </w:t>
            </w:r>
            <w:proofErr w:type="spellStart"/>
            <w:r w:rsidRPr="00F2051B">
              <w:rPr>
                <w:rFonts w:ascii="Times New Roman" w:eastAsia="Times New Roman" w:hAnsi="Times New Roman" w:cs="Times New Roman"/>
                <w:color w:val="000000"/>
                <w:sz w:val="24"/>
                <w:szCs w:val="24"/>
              </w:rPr>
              <w:t>Игнатьевское</w:t>
            </w:r>
            <w:proofErr w:type="spellEnd"/>
            <w:r w:rsidRPr="00F2051B">
              <w:rPr>
                <w:rFonts w:ascii="Times New Roman" w:eastAsia="Times New Roman" w:hAnsi="Times New Roman" w:cs="Times New Roman"/>
                <w:color w:val="000000"/>
                <w:sz w:val="24"/>
                <w:szCs w:val="24"/>
              </w:rPr>
              <w:t xml:space="preserve"> </w:t>
            </w:r>
            <w:r w:rsidR="003A7AE0">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 xml:space="preserve"> 3</w:t>
            </w:r>
          </w:p>
        </w:tc>
        <w:tc>
          <w:tcPr>
            <w:tcW w:w="914" w:type="pct"/>
            <w:shd w:val="clear" w:color="auto" w:fill="auto"/>
          </w:tcPr>
          <w:p w14:paraId="161845FA" w14:textId="77777777" w:rsidR="002C1E9B" w:rsidRPr="00F2051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ТСОДД</w:t>
            </w:r>
          </w:p>
        </w:tc>
        <w:tc>
          <w:tcPr>
            <w:tcW w:w="811" w:type="pct"/>
            <w:shd w:val="clear" w:color="auto" w:fill="auto"/>
          </w:tcPr>
          <w:p w14:paraId="3C414A0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15,0</w:t>
            </w:r>
          </w:p>
        </w:tc>
        <w:tc>
          <w:tcPr>
            <w:tcW w:w="703" w:type="pct"/>
          </w:tcPr>
          <w:p w14:paraId="2FC2EACE"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5E95C271" w14:textId="77777777" w:rsidTr="00011490">
        <w:trPr>
          <w:trHeight w:val="840"/>
        </w:trPr>
        <w:tc>
          <w:tcPr>
            <w:tcW w:w="287" w:type="pct"/>
            <w:shd w:val="clear" w:color="auto" w:fill="auto"/>
          </w:tcPr>
          <w:p w14:paraId="73247C07" w14:textId="7B1C0795"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9B7077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w:t>
            </w:r>
            <w:r>
              <w:rPr>
                <w:rFonts w:ascii="Times New Roman" w:eastAsia="Times New Roman" w:hAnsi="Times New Roman" w:cs="Times New Roman"/>
                <w:color w:val="000000"/>
                <w:sz w:val="24"/>
                <w:szCs w:val="24"/>
              </w:rPr>
              <w:t xml:space="preserve"> </w:t>
            </w:r>
            <w:r w:rsidRPr="00F2051B">
              <w:rPr>
                <w:rFonts w:ascii="Times New Roman" w:eastAsia="Times New Roman" w:hAnsi="Times New Roman" w:cs="Times New Roman"/>
                <w:color w:val="000000"/>
                <w:sz w:val="24"/>
                <w:szCs w:val="24"/>
              </w:rPr>
              <w:t>50 лет ВЛКСМ</w:t>
            </w:r>
          </w:p>
        </w:tc>
        <w:tc>
          <w:tcPr>
            <w:tcW w:w="1135" w:type="pct"/>
            <w:shd w:val="clear" w:color="auto" w:fill="auto"/>
            <w:vAlign w:val="center"/>
            <w:hideMark/>
          </w:tcPr>
          <w:p w14:paraId="5DA526E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ул.50 лет ВЛКСМ, 54/1</w:t>
            </w:r>
          </w:p>
        </w:tc>
        <w:tc>
          <w:tcPr>
            <w:tcW w:w="914" w:type="pct"/>
            <w:shd w:val="clear" w:color="auto" w:fill="auto"/>
          </w:tcPr>
          <w:p w14:paraId="23D37119" w14:textId="77777777" w:rsidR="002C1E9B" w:rsidRPr="00F2051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заездного кармана</w:t>
            </w:r>
          </w:p>
        </w:tc>
        <w:tc>
          <w:tcPr>
            <w:tcW w:w="811" w:type="pct"/>
            <w:shd w:val="clear" w:color="auto" w:fill="auto"/>
          </w:tcPr>
          <w:p w14:paraId="01A6907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300,0</w:t>
            </w:r>
          </w:p>
        </w:tc>
        <w:tc>
          <w:tcPr>
            <w:tcW w:w="703" w:type="pct"/>
          </w:tcPr>
          <w:p w14:paraId="6E02056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7BEA4B1B" w14:textId="77777777" w:rsidTr="00011490">
        <w:trPr>
          <w:trHeight w:val="300"/>
        </w:trPr>
        <w:tc>
          <w:tcPr>
            <w:tcW w:w="287" w:type="pct"/>
            <w:shd w:val="clear" w:color="auto" w:fill="auto"/>
          </w:tcPr>
          <w:p w14:paraId="32514AD5" w14:textId="7D5BEA31"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73B0A8C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Серова</w:t>
            </w:r>
          </w:p>
        </w:tc>
        <w:tc>
          <w:tcPr>
            <w:tcW w:w="1135" w:type="pct"/>
            <w:shd w:val="clear" w:color="auto" w:fill="auto"/>
            <w:vAlign w:val="center"/>
            <w:hideMark/>
          </w:tcPr>
          <w:p w14:paraId="5B483E4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7D8ADF9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Серова, 533</w:t>
            </w:r>
          </w:p>
        </w:tc>
        <w:tc>
          <w:tcPr>
            <w:tcW w:w="914" w:type="pct"/>
            <w:shd w:val="clear" w:color="auto" w:fill="auto"/>
          </w:tcPr>
          <w:p w14:paraId="53B1B3D2" w14:textId="77777777" w:rsidR="002C1E9B" w:rsidRPr="00F2051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увеличение длины заездного кармана</w:t>
            </w:r>
          </w:p>
        </w:tc>
        <w:tc>
          <w:tcPr>
            <w:tcW w:w="811" w:type="pct"/>
            <w:shd w:val="clear" w:color="auto" w:fill="auto"/>
          </w:tcPr>
          <w:p w14:paraId="634C703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200,0</w:t>
            </w:r>
          </w:p>
        </w:tc>
        <w:tc>
          <w:tcPr>
            <w:tcW w:w="703" w:type="pct"/>
          </w:tcPr>
          <w:p w14:paraId="067970D5"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F399277" w14:textId="77777777" w:rsidTr="00011490">
        <w:trPr>
          <w:trHeight w:val="300"/>
        </w:trPr>
        <w:tc>
          <w:tcPr>
            <w:tcW w:w="287" w:type="pct"/>
            <w:shd w:val="clear" w:color="auto" w:fill="auto"/>
          </w:tcPr>
          <w:p w14:paraId="66503FB2" w14:textId="4A345ECC"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FA8774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Чехова</w:t>
            </w:r>
          </w:p>
        </w:tc>
        <w:tc>
          <w:tcPr>
            <w:tcW w:w="1135" w:type="pct"/>
            <w:shd w:val="clear" w:color="auto" w:fill="auto"/>
            <w:vAlign w:val="center"/>
            <w:hideMark/>
          </w:tcPr>
          <w:p w14:paraId="6CF533B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15CEBC0B" w14:textId="108CADEB"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Чехова, 57</w:t>
            </w:r>
            <w:r w:rsidR="000903B8">
              <w:rPr>
                <w:rFonts w:ascii="Times New Roman" w:eastAsia="Times New Roman" w:hAnsi="Times New Roman" w:cs="Times New Roman"/>
                <w:color w:val="000000"/>
                <w:sz w:val="24"/>
                <w:szCs w:val="24"/>
              </w:rPr>
              <w:t xml:space="preserve"> </w:t>
            </w:r>
            <w:r w:rsidRPr="00F2051B">
              <w:rPr>
                <w:rFonts w:ascii="Times New Roman" w:eastAsia="Times New Roman" w:hAnsi="Times New Roman" w:cs="Times New Roman"/>
                <w:color w:val="000000"/>
                <w:sz w:val="24"/>
                <w:szCs w:val="24"/>
              </w:rPr>
              <w:t>(напротив)</w:t>
            </w:r>
          </w:p>
        </w:tc>
        <w:tc>
          <w:tcPr>
            <w:tcW w:w="914" w:type="pct"/>
            <w:shd w:val="clear" w:color="auto" w:fill="auto"/>
          </w:tcPr>
          <w:p w14:paraId="3710B881" w14:textId="77777777" w:rsidR="002C1E9B" w:rsidRPr="00F2051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178303C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1834DE1C"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0ECB576E" w14:textId="77777777" w:rsidTr="00011490">
        <w:trPr>
          <w:trHeight w:val="300"/>
        </w:trPr>
        <w:tc>
          <w:tcPr>
            <w:tcW w:w="287" w:type="pct"/>
            <w:shd w:val="clear" w:color="auto" w:fill="auto"/>
          </w:tcPr>
          <w:p w14:paraId="1EB4C536" w14:textId="5625A1D5"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17FE644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Шпаковская</w:t>
            </w:r>
            <w:proofErr w:type="spellEnd"/>
          </w:p>
        </w:tc>
        <w:tc>
          <w:tcPr>
            <w:tcW w:w="1135" w:type="pct"/>
            <w:shd w:val="clear" w:color="auto" w:fill="auto"/>
            <w:vAlign w:val="center"/>
            <w:hideMark/>
          </w:tcPr>
          <w:p w14:paraId="1559284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186BA9C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Шпаковская</w:t>
            </w:r>
            <w:proofErr w:type="spellEnd"/>
            <w:r w:rsidRPr="00F2051B">
              <w:rPr>
                <w:rFonts w:ascii="Times New Roman" w:eastAsia="Times New Roman" w:hAnsi="Times New Roman" w:cs="Times New Roman"/>
                <w:color w:val="000000"/>
                <w:sz w:val="24"/>
                <w:szCs w:val="24"/>
              </w:rPr>
              <w:t>, 19</w:t>
            </w:r>
          </w:p>
        </w:tc>
        <w:tc>
          <w:tcPr>
            <w:tcW w:w="914" w:type="pct"/>
            <w:shd w:val="clear" w:color="auto" w:fill="auto"/>
          </w:tcPr>
          <w:p w14:paraId="755DEE2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2F86D983"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63535406"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0E42901B" w14:textId="77777777" w:rsidTr="00011490">
        <w:trPr>
          <w:trHeight w:val="300"/>
        </w:trPr>
        <w:tc>
          <w:tcPr>
            <w:tcW w:w="287" w:type="pct"/>
            <w:shd w:val="clear" w:color="auto" w:fill="auto"/>
          </w:tcPr>
          <w:p w14:paraId="29E5C3FF" w14:textId="7CBE4D8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6E9CC77B" w14:textId="2478664A"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proofErr w:type="spellStart"/>
            <w:r w:rsidRPr="00F2051B">
              <w:rPr>
                <w:rFonts w:ascii="Times New Roman" w:eastAsia="Times New Roman" w:hAnsi="Times New Roman" w:cs="Times New Roman"/>
                <w:color w:val="000000"/>
                <w:sz w:val="24"/>
                <w:szCs w:val="24"/>
              </w:rPr>
              <w:t>ул.Советской</w:t>
            </w:r>
            <w:proofErr w:type="spellEnd"/>
            <w:r w:rsidRPr="00F2051B">
              <w:rPr>
                <w:rFonts w:ascii="Times New Roman" w:eastAsia="Times New Roman" w:hAnsi="Times New Roman" w:cs="Times New Roman"/>
                <w:color w:val="000000"/>
                <w:sz w:val="24"/>
                <w:szCs w:val="24"/>
              </w:rPr>
              <w:t xml:space="preserve"> армии</w:t>
            </w:r>
            <w:r w:rsidR="003A7AE0">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2</w:t>
            </w:r>
          </w:p>
        </w:tc>
        <w:tc>
          <w:tcPr>
            <w:tcW w:w="1135" w:type="pct"/>
            <w:shd w:val="clear" w:color="auto" w:fill="auto"/>
            <w:vAlign w:val="center"/>
            <w:hideMark/>
          </w:tcPr>
          <w:p w14:paraId="08442D90" w14:textId="77777777" w:rsidR="000903B8"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0F9D9C38" w14:textId="1B548A4D"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Советской армии</w:t>
            </w:r>
            <w:r w:rsidR="003A7AE0">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2, 65</w:t>
            </w:r>
          </w:p>
        </w:tc>
        <w:tc>
          <w:tcPr>
            <w:tcW w:w="914" w:type="pct"/>
            <w:shd w:val="clear" w:color="auto" w:fill="auto"/>
          </w:tcPr>
          <w:p w14:paraId="2C7EBE6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155C2A46"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0BCE8EA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1FCBB7DC" w14:textId="77777777" w:rsidTr="00011490">
        <w:trPr>
          <w:trHeight w:val="300"/>
        </w:trPr>
        <w:tc>
          <w:tcPr>
            <w:tcW w:w="287" w:type="pct"/>
            <w:shd w:val="clear" w:color="auto" w:fill="auto"/>
          </w:tcPr>
          <w:p w14:paraId="2A9F1894" w14:textId="2BB13C7D"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47EA528" w14:textId="733D59C2"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Подъездная дорога к </w:t>
            </w:r>
            <w:r w:rsidR="0079307B">
              <w:rPr>
                <w:rFonts w:ascii="Times New Roman" w:eastAsia="Times New Roman" w:hAnsi="Times New Roman" w:cs="Times New Roman"/>
                <w:color w:val="000000"/>
                <w:sz w:val="24"/>
                <w:szCs w:val="24"/>
              </w:rPr>
              <w:t>СТ</w:t>
            </w:r>
            <w:r w:rsidRPr="00F2051B">
              <w:rPr>
                <w:rFonts w:ascii="Times New Roman" w:eastAsia="Times New Roman" w:hAnsi="Times New Roman" w:cs="Times New Roman"/>
                <w:color w:val="000000"/>
                <w:sz w:val="24"/>
                <w:szCs w:val="24"/>
              </w:rPr>
              <w:t xml:space="preserve"> «Мечта»</w:t>
            </w:r>
          </w:p>
        </w:tc>
        <w:tc>
          <w:tcPr>
            <w:tcW w:w="1135" w:type="pct"/>
            <w:shd w:val="clear" w:color="auto" w:fill="auto"/>
            <w:vAlign w:val="center"/>
            <w:hideMark/>
          </w:tcPr>
          <w:p w14:paraId="7992BCA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0D5B692C" w14:textId="652AA32F"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Орловка </w:t>
            </w:r>
            <w:r w:rsidR="003A7AE0">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 xml:space="preserve"> 1</w:t>
            </w:r>
          </w:p>
        </w:tc>
        <w:tc>
          <w:tcPr>
            <w:tcW w:w="914" w:type="pct"/>
            <w:shd w:val="clear" w:color="auto" w:fill="auto"/>
          </w:tcPr>
          <w:p w14:paraId="06DE7A0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1FFD1FF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4CC0E987"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DC72D7A" w14:textId="77777777" w:rsidTr="00011490">
        <w:trPr>
          <w:trHeight w:val="300"/>
        </w:trPr>
        <w:tc>
          <w:tcPr>
            <w:tcW w:w="287" w:type="pct"/>
            <w:shd w:val="clear" w:color="auto" w:fill="auto"/>
          </w:tcPr>
          <w:p w14:paraId="65594843" w14:textId="6EA5E609"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50" w:type="pct"/>
            <w:shd w:val="clear" w:color="auto" w:fill="auto"/>
            <w:vAlign w:val="center"/>
            <w:hideMark/>
          </w:tcPr>
          <w:p w14:paraId="2D362E46" w14:textId="61B3F5B8"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Подъездная дорога к </w:t>
            </w:r>
            <w:r w:rsidR="0079307B">
              <w:rPr>
                <w:rFonts w:ascii="Times New Roman" w:eastAsia="Times New Roman" w:hAnsi="Times New Roman" w:cs="Times New Roman"/>
                <w:color w:val="000000"/>
                <w:sz w:val="24"/>
                <w:szCs w:val="24"/>
              </w:rPr>
              <w:t>СТ</w:t>
            </w:r>
            <w:r w:rsidRPr="00F2051B">
              <w:rPr>
                <w:rFonts w:ascii="Times New Roman" w:eastAsia="Times New Roman" w:hAnsi="Times New Roman" w:cs="Times New Roman"/>
                <w:color w:val="000000"/>
                <w:sz w:val="24"/>
                <w:szCs w:val="24"/>
              </w:rPr>
              <w:t xml:space="preserve"> «Мечта»</w:t>
            </w:r>
          </w:p>
        </w:tc>
        <w:tc>
          <w:tcPr>
            <w:tcW w:w="1135" w:type="pct"/>
            <w:shd w:val="clear" w:color="auto" w:fill="auto"/>
            <w:vAlign w:val="center"/>
            <w:hideMark/>
          </w:tcPr>
          <w:p w14:paraId="1299F78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7BA473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Короткая, 1</w:t>
            </w:r>
          </w:p>
        </w:tc>
        <w:tc>
          <w:tcPr>
            <w:tcW w:w="914" w:type="pct"/>
            <w:shd w:val="clear" w:color="auto" w:fill="auto"/>
          </w:tcPr>
          <w:p w14:paraId="004BF4C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7CF98B2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0C5BEE07"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2579C67E" w14:textId="77777777" w:rsidTr="00011490">
        <w:trPr>
          <w:trHeight w:val="300"/>
        </w:trPr>
        <w:tc>
          <w:tcPr>
            <w:tcW w:w="287" w:type="pct"/>
            <w:shd w:val="clear" w:color="auto" w:fill="auto"/>
          </w:tcPr>
          <w:p w14:paraId="1D287E3C" w14:textId="010BD33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57F8044" w14:textId="592120AE"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Подъездная дорога к </w:t>
            </w:r>
            <w:r w:rsidR="0079307B">
              <w:rPr>
                <w:rFonts w:ascii="Times New Roman" w:eastAsia="Times New Roman" w:hAnsi="Times New Roman" w:cs="Times New Roman"/>
                <w:color w:val="000000"/>
                <w:sz w:val="24"/>
                <w:szCs w:val="24"/>
              </w:rPr>
              <w:t>СТ</w:t>
            </w:r>
            <w:r w:rsidRPr="00F2051B">
              <w:rPr>
                <w:rFonts w:ascii="Times New Roman" w:eastAsia="Times New Roman" w:hAnsi="Times New Roman" w:cs="Times New Roman"/>
                <w:color w:val="000000"/>
                <w:sz w:val="24"/>
                <w:szCs w:val="24"/>
              </w:rPr>
              <w:t xml:space="preserve"> «Мечта»</w:t>
            </w:r>
          </w:p>
        </w:tc>
        <w:tc>
          <w:tcPr>
            <w:tcW w:w="1135" w:type="pct"/>
            <w:shd w:val="clear" w:color="auto" w:fill="auto"/>
            <w:vAlign w:val="center"/>
            <w:hideMark/>
          </w:tcPr>
          <w:p w14:paraId="77687A9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7E3383B6"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Садовая</w:t>
            </w:r>
          </w:p>
        </w:tc>
        <w:tc>
          <w:tcPr>
            <w:tcW w:w="914" w:type="pct"/>
            <w:shd w:val="clear" w:color="auto" w:fill="auto"/>
          </w:tcPr>
          <w:p w14:paraId="1950D86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D89AD1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35C16F5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58D95AB5"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6E796CC4" w14:textId="77777777" w:rsidTr="00011490">
        <w:trPr>
          <w:trHeight w:val="300"/>
        </w:trPr>
        <w:tc>
          <w:tcPr>
            <w:tcW w:w="287" w:type="pct"/>
            <w:shd w:val="clear" w:color="auto" w:fill="auto"/>
          </w:tcPr>
          <w:p w14:paraId="4BC0A976" w14:textId="06536068"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931FDF7" w14:textId="11953FC8"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Подъездная дорога </w:t>
            </w:r>
            <w:r w:rsidRPr="00F2051B">
              <w:rPr>
                <w:rFonts w:ascii="Times New Roman" w:eastAsia="Times New Roman" w:hAnsi="Times New Roman" w:cs="Times New Roman"/>
                <w:color w:val="000000"/>
                <w:sz w:val="24"/>
                <w:szCs w:val="24"/>
              </w:rPr>
              <w:lastRenderedPageBreak/>
              <w:t xml:space="preserve">к </w:t>
            </w:r>
            <w:r w:rsidR="0079307B">
              <w:rPr>
                <w:rFonts w:ascii="Times New Roman" w:eastAsia="Times New Roman" w:hAnsi="Times New Roman" w:cs="Times New Roman"/>
                <w:color w:val="000000"/>
                <w:sz w:val="24"/>
                <w:szCs w:val="24"/>
              </w:rPr>
              <w:t>СТ</w:t>
            </w:r>
            <w:r w:rsidRPr="00F2051B">
              <w:rPr>
                <w:rFonts w:ascii="Times New Roman" w:eastAsia="Times New Roman" w:hAnsi="Times New Roman" w:cs="Times New Roman"/>
                <w:color w:val="000000"/>
                <w:sz w:val="24"/>
                <w:szCs w:val="24"/>
              </w:rPr>
              <w:t xml:space="preserve"> «Мечта»</w:t>
            </w:r>
          </w:p>
        </w:tc>
        <w:tc>
          <w:tcPr>
            <w:tcW w:w="1135" w:type="pct"/>
            <w:shd w:val="clear" w:color="auto" w:fill="auto"/>
            <w:vAlign w:val="center"/>
            <w:hideMark/>
          </w:tcPr>
          <w:p w14:paraId="4DE8CE5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в районе</w:t>
            </w:r>
          </w:p>
          <w:p w14:paraId="77419342" w14:textId="6D5197D0"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ул. Яблочко</w:t>
            </w:r>
            <w:r w:rsidR="003A7AE0">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2/4, 64</w:t>
            </w:r>
          </w:p>
        </w:tc>
        <w:tc>
          <w:tcPr>
            <w:tcW w:w="914" w:type="pct"/>
            <w:shd w:val="clear" w:color="auto" w:fill="auto"/>
          </w:tcPr>
          <w:p w14:paraId="29BB442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 xml:space="preserve">обустройство </w:t>
            </w:r>
            <w:r w:rsidRPr="00F2051B">
              <w:rPr>
                <w:rFonts w:ascii="Times New Roman" w:eastAsia="Times New Roman" w:hAnsi="Times New Roman" w:cs="Times New Roman"/>
                <w:color w:val="000000"/>
                <w:sz w:val="24"/>
                <w:szCs w:val="24"/>
              </w:rPr>
              <w:lastRenderedPageBreak/>
              <w:t>ОП с заездным карманом</w:t>
            </w:r>
          </w:p>
          <w:p w14:paraId="1031C19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5FDD8823"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lastRenderedPageBreak/>
              <w:t>700,0</w:t>
            </w:r>
          </w:p>
        </w:tc>
        <w:tc>
          <w:tcPr>
            <w:tcW w:w="703" w:type="pct"/>
          </w:tcPr>
          <w:p w14:paraId="50BC9A5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42D33DE9" w14:textId="77777777" w:rsidTr="00011490">
        <w:trPr>
          <w:trHeight w:val="300"/>
        </w:trPr>
        <w:tc>
          <w:tcPr>
            <w:tcW w:w="287" w:type="pct"/>
            <w:shd w:val="clear" w:color="auto" w:fill="auto"/>
          </w:tcPr>
          <w:p w14:paraId="434E9CC1" w14:textId="47A62D3A"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9E0743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Рогожникова</w:t>
            </w:r>
          </w:p>
        </w:tc>
        <w:tc>
          <w:tcPr>
            <w:tcW w:w="1135" w:type="pct"/>
            <w:shd w:val="clear" w:color="auto" w:fill="auto"/>
            <w:vAlign w:val="center"/>
            <w:hideMark/>
          </w:tcPr>
          <w:p w14:paraId="72D6AB6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07B922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Родосская, 13</w:t>
            </w:r>
          </w:p>
        </w:tc>
        <w:tc>
          <w:tcPr>
            <w:tcW w:w="914" w:type="pct"/>
            <w:shd w:val="clear" w:color="auto" w:fill="auto"/>
          </w:tcPr>
          <w:p w14:paraId="0FA37B8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0DC69FD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295,0</w:t>
            </w:r>
          </w:p>
        </w:tc>
        <w:tc>
          <w:tcPr>
            <w:tcW w:w="703" w:type="pct"/>
          </w:tcPr>
          <w:p w14:paraId="17EEE4FB"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1E1273A4" w14:textId="77777777" w:rsidTr="00011490">
        <w:trPr>
          <w:trHeight w:val="600"/>
        </w:trPr>
        <w:tc>
          <w:tcPr>
            <w:tcW w:w="287" w:type="pct"/>
            <w:shd w:val="clear" w:color="auto" w:fill="auto"/>
          </w:tcPr>
          <w:p w14:paraId="3CFAED7C" w14:textId="4D21F3CB"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01757FB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Селекционная</w:t>
            </w:r>
          </w:p>
        </w:tc>
        <w:tc>
          <w:tcPr>
            <w:tcW w:w="1135" w:type="pct"/>
            <w:shd w:val="clear" w:color="auto" w:fill="auto"/>
            <w:vAlign w:val="center"/>
            <w:hideMark/>
          </w:tcPr>
          <w:p w14:paraId="13B18F3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1DD0BF07" w14:textId="3A94B252"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Селекционная, 9</w:t>
            </w:r>
            <w:r w:rsidR="000903B8">
              <w:rPr>
                <w:rFonts w:ascii="Times New Roman" w:eastAsia="Times New Roman" w:hAnsi="Times New Roman" w:cs="Times New Roman"/>
                <w:color w:val="000000"/>
                <w:sz w:val="24"/>
                <w:szCs w:val="24"/>
              </w:rPr>
              <w:t xml:space="preserve"> </w:t>
            </w:r>
            <w:r w:rsidRPr="00F2051B">
              <w:rPr>
                <w:rFonts w:ascii="Times New Roman" w:eastAsia="Times New Roman" w:hAnsi="Times New Roman" w:cs="Times New Roman"/>
                <w:color w:val="000000"/>
                <w:sz w:val="24"/>
                <w:szCs w:val="24"/>
              </w:rPr>
              <w:t>(напротив)</w:t>
            </w:r>
          </w:p>
        </w:tc>
        <w:tc>
          <w:tcPr>
            <w:tcW w:w="914" w:type="pct"/>
            <w:shd w:val="clear" w:color="auto" w:fill="auto"/>
          </w:tcPr>
          <w:p w14:paraId="6C3D206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00121CF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51ED779C"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1E6AB2F3" w14:textId="77777777" w:rsidTr="00011490">
        <w:trPr>
          <w:trHeight w:val="822"/>
        </w:trPr>
        <w:tc>
          <w:tcPr>
            <w:tcW w:w="287" w:type="pct"/>
            <w:shd w:val="clear" w:color="auto" w:fill="auto"/>
          </w:tcPr>
          <w:p w14:paraId="44EB2522" w14:textId="2A9297E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0BFC58E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Селекционная</w:t>
            </w:r>
          </w:p>
        </w:tc>
        <w:tc>
          <w:tcPr>
            <w:tcW w:w="1135" w:type="pct"/>
            <w:shd w:val="clear" w:color="auto" w:fill="auto"/>
            <w:vAlign w:val="center"/>
            <w:hideMark/>
          </w:tcPr>
          <w:p w14:paraId="6AEC523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0719F05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Селекционная, 5Б</w:t>
            </w:r>
          </w:p>
        </w:tc>
        <w:tc>
          <w:tcPr>
            <w:tcW w:w="914" w:type="pct"/>
            <w:shd w:val="clear" w:color="auto" w:fill="auto"/>
          </w:tcPr>
          <w:p w14:paraId="092587C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7FD6BF25"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6C6FF72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6B9C7428" w14:textId="77777777" w:rsidTr="00011490">
        <w:trPr>
          <w:trHeight w:val="688"/>
        </w:trPr>
        <w:tc>
          <w:tcPr>
            <w:tcW w:w="287" w:type="pct"/>
            <w:shd w:val="clear" w:color="auto" w:fill="auto"/>
          </w:tcPr>
          <w:p w14:paraId="7E5FC4E7" w14:textId="54DA34A3"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B11CDB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proofErr w:type="spellStart"/>
            <w:r w:rsidRPr="00F2051B">
              <w:rPr>
                <w:rFonts w:ascii="Times New Roman" w:eastAsia="Times New Roman" w:hAnsi="Times New Roman" w:cs="Times New Roman"/>
                <w:color w:val="000000"/>
                <w:sz w:val="24"/>
                <w:szCs w:val="24"/>
              </w:rPr>
              <w:t>ул.Азовская</w:t>
            </w:r>
            <w:proofErr w:type="spellEnd"/>
          </w:p>
        </w:tc>
        <w:tc>
          <w:tcPr>
            <w:tcW w:w="1135" w:type="pct"/>
            <w:shd w:val="clear" w:color="auto" w:fill="auto"/>
            <w:vAlign w:val="center"/>
            <w:hideMark/>
          </w:tcPr>
          <w:p w14:paraId="350D289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54DA02A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Азовская, 50А</w:t>
            </w:r>
          </w:p>
        </w:tc>
        <w:tc>
          <w:tcPr>
            <w:tcW w:w="914" w:type="pct"/>
            <w:shd w:val="clear" w:color="auto" w:fill="auto"/>
          </w:tcPr>
          <w:p w14:paraId="4AA5123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39B9B03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23AAD43A"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6404CA32" w14:textId="77777777" w:rsidTr="00011490">
        <w:trPr>
          <w:trHeight w:val="682"/>
        </w:trPr>
        <w:tc>
          <w:tcPr>
            <w:tcW w:w="287" w:type="pct"/>
            <w:shd w:val="clear" w:color="auto" w:fill="auto"/>
          </w:tcPr>
          <w:p w14:paraId="6C21207C" w14:textId="52222223"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4DE81BE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Азовская</w:t>
            </w:r>
          </w:p>
        </w:tc>
        <w:tc>
          <w:tcPr>
            <w:tcW w:w="1135" w:type="pct"/>
            <w:shd w:val="clear" w:color="auto" w:fill="auto"/>
            <w:vAlign w:val="center"/>
            <w:hideMark/>
          </w:tcPr>
          <w:p w14:paraId="5C8415B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5241ACF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Азовская, 17А</w:t>
            </w:r>
          </w:p>
        </w:tc>
        <w:tc>
          <w:tcPr>
            <w:tcW w:w="914" w:type="pct"/>
            <w:shd w:val="clear" w:color="auto" w:fill="auto"/>
            <w:vAlign w:val="center"/>
          </w:tcPr>
          <w:p w14:paraId="3C94CB3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33447D6E"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658CC23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7FB87266" w14:textId="77777777" w:rsidTr="00011490">
        <w:trPr>
          <w:trHeight w:val="726"/>
        </w:trPr>
        <w:tc>
          <w:tcPr>
            <w:tcW w:w="287" w:type="pct"/>
            <w:shd w:val="clear" w:color="auto" w:fill="auto"/>
          </w:tcPr>
          <w:p w14:paraId="26CDBBCE" w14:textId="0284792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DAA86E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w:t>
            </w:r>
          </w:p>
        </w:tc>
        <w:tc>
          <w:tcPr>
            <w:tcW w:w="1135" w:type="pct"/>
            <w:shd w:val="clear" w:color="auto" w:fill="auto"/>
            <w:vAlign w:val="center"/>
            <w:hideMark/>
          </w:tcPr>
          <w:p w14:paraId="5207420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7B7D2A7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 65</w:t>
            </w:r>
          </w:p>
        </w:tc>
        <w:tc>
          <w:tcPr>
            <w:tcW w:w="914" w:type="pct"/>
            <w:shd w:val="clear" w:color="auto" w:fill="auto"/>
            <w:vAlign w:val="center"/>
          </w:tcPr>
          <w:p w14:paraId="0BD3C16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55AE29C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1584E5EC"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26755E89"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0C6EB51C" w14:textId="77777777" w:rsidTr="00011490">
        <w:trPr>
          <w:trHeight w:val="1004"/>
        </w:trPr>
        <w:tc>
          <w:tcPr>
            <w:tcW w:w="287" w:type="pct"/>
            <w:shd w:val="clear" w:color="auto" w:fill="auto"/>
          </w:tcPr>
          <w:p w14:paraId="6209C1F1" w14:textId="2F2877E1"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B62236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Доваторцев</w:t>
            </w:r>
            <w:proofErr w:type="spellEnd"/>
          </w:p>
        </w:tc>
        <w:tc>
          <w:tcPr>
            <w:tcW w:w="1135" w:type="pct"/>
            <w:shd w:val="clear" w:color="auto" w:fill="auto"/>
            <w:vAlign w:val="center"/>
            <w:hideMark/>
          </w:tcPr>
          <w:p w14:paraId="6EF3F82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20831D86"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Доваторцев</w:t>
            </w:r>
            <w:proofErr w:type="spellEnd"/>
            <w:r w:rsidRPr="00F2051B">
              <w:rPr>
                <w:rFonts w:ascii="Times New Roman" w:eastAsia="Times New Roman" w:hAnsi="Times New Roman" w:cs="Times New Roman"/>
                <w:color w:val="000000"/>
                <w:sz w:val="24"/>
                <w:szCs w:val="24"/>
              </w:rPr>
              <w:t>, 34А</w:t>
            </w:r>
          </w:p>
        </w:tc>
        <w:tc>
          <w:tcPr>
            <w:tcW w:w="914" w:type="pct"/>
            <w:shd w:val="clear" w:color="auto" w:fill="auto"/>
            <w:vAlign w:val="center"/>
          </w:tcPr>
          <w:p w14:paraId="61106A2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заездного кармана</w:t>
            </w:r>
          </w:p>
        </w:tc>
        <w:tc>
          <w:tcPr>
            <w:tcW w:w="811" w:type="pct"/>
            <w:shd w:val="clear" w:color="auto" w:fill="auto"/>
          </w:tcPr>
          <w:p w14:paraId="4DC6520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310,0</w:t>
            </w:r>
          </w:p>
        </w:tc>
        <w:tc>
          <w:tcPr>
            <w:tcW w:w="703" w:type="pct"/>
          </w:tcPr>
          <w:p w14:paraId="4C44F4C3"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2AA1D53B" w14:textId="77777777" w:rsidTr="00011490">
        <w:trPr>
          <w:trHeight w:val="300"/>
        </w:trPr>
        <w:tc>
          <w:tcPr>
            <w:tcW w:w="287" w:type="pct"/>
            <w:shd w:val="clear" w:color="auto" w:fill="auto"/>
          </w:tcPr>
          <w:p w14:paraId="0E26A59A" w14:textId="3E8BBABF"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7BABC1C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Серова</w:t>
            </w:r>
          </w:p>
        </w:tc>
        <w:tc>
          <w:tcPr>
            <w:tcW w:w="1135" w:type="pct"/>
            <w:shd w:val="clear" w:color="auto" w:fill="auto"/>
            <w:vAlign w:val="center"/>
            <w:hideMark/>
          </w:tcPr>
          <w:p w14:paraId="073628B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43C5CA1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Серова, 279А</w:t>
            </w:r>
          </w:p>
          <w:p w14:paraId="15E63EE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p>
        </w:tc>
        <w:tc>
          <w:tcPr>
            <w:tcW w:w="914" w:type="pct"/>
            <w:shd w:val="clear" w:color="auto" w:fill="auto"/>
          </w:tcPr>
          <w:p w14:paraId="3D08E5E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1967FC80"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454E757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6DFD548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59C125FD" w14:textId="77777777" w:rsidTr="00011490">
        <w:trPr>
          <w:trHeight w:val="300"/>
        </w:trPr>
        <w:tc>
          <w:tcPr>
            <w:tcW w:w="287" w:type="pct"/>
            <w:shd w:val="clear" w:color="auto" w:fill="auto"/>
          </w:tcPr>
          <w:p w14:paraId="1D7E05D6" w14:textId="11881139"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06B2AE9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Гражданская</w:t>
            </w:r>
          </w:p>
        </w:tc>
        <w:tc>
          <w:tcPr>
            <w:tcW w:w="1135" w:type="pct"/>
            <w:shd w:val="clear" w:color="auto" w:fill="auto"/>
            <w:vAlign w:val="center"/>
            <w:hideMark/>
          </w:tcPr>
          <w:p w14:paraId="0FDFE9F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1C20455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Гражданская, 5к.1</w:t>
            </w:r>
          </w:p>
        </w:tc>
        <w:tc>
          <w:tcPr>
            <w:tcW w:w="914" w:type="pct"/>
            <w:shd w:val="clear" w:color="auto" w:fill="auto"/>
          </w:tcPr>
          <w:p w14:paraId="1D0FBC9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7FC2E556"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72E51770"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290F41C3" w14:textId="77777777" w:rsidTr="00011490">
        <w:trPr>
          <w:trHeight w:val="300"/>
        </w:trPr>
        <w:tc>
          <w:tcPr>
            <w:tcW w:w="287" w:type="pct"/>
            <w:shd w:val="clear" w:color="auto" w:fill="auto"/>
          </w:tcPr>
          <w:p w14:paraId="61DB2FF4" w14:textId="2C097766"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0CB83B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w:t>
            </w:r>
          </w:p>
        </w:tc>
        <w:tc>
          <w:tcPr>
            <w:tcW w:w="1135" w:type="pct"/>
            <w:shd w:val="clear" w:color="auto" w:fill="auto"/>
            <w:vAlign w:val="center"/>
            <w:hideMark/>
          </w:tcPr>
          <w:p w14:paraId="0A883EA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27D7366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 95</w:t>
            </w:r>
          </w:p>
        </w:tc>
        <w:tc>
          <w:tcPr>
            <w:tcW w:w="914" w:type="pct"/>
            <w:shd w:val="clear" w:color="auto" w:fill="auto"/>
          </w:tcPr>
          <w:p w14:paraId="064DC7D6"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посадочной площадки</w:t>
            </w:r>
          </w:p>
          <w:p w14:paraId="70F810B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77A7251B"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62478626"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400,0</w:t>
            </w:r>
          </w:p>
        </w:tc>
        <w:tc>
          <w:tcPr>
            <w:tcW w:w="703" w:type="pct"/>
          </w:tcPr>
          <w:p w14:paraId="6CF25E0E"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8BBA14B" w14:textId="77777777" w:rsidTr="00011490">
        <w:trPr>
          <w:trHeight w:val="300"/>
        </w:trPr>
        <w:tc>
          <w:tcPr>
            <w:tcW w:w="287" w:type="pct"/>
            <w:shd w:val="clear" w:color="auto" w:fill="auto"/>
          </w:tcPr>
          <w:p w14:paraId="495AA749" w14:textId="023646AC"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5D0865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бул. Зеленая роща</w:t>
            </w:r>
          </w:p>
        </w:tc>
        <w:tc>
          <w:tcPr>
            <w:tcW w:w="1135" w:type="pct"/>
            <w:shd w:val="clear" w:color="auto" w:fill="auto"/>
            <w:vAlign w:val="center"/>
            <w:hideMark/>
          </w:tcPr>
          <w:p w14:paraId="1BBF9EB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2139834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w:t>
            </w:r>
            <w:r w:rsidRPr="00F2051B">
              <w:rPr>
                <w:rFonts w:ascii="Times New Roman" w:eastAsia="Times New Roman" w:hAnsi="Times New Roman" w:cs="Times New Roman"/>
                <w:color w:val="000000"/>
                <w:sz w:val="24"/>
                <w:szCs w:val="24"/>
              </w:rPr>
              <w:t xml:space="preserve"> «Химик»</w:t>
            </w:r>
          </w:p>
        </w:tc>
        <w:tc>
          <w:tcPr>
            <w:tcW w:w="914" w:type="pct"/>
            <w:shd w:val="clear" w:color="auto" w:fill="auto"/>
          </w:tcPr>
          <w:p w14:paraId="366E846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посадочной площадки</w:t>
            </w:r>
          </w:p>
        </w:tc>
        <w:tc>
          <w:tcPr>
            <w:tcW w:w="811" w:type="pct"/>
            <w:shd w:val="clear" w:color="auto" w:fill="auto"/>
          </w:tcPr>
          <w:p w14:paraId="48DB1B9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120,0</w:t>
            </w:r>
          </w:p>
        </w:tc>
        <w:tc>
          <w:tcPr>
            <w:tcW w:w="703" w:type="pct"/>
          </w:tcPr>
          <w:p w14:paraId="18BD7EF1"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4590A83A" w14:textId="77777777" w:rsidTr="00011490">
        <w:trPr>
          <w:trHeight w:val="600"/>
        </w:trPr>
        <w:tc>
          <w:tcPr>
            <w:tcW w:w="287" w:type="pct"/>
            <w:shd w:val="clear" w:color="auto" w:fill="auto"/>
          </w:tcPr>
          <w:p w14:paraId="11278780" w14:textId="7741D3F4"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485F76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Октябрьская</w:t>
            </w:r>
          </w:p>
        </w:tc>
        <w:tc>
          <w:tcPr>
            <w:tcW w:w="1135" w:type="pct"/>
            <w:shd w:val="clear" w:color="auto" w:fill="auto"/>
            <w:vAlign w:val="center"/>
            <w:hideMark/>
          </w:tcPr>
          <w:p w14:paraId="1270928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03B1ADF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Октябрьская, </w:t>
            </w:r>
            <w:r w:rsidRPr="00F2051B">
              <w:rPr>
                <w:rFonts w:ascii="Times New Roman" w:eastAsia="Times New Roman" w:hAnsi="Times New Roman" w:cs="Times New Roman"/>
                <w:color w:val="000000"/>
                <w:sz w:val="24"/>
                <w:szCs w:val="24"/>
              </w:rPr>
              <w:lastRenderedPageBreak/>
              <w:t>235</w:t>
            </w:r>
          </w:p>
        </w:tc>
        <w:tc>
          <w:tcPr>
            <w:tcW w:w="914" w:type="pct"/>
            <w:shd w:val="clear" w:color="auto" w:fill="auto"/>
          </w:tcPr>
          <w:p w14:paraId="526BB8A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 xml:space="preserve">обустройство ОП с </w:t>
            </w:r>
            <w:r w:rsidRPr="00F2051B">
              <w:rPr>
                <w:rFonts w:ascii="Times New Roman" w:eastAsia="Times New Roman" w:hAnsi="Times New Roman" w:cs="Times New Roman"/>
                <w:color w:val="000000"/>
                <w:sz w:val="24"/>
                <w:szCs w:val="24"/>
              </w:rPr>
              <w:lastRenderedPageBreak/>
              <w:t>заездным карманом</w:t>
            </w:r>
          </w:p>
          <w:p w14:paraId="09984D1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32D2447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lastRenderedPageBreak/>
              <w:t>700,0</w:t>
            </w:r>
          </w:p>
        </w:tc>
        <w:tc>
          <w:tcPr>
            <w:tcW w:w="703" w:type="pct"/>
          </w:tcPr>
          <w:p w14:paraId="4798A221"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74CB7C36" w14:textId="77777777" w:rsidTr="00011490">
        <w:trPr>
          <w:trHeight w:val="300"/>
        </w:trPr>
        <w:tc>
          <w:tcPr>
            <w:tcW w:w="287" w:type="pct"/>
            <w:shd w:val="clear" w:color="auto" w:fill="auto"/>
          </w:tcPr>
          <w:p w14:paraId="5992838C" w14:textId="336D1C93"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64CD80D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Бруснева</w:t>
            </w:r>
            <w:proofErr w:type="spellEnd"/>
          </w:p>
        </w:tc>
        <w:tc>
          <w:tcPr>
            <w:tcW w:w="1135" w:type="pct"/>
            <w:shd w:val="clear" w:color="auto" w:fill="auto"/>
            <w:vAlign w:val="center"/>
            <w:hideMark/>
          </w:tcPr>
          <w:p w14:paraId="3AD41F3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76BEE89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Бруснева</w:t>
            </w:r>
            <w:proofErr w:type="spellEnd"/>
            <w:r w:rsidRPr="00F2051B">
              <w:rPr>
                <w:rFonts w:ascii="Times New Roman" w:eastAsia="Times New Roman" w:hAnsi="Times New Roman" w:cs="Times New Roman"/>
                <w:color w:val="000000"/>
                <w:sz w:val="24"/>
                <w:szCs w:val="24"/>
              </w:rPr>
              <w:t>, 2В</w:t>
            </w:r>
          </w:p>
        </w:tc>
        <w:tc>
          <w:tcPr>
            <w:tcW w:w="914" w:type="pct"/>
            <w:shd w:val="clear" w:color="auto" w:fill="auto"/>
          </w:tcPr>
          <w:p w14:paraId="14ED874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установка элементов обустройства</w:t>
            </w:r>
          </w:p>
        </w:tc>
        <w:tc>
          <w:tcPr>
            <w:tcW w:w="811" w:type="pct"/>
            <w:shd w:val="clear" w:color="auto" w:fill="auto"/>
          </w:tcPr>
          <w:p w14:paraId="776B7F0A"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415,0</w:t>
            </w:r>
          </w:p>
        </w:tc>
        <w:tc>
          <w:tcPr>
            <w:tcW w:w="703" w:type="pct"/>
          </w:tcPr>
          <w:p w14:paraId="71F59113"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5D1D352" w14:textId="77777777" w:rsidTr="00011490">
        <w:trPr>
          <w:trHeight w:val="838"/>
        </w:trPr>
        <w:tc>
          <w:tcPr>
            <w:tcW w:w="287" w:type="pct"/>
            <w:shd w:val="clear" w:color="auto" w:fill="auto"/>
          </w:tcPr>
          <w:p w14:paraId="3D691CA0" w14:textId="7BEDF13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047C0D7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Доваторцев</w:t>
            </w:r>
            <w:proofErr w:type="spellEnd"/>
          </w:p>
        </w:tc>
        <w:tc>
          <w:tcPr>
            <w:tcW w:w="1135" w:type="pct"/>
            <w:shd w:val="clear" w:color="auto" w:fill="auto"/>
            <w:vAlign w:val="center"/>
            <w:hideMark/>
          </w:tcPr>
          <w:p w14:paraId="261CE12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CF5552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Доваторцев</w:t>
            </w:r>
            <w:proofErr w:type="spellEnd"/>
            <w:r w:rsidRPr="00F2051B">
              <w:rPr>
                <w:rFonts w:ascii="Times New Roman" w:eastAsia="Times New Roman" w:hAnsi="Times New Roman" w:cs="Times New Roman"/>
                <w:color w:val="000000"/>
                <w:sz w:val="24"/>
                <w:szCs w:val="24"/>
              </w:rPr>
              <w:t>, 30Б</w:t>
            </w:r>
          </w:p>
        </w:tc>
        <w:tc>
          <w:tcPr>
            <w:tcW w:w="914" w:type="pct"/>
            <w:shd w:val="clear" w:color="auto" w:fill="auto"/>
          </w:tcPr>
          <w:p w14:paraId="2ACF97E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790416C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2CEA5BD5"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1DAE9E51" w14:textId="77777777" w:rsidTr="00011490">
        <w:trPr>
          <w:trHeight w:val="300"/>
        </w:trPr>
        <w:tc>
          <w:tcPr>
            <w:tcW w:w="287" w:type="pct"/>
            <w:shd w:val="clear" w:color="auto" w:fill="auto"/>
          </w:tcPr>
          <w:p w14:paraId="4DA4BB91" w14:textId="724BC58F"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43BC8E2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Чапаева</w:t>
            </w:r>
          </w:p>
        </w:tc>
        <w:tc>
          <w:tcPr>
            <w:tcW w:w="1135" w:type="pct"/>
            <w:shd w:val="clear" w:color="auto" w:fill="auto"/>
            <w:vAlign w:val="center"/>
            <w:hideMark/>
          </w:tcPr>
          <w:p w14:paraId="33A65E4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107AFFF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Чапаева, 56А</w:t>
            </w:r>
          </w:p>
        </w:tc>
        <w:tc>
          <w:tcPr>
            <w:tcW w:w="914" w:type="pct"/>
            <w:shd w:val="clear" w:color="auto" w:fill="auto"/>
          </w:tcPr>
          <w:p w14:paraId="59BB69F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5DD3FD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13E7C2E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3D2DB61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20F23DFB" w14:textId="77777777" w:rsidTr="00011490">
        <w:trPr>
          <w:trHeight w:val="300"/>
        </w:trPr>
        <w:tc>
          <w:tcPr>
            <w:tcW w:w="287" w:type="pct"/>
            <w:shd w:val="clear" w:color="auto" w:fill="auto"/>
          </w:tcPr>
          <w:p w14:paraId="4EFC51BB" w14:textId="5FE70572"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40D857A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Достоевского</w:t>
            </w:r>
          </w:p>
        </w:tc>
        <w:tc>
          <w:tcPr>
            <w:tcW w:w="1135" w:type="pct"/>
            <w:shd w:val="clear" w:color="auto" w:fill="auto"/>
            <w:vAlign w:val="center"/>
            <w:hideMark/>
          </w:tcPr>
          <w:p w14:paraId="46A6E6D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0BF2FC7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Достоевского, 27</w:t>
            </w:r>
          </w:p>
        </w:tc>
        <w:tc>
          <w:tcPr>
            <w:tcW w:w="914" w:type="pct"/>
            <w:shd w:val="clear" w:color="auto" w:fill="auto"/>
          </w:tcPr>
          <w:p w14:paraId="03CCD8D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64A8A2D9"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347C55B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9814750" w14:textId="77777777" w:rsidTr="00011490">
        <w:trPr>
          <w:trHeight w:val="300"/>
        </w:trPr>
        <w:tc>
          <w:tcPr>
            <w:tcW w:w="287" w:type="pct"/>
            <w:shd w:val="clear" w:color="auto" w:fill="auto"/>
          </w:tcPr>
          <w:p w14:paraId="08408580" w14:textId="3CC8C20D"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E4E45A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 Толстого,</w:t>
            </w:r>
          </w:p>
        </w:tc>
        <w:tc>
          <w:tcPr>
            <w:tcW w:w="1135" w:type="pct"/>
            <w:shd w:val="clear" w:color="auto" w:fill="auto"/>
            <w:vAlign w:val="center"/>
            <w:hideMark/>
          </w:tcPr>
          <w:p w14:paraId="0BD2324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19E023F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 Толстого, 74</w:t>
            </w:r>
          </w:p>
        </w:tc>
        <w:tc>
          <w:tcPr>
            <w:tcW w:w="914" w:type="pct"/>
            <w:shd w:val="clear" w:color="auto" w:fill="auto"/>
          </w:tcPr>
          <w:p w14:paraId="46CF8CF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235FFDAE"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p w14:paraId="3493D22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25F2091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tc>
        <w:tc>
          <w:tcPr>
            <w:tcW w:w="703" w:type="pct"/>
          </w:tcPr>
          <w:p w14:paraId="5154B3C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2DBE58DA" w14:textId="77777777" w:rsidTr="00011490">
        <w:trPr>
          <w:trHeight w:val="300"/>
        </w:trPr>
        <w:tc>
          <w:tcPr>
            <w:tcW w:w="287" w:type="pct"/>
            <w:shd w:val="clear" w:color="auto" w:fill="auto"/>
          </w:tcPr>
          <w:p w14:paraId="2F998B20" w14:textId="7CC94C2E"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07B13E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Пестеля</w:t>
            </w:r>
          </w:p>
        </w:tc>
        <w:tc>
          <w:tcPr>
            <w:tcW w:w="1135" w:type="pct"/>
            <w:shd w:val="clear" w:color="auto" w:fill="auto"/>
            <w:vAlign w:val="center"/>
            <w:hideMark/>
          </w:tcPr>
          <w:p w14:paraId="444EB7E4" w14:textId="77777777" w:rsidR="000903B8"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7CB7777B" w14:textId="3DA495D4"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Пестеля, 5А</w:t>
            </w:r>
          </w:p>
        </w:tc>
        <w:tc>
          <w:tcPr>
            <w:tcW w:w="914" w:type="pct"/>
            <w:shd w:val="clear" w:color="auto" w:fill="auto"/>
          </w:tcPr>
          <w:p w14:paraId="256F9F7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стояночной площадки МТС</w:t>
            </w:r>
          </w:p>
        </w:tc>
        <w:tc>
          <w:tcPr>
            <w:tcW w:w="811" w:type="pct"/>
            <w:shd w:val="clear" w:color="auto" w:fill="auto"/>
          </w:tcPr>
          <w:p w14:paraId="4645AD1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120,0</w:t>
            </w:r>
          </w:p>
        </w:tc>
        <w:tc>
          <w:tcPr>
            <w:tcW w:w="703" w:type="pct"/>
          </w:tcPr>
          <w:p w14:paraId="7A0F084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6A0B09F5" w14:textId="77777777" w:rsidTr="00011490">
        <w:trPr>
          <w:trHeight w:val="300"/>
        </w:trPr>
        <w:tc>
          <w:tcPr>
            <w:tcW w:w="287" w:type="pct"/>
            <w:shd w:val="clear" w:color="auto" w:fill="auto"/>
          </w:tcPr>
          <w:p w14:paraId="7A6365CE" w14:textId="517C6A49"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2457C0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Баумана</w:t>
            </w:r>
          </w:p>
        </w:tc>
        <w:tc>
          <w:tcPr>
            <w:tcW w:w="1135" w:type="pct"/>
            <w:shd w:val="clear" w:color="auto" w:fill="auto"/>
            <w:vAlign w:val="center"/>
            <w:hideMark/>
          </w:tcPr>
          <w:p w14:paraId="4EB423D6"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6FCF95E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Баумана, 60/1</w:t>
            </w:r>
          </w:p>
        </w:tc>
        <w:tc>
          <w:tcPr>
            <w:tcW w:w="914" w:type="pct"/>
            <w:shd w:val="clear" w:color="auto" w:fill="auto"/>
          </w:tcPr>
          <w:p w14:paraId="09B735A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4924D6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0BB0BE1E"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167A39E0"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09B0C13F" w14:textId="77777777" w:rsidTr="00011490">
        <w:trPr>
          <w:trHeight w:val="300"/>
        </w:trPr>
        <w:tc>
          <w:tcPr>
            <w:tcW w:w="287" w:type="pct"/>
            <w:shd w:val="clear" w:color="auto" w:fill="auto"/>
          </w:tcPr>
          <w:p w14:paraId="4489F610" w14:textId="2D0649D0"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7BB1998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 Толстого</w:t>
            </w:r>
          </w:p>
        </w:tc>
        <w:tc>
          <w:tcPr>
            <w:tcW w:w="1135" w:type="pct"/>
            <w:shd w:val="clear" w:color="auto" w:fill="auto"/>
            <w:vAlign w:val="center"/>
            <w:hideMark/>
          </w:tcPr>
          <w:p w14:paraId="675BC87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4725E01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 Толстого, 108</w:t>
            </w:r>
          </w:p>
        </w:tc>
        <w:tc>
          <w:tcPr>
            <w:tcW w:w="914" w:type="pct"/>
            <w:shd w:val="clear" w:color="auto" w:fill="auto"/>
          </w:tcPr>
          <w:p w14:paraId="13126C9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w:t>
            </w:r>
          </w:p>
          <w:p w14:paraId="44DC59A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заездным карманом</w:t>
            </w:r>
          </w:p>
        </w:tc>
        <w:tc>
          <w:tcPr>
            <w:tcW w:w="811" w:type="pct"/>
            <w:shd w:val="clear" w:color="auto" w:fill="auto"/>
          </w:tcPr>
          <w:p w14:paraId="54677CF5"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2131AC6E"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73D5F8B4" w14:textId="77777777" w:rsidTr="00011490">
        <w:trPr>
          <w:trHeight w:val="300"/>
        </w:trPr>
        <w:tc>
          <w:tcPr>
            <w:tcW w:w="287" w:type="pct"/>
            <w:shd w:val="clear" w:color="auto" w:fill="auto"/>
          </w:tcPr>
          <w:p w14:paraId="5CF233B9" w14:textId="654A7B7D"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2B735F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w:t>
            </w:r>
          </w:p>
        </w:tc>
        <w:tc>
          <w:tcPr>
            <w:tcW w:w="1135" w:type="pct"/>
            <w:shd w:val="clear" w:color="auto" w:fill="auto"/>
            <w:vAlign w:val="center"/>
            <w:hideMark/>
          </w:tcPr>
          <w:p w14:paraId="599F3FC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4D5F258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 86А</w:t>
            </w:r>
          </w:p>
        </w:tc>
        <w:tc>
          <w:tcPr>
            <w:tcW w:w="914" w:type="pct"/>
            <w:shd w:val="clear" w:color="auto" w:fill="auto"/>
          </w:tcPr>
          <w:p w14:paraId="562EF97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63253321"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25275E3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72564D07"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2A60B9A4" w14:textId="77777777" w:rsidTr="00011490">
        <w:trPr>
          <w:trHeight w:val="300"/>
        </w:trPr>
        <w:tc>
          <w:tcPr>
            <w:tcW w:w="287" w:type="pct"/>
            <w:shd w:val="clear" w:color="auto" w:fill="auto"/>
          </w:tcPr>
          <w:p w14:paraId="72B318A2" w14:textId="75705CD3"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BC4F9C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w:t>
            </w:r>
          </w:p>
        </w:tc>
        <w:tc>
          <w:tcPr>
            <w:tcW w:w="1135" w:type="pct"/>
            <w:shd w:val="clear" w:color="auto" w:fill="auto"/>
            <w:vAlign w:val="center"/>
            <w:hideMark/>
          </w:tcPr>
          <w:p w14:paraId="2EB056E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w:t>
            </w:r>
          </w:p>
          <w:p w14:paraId="3E02106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 ул. Бурмистрова, </w:t>
            </w:r>
            <w:r w:rsidRPr="00F2051B">
              <w:rPr>
                <w:rFonts w:ascii="Times New Roman" w:eastAsia="Times New Roman" w:hAnsi="Times New Roman" w:cs="Times New Roman"/>
                <w:color w:val="000000"/>
                <w:sz w:val="24"/>
                <w:szCs w:val="24"/>
              </w:rPr>
              <w:lastRenderedPageBreak/>
              <w:t>27</w:t>
            </w:r>
          </w:p>
          <w:p w14:paraId="703BA29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 33</w:t>
            </w:r>
          </w:p>
        </w:tc>
        <w:tc>
          <w:tcPr>
            <w:tcW w:w="914" w:type="pct"/>
            <w:shd w:val="clear" w:color="auto" w:fill="auto"/>
          </w:tcPr>
          <w:p w14:paraId="3AD8978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 xml:space="preserve">обустройство ОП с </w:t>
            </w:r>
            <w:r w:rsidRPr="00F2051B">
              <w:rPr>
                <w:rFonts w:ascii="Times New Roman" w:eastAsia="Times New Roman" w:hAnsi="Times New Roman" w:cs="Times New Roman"/>
                <w:color w:val="000000"/>
                <w:sz w:val="24"/>
                <w:szCs w:val="24"/>
              </w:rPr>
              <w:lastRenderedPageBreak/>
              <w:t>заездным карманом</w:t>
            </w:r>
          </w:p>
          <w:p w14:paraId="2238E90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7C50C87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4226B6D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624273C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2D0436EC" w14:textId="77777777" w:rsidTr="00011490">
        <w:trPr>
          <w:trHeight w:val="300"/>
        </w:trPr>
        <w:tc>
          <w:tcPr>
            <w:tcW w:w="287" w:type="pct"/>
            <w:shd w:val="clear" w:color="auto" w:fill="auto"/>
          </w:tcPr>
          <w:p w14:paraId="5BBE9754" w14:textId="72A5F280"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39C047A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w:t>
            </w:r>
          </w:p>
        </w:tc>
        <w:tc>
          <w:tcPr>
            <w:tcW w:w="1135" w:type="pct"/>
            <w:shd w:val="clear" w:color="auto" w:fill="auto"/>
            <w:vAlign w:val="center"/>
            <w:hideMark/>
          </w:tcPr>
          <w:p w14:paraId="208ADA1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09DCA1A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 211</w:t>
            </w:r>
          </w:p>
        </w:tc>
        <w:tc>
          <w:tcPr>
            <w:tcW w:w="914" w:type="pct"/>
            <w:shd w:val="clear" w:color="auto" w:fill="auto"/>
          </w:tcPr>
          <w:p w14:paraId="7033727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посадочной площадки ОП</w:t>
            </w:r>
          </w:p>
          <w:p w14:paraId="00BA37E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02FFBDF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28284C4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6901525D" w14:textId="77777777" w:rsidTr="00011490">
        <w:trPr>
          <w:trHeight w:val="300"/>
        </w:trPr>
        <w:tc>
          <w:tcPr>
            <w:tcW w:w="287" w:type="pct"/>
            <w:shd w:val="clear" w:color="auto" w:fill="auto"/>
          </w:tcPr>
          <w:p w14:paraId="15BBBA1D" w14:textId="63550F69"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DDFB97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Чехова</w:t>
            </w:r>
          </w:p>
        </w:tc>
        <w:tc>
          <w:tcPr>
            <w:tcW w:w="1135" w:type="pct"/>
            <w:shd w:val="clear" w:color="auto" w:fill="auto"/>
            <w:vAlign w:val="center"/>
            <w:hideMark/>
          </w:tcPr>
          <w:p w14:paraId="6ADB2B5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751B6D3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Чехова, 83/1</w:t>
            </w:r>
          </w:p>
        </w:tc>
        <w:tc>
          <w:tcPr>
            <w:tcW w:w="914" w:type="pct"/>
            <w:shd w:val="clear" w:color="auto" w:fill="auto"/>
          </w:tcPr>
          <w:p w14:paraId="3838EBE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ABF0DE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0E8542F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2966D4E0"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4FE8C7A6" w14:textId="77777777" w:rsidTr="00011490">
        <w:trPr>
          <w:trHeight w:val="300"/>
        </w:trPr>
        <w:tc>
          <w:tcPr>
            <w:tcW w:w="287" w:type="pct"/>
            <w:shd w:val="clear" w:color="auto" w:fill="auto"/>
          </w:tcPr>
          <w:p w14:paraId="72C1B471" w14:textId="513D132C"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0C343A2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w:t>
            </w:r>
          </w:p>
        </w:tc>
        <w:tc>
          <w:tcPr>
            <w:tcW w:w="1135" w:type="pct"/>
            <w:shd w:val="clear" w:color="auto" w:fill="auto"/>
            <w:vAlign w:val="center"/>
            <w:hideMark/>
          </w:tcPr>
          <w:p w14:paraId="4AA7C19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20BB568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Бурмистрова, 154</w:t>
            </w:r>
          </w:p>
        </w:tc>
        <w:tc>
          <w:tcPr>
            <w:tcW w:w="914" w:type="pct"/>
            <w:shd w:val="clear" w:color="auto" w:fill="auto"/>
          </w:tcPr>
          <w:p w14:paraId="4DF3AFF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8B1992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704D3685"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5D3185D9"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5E859EE6" w14:textId="77777777" w:rsidTr="00011490">
        <w:trPr>
          <w:trHeight w:val="300"/>
        </w:trPr>
        <w:tc>
          <w:tcPr>
            <w:tcW w:w="287" w:type="pct"/>
            <w:shd w:val="clear" w:color="auto" w:fill="auto"/>
          </w:tcPr>
          <w:p w14:paraId="304001C6" w14:textId="2F156BA2"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290D3E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просп. Юности</w:t>
            </w:r>
          </w:p>
        </w:tc>
        <w:tc>
          <w:tcPr>
            <w:tcW w:w="1135" w:type="pct"/>
            <w:shd w:val="clear" w:color="auto" w:fill="auto"/>
            <w:vAlign w:val="center"/>
            <w:hideMark/>
          </w:tcPr>
          <w:p w14:paraId="291F4AD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087243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просп. Кулакова, 27</w:t>
            </w:r>
          </w:p>
        </w:tc>
        <w:tc>
          <w:tcPr>
            <w:tcW w:w="914" w:type="pct"/>
            <w:shd w:val="clear" w:color="auto" w:fill="auto"/>
          </w:tcPr>
          <w:p w14:paraId="4B84894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3694217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280,0</w:t>
            </w:r>
          </w:p>
        </w:tc>
        <w:tc>
          <w:tcPr>
            <w:tcW w:w="703" w:type="pct"/>
          </w:tcPr>
          <w:p w14:paraId="6BD4D1E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A923BCE" w14:textId="77777777" w:rsidTr="00011490">
        <w:trPr>
          <w:trHeight w:val="300"/>
        </w:trPr>
        <w:tc>
          <w:tcPr>
            <w:tcW w:w="287" w:type="pct"/>
            <w:shd w:val="clear" w:color="auto" w:fill="auto"/>
          </w:tcPr>
          <w:p w14:paraId="472DD3DE" w14:textId="63CEE7DD"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4425BE3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ул.50 лет ВЛКСМ</w:t>
            </w:r>
          </w:p>
        </w:tc>
        <w:tc>
          <w:tcPr>
            <w:tcW w:w="1135" w:type="pct"/>
            <w:shd w:val="clear" w:color="auto" w:fill="auto"/>
            <w:vAlign w:val="center"/>
            <w:hideMark/>
          </w:tcPr>
          <w:p w14:paraId="67B49B59" w14:textId="77777777" w:rsidR="000903B8"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76FF4AA0" w14:textId="2C30D052"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w:t>
            </w:r>
            <w:r w:rsidR="000903B8">
              <w:rPr>
                <w:rFonts w:ascii="Times New Roman" w:eastAsia="Times New Roman" w:hAnsi="Times New Roman" w:cs="Times New Roman"/>
                <w:color w:val="000000"/>
                <w:sz w:val="24"/>
                <w:szCs w:val="24"/>
              </w:rPr>
              <w:t xml:space="preserve"> </w:t>
            </w:r>
            <w:r w:rsidRPr="00F2051B">
              <w:rPr>
                <w:rFonts w:ascii="Times New Roman" w:eastAsia="Times New Roman" w:hAnsi="Times New Roman" w:cs="Times New Roman"/>
                <w:color w:val="000000"/>
                <w:sz w:val="24"/>
                <w:szCs w:val="24"/>
              </w:rPr>
              <w:t>50 лет ВЛКСМ, 23/1</w:t>
            </w:r>
          </w:p>
        </w:tc>
        <w:tc>
          <w:tcPr>
            <w:tcW w:w="914" w:type="pct"/>
            <w:shd w:val="clear" w:color="auto" w:fill="auto"/>
          </w:tcPr>
          <w:p w14:paraId="3ADEC5A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демонтаж ОП</w:t>
            </w:r>
          </w:p>
        </w:tc>
        <w:tc>
          <w:tcPr>
            <w:tcW w:w="811" w:type="pct"/>
            <w:shd w:val="clear" w:color="auto" w:fill="auto"/>
          </w:tcPr>
          <w:p w14:paraId="0F505B60"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100,0</w:t>
            </w:r>
          </w:p>
        </w:tc>
        <w:tc>
          <w:tcPr>
            <w:tcW w:w="703" w:type="pct"/>
          </w:tcPr>
          <w:p w14:paraId="18CE39F5"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55509724" w14:textId="77777777" w:rsidTr="00011490">
        <w:trPr>
          <w:trHeight w:val="300"/>
        </w:trPr>
        <w:tc>
          <w:tcPr>
            <w:tcW w:w="287" w:type="pct"/>
            <w:shd w:val="clear" w:color="auto" w:fill="auto"/>
          </w:tcPr>
          <w:p w14:paraId="170D1279" w14:textId="13A1E41A"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6B8A6E1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Пушкина</w:t>
            </w:r>
          </w:p>
        </w:tc>
        <w:tc>
          <w:tcPr>
            <w:tcW w:w="1135" w:type="pct"/>
            <w:shd w:val="clear" w:color="auto" w:fill="auto"/>
            <w:vAlign w:val="center"/>
            <w:hideMark/>
          </w:tcPr>
          <w:p w14:paraId="38AF5DA6"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нечетная сторона</w:t>
            </w:r>
          </w:p>
          <w:p w14:paraId="3AA880B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Серова</w:t>
            </w:r>
          </w:p>
        </w:tc>
        <w:tc>
          <w:tcPr>
            <w:tcW w:w="914" w:type="pct"/>
            <w:shd w:val="clear" w:color="auto" w:fill="auto"/>
          </w:tcPr>
          <w:p w14:paraId="6D5FF84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5C3996D"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p>
        </w:tc>
        <w:tc>
          <w:tcPr>
            <w:tcW w:w="811" w:type="pct"/>
            <w:shd w:val="clear" w:color="auto" w:fill="auto"/>
          </w:tcPr>
          <w:p w14:paraId="0BE1ACEA"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6BB336F7"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42E22FB7" w14:textId="77777777" w:rsidTr="00011490">
        <w:trPr>
          <w:trHeight w:val="300"/>
        </w:trPr>
        <w:tc>
          <w:tcPr>
            <w:tcW w:w="287" w:type="pct"/>
            <w:shd w:val="clear" w:color="auto" w:fill="auto"/>
          </w:tcPr>
          <w:p w14:paraId="0FC33232" w14:textId="44B8729E"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4E69742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Пушкина</w:t>
            </w:r>
          </w:p>
        </w:tc>
        <w:tc>
          <w:tcPr>
            <w:tcW w:w="1135" w:type="pct"/>
            <w:shd w:val="clear" w:color="auto" w:fill="auto"/>
            <w:vAlign w:val="center"/>
            <w:hideMark/>
          </w:tcPr>
          <w:p w14:paraId="3E9969F6"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p w14:paraId="1E82D6E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Серова</w:t>
            </w:r>
          </w:p>
        </w:tc>
        <w:tc>
          <w:tcPr>
            <w:tcW w:w="914" w:type="pct"/>
            <w:shd w:val="clear" w:color="auto" w:fill="auto"/>
          </w:tcPr>
          <w:p w14:paraId="1C7A981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62A354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p>
        </w:tc>
        <w:tc>
          <w:tcPr>
            <w:tcW w:w="811" w:type="pct"/>
            <w:shd w:val="clear" w:color="auto" w:fill="auto"/>
          </w:tcPr>
          <w:p w14:paraId="3C49B23D"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7247ADC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4C59A4B3" w14:textId="77777777" w:rsidTr="00011490">
        <w:trPr>
          <w:trHeight w:val="300"/>
        </w:trPr>
        <w:tc>
          <w:tcPr>
            <w:tcW w:w="287" w:type="pct"/>
            <w:shd w:val="clear" w:color="auto" w:fill="auto"/>
          </w:tcPr>
          <w:p w14:paraId="7A4D4E87" w14:textId="7311E193"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02CA831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Пушкина</w:t>
            </w:r>
          </w:p>
        </w:tc>
        <w:tc>
          <w:tcPr>
            <w:tcW w:w="1135" w:type="pct"/>
            <w:shd w:val="clear" w:color="auto" w:fill="auto"/>
            <w:vAlign w:val="center"/>
            <w:hideMark/>
          </w:tcPr>
          <w:p w14:paraId="2E13A82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p w14:paraId="4326ACB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Лермонтова</w:t>
            </w:r>
          </w:p>
        </w:tc>
        <w:tc>
          <w:tcPr>
            <w:tcW w:w="914" w:type="pct"/>
            <w:shd w:val="clear" w:color="auto" w:fill="auto"/>
          </w:tcPr>
          <w:p w14:paraId="3DBDFE4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CD1541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4593F62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58583E4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34A2B33" w14:textId="77777777" w:rsidTr="00011490">
        <w:trPr>
          <w:trHeight w:val="300"/>
        </w:trPr>
        <w:tc>
          <w:tcPr>
            <w:tcW w:w="287" w:type="pct"/>
            <w:shd w:val="clear" w:color="auto" w:fill="auto"/>
          </w:tcPr>
          <w:p w14:paraId="26103362" w14:textId="1007BDDD"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lastRenderedPageBreak/>
              <w:t>42</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68FED9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Партизанская</w:t>
            </w:r>
          </w:p>
        </w:tc>
        <w:tc>
          <w:tcPr>
            <w:tcW w:w="1135" w:type="pct"/>
            <w:shd w:val="clear" w:color="auto" w:fill="auto"/>
            <w:vAlign w:val="center"/>
            <w:hideMark/>
          </w:tcPr>
          <w:p w14:paraId="6A9AECDB"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 13</w:t>
            </w:r>
          </w:p>
        </w:tc>
        <w:tc>
          <w:tcPr>
            <w:tcW w:w="914" w:type="pct"/>
            <w:shd w:val="clear" w:color="auto" w:fill="auto"/>
          </w:tcPr>
          <w:p w14:paraId="547D8B7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F5B278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1707FF5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28DCA246"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5CC4A8DC" w14:textId="77777777" w:rsidTr="00011490">
        <w:trPr>
          <w:trHeight w:val="300"/>
        </w:trPr>
        <w:tc>
          <w:tcPr>
            <w:tcW w:w="287" w:type="pct"/>
            <w:shd w:val="clear" w:color="auto" w:fill="auto"/>
          </w:tcPr>
          <w:p w14:paraId="3F682037" w14:textId="140B8BB3"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18A8ABE9"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Партизанская</w:t>
            </w:r>
          </w:p>
        </w:tc>
        <w:tc>
          <w:tcPr>
            <w:tcW w:w="1135" w:type="pct"/>
            <w:shd w:val="clear" w:color="auto" w:fill="auto"/>
            <w:vAlign w:val="center"/>
            <w:hideMark/>
          </w:tcPr>
          <w:p w14:paraId="19D7B98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нечетная сторона </w:t>
            </w:r>
          </w:p>
          <w:p w14:paraId="03F5262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Артема</w:t>
            </w:r>
          </w:p>
        </w:tc>
        <w:tc>
          <w:tcPr>
            <w:tcW w:w="914" w:type="pct"/>
            <w:shd w:val="clear" w:color="auto" w:fill="auto"/>
          </w:tcPr>
          <w:p w14:paraId="6EC51276"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9621B7A"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63C4CC4B"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0FDE4333"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F88A156" w14:textId="77777777" w:rsidTr="00011490">
        <w:trPr>
          <w:trHeight w:val="300"/>
        </w:trPr>
        <w:tc>
          <w:tcPr>
            <w:tcW w:w="287" w:type="pct"/>
            <w:shd w:val="clear" w:color="auto" w:fill="auto"/>
          </w:tcPr>
          <w:p w14:paraId="7F8ED5A3" w14:textId="19FAFF49"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5A6C6A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Партизанская</w:t>
            </w:r>
          </w:p>
        </w:tc>
        <w:tc>
          <w:tcPr>
            <w:tcW w:w="1135" w:type="pct"/>
            <w:shd w:val="clear" w:color="auto" w:fill="auto"/>
            <w:vAlign w:val="center"/>
            <w:hideMark/>
          </w:tcPr>
          <w:p w14:paraId="0A1EBE1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четная сторона </w:t>
            </w:r>
          </w:p>
          <w:p w14:paraId="586E792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Артема</w:t>
            </w:r>
          </w:p>
        </w:tc>
        <w:tc>
          <w:tcPr>
            <w:tcW w:w="914" w:type="pct"/>
            <w:shd w:val="clear" w:color="auto" w:fill="auto"/>
          </w:tcPr>
          <w:p w14:paraId="2129B07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764B2E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4D2F4B29"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2A63538A"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45242611" w14:textId="77777777" w:rsidTr="003A7AE0">
        <w:trPr>
          <w:trHeight w:val="85"/>
        </w:trPr>
        <w:tc>
          <w:tcPr>
            <w:tcW w:w="287" w:type="pct"/>
            <w:shd w:val="clear" w:color="auto" w:fill="auto"/>
          </w:tcPr>
          <w:p w14:paraId="77A22FAA" w14:textId="4D206245"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40B7B47"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Черняховского</w:t>
            </w:r>
          </w:p>
        </w:tc>
        <w:tc>
          <w:tcPr>
            <w:tcW w:w="1135" w:type="pct"/>
            <w:shd w:val="clear" w:color="auto" w:fill="auto"/>
            <w:vAlign w:val="center"/>
            <w:hideMark/>
          </w:tcPr>
          <w:p w14:paraId="678529A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 2</w:t>
            </w:r>
          </w:p>
        </w:tc>
        <w:tc>
          <w:tcPr>
            <w:tcW w:w="914" w:type="pct"/>
            <w:shd w:val="clear" w:color="auto" w:fill="auto"/>
          </w:tcPr>
          <w:p w14:paraId="7A9B19B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демонтаж</w:t>
            </w:r>
          </w:p>
        </w:tc>
        <w:tc>
          <w:tcPr>
            <w:tcW w:w="811" w:type="pct"/>
            <w:shd w:val="clear" w:color="auto" w:fill="auto"/>
          </w:tcPr>
          <w:p w14:paraId="2B35A672"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100,0</w:t>
            </w:r>
          </w:p>
        </w:tc>
        <w:tc>
          <w:tcPr>
            <w:tcW w:w="703" w:type="pct"/>
          </w:tcPr>
          <w:p w14:paraId="443F22BB"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066A8D6B" w14:textId="77777777" w:rsidTr="00011490">
        <w:trPr>
          <w:trHeight w:val="695"/>
        </w:trPr>
        <w:tc>
          <w:tcPr>
            <w:tcW w:w="287" w:type="pct"/>
            <w:shd w:val="clear" w:color="auto" w:fill="auto"/>
          </w:tcPr>
          <w:p w14:paraId="16D5349E" w14:textId="6E66C73B"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0C504E18"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Черняховского</w:t>
            </w:r>
          </w:p>
        </w:tc>
        <w:tc>
          <w:tcPr>
            <w:tcW w:w="1135" w:type="pct"/>
            <w:shd w:val="clear" w:color="auto" w:fill="auto"/>
            <w:vAlign w:val="center"/>
            <w:hideMark/>
          </w:tcPr>
          <w:p w14:paraId="7FD0A72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 3</w:t>
            </w:r>
          </w:p>
        </w:tc>
        <w:tc>
          <w:tcPr>
            <w:tcW w:w="914" w:type="pct"/>
            <w:shd w:val="clear" w:color="auto" w:fill="auto"/>
          </w:tcPr>
          <w:p w14:paraId="02A8E14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811" w:type="pct"/>
            <w:shd w:val="clear" w:color="auto" w:fill="auto"/>
          </w:tcPr>
          <w:p w14:paraId="23D81CEB"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p>
          <w:p w14:paraId="34DA23F6"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420,0</w:t>
            </w:r>
          </w:p>
        </w:tc>
        <w:tc>
          <w:tcPr>
            <w:tcW w:w="703" w:type="pct"/>
          </w:tcPr>
          <w:p w14:paraId="2FA274E0"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0A4EB2DF" w14:textId="77777777" w:rsidTr="00011490">
        <w:trPr>
          <w:trHeight w:val="300"/>
        </w:trPr>
        <w:tc>
          <w:tcPr>
            <w:tcW w:w="287" w:type="pct"/>
            <w:shd w:val="clear" w:color="auto" w:fill="auto"/>
          </w:tcPr>
          <w:p w14:paraId="40C005C2" w14:textId="77F61E49"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1A9ACA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Селекционная</w:t>
            </w:r>
          </w:p>
        </w:tc>
        <w:tc>
          <w:tcPr>
            <w:tcW w:w="1135" w:type="pct"/>
            <w:shd w:val="clear" w:color="auto" w:fill="auto"/>
            <w:vAlign w:val="center"/>
            <w:hideMark/>
          </w:tcPr>
          <w:p w14:paraId="05527AD0" w14:textId="78302895"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СТ </w:t>
            </w:r>
            <w:r w:rsidR="000903B8">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Селекционер»</w:t>
            </w:r>
          </w:p>
        </w:tc>
        <w:tc>
          <w:tcPr>
            <w:tcW w:w="914" w:type="pct"/>
            <w:shd w:val="clear" w:color="auto" w:fill="auto"/>
          </w:tcPr>
          <w:p w14:paraId="483E2ABE"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3FAA92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1238B0EA"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23E7AFC4"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3F4138D" w14:textId="77777777" w:rsidTr="00011490">
        <w:trPr>
          <w:trHeight w:val="300"/>
        </w:trPr>
        <w:tc>
          <w:tcPr>
            <w:tcW w:w="287" w:type="pct"/>
            <w:shd w:val="clear" w:color="auto" w:fill="auto"/>
          </w:tcPr>
          <w:p w14:paraId="0830BF20" w14:textId="37F4E0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5120E53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Кирина</w:t>
            </w:r>
          </w:p>
        </w:tc>
        <w:tc>
          <w:tcPr>
            <w:tcW w:w="1135" w:type="pct"/>
            <w:shd w:val="clear" w:color="auto" w:fill="auto"/>
            <w:vAlign w:val="center"/>
            <w:hideMark/>
          </w:tcPr>
          <w:p w14:paraId="76078BA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 1</w:t>
            </w:r>
          </w:p>
        </w:tc>
        <w:tc>
          <w:tcPr>
            <w:tcW w:w="914" w:type="pct"/>
            <w:shd w:val="clear" w:color="auto" w:fill="auto"/>
          </w:tcPr>
          <w:p w14:paraId="1A86A4B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A691EB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6DCB914A"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3591C309"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58AA8840" w14:textId="77777777" w:rsidTr="00011490">
        <w:trPr>
          <w:trHeight w:val="300"/>
        </w:trPr>
        <w:tc>
          <w:tcPr>
            <w:tcW w:w="287" w:type="pct"/>
            <w:shd w:val="clear" w:color="auto" w:fill="auto"/>
          </w:tcPr>
          <w:p w14:paraId="359ED58D" w14:textId="4853F824"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2973471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Чапаева</w:t>
            </w:r>
          </w:p>
        </w:tc>
        <w:tc>
          <w:tcPr>
            <w:tcW w:w="1135" w:type="pct"/>
            <w:shd w:val="clear" w:color="auto" w:fill="auto"/>
            <w:vAlign w:val="center"/>
            <w:hideMark/>
          </w:tcPr>
          <w:p w14:paraId="467AC7B2"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нечетная сторона</w:t>
            </w:r>
          </w:p>
          <w:p w14:paraId="6F4BD40C"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Березовая</w:t>
            </w:r>
          </w:p>
        </w:tc>
        <w:tc>
          <w:tcPr>
            <w:tcW w:w="914" w:type="pct"/>
            <w:shd w:val="clear" w:color="auto" w:fill="auto"/>
          </w:tcPr>
          <w:p w14:paraId="4B12CF23"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BA15871"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811" w:type="pct"/>
            <w:shd w:val="clear" w:color="auto" w:fill="auto"/>
          </w:tcPr>
          <w:p w14:paraId="67CAC203"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700,0</w:t>
            </w:r>
          </w:p>
        </w:tc>
        <w:tc>
          <w:tcPr>
            <w:tcW w:w="703" w:type="pct"/>
          </w:tcPr>
          <w:p w14:paraId="6881DA8F"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r w:rsidR="002C1E9B" w:rsidRPr="00F2051B" w14:paraId="33470B72" w14:textId="77777777" w:rsidTr="00011490">
        <w:trPr>
          <w:trHeight w:val="300"/>
        </w:trPr>
        <w:tc>
          <w:tcPr>
            <w:tcW w:w="287" w:type="pct"/>
            <w:shd w:val="clear" w:color="auto" w:fill="auto"/>
          </w:tcPr>
          <w:p w14:paraId="2139D319" w14:textId="58635EC9"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w:t>
            </w:r>
          </w:p>
        </w:tc>
        <w:tc>
          <w:tcPr>
            <w:tcW w:w="1150" w:type="pct"/>
            <w:shd w:val="clear" w:color="auto" w:fill="auto"/>
            <w:vAlign w:val="center"/>
            <w:hideMark/>
          </w:tcPr>
          <w:p w14:paraId="42642360"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Макарова</w:t>
            </w:r>
          </w:p>
        </w:tc>
        <w:tc>
          <w:tcPr>
            <w:tcW w:w="1135" w:type="pct"/>
            <w:shd w:val="clear" w:color="auto" w:fill="auto"/>
            <w:vAlign w:val="center"/>
            <w:hideMark/>
          </w:tcPr>
          <w:p w14:paraId="16ADE3AF"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p w14:paraId="280460D4"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пер. Буйнакского</w:t>
            </w:r>
          </w:p>
        </w:tc>
        <w:tc>
          <w:tcPr>
            <w:tcW w:w="914" w:type="pct"/>
            <w:shd w:val="clear" w:color="auto" w:fill="auto"/>
          </w:tcPr>
          <w:p w14:paraId="4B037DF5" w14:textId="77777777" w:rsidR="002C1E9B" w:rsidRPr="00F2051B" w:rsidRDefault="002C1E9B" w:rsidP="003A7AE0">
            <w:pPr>
              <w:widowControl w:val="0"/>
              <w:spacing w:before="20" w:after="20"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 xml:space="preserve">установка </w:t>
            </w:r>
            <w:r w:rsidRPr="00F2051B">
              <w:rPr>
                <w:rFonts w:ascii="Times New Roman" w:eastAsia="Times New Roman" w:hAnsi="Times New Roman" w:cs="Times New Roman"/>
                <w:color w:val="000000"/>
                <w:sz w:val="24"/>
                <w:szCs w:val="24"/>
              </w:rPr>
              <w:lastRenderedPageBreak/>
              <w:t>элементов обустройства</w:t>
            </w:r>
          </w:p>
        </w:tc>
        <w:tc>
          <w:tcPr>
            <w:tcW w:w="811" w:type="pct"/>
            <w:shd w:val="clear" w:color="auto" w:fill="auto"/>
          </w:tcPr>
          <w:p w14:paraId="6003EAC8"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lastRenderedPageBreak/>
              <w:t>280,0</w:t>
            </w:r>
          </w:p>
        </w:tc>
        <w:tc>
          <w:tcPr>
            <w:tcW w:w="703" w:type="pct"/>
          </w:tcPr>
          <w:p w14:paraId="1152DF23" w14:textId="77777777" w:rsidR="002C1E9B" w:rsidRPr="002C1E9B" w:rsidRDefault="002C1E9B" w:rsidP="003A7AE0">
            <w:pPr>
              <w:widowControl w:val="0"/>
              <w:spacing w:before="20" w:after="20"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2023</w:t>
            </w:r>
          </w:p>
        </w:tc>
      </w:tr>
    </w:tbl>
    <w:p w14:paraId="53523EF0" w14:textId="77777777" w:rsidR="007A53FC" w:rsidRPr="003B4A7C" w:rsidRDefault="007A53FC" w:rsidP="00D73FAC">
      <w:pPr>
        <w:widowControl w:val="0"/>
        <w:spacing w:after="0" w:line="240" w:lineRule="auto"/>
        <w:rPr>
          <w:rFonts w:ascii="Times New Roman" w:hAnsi="Times New Roman" w:cs="Times New Roman"/>
          <w:bCs/>
          <w:sz w:val="28"/>
          <w:szCs w:val="28"/>
        </w:rPr>
      </w:pPr>
    </w:p>
    <w:p w14:paraId="019BC145" w14:textId="039AFC47" w:rsidR="00F2051B" w:rsidRPr="003B4A7C" w:rsidRDefault="00F2051B" w:rsidP="00D73FAC">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Таблица 3</w:t>
      </w:r>
      <w:r w:rsidR="00701658">
        <w:rPr>
          <w:rFonts w:ascii="Times New Roman" w:hAnsi="Times New Roman" w:cs="Times New Roman"/>
          <w:bCs/>
          <w:color w:val="000000" w:themeColor="text1"/>
          <w:sz w:val="28"/>
          <w:szCs w:val="28"/>
        </w:rPr>
        <w:t>7</w:t>
      </w:r>
    </w:p>
    <w:p w14:paraId="35A09FD3" w14:textId="27A9A39B" w:rsidR="00F2051B" w:rsidRDefault="00557EE9" w:rsidP="00D73FAC">
      <w:pPr>
        <w:widowControl w:val="0"/>
        <w:shd w:val="clear" w:color="auto" w:fill="FFFFFF"/>
        <w:spacing w:after="0" w:line="240" w:lineRule="auto"/>
        <w:contextualSpacing/>
        <w:jc w:val="center"/>
        <w:rPr>
          <w:rFonts w:ascii="Times New Roman" w:hAnsi="Times New Roman" w:cs="Times New Roman"/>
          <w:bCs/>
          <w:sz w:val="28"/>
          <w:szCs w:val="24"/>
        </w:rPr>
      </w:pPr>
      <w:r>
        <w:rPr>
          <w:rFonts w:ascii="Times New Roman" w:hAnsi="Times New Roman" w:cs="Times New Roman"/>
          <w:bCs/>
          <w:sz w:val="28"/>
          <w:szCs w:val="28"/>
        </w:rPr>
        <w:t>Мероприят</w:t>
      </w:r>
      <w:r w:rsidR="00F2051B" w:rsidRPr="003B4A7C">
        <w:rPr>
          <w:rFonts w:ascii="Times New Roman" w:hAnsi="Times New Roman" w:cs="Times New Roman"/>
          <w:bCs/>
          <w:sz w:val="28"/>
          <w:szCs w:val="28"/>
        </w:rPr>
        <w:t xml:space="preserve">ия по </w:t>
      </w:r>
      <w:r w:rsidR="00F2051B" w:rsidRPr="003B4A7C">
        <w:rPr>
          <w:rFonts w:ascii="Times New Roman" w:hAnsi="Times New Roman" w:cs="Times New Roman"/>
          <w:bCs/>
          <w:sz w:val="28"/>
          <w:szCs w:val="24"/>
        </w:rPr>
        <w:t>строительству ОП</w:t>
      </w:r>
    </w:p>
    <w:p w14:paraId="3B5E62FB" w14:textId="77777777" w:rsidR="00997873" w:rsidRDefault="00997873" w:rsidP="00D73FAC">
      <w:pPr>
        <w:widowControl w:val="0"/>
        <w:shd w:val="clear" w:color="auto" w:fill="FFFFFF"/>
        <w:spacing w:after="0" w:line="240" w:lineRule="auto"/>
        <w:contextualSpacing/>
        <w:jc w:val="center"/>
        <w:rPr>
          <w:rFonts w:ascii="Times New Roman" w:hAnsi="Times New Roman" w:cs="Times New Roman"/>
          <w:bCs/>
          <w:sz w:val="28"/>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04"/>
        <w:gridCol w:w="2053"/>
        <w:gridCol w:w="2057"/>
        <w:gridCol w:w="1419"/>
        <w:gridCol w:w="1384"/>
      </w:tblGrid>
      <w:tr w:rsidR="00997873" w:rsidRPr="00997873" w14:paraId="2E266AE6" w14:textId="77777777" w:rsidTr="00997873">
        <w:trPr>
          <w:trHeight w:val="300"/>
        </w:trPr>
        <w:tc>
          <w:tcPr>
            <w:tcW w:w="301" w:type="pct"/>
            <w:tcBorders>
              <w:bottom w:val="nil"/>
            </w:tcBorders>
            <w:shd w:val="clear" w:color="auto" w:fill="auto"/>
          </w:tcPr>
          <w:p w14:paraId="000869F3" w14:textId="7520867F" w:rsidR="00997873" w:rsidRPr="00997873" w:rsidRDefault="00997873" w:rsidP="00D73FAC">
            <w:pPr>
              <w:widowControl w:val="0"/>
              <w:spacing w:after="0" w:line="240" w:lineRule="auto"/>
              <w:jc w:val="center"/>
              <w:rPr>
                <w:rFonts w:ascii="Times New Roman" w:eastAsia="Times New Roman" w:hAnsi="Times New Roman" w:cs="Times New Roman"/>
                <w:color w:val="000000"/>
                <w:sz w:val="24"/>
                <w:szCs w:val="24"/>
              </w:rPr>
            </w:pPr>
            <w:r w:rsidRPr="00997873">
              <w:rPr>
                <w:rFonts w:ascii="Times New Roman" w:hAnsi="Times New Roman" w:cs="Times New Roman"/>
                <w:sz w:val="24"/>
                <w:szCs w:val="24"/>
              </w:rPr>
              <w:t>№ п/п</w:t>
            </w:r>
          </w:p>
        </w:tc>
        <w:tc>
          <w:tcPr>
            <w:tcW w:w="1063" w:type="pct"/>
            <w:tcBorders>
              <w:bottom w:val="nil"/>
            </w:tcBorders>
            <w:shd w:val="clear" w:color="auto" w:fill="auto"/>
          </w:tcPr>
          <w:p w14:paraId="5DD53185" w14:textId="7BD4A4A7" w:rsidR="00997873" w:rsidRPr="00997873" w:rsidRDefault="00997873" w:rsidP="00D73FAC">
            <w:pPr>
              <w:widowControl w:val="0"/>
              <w:spacing w:after="0" w:line="240" w:lineRule="auto"/>
              <w:jc w:val="center"/>
              <w:rPr>
                <w:rFonts w:ascii="Times New Roman" w:eastAsia="Times New Roman" w:hAnsi="Times New Roman" w:cs="Times New Roman"/>
                <w:color w:val="000000"/>
                <w:sz w:val="24"/>
                <w:szCs w:val="24"/>
              </w:rPr>
            </w:pPr>
            <w:r w:rsidRPr="00997873">
              <w:rPr>
                <w:rFonts w:ascii="Times New Roman" w:hAnsi="Times New Roman" w:cs="Times New Roman"/>
                <w:sz w:val="24"/>
                <w:szCs w:val="24"/>
              </w:rPr>
              <w:t>АД</w:t>
            </w:r>
          </w:p>
        </w:tc>
        <w:tc>
          <w:tcPr>
            <w:tcW w:w="1089" w:type="pct"/>
            <w:tcBorders>
              <w:bottom w:val="nil"/>
            </w:tcBorders>
            <w:shd w:val="clear" w:color="auto" w:fill="auto"/>
          </w:tcPr>
          <w:p w14:paraId="744A5E31" w14:textId="27BD97E0" w:rsidR="00997873" w:rsidRPr="00997873" w:rsidRDefault="00997873" w:rsidP="00D73FAC">
            <w:pPr>
              <w:widowControl w:val="0"/>
              <w:spacing w:after="0" w:line="240" w:lineRule="auto"/>
              <w:jc w:val="center"/>
              <w:rPr>
                <w:rFonts w:ascii="Times New Roman" w:eastAsia="Times New Roman" w:hAnsi="Times New Roman" w:cs="Times New Roman"/>
                <w:color w:val="000000"/>
                <w:sz w:val="24"/>
                <w:szCs w:val="24"/>
              </w:rPr>
            </w:pPr>
            <w:r w:rsidRPr="00997873">
              <w:rPr>
                <w:rFonts w:ascii="Times New Roman" w:hAnsi="Times New Roman" w:cs="Times New Roman"/>
                <w:sz w:val="24"/>
                <w:szCs w:val="24"/>
              </w:rPr>
              <w:t>Место расположения ОП</w:t>
            </w:r>
          </w:p>
        </w:tc>
        <w:tc>
          <w:tcPr>
            <w:tcW w:w="1091" w:type="pct"/>
            <w:tcBorders>
              <w:bottom w:val="nil"/>
            </w:tcBorders>
            <w:shd w:val="clear" w:color="auto" w:fill="auto"/>
          </w:tcPr>
          <w:p w14:paraId="4B793E7F" w14:textId="2F7833EF" w:rsidR="00997873" w:rsidRPr="00997873" w:rsidRDefault="00997873" w:rsidP="00D73FAC">
            <w:pPr>
              <w:widowControl w:val="0"/>
              <w:spacing w:after="0" w:line="240" w:lineRule="auto"/>
              <w:jc w:val="center"/>
              <w:rPr>
                <w:rFonts w:ascii="Times New Roman" w:eastAsia="Times New Roman" w:hAnsi="Times New Roman" w:cs="Times New Roman"/>
                <w:color w:val="000000"/>
                <w:sz w:val="24"/>
                <w:szCs w:val="24"/>
              </w:rPr>
            </w:pPr>
            <w:r w:rsidRPr="00997873">
              <w:rPr>
                <w:rFonts w:ascii="Times New Roman" w:hAnsi="Times New Roman" w:cs="Times New Roman"/>
                <w:sz w:val="24"/>
                <w:szCs w:val="24"/>
              </w:rPr>
              <w:t>Мероприятия</w:t>
            </w:r>
          </w:p>
        </w:tc>
        <w:tc>
          <w:tcPr>
            <w:tcW w:w="754" w:type="pct"/>
            <w:tcBorders>
              <w:bottom w:val="nil"/>
            </w:tcBorders>
            <w:shd w:val="clear" w:color="auto" w:fill="auto"/>
          </w:tcPr>
          <w:p w14:paraId="055F661B" w14:textId="316D1D36" w:rsidR="00997873" w:rsidRPr="00997873" w:rsidRDefault="00997873" w:rsidP="00D73FAC">
            <w:pPr>
              <w:widowControl w:val="0"/>
              <w:spacing w:after="0" w:line="240" w:lineRule="auto"/>
              <w:jc w:val="center"/>
              <w:rPr>
                <w:rFonts w:ascii="Times New Roman" w:eastAsia="Times New Roman" w:hAnsi="Times New Roman" w:cs="Times New Roman"/>
                <w:color w:val="000000"/>
                <w:sz w:val="24"/>
                <w:szCs w:val="24"/>
              </w:rPr>
            </w:pPr>
            <w:r w:rsidRPr="00997873">
              <w:rPr>
                <w:rFonts w:ascii="Times New Roman" w:hAnsi="Times New Roman" w:cs="Times New Roman"/>
                <w:sz w:val="24"/>
                <w:szCs w:val="24"/>
              </w:rPr>
              <w:t>Стоимость, тыс. рублей</w:t>
            </w:r>
          </w:p>
        </w:tc>
        <w:tc>
          <w:tcPr>
            <w:tcW w:w="702" w:type="pct"/>
            <w:tcBorders>
              <w:bottom w:val="nil"/>
            </w:tcBorders>
          </w:tcPr>
          <w:p w14:paraId="37DCD6BA" w14:textId="42065BBC" w:rsidR="00997873" w:rsidRPr="00997873" w:rsidRDefault="00997873" w:rsidP="00D73FAC">
            <w:pPr>
              <w:widowControl w:val="0"/>
              <w:spacing w:after="0" w:line="240" w:lineRule="auto"/>
              <w:jc w:val="center"/>
              <w:rPr>
                <w:rFonts w:ascii="Times New Roman" w:eastAsia="Times New Roman" w:hAnsi="Times New Roman" w:cs="Times New Roman"/>
                <w:color w:val="000000"/>
                <w:sz w:val="24"/>
                <w:szCs w:val="24"/>
              </w:rPr>
            </w:pPr>
            <w:r w:rsidRPr="00997873">
              <w:rPr>
                <w:rFonts w:ascii="Times New Roman" w:hAnsi="Times New Roman" w:cs="Times New Roman"/>
                <w:sz w:val="24"/>
                <w:szCs w:val="24"/>
              </w:rPr>
              <w:t>Срок реализации</w:t>
            </w:r>
          </w:p>
        </w:tc>
      </w:tr>
    </w:tbl>
    <w:p w14:paraId="1A0C42C1" w14:textId="77777777" w:rsidR="00997873" w:rsidRPr="00997873" w:rsidRDefault="00997873" w:rsidP="00D73FAC">
      <w:pPr>
        <w:widowControl w:val="0"/>
        <w:spacing w:after="0" w:line="14" w:lineRule="auto"/>
        <w:ind w:firstLine="709"/>
        <w:jc w:val="right"/>
        <w:rPr>
          <w:rFonts w:ascii="Times New Roman" w:hAnsi="Times New Roman"/>
          <w:bCs/>
          <w:color w:val="000000" w:themeColor="text1"/>
          <w:sz w:val="2"/>
          <w:szCs w:val="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15"/>
        <w:gridCol w:w="2064"/>
        <w:gridCol w:w="2068"/>
        <w:gridCol w:w="1429"/>
        <w:gridCol w:w="1331"/>
      </w:tblGrid>
      <w:tr w:rsidR="002C1E9B" w:rsidRPr="002C1E9B" w14:paraId="07EC41A4" w14:textId="77777777" w:rsidTr="00073E3A">
        <w:trPr>
          <w:trHeight w:val="20"/>
          <w:tblHeader/>
        </w:trPr>
        <w:tc>
          <w:tcPr>
            <w:tcW w:w="301" w:type="pct"/>
            <w:shd w:val="clear" w:color="auto" w:fill="auto"/>
            <w:vAlign w:val="center"/>
          </w:tcPr>
          <w:p w14:paraId="5143FB76" w14:textId="02026590" w:rsidR="002C1E9B" w:rsidRPr="002C1E9B" w:rsidRDefault="00997873" w:rsidP="003A7AE0">
            <w:pPr>
              <w:widowControl w:val="0"/>
              <w:spacing w:before="20" w:afterLines="20" w:after="48"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3" w:type="pct"/>
            <w:shd w:val="clear" w:color="auto" w:fill="auto"/>
            <w:vAlign w:val="center"/>
          </w:tcPr>
          <w:p w14:paraId="3812C545" w14:textId="30FEE9A7" w:rsidR="002C1E9B" w:rsidRPr="002C1E9B" w:rsidRDefault="00997873" w:rsidP="003A7AE0">
            <w:pPr>
              <w:widowControl w:val="0"/>
              <w:spacing w:before="20" w:afterLines="20" w:after="48"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9" w:type="pct"/>
            <w:shd w:val="clear" w:color="auto" w:fill="auto"/>
            <w:vAlign w:val="center"/>
          </w:tcPr>
          <w:p w14:paraId="4326B505" w14:textId="3E56892E" w:rsidR="002C1E9B" w:rsidRPr="002C1E9B" w:rsidRDefault="00997873" w:rsidP="003A7AE0">
            <w:pPr>
              <w:widowControl w:val="0"/>
              <w:spacing w:before="20" w:afterLines="20" w:after="48"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91" w:type="pct"/>
            <w:shd w:val="clear" w:color="auto" w:fill="auto"/>
            <w:vAlign w:val="center"/>
          </w:tcPr>
          <w:p w14:paraId="3EFB4933" w14:textId="285DBD83" w:rsidR="002C1E9B" w:rsidRPr="002C1E9B" w:rsidRDefault="00997873" w:rsidP="003A7AE0">
            <w:pPr>
              <w:widowControl w:val="0"/>
              <w:spacing w:before="20" w:afterLines="20" w:after="48" w:line="240" w:lineRule="exac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54" w:type="pct"/>
            <w:shd w:val="clear" w:color="auto" w:fill="auto"/>
          </w:tcPr>
          <w:p w14:paraId="4933EED6" w14:textId="2F3C0329" w:rsidR="002C1E9B" w:rsidRPr="002C1E9B" w:rsidRDefault="00997873" w:rsidP="003A7AE0">
            <w:pPr>
              <w:widowControl w:val="0"/>
              <w:spacing w:before="20" w:afterLines="20" w:after="48"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703" w:type="pct"/>
          </w:tcPr>
          <w:p w14:paraId="685E6241" w14:textId="63712DA0" w:rsidR="002C1E9B" w:rsidRPr="002C1E9B" w:rsidRDefault="00997873" w:rsidP="003A7AE0">
            <w:pPr>
              <w:widowControl w:val="0"/>
              <w:spacing w:before="20" w:afterLines="20" w:after="48" w:line="240" w:lineRule="exact"/>
              <w:jc w:val="center"/>
              <w:rPr>
                <w:rFonts w:ascii="Times New Roman" w:hAnsi="Times New Roman" w:cs="Times New Roman"/>
                <w:sz w:val="24"/>
                <w:szCs w:val="24"/>
              </w:rPr>
            </w:pPr>
            <w:r>
              <w:rPr>
                <w:rFonts w:ascii="Times New Roman" w:hAnsi="Times New Roman" w:cs="Times New Roman"/>
                <w:sz w:val="24"/>
                <w:szCs w:val="24"/>
              </w:rPr>
              <w:t>6</w:t>
            </w:r>
          </w:p>
        </w:tc>
      </w:tr>
      <w:tr w:rsidR="002C1E9B" w:rsidRPr="00F2051B" w14:paraId="75136796" w14:textId="77777777" w:rsidTr="00073E3A">
        <w:trPr>
          <w:trHeight w:val="300"/>
        </w:trPr>
        <w:tc>
          <w:tcPr>
            <w:tcW w:w="301" w:type="pct"/>
            <w:shd w:val="clear" w:color="auto" w:fill="auto"/>
            <w:vAlign w:val="center"/>
            <w:hideMark/>
          </w:tcPr>
          <w:p w14:paraId="0D9EE4E2"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23BF5D5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Советской Армии</w:t>
            </w:r>
          </w:p>
        </w:tc>
        <w:tc>
          <w:tcPr>
            <w:tcW w:w="1089" w:type="pct"/>
            <w:shd w:val="clear" w:color="auto" w:fill="auto"/>
            <w:vAlign w:val="center"/>
            <w:hideMark/>
          </w:tcPr>
          <w:p w14:paraId="7F6C7EA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91" w:type="pct"/>
            <w:shd w:val="clear" w:color="auto" w:fill="auto"/>
          </w:tcPr>
          <w:p w14:paraId="0044121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54" w:type="pct"/>
            <w:shd w:val="clear" w:color="auto" w:fill="auto"/>
          </w:tcPr>
          <w:p w14:paraId="4E77614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54DB1DC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47C63514" w14:textId="77777777" w:rsidTr="00073E3A">
        <w:trPr>
          <w:trHeight w:val="300"/>
        </w:trPr>
        <w:tc>
          <w:tcPr>
            <w:tcW w:w="301" w:type="pct"/>
            <w:shd w:val="clear" w:color="auto" w:fill="auto"/>
            <w:hideMark/>
          </w:tcPr>
          <w:p w14:paraId="0479DA16" w14:textId="06A0F7C0"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51B0236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D4A329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528338A6" w14:textId="40483FCD"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Советской армии</w:t>
            </w:r>
            <w:r w:rsidR="003A7AE0">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2, 65</w:t>
            </w:r>
          </w:p>
        </w:tc>
        <w:tc>
          <w:tcPr>
            <w:tcW w:w="1091" w:type="pct"/>
            <w:shd w:val="clear" w:color="auto" w:fill="auto"/>
          </w:tcPr>
          <w:p w14:paraId="0F210CE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1F8B02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C8B289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1A0902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0D6C64C2" w14:textId="77777777" w:rsidTr="00073E3A">
        <w:trPr>
          <w:trHeight w:val="300"/>
        </w:trPr>
        <w:tc>
          <w:tcPr>
            <w:tcW w:w="301" w:type="pct"/>
            <w:shd w:val="clear" w:color="auto" w:fill="auto"/>
            <w:hideMark/>
          </w:tcPr>
          <w:p w14:paraId="19EF1A1B"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04C94F7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Доваторцев</w:t>
            </w:r>
            <w:proofErr w:type="spellEnd"/>
          </w:p>
        </w:tc>
        <w:tc>
          <w:tcPr>
            <w:tcW w:w="1089" w:type="pct"/>
            <w:shd w:val="clear" w:color="auto" w:fill="auto"/>
            <w:vAlign w:val="center"/>
            <w:hideMark/>
          </w:tcPr>
          <w:p w14:paraId="39FAFB1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6C7ED62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58E97BB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103CF41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3E477E1C" w14:textId="77777777" w:rsidTr="00073E3A">
        <w:trPr>
          <w:trHeight w:val="300"/>
        </w:trPr>
        <w:tc>
          <w:tcPr>
            <w:tcW w:w="301" w:type="pct"/>
            <w:shd w:val="clear" w:color="auto" w:fill="auto"/>
            <w:hideMark/>
          </w:tcPr>
          <w:p w14:paraId="12621084" w14:textId="684D375F"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5720479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0C67F33B" w14:textId="3946A1AB" w:rsidR="002C1E9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r w:rsidR="0079307B">
              <w:rPr>
                <w:rFonts w:ascii="Times New Roman" w:eastAsia="Times New Roman" w:hAnsi="Times New Roman" w:cs="Times New Roman"/>
                <w:color w:val="000000"/>
                <w:sz w:val="24"/>
                <w:szCs w:val="24"/>
              </w:rPr>
              <w:t>СТ</w:t>
            </w:r>
            <w:r w:rsidRPr="00F2051B">
              <w:rPr>
                <w:rFonts w:ascii="Times New Roman" w:eastAsia="Times New Roman" w:hAnsi="Times New Roman" w:cs="Times New Roman"/>
                <w:color w:val="000000"/>
                <w:sz w:val="24"/>
                <w:szCs w:val="24"/>
              </w:rPr>
              <w:t xml:space="preserve"> «Виктория», </w:t>
            </w:r>
          </w:p>
          <w:p w14:paraId="0AEAE3D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уч. 714</w:t>
            </w:r>
          </w:p>
        </w:tc>
        <w:tc>
          <w:tcPr>
            <w:tcW w:w="1091" w:type="pct"/>
            <w:shd w:val="clear" w:color="auto" w:fill="auto"/>
          </w:tcPr>
          <w:p w14:paraId="7032AA6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tc>
        <w:tc>
          <w:tcPr>
            <w:tcW w:w="754" w:type="pct"/>
            <w:shd w:val="clear" w:color="auto" w:fill="auto"/>
          </w:tcPr>
          <w:p w14:paraId="62C03DA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040B3D9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2027</w:t>
            </w:r>
          </w:p>
        </w:tc>
      </w:tr>
      <w:tr w:rsidR="002C1E9B" w:rsidRPr="00F2051B" w14:paraId="425CE1BF" w14:textId="77777777" w:rsidTr="00073E3A">
        <w:trPr>
          <w:trHeight w:val="300"/>
        </w:trPr>
        <w:tc>
          <w:tcPr>
            <w:tcW w:w="301" w:type="pct"/>
            <w:shd w:val="clear" w:color="auto" w:fill="auto"/>
            <w:hideMark/>
          </w:tcPr>
          <w:p w14:paraId="57BDDC5A" w14:textId="7552214F"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29BB3CE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0F1CBD2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p w14:paraId="5C90E9A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E60111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 Лазурный</w:t>
            </w:r>
          </w:p>
        </w:tc>
        <w:tc>
          <w:tcPr>
            <w:tcW w:w="1091" w:type="pct"/>
            <w:shd w:val="clear" w:color="auto" w:fill="auto"/>
          </w:tcPr>
          <w:p w14:paraId="067BA6E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0BD8FD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3448C0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7BD406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3F82F6D1" w14:textId="77777777" w:rsidTr="00073E3A">
        <w:trPr>
          <w:trHeight w:val="300"/>
        </w:trPr>
        <w:tc>
          <w:tcPr>
            <w:tcW w:w="301" w:type="pct"/>
            <w:shd w:val="clear" w:color="auto" w:fill="auto"/>
            <w:hideMark/>
          </w:tcPr>
          <w:p w14:paraId="004D41EB" w14:textId="6AD4BFD2"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4</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2EE68C9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5DAB795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нечетная сторона</w:t>
            </w:r>
          </w:p>
          <w:p w14:paraId="165B88C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509A0EC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 Лазурный</w:t>
            </w:r>
          </w:p>
        </w:tc>
        <w:tc>
          <w:tcPr>
            <w:tcW w:w="1091" w:type="pct"/>
            <w:shd w:val="clear" w:color="auto" w:fill="auto"/>
          </w:tcPr>
          <w:p w14:paraId="4135F11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D6FB2F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1306D0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9D3056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32A64201" w14:textId="77777777" w:rsidTr="00073E3A">
        <w:trPr>
          <w:trHeight w:val="300"/>
        </w:trPr>
        <w:tc>
          <w:tcPr>
            <w:tcW w:w="301" w:type="pct"/>
            <w:shd w:val="clear" w:color="auto" w:fill="auto"/>
            <w:hideMark/>
          </w:tcPr>
          <w:p w14:paraId="1E4384D2" w14:textId="7ECFB952"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5</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F4B3E6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4A61EF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p w14:paraId="13FF5F0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46EE1D5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45 Параллель</w:t>
            </w:r>
          </w:p>
        </w:tc>
        <w:tc>
          <w:tcPr>
            <w:tcW w:w="1091" w:type="pct"/>
            <w:shd w:val="clear" w:color="auto" w:fill="auto"/>
          </w:tcPr>
          <w:p w14:paraId="37E92FA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7D5323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8F3619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BF28A0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06201EC2" w14:textId="77777777" w:rsidTr="00073E3A">
        <w:trPr>
          <w:trHeight w:val="300"/>
        </w:trPr>
        <w:tc>
          <w:tcPr>
            <w:tcW w:w="301" w:type="pct"/>
            <w:shd w:val="clear" w:color="auto" w:fill="auto"/>
            <w:hideMark/>
          </w:tcPr>
          <w:p w14:paraId="2F3EE5D3" w14:textId="02057D7F"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6</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B0391B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2FAE17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1DA7877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Доваторцев</w:t>
            </w:r>
            <w:proofErr w:type="spellEnd"/>
            <w:r w:rsidRPr="00F2051B">
              <w:rPr>
                <w:rFonts w:ascii="Times New Roman" w:eastAsia="Times New Roman" w:hAnsi="Times New Roman" w:cs="Times New Roman"/>
                <w:color w:val="000000"/>
                <w:sz w:val="24"/>
                <w:szCs w:val="24"/>
              </w:rPr>
              <w:t xml:space="preserve"> </w:t>
            </w:r>
          </w:p>
          <w:p w14:paraId="3F04AAC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дома 54в</w:t>
            </w:r>
          </w:p>
        </w:tc>
        <w:tc>
          <w:tcPr>
            <w:tcW w:w="1091" w:type="pct"/>
            <w:shd w:val="clear" w:color="auto" w:fill="auto"/>
          </w:tcPr>
          <w:p w14:paraId="3118B09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B3B8D5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6A9049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2D21D61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4930F078" w14:textId="77777777" w:rsidTr="00073E3A">
        <w:trPr>
          <w:trHeight w:val="300"/>
        </w:trPr>
        <w:tc>
          <w:tcPr>
            <w:tcW w:w="301" w:type="pct"/>
            <w:shd w:val="clear" w:color="auto" w:fill="auto"/>
            <w:hideMark/>
          </w:tcPr>
          <w:p w14:paraId="1948B47F" w14:textId="27AC2A9C"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lastRenderedPageBreak/>
              <w:t>7</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541329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013DDAF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Доваторцев</w:t>
            </w:r>
            <w:proofErr w:type="spellEnd"/>
            <w:r w:rsidRPr="00F2051B">
              <w:rPr>
                <w:rFonts w:ascii="Times New Roman" w:eastAsia="Times New Roman" w:hAnsi="Times New Roman" w:cs="Times New Roman"/>
                <w:color w:val="000000"/>
                <w:sz w:val="24"/>
                <w:szCs w:val="24"/>
              </w:rPr>
              <w:t xml:space="preserve"> </w:t>
            </w:r>
          </w:p>
          <w:p w14:paraId="4DF7C4F8" w14:textId="422C510C"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54а</w:t>
            </w:r>
          </w:p>
        </w:tc>
        <w:tc>
          <w:tcPr>
            <w:tcW w:w="1091" w:type="pct"/>
            <w:shd w:val="clear" w:color="auto" w:fill="auto"/>
          </w:tcPr>
          <w:p w14:paraId="354C2CB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65B70E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D06DEE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BA30CD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5694E00B" w14:textId="77777777" w:rsidTr="00073E3A">
        <w:trPr>
          <w:trHeight w:val="300"/>
        </w:trPr>
        <w:tc>
          <w:tcPr>
            <w:tcW w:w="301" w:type="pct"/>
            <w:shd w:val="clear" w:color="auto" w:fill="auto"/>
            <w:hideMark/>
          </w:tcPr>
          <w:p w14:paraId="75860D4C"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32B9176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Черниговская</w:t>
            </w:r>
          </w:p>
        </w:tc>
        <w:tc>
          <w:tcPr>
            <w:tcW w:w="1089" w:type="pct"/>
            <w:shd w:val="clear" w:color="auto" w:fill="auto"/>
            <w:vAlign w:val="center"/>
            <w:hideMark/>
          </w:tcPr>
          <w:p w14:paraId="01C432A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5ED6D3E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728D26F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2C1C592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50AD15CF" w14:textId="77777777" w:rsidTr="00073E3A">
        <w:trPr>
          <w:trHeight w:val="300"/>
        </w:trPr>
        <w:tc>
          <w:tcPr>
            <w:tcW w:w="301" w:type="pct"/>
            <w:shd w:val="clear" w:color="auto" w:fill="auto"/>
            <w:hideMark/>
          </w:tcPr>
          <w:p w14:paraId="2863ECA6" w14:textId="12EB625E"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8</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C7A704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033053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14б</w:t>
            </w:r>
          </w:p>
        </w:tc>
        <w:tc>
          <w:tcPr>
            <w:tcW w:w="1091" w:type="pct"/>
            <w:shd w:val="clear" w:color="auto" w:fill="auto"/>
          </w:tcPr>
          <w:p w14:paraId="605B5D7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C1D028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6FF6071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C7C1E8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133E94F1" w14:textId="77777777" w:rsidTr="00073E3A">
        <w:trPr>
          <w:trHeight w:val="300"/>
        </w:trPr>
        <w:tc>
          <w:tcPr>
            <w:tcW w:w="301" w:type="pct"/>
            <w:shd w:val="clear" w:color="auto" w:fill="auto"/>
            <w:hideMark/>
          </w:tcPr>
          <w:p w14:paraId="1B2A9971" w14:textId="6297E81B"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9</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4C4D457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4B6EAFA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напротив дома 14а</w:t>
            </w:r>
          </w:p>
        </w:tc>
        <w:tc>
          <w:tcPr>
            <w:tcW w:w="1091" w:type="pct"/>
            <w:shd w:val="clear" w:color="auto" w:fill="auto"/>
          </w:tcPr>
          <w:p w14:paraId="7055C08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4C80EF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9F26FB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54B3DD5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396B7C64" w14:textId="77777777" w:rsidTr="00073E3A">
        <w:trPr>
          <w:trHeight w:val="300"/>
        </w:trPr>
        <w:tc>
          <w:tcPr>
            <w:tcW w:w="301" w:type="pct"/>
            <w:shd w:val="clear" w:color="auto" w:fill="auto"/>
            <w:hideMark/>
          </w:tcPr>
          <w:p w14:paraId="62E4A895" w14:textId="78B0379C"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10</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79243D7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E56AFD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четная сторона </w:t>
            </w:r>
          </w:p>
          <w:p w14:paraId="63491D89" w14:textId="67ACDB64"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Роз в районе дома 470</w:t>
            </w:r>
          </w:p>
        </w:tc>
        <w:tc>
          <w:tcPr>
            <w:tcW w:w="1091" w:type="pct"/>
            <w:shd w:val="clear" w:color="auto" w:fill="auto"/>
          </w:tcPr>
          <w:p w14:paraId="06FEFAB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EE5388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AB6DBD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41D0C3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083CBA5D" w14:textId="77777777" w:rsidTr="00073E3A">
        <w:trPr>
          <w:trHeight w:val="300"/>
        </w:trPr>
        <w:tc>
          <w:tcPr>
            <w:tcW w:w="301" w:type="pct"/>
            <w:shd w:val="clear" w:color="auto" w:fill="auto"/>
            <w:hideMark/>
          </w:tcPr>
          <w:p w14:paraId="6B8FE84F" w14:textId="1B5259C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11</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0AD012B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B69CAA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нечетная сторона в районе </w:t>
            </w:r>
          </w:p>
          <w:p w14:paraId="5490EF11" w14:textId="3EB633B0"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Аграрник</w:t>
            </w:r>
            <w:r w:rsidR="003A7AE0">
              <w:rPr>
                <w:rFonts w:ascii="Times New Roman" w:eastAsia="Times New Roman" w:hAnsi="Times New Roman" w:cs="Times New Roman"/>
                <w:color w:val="000000"/>
                <w:sz w:val="24"/>
                <w:szCs w:val="24"/>
              </w:rPr>
              <w:t>-</w:t>
            </w:r>
            <w:r w:rsidRPr="00F2051B">
              <w:rPr>
                <w:rFonts w:ascii="Times New Roman" w:eastAsia="Times New Roman" w:hAnsi="Times New Roman" w:cs="Times New Roman"/>
                <w:color w:val="000000"/>
                <w:sz w:val="24"/>
                <w:szCs w:val="24"/>
              </w:rPr>
              <w:t>1</w:t>
            </w:r>
          </w:p>
          <w:p w14:paraId="57303D3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 № 167</w:t>
            </w:r>
          </w:p>
        </w:tc>
        <w:tc>
          <w:tcPr>
            <w:tcW w:w="1091" w:type="pct"/>
            <w:shd w:val="clear" w:color="auto" w:fill="auto"/>
          </w:tcPr>
          <w:p w14:paraId="70A918E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22C6EE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DA7041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2B55738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662EE100" w14:textId="77777777" w:rsidTr="00073E3A">
        <w:trPr>
          <w:trHeight w:val="300"/>
        </w:trPr>
        <w:tc>
          <w:tcPr>
            <w:tcW w:w="301" w:type="pct"/>
            <w:shd w:val="clear" w:color="auto" w:fill="auto"/>
            <w:hideMark/>
          </w:tcPr>
          <w:p w14:paraId="1CC6327E" w14:textId="414AF5BE"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12</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7A8BC1C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5E96878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нечетная сторона</w:t>
            </w:r>
          </w:p>
          <w:p w14:paraId="4FDA0668" w14:textId="388A388B" w:rsidR="002C1E9B" w:rsidRPr="00F2051B" w:rsidRDefault="0079307B" w:rsidP="003A7AE0">
            <w:pPr>
              <w:widowControl w:val="0"/>
              <w:spacing w:before="20" w:afterLines="20" w:after="48"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w:t>
            </w:r>
            <w:r w:rsidR="002C1E9B" w:rsidRPr="00F2051B">
              <w:rPr>
                <w:rFonts w:ascii="Times New Roman" w:hAnsi="Times New Roman" w:cs="Times New Roman"/>
                <w:color w:val="000000"/>
                <w:sz w:val="24"/>
                <w:szCs w:val="24"/>
                <w:shd w:val="clear" w:color="auto" w:fill="FFFFFF"/>
              </w:rPr>
              <w:t xml:space="preserve"> </w:t>
            </w:r>
            <w:r w:rsidR="000903B8">
              <w:rPr>
                <w:rFonts w:ascii="Times New Roman" w:hAnsi="Times New Roman" w:cs="Times New Roman"/>
                <w:color w:val="000000"/>
                <w:sz w:val="24"/>
                <w:szCs w:val="24"/>
                <w:shd w:val="clear" w:color="auto" w:fill="FFFFFF"/>
              </w:rPr>
              <w:t>«</w:t>
            </w:r>
            <w:r w:rsidR="002C1E9B" w:rsidRPr="00F2051B">
              <w:rPr>
                <w:rFonts w:ascii="Times New Roman" w:hAnsi="Times New Roman" w:cs="Times New Roman"/>
                <w:color w:val="000000"/>
                <w:sz w:val="24"/>
                <w:szCs w:val="24"/>
                <w:shd w:val="clear" w:color="auto" w:fill="FFFFFF"/>
              </w:rPr>
              <w:t>Аграрник</w:t>
            </w:r>
            <w:r w:rsidR="000903B8">
              <w:rPr>
                <w:rFonts w:ascii="Times New Roman" w:hAnsi="Times New Roman" w:cs="Times New Roman"/>
                <w:color w:val="000000"/>
                <w:sz w:val="24"/>
                <w:szCs w:val="24"/>
                <w:shd w:val="clear" w:color="auto" w:fill="FFFFFF"/>
              </w:rPr>
              <w:t>»</w:t>
            </w:r>
            <w:r w:rsidR="002C1E9B" w:rsidRPr="00F2051B">
              <w:rPr>
                <w:rFonts w:ascii="Times New Roman" w:hAnsi="Times New Roman" w:cs="Times New Roman"/>
                <w:color w:val="000000"/>
                <w:sz w:val="24"/>
                <w:szCs w:val="24"/>
                <w:shd w:val="clear" w:color="auto" w:fill="FFFFFF"/>
              </w:rPr>
              <w:t xml:space="preserve"> </w:t>
            </w:r>
          </w:p>
          <w:p w14:paraId="7A349EB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hAnsi="Times New Roman" w:cs="Times New Roman"/>
                <w:color w:val="000000"/>
                <w:sz w:val="24"/>
                <w:szCs w:val="24"/>
                <w:shd w:val="clear" w:color="auto" w:fill="FFFFFF"/>
              </w:rPr>
              <w:t>№ 569</w:t>
            </w:r>
          </w:p>
        </w:tc>
        <w:tc>
          <w:tcPr>
            <w:tcW w:w="1091" w:type="pct"/>
            <w:shd w:val="clear" w:color="auto" w:fill="auto"/>
          </w:tcPr>
          <w:p w14:paraId="4FBACC7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C43E62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63E11A9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DC6FEE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7F42346B" w14:textId="77777777" w:rsidTr="00073E3A">
        <w:trPr>
          <w:trHeight w:val="300"/>
        </w:trPr>
        <w:tc>
          <w:tcPr>
            <w:tcW w:w="301" w:type="pct"/>
            <w:shd w:val="clear" w:color="auto" w:fill="auto"/>
            <w:hideMark/>
          </w:tcPr>
          <w:p w14:paraId="2F7AB676"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11B6913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Рогожникова</w:t>
            </w:r>
          </w:p>
        </w:tc>
        <w:tc>
          <w:tcPr>
            <w:tcW w:w="1089" w:type="pct"/>
            <w:shd w:val="clear" w:color="auto" w:fill="auto"/>
            <w:vAlign w:val="center"/>
            <w:hideMark/>
          </w:tcPr>
          <w:p w14:paraId="23ED448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606B5B5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119CFAF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4E53C89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62FBF81C" w14:textId="77777777" w:rsidTr="00073E3A">
        <w:trPr>
          <w:trHeight w:val="300"/>
        </w:trPr>
        <w:tc>
          <w:tcPr>
            <w:tcW w:w="301" w:type="pct"/>
            <w:shd w:val="clear" w:color="auto" w:fill="auto"/>
            <w:hideMark/>
          </w:tcPr>
          <w:p w14:paraId="29E1F398" w14:textId="73C25AAE"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13</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5C4AD87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3E5F740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Рогожникова </w:t>
            </w:r>
          </w:p>
          <w:p w14:paraId="734B51B7" w14:textId="1B71272F"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w:t>
            </w:r>
            <w:r w:rsidR="003626BF">
              <w:rPr>
                <w:rFonts w:ascii="Times New Roman" w:eastAsia="Times New Roman" w:hAnsi="Times New Roman" w:cs="Times New Roman"/>
                <w:color w:val="000000"/>
                <w:sz w:val="24"/>
                <w:szCs w:val="24"/>
              </w:rPr>
              <w:t xml:space="preserve"> </w:t>
            </w:r>
            <w:r w:rsidRPr="00F2051B">
              <w:rPr>
                <w:rFonts w:ascii="Times New Roman" w:eastAsia="Times New Roman" w:hAnsi="Times New Roman" w:cs="Times New Roman"/>
                <w:color w:val="000000"/>
                <w:sz w:val="24"/>
                <w:szCs w:val="24"/>
              </w:rPr>
              <w:t>дома 1</w:t>
            </w:r>
          </w:p>
        </w:tc>
        <w:tc>
          <w:tcPr>
            <w:tcW w:w="1091" w:type="pct"/>
            <w:shd w:val="clear" w:color="auto" w:fill="auto"/>
          </w:tcPr>
          <w:p w14:paraId="2B8ACF3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73B726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EA1A17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9BBC18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0C1D5063" w14:textId="77777777" w:rsidTr="00073E3A">
        <w:trPr>
          <w:trHeight w:val="300"/>
        </w:trPr>
        <w:tc>
          <w:tcPr>
            <w:tcW w:w="301" w:type="pct"/>
            <w:shd w:val="clear" w:color="auto" w:fill="auto"/>
            <w:hideMark/>
          </w:tcPr>
          <w:p w14:paraId="776A407B" w14:textId="021DAB31"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14</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4238A79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28338D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Тухачевского</w:t>
            </w:r>
          </w:p>
          <w:p w14:paraId="4FA56E25" w14:textId="54BB3834"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дома </w:t>
            </w:r>
            <w:r w:rsidRPr="00F2051B">
              <w:rPr>
                <w:rFonts w:ascii="Times New Roman" w:eastAsia="Times New Roman" w:hAnsi="Times New Roman" w:cs="Times New Roman"/>
                <w:color w:val="000000"/>
                <w:sz w:val="24"/>
                <w:szCs w:val="24"/>
              </w:rPr>
              <w:lastRenderedPageBreak/>
              <w:t>24/4</w:t>
            </w:r>
          </w:p>
        </w:tc>
        <w:tc>
          <w:tcPr>
            <w:tcW w:w="1091" w:type="pct"/>
            <w:shd w:val="clear" w:color="auto" w:fill="auto"/>
          </w:tcPr>
          <w:p w14:paraId="187F70A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 xml:space="preserve">обустройство ОП с заездным </w:t>
            </w:r>
            <w:r w:rsidRPr="00F2051B">
              <w:rPr>
                <w:rFonts w:ascii="Times New Roman" w:eastAsia="Times New Roman" w:hAnsi="Times New Roman" w:cs="Times New Roman"/>
                <w:color w:val="000000"/>
                <w:sz w:val="24"/>
                <w:szCs w:val="24"/>
              </w:rPr>
              <w:lastRenderedPageBreak/>
              <w:t>карманом</w:t>
            </w:r>
          </w:p>
          <w:p w14:paraId="6C10E5F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F53433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700,0</w:t>
            </w:r>
          </w:p>
        </w:tc>
        <w:tc>
          <w:tcPr>
            <w:tcW w:w="703" w:type="pct"/>
          </w:tcPr>
          <w:p w14:paraId="18478DF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3AFDE2A8" w14:textId="77777777" w:rsidTr="00073E3A">
        <w:trPr>
          <w:trHeight w:val="300"/>
        </w:trPr>
        <w:tc>
          <w:tcPr>
            <w:tcW w:w="301" w:type="pct"/>
            <w:shd w:val="clear" w:color="auto" w:fill="auto"/>
            <w:hideMark/>
          </w:tcPr>
          <w:p w14:paraId="5BA1A6C7" w14:textId="473D3285"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15</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6387FEB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343142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Рогожникова </w:t>
            </w:r>
          </w:p>
          <w:p w14:paraId="0E74CAC9" w14:textId="2A7B3C0B"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19</w:t>
            </w:r>
          </w:p>
        </w:tc>
        <w:tc>
          <w:tcPr>
            <w:tcW w:w="1091" w:type="pct"/>
            <w:shd w:val="clear" w:color="auto" w:fill="auto"/>
          </w:tcPr>
          <w:p w14:paraId="319443C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FF9236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3D0E94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092637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4BAA4D8E" w14:textId="77777777" w:rsidTr="00073E3A">
        <w:trPr>
          <w:trHeight w:val="300"/>
        </w:trPr>
        <w:tc>
          <w:tcPr>
            <w:tcW w:w="301" w:type="pct"/>
            <w:shd w:val="clear" w:color="auto" w:fill="auto"/>
            <w:hideMark/>
          </w:tcPr>
          <w:p w14:paraId="38ED2392" w14:textId="11C7E93F"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16</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7C7A580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C8FE30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Рогожникова </w:t>
            </w:r>
          </w:p>
          <w:p w14:paraId="642706FC" w14:textId="370DE0F1"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60</w:t>
            </w:r>
          </w:p>
        </w:tc>
        <w:tc>
          <w:tcPr>
            <w:tcW w:w="1091" w:type="pct"/>
            <w:shd w:val="clear" w:color="auto" w:fill="auto"/>
          </w:tcPr>
          <w:p w14:paraId="4843D9D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E092DA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12A298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98703D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115138A4" w14:textId="77777777" w:rsidTr="00073E3A">
        <w:trPr>
          <w:trHeight w:val="300"/>
        </w:trPr>
        <w:tc>
          <w:tcPr>
            <w:tcW w:w="301" w:type="pct"/>
            <w:shd w:val="clear" w:color="auto" w:fill="auto"/>
            <w:hideMark/>
          </w:tcPr>
          <w:p w14:paraId="5F6E1853" w14:textId="3D4BC099"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17</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DA81CE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3F77220D" w14:textId="32064EE8"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Савченко в районе дома</w:t>
            </w:r>
            <w:r w:rsidR="003626BF">
              <w:rPr>
                <w:rFonts w:ascii="Times New Roman" w:eastAsia="Times New Roman" w:hAnsi="Times New Roman" w:cs="Times New Roman"/>
                <w:color w:val="000000"/>
                <w:sz w:val="24"/>
                <w:szCs w:val="24"/>
              </w:rPr>
              <w:t xml:space="preserve"> </w:t>
            </w:r>
            <w:r w:rsidRPr="00F2051B">
              <w:rPr>
                <w:rFonts w:ascii="Times New Roman" w:eastAsia="Times New Roman" w:hAnsi="Times New Roman" w:cs="Times New Roman"/>
                <w:color w:val="000000"/>
                <w:sz w:val="24"/>
                <w:szCs w:val="24"/>
              </w:rPr>
              <w:t>38</w:t>
            </w:r>
          </w:p>
        </w:tc>
        <w:tc>
          <w:tcPr>
            <w:tcW w:w="1091" w:type="pct"/>
            <w:shd w:val="clear" w:color="auto" w:fill="auto"/>
          </w:tcPr>
          <w:p w14:paraId="58622E5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999268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368289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DE9118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711EB9B6" w14:textId="77777777" w:rsidTr="00073E3A">
        <w:trPr>
          <w:trHeight w:val="300"/>
        </w:trPr>
        <w:tc>
          <w:tcPr>
            <w:tcW w:w="301" w:type="pct"/>
            <w:shd w:val="clear" w:color="auto" w:fill="auto"/>
            <w:hideMark/>
          </w:tcPr>
          <w:p w14:paraId="73F69696" w14:textId="1E28759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18</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55FBDC5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3A42074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Рогожникова </w:t>
            </w:r>
          </w:p>
          <w:p w14:paraId="40B22452" w14:textId="3FED4622"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80</w:t>
            </w:r>
          </w:p>
        </w:tc>
        <w:tc>
          <w:tcPr>
            <w:tcW w:w="1091" w:type="pct"/>
            <w:shd w:val="clear" w:color="auto" w:fill="auto"/>
          </w:tcPr>
          <w:p w14:paraId="0D2844B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CE1F68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63BB7A2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2A49ED3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642A1330" w14:textId="77777777" w:rsidTr="00073E3A">
        <w:trPr>
          <w:trHeight w:val="300"/>
        </w:trPr>
        <w:tc>
          <w:tcPr>
            <w:tcW w:w="301" w:type="pct"/>
            <w:shd w:val="clear" w:color="auto" w:fill="auto"/>
            <w:hideMark/>
          </w:tcPr>
          <w:p w14:paraId="42C76DAF" w14:textId="1133EAB0"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19</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77C7A21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40A1820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45 Параллель </w:t>
            </w:r>
          </w:p>
          <w:p w14:paraId="78012DB0" w14:textId="3B297153"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75</w:t>
            </w:r>
          </w:p>
        </w:tc>
        <w:tc>
          <w:tcPr>
            <w:tcW w:w="1091" w:type="pct"/>
            <w:shd w:val="clear" w:color="auto" w:fill="auto"/>
          </w:tcPr>
          <w:p w14:paraId="60429E5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6C05A1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C4E492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2593A9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03D6A34A" w14:textId="77777777" w:rsidTr="00073E3A">
        <w:trPr>
          <w:trHeight w:val="300"/>
        </w:trPr>
        <w:tc>
          <w:tcPr>
            <w:tcW w:w="301" w:type="pct"/>
            <w:shd w:val="clear" w:color="auto" w:fill="auto"/>
            <w:hideMark/>
          </w:tcPr>
          <w:p w14:paraId="3D2F1259"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51DFA81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50 лет ВЛКСМ</w:t>
            </w:r>
          </w:p>
        </w:tc>
        <w:tc>
          <w:tcPr>
            <w:tcW w:w="1089" w:type="pct"/>
            <w:shd w:val="clear" w:color="auto" w:fill="auto"/>
            <w:vAlign w:val="center"/>
            <w:hideMark/>
          </w:tcPr>
          <w:p w14:paraId="0C413AD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3D7A85C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06ABD9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39F840B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76E58E93" w14:textId="77777777" w:rsidTr="00073E3A">
        <w:trPr>
          <w:trHeight w:val="300"/>
        </w:trPr>
        <w:tc>
          <w:tcPr>
            <w:tcW w:w="301" w:type="pct"/>
            <w:shd w:val="clear" w:color="auto" w:fill="auto"/>
            <w:hideMark/>
          </w:tcPr>
          <w:p w14:paraId="5C431151" w14:textId="0FBF2AB2"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20</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3FC3C8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4EABA4D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11</w:t>
            </w:r>
          </w:p>
        </w:tc>
        <w:tc>
          <w:tcPr>
            <w:tcW w:w="1091" w:type="pct"/>
            <w:shd w:val="clear" w:color="auto" w:fill="auto"/>
          </w:tcPr>
          <w:p w14:paraId="29DEDD9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5E7A06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201724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0C88CB2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4403A0F4" w14:textId="77777777" w:rsidTr="00073E3A">
        <w:trPr>
          <w:trHeight w:val="300"/>
        </w:trPr>
        <w:tc>
          <w:tcPr>
            <w:tcW w:w="301" w:type="pct"/>
            <w:shd w:val="clear" w:color="auto" w:fill="auto"/>
            <w:hideMark/>
          </w:tcPr>
          <w:p w14:paraId="5F9B8937" w14:textId="33D5B074"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21</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6CEBDC3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F6C36F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w:t>
            </w:r>
          </w:p>
          <w:p w14:paraId="6586A8C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25/7</w:t>
            </w:r>
          </w:p>
        </w:tc>
        <w:tc>
          <w:tcPr>
            <w:tcW w:w="1091" w:type="pct"/>
            <w:shd w:val="clear" w:color="auto" w:fill="auto"/>
          </w:tcPr>
          <w:p w14:paraId="7A05D9D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D822CF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установка </w:t>
            </w:r>
            <w:r w:rsidRPr="00F2051B">
              <w:rPr>
                <w:rFonts w:ascii="Times New Roman" w:eastAsia="Times New Roman" w:hAnsi="Times New Roman" w:cs="Times New Roman"/>
                <w:color w:val="000000"/>
                <w:sz w:val="24"/>
                <w:szCs w:val="24"/>
              </w:rPr>
              <w:lastRenderedPageBreak/>
              <w:t>элементов обустройства</w:t>
            </w:r>
          </w:p>
        </w:tc>
        <w:tc>
          <w:tcPr>
            <w:tcW w:w="754" w:type="pct"/>
            <w:shd w:val="clear" w:color="auto" w:fill="auto"/>
          </w:tcPr>
          <w:p w14:paraId="160424A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700,0</w:t>
            </w:r>
          </w:p>
        </w:tc>
        <w:tc>
          <w:tcPr>
            <w:tcW w:w="703" w:type="pct"/>
          </w:tcPr>
          <w:p w14:paraId="37FEC62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1A429554" w14:textId="77777777" w:rsidTr="00073E3A">
        <w:trPr>
          <w:trHeight w:val="300"/>
        </w:trPr>
        <w:tc>
          <w:tcPr>
            <w:tcW w:w="301" w:type="pct"/>
            <w:shd w:val="clear" w:color="auto" w:fill="auto"/>
            <w:hideMark/>
          </w:tcPr>
          <w:p w14:paraId="5A42769F"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42CDA4A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roofErr w:type="spellStart"/>
            <w:r w:rsidRPr="00F2051B">
              <w:rPr>
                <w:rFonts w:ascii="Times New Roman" w:eastAsia="Times New Roman" w:hAnsi="Times New Roman" w:cs="Times New Roman"/>
                <w:color w:val="000000"/>
                <w:sz w:val="24"/>
                <w:szCs w:val="24"/>
              </w:rPr>
              <w:t>Шпаковская</w:t>
            </w:r>
            <w:proofErr w:type="spellEnd"/>
          </w:p>
        </w:tc>
        <w:tc>
          <w:tcPr>
            <w:tcW w:w="1089" w:type="pct"/>
            <w:shd w:val="clear" w:color="auto" w:fill="auto"/>
            <w:vAlign w:val="center"/>
            <w:hideMark/>
          </w:tcPr>
          <w:p w14:paraId="6631796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130C024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4EBFE95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33673AA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6FE44E9A" w14:textId="77777777" w:rsidTr="00073E3A">
        <w:trPr>
          <w:trHeight w:val="300"/>
        </w:trPr>
        <w:tc>
          <w:tcPr>
            <w:tcW w:w="301" w:type="pct"/>
            <w:shd w:val="clear" w:color="auto" w:fill="auto"/>
            <w:hideMark/>
          </w:tcPr>
          <w:p w14:paraId="07677DE1" w14:textId="27DF180D"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22</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2854C35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56D750C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напротив дома 94/1</w:t>
            </w:r>
          </w:p>
        </w:tc>
        <w:tc>
          <w:tcPr>
            <w:tcW w:w="1091" w:type="pct"/>
            <w:shd w:val="clear" w:color="auto" w:fill="auto"/>
          </w:tcPr>
          <w:p w14:paraId="1D41B5A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CE2DB0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5FA669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23E022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1B410261" w14:textId="77777777" w:rsidTr="00073E3A">
        <w:trPr>
          <w:trHeight w:val="300"/>
        </w:trPr>
        <w:tc>
          <w:tcPr>
            <w:tcW w:w="301" w:type="pct"/>
            <w:shd w:val="clear" w:color="auto" w:fill="auto"/>
            <w:hideMark/>
          </w:tcPr>
          <w:p w14:paraId="24A86701"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6B844AF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просп. Российский</w:t>
            </w:r>
          </w:p>
        </w:tc>
        <w:tc>
          <w:tcPr>
            <w:tcW w:w="1089" w:type="pct"/>
            <w:shd w:val="clear" w:color="auto" w:fill="auto"/>
            <w:vAlign w:val="center"/>
            <w:hideMark/>
          </w:tcPr>
          <w:p w14:paraId="4D3D732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49783FB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5313C6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6CE7FF7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7ADBBC08" w14:textId="77777777" w:rsidTr="00073E3A">
        <w:trPr>
          <w:trHeight w:val="300"/>
        </w:trPr>
        <w:tc>
          <w:tcPr>
            <w:tcW w:w="301" w:type="pct"/>
            <w:shd w:val="clear" w:color="auto" w:fill="auto"/>
            <w:hideMark/>
          </w:tcPr>
          <w:p w14:paraId="2804FDE9" w14:textId="34AA7042"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23</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628D8FB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highlight w:val="yellow"/>
              </w:rPr>
            </w:pPr>
          </w:p>
        </w:tc>
        <w:tc>
          <w:tcPr>
            <w:tcW w:w="1089" w:type="pct"/>
            <w:shd w:val="clear" w:color="auto" w:fill="auto"/>
            <w:vAlign w:val="center"/>
            <w:hideMark/>
          </w:tcPr>
          <w:p w14:paraId="6BD0130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Западный обход, 58б</w:t>
            </w:r>
          </w:p>
        </w:tc>
        <w:tc>
          <w:tcPr>
            <w:tcW w:w="1091" w:type="pct"/>
            <w:shd w:val="clear" w:color="auto" w:fill="auto"/>
          </w:tcPr>
          <w:p w14:paraId="287818A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2561E8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CDDD77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59EDEF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highlight w:val="yellow"/>
              </w:rPr>
            </w:pPr>
            <w:r w:rsidRPr="00F2051B">
              <w:rPr>
                <w:rFonts w:ascii="Times New Roman" w:eastAsia="Times New Roman" w:hAnsi="Times New Roman" w:cs="Times New Roman"/>
                <w:color w:val="000000"/>
                <w:sz w:val="24"/>
                <w:szCs w:val="24"/>
              </w:rPr>
              <w:t>2023</w:t>
            </w:r>
          </w:p>
        </w:tc>
      </w:tr>
      <w:tr w:rsidR="002C1E9B" w:rsidRPr="00F2051B" w14:paraId="12D68584" w14:textId="77777777" w:rsidTr="00073E3A">
        <w:trPr>
          <w:trHeight w:val="300"/>
        </w:trPr>
        <w:tc>
          <w:tcPr>
            <w:tcW w:w="301" w:type="pct"/>
            <w:shd w:val="clear" w:color="auto" w:fill="auto"/>
            <w:hideMark/>
          </w:tcPr>
          <w:p w14:paraId="5AC9821B"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7F9121B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Лермонтова</w:t>
            </w:r>
          </w:p>
        </w:tc>
        <w:tc>
          <w:tcPr>
            <w:tcW w:w="1089" w:type="pct"/>
            <w:shd w:val="clear" w:color="auto" w:fill="auto"/>
            <w:vAlign w:val="center"/>
            <w:hideMark/>
          </w:tcPr>
          <w:p w14:paraId="7DC8715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0DB1894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6EED0F5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1772313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45883B28" w14:textId="77777777" w:rsidTr="00073E3A">
        <w:trPr>
          <w:trHeight w:val="300"/>
        </w:trPr>
        <w:tc>
          <w:tcPr>
            <w:tcW w:w="301" w:type="pct"/>
            <w:shd w:val="clear" w:color="auto" w:fill="auto"/>
            <w:hideMark/>
          </w:tcPr>
          <w:p w14:paraId="4ACCC277" w14:textId="09A15D09"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24</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2C4D1AD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50B41C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p w14:paraId="3BE77EC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AF7926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Ленина</w:t>
            </w:r>
          </w:p>
        </w:tc>
        <w:tc>
          <w:tcPr>
            <w:tcW w:w="1091" w:type="pct"/>
            <w:shd w:val="clear" w:color="auto" w:fill="auto"/>
          </w:tcPr>
          <w:p w14:paraId="46B93C4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B4A8A7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5AE0DA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014EC27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5D6AF012" w14:textId="77777777" w:rsidTr="00073E3A">
        <w:trPr>
          <w:trHeight w:val="300"/>
        </w:trPr>
        <w:tc>
          <w:tcPr>
            <w:tcW w:w="301" w:type="pct"/>
            <w:shd w:val="clear" w:color="auto" w:fill="auto"/>
            <w:hideMark/>
          </w:tcPr>
          <w:p w14:paraId="16525024"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6ED9358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w:t>
            </w:r>
          </w:p>
          <w:p w14:paraId="1DE6EAE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1 Промышленная</w:t>
            </w:r>
          </w:p>
        </w:tc>
        <w:tc>
          <w:tcPr>
            <w:tcW w:w="1089" w:type="pct"/>
            <w:shd w:val="clear" w:color="auto" w:fill="auto"/>
            <w:vAlign w:val="center"/>
            <w:hideMark/>
          </w:tcPr>
          <w:p w14:paraId="3ECDC98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77B9095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10A7815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051A4F9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20A98154" w14:textId="77777777" w:rsidTr="00073E3A">
        <w:trPr>
          <w:trHeight w:val="300"/>
        </w:trPr>
        <w:tc>
          <w:tcPr>
            <w:tcW w:w="301" w:type="pct"/>
            <w:shd w:val="clear" w:color="auto" w:fill="auto"/>
            <w:hideMark/>
          </w:tcPr>
          <w:p w14:paraId="6A88DB8C" w14:textId="0DC8C411"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25</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F5B711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highlight w:val="yellow"/>
              </w:rPr>
            </w:pPr>
          </w:p>
        </w:tc>
        <w:tc>
          <w:tcPr>
            <w:tcW w:w="1089" w:type="pct"/>
            <w:shd w:val="clear" w:color="auto" w:fill="auto"/>
            <w:vAlign w:val="center"/>
            <w:hideMark/>
          </w:tcPr>
          <w:p w14:paraId="120F248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ГСК «Люминофор» </w:t>
            </w:r>
          </w:p>
          <w:p w14:paraId="69FA05D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510</w:t>
            </w:r>
          </w:p>
        </w:tc>
        <w:tc>
          <w:tcPr>
            <w:tcW w:w="1091" w:type="pct"/>
            <w:shd w:val="clear" w:color="auto" w:fill="auto"/>
          </w:tcPr>
          <w:p w14:paraId="37BF1A6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9644FE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8597DF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C42905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6FECE72A" w14:textId="77777777" w:rsidTr="00073E3A">
        <w:trPr>
          <w:trHeight w:val="300"/>
        </w:trPr>
        <w:tc>
          <w:tcPr>
            <w:tcW w:w="301" w:type="pct"/>
            <w:shd w:val="clear" w:color="auto" w:fill="auto"/>
            <w:hideMark/>
          </w:tcPr>
          <w:p w14:paraId="21D32DE3" w14:textId="6A167719"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26</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3D94240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highlight w:val="yellow"/>
              </w:rPr>
            </w:pPr>
          </w:p>
        </w:tc>
        <w:tc>
          <w:tcPr>
            <w:tcW w:w="1089" w:type="pct"/>
            <w:shd w:val="clear" w:color="auto" w:fill="auto"/>
            <w:vAlign w:val="center"/>
            <w:hideMark/>
          </w:tcPr>
          <w:p w14:paraId="7737BE3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4а</w:t>
            </w:r>
          </w:p>
        </w:tc>
        <w:tc>
          <w:tcPr>
            <w:tcW w:w="1091" w:type="pct"/>
            <w:shd w:val="clear" w:color="auto" w:fill="auto"/>
          </w:tcPr>
          <w:p w14:paraId="308A413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2F4BC0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1DDA18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E8B454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0932DFCD" w14:textId="77777777" w:rsidTr="00073E3A">
        <w:trPr>
          <w:trHeight w:val="300"/>
        </w:trPr>
        <w:tc>
          <w:tcPr>
            <w:tcW w:w="301" w:type="pct"/>
            <w:shd w:val="clear" w:color="auto" w:fill="auto"/>
            <w:hideMark/>
          </w:tcPr>
          <w:p w14:paraId="6E6D2F90"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6DC6AA8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Индустриальная</w:t>
            </w:r>
          </w:p>
        </w:tc>
        <w:tc>
          <w:tcPr>
            <w:tcW w:w="1089" w:type="pct"/>
            <w:shd w:val="clear" w:color="auto" w:fill="auto"/>
            <w:vAlign w:val="center"/>
            <w:hideMark/>
          </w:tcPr>
          <w:p w14:paraId="79883F8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7AF9F31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61EF732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3A206E4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2E521E44" w14:textId="77777777" w:rsidTr="00073E3A">
        <w:trPr>
          <w:trHeight w:val="300"/>
        </w:trPr>
        <w:tc>
          <w:tcPr>
            <w:tcW w:w="301" w:type="pct"/>
            <w:shd w:val="clear" w:color="auto" w:fill="auto"/>
            <w:hideMark/>
          </w:tcPr>
          <w:p w14:paraId="7FC07EAE" w14:textId="7AE3D963"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27</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16C8D6C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31E4EDB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15</w:t>
            </w:r>
          </w:p>
        </w:tc>
        <w:tc>
          <w:tcPr>
            <w:tcW w:w="1091" w:type="pct"/>
            <w:shd w:val="clear" w:color="auto" w:fill="auto"/>
          </w:tcPr>
          <w:p w14:paraId="368008E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8E3539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40A025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3F07EE6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4D9EB2B9" w14:textId="77777777" w:rsidTr="00073E3A">
        <w:trPr>
          <w:trHeight w:val="300"/>
        </w:trPr>
        <w:tc>
          <w:tcPr>
            <w:tcW w:w="301" w:type="pct"/>
            <w:shd w:val="clear" w:color="auto" w:fill="auto"/>
            <w:hideMark/>
          </w:tcPr>
          <w:p w14:paraId="1F5FF4AA" w14:textId="1217ACF8"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lastRenderedPageBreak/>
              <w:t>28</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3F39EF0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2EFC177" w14:textId="72055F1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Ленина в районе дома 453</w:t>
            </w:r>
          </w:p>
        </w:tc>
        <w:tc>
          <w:tcPr>
            <w:tcW w:w="1091" w:type="pct"/>
            <w:shd w:val="clear" w:color="auto" w:fill="auto"/>
          </w:tcPr>
          <w:p w14:paraId="22DDE27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546198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D4EBE5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30E7F49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2A3A41D1" w14:textId="77777777" w:rsidTr="00073E3A">
        <w:trPr>
          <w:trHeight w:val="300"/>
        </w:trPr>
        <w:tc>
          <w:tcPr>
            <w:tcW w:w="301" w:type="pct"/>
            <w:shd w:val="clear" w:color="auto" w:fill="auto"/>
            <w:hideMark/>
          </w:tcPr>
          <w:p w14:paraId="5C3B3EB1"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67E1042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Буйнакского</w:t>
            </w:r>
          </w:p>
        </w:tc>
        <w:tc>
          <w:tcPr>
            <w:tcW w:w="1089" w:type="pct"/>
            <w:shd w:val="clear" w:color="auto" w:fill="auto"/>
            <w:vAlign w:val="center"/>
            <w:hideMark/>
          </w:tcPr>
          <w:p w14:paraId="3E6A70E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1479B14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1B937B9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03FA090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502365CA" w14:textId="77777777" w:rsidTr="00073E3A">
        <w:trPr>
          <w:trHeight w:val="300"/>
        </w:trPr>
        <w:tc>
          <w:tcPr>
            <w:tcW w:w="301" w:type="pct"/>
            <w:shd w:val="clear" w:color="auto" w:fill="auto"/>
            <w:hideMark/>
          </w:tcPr>
          <w:p w14:paraId="17FBBFB4" w14:textId="043C1A33"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29</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2FF6088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0CB1D5F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1Б</w:t>
            </w:r>
          </w:p>
        </w:tc>
        <w:tc>
          <w:tcPr>
            <w:tcW w:w="1091" w:type="pct"/>
            <w:shd w:val="clear" w:color="auto" w:fill="auto"/>
          </w:tcPr>
          <w:p w14:paraId="1D6B5EE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B24471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9C722C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78E10B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1526B8AC" w14:textId="77777777" w:rsidTr="00073E3A">
        <w:trPr>
          <w:trHeight w:val="300"/>
        </w:trPr>
        <w:tc>
          <w:tcPr>
            <w:tcW w:w="301" w:type="pct"/>
            <w:shd w:val="clear" w:color="auto" w:fill="auto"/>
            <w:hideMark/>
          </w:tcPr>
          <w:p w14:paraId="7904CA26"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47CC16D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Азовская</w:t>
            </w:r>
          </w:p>
        </w:tc>
        <w:tc>
          <w:tcPr>
            <w:tcW w:w="1089" w:type="pct"/>
            <w:shd w:val="clear" w:color="auto" w:fill="auto"/>
            <w:vAlign w:val="center"/>
            <w:hideMark/>
          </w:tcPr>
          <w:p w14:paraId="7B959D8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35CA542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E0B813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0A69BA8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7195AFF9" w14:textId="77777777" w:rsidTr="00073E3A">
        <w:trPr>
          <w:trHeight w:val="300"/>
        </w:trPr>
        <w:tc>
          <w:tcPr>
            <w:tcW w:w="301" w:type="pct"/>
            <w:shd w:val="clear" w:color="auto" w:fill="auto"/>
            <w:hideMark/>
          </w:tcPr>
          <w:p w14:paraId="09876538" w14:textId="6F067518"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30</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2A42DAC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1D0D2E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пер. </w:t>
            </w:r>
            <w:proofErr w:type="spellStart"/>
            <w:r w:rsidRPr="00F2051B">
              <w:rPr>
                <w:rFonts w:ascii="Times New Roman" w:eastAsia="Times New Roman" w:hAnsi="Times New Roman" w:cs="Times New Roman"/>
                <w:color w:val="000000"/>
                <w:sz w:val="24"/>
                <w:szCs w:val="24"/>
              </w:rPr>
              <w:t>Клухорский</w:t>
            </w:r>
            <w:proofErr w:type="spellEnd"/>
            <w:r w:rsidRPr="00F2051B">
              <w:rPr>
                <w:rFonts w:ascii="Times New Roman" w:eastAsia="Times New Roman" w:hAnsi="Times New Roman" w:cs="Times New Roman"/>
                <w:color w:val="000000"/>
                <w:sz w:val="24"/>
                <w:szCs w:val="24"/>
              </w:rPr>
              <w:t xml:space="preserve"> </w:t>
            </w:r>
          </w:p>
          <w:p w14:paraId="4B00685E" w14:textId="4B435AF6"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22а</w:t>
            </w:r>
          </w:p>
        </w:tc>
        <w:tc>
          <w:tcPr>
            <w:tcW w:w="1091" w:type="pct"/>
            <w:shd w:val="clear" w:color="auto" w:fill="auto"/>
          </w:tcPr>
          <w:p w14:paraId="69B0A8B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944D0F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01169D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5715922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4541B02" w14:textId="77777777" w:rsidTr="00073E3A">
        <w:trPr>
          <w:trHeight w:val="300"/>
        </w:trPr>
        <w:tc>
          <w:tcPr>
            <w:tcW w:w="301" w:type="pct"/>
            <w:shd w:val="clear" w:color="auto" w:fill="auto"/>
            <w:hideMark/>
          </w:tcPr>
          <w:p w14:paraId="168CC551"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317A709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 Толстого</w:t>
            </w:r>
          </w:p>
        </w:tc>
        <w:tc>
          <w:tcPr>
            <w:tcW w:w="1089" w:type="pct"/>
            <w:shd w:val="clear" w:color="auto" w:fill="auto"/>
            <w:vAlign w:val="center"/>
            <w:hideMark/>
          </w:tcPr>
          <w:p w14:paraId="413E4B9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0DE6A79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64B712A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5E52AA1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7CEFC184" w14:textId="77777777" w:rsidTr="00073E3A">
        <w:trPr>
          <w:trHeight w:val="300"/>
        </w:trPr>
        <w:tc>
          <w:tcPr>
            <w:tcW w:w="301" w:type="pct"/>
            <w:shd w:val="clear" w:color="auto" w:fill="auto"/>
            <w:hideMark/>
          </w:tcPr>
          <w:p w14:paraId="499CEFB9" w14:textId="65C70A2F"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31</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24A5577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618253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13</w:t>
            </w:r>
          </w:p>
        </w:tc>
        <w:tc>
          <w:tcPr>
            <w:tcW w:w="1091" w:type="pct"/>
            <w:shd w:val="clear" w:color="auto" w:fill="auto"/>
          </w:tcPr>
          <w:p w14:paraId="1759DF9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DE4827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26D254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03C1B4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34225AF5" w14:textId="77777777" w:rsidTr="00073E3A">
        <w:trPr>
          <w:trHeight w:val="300"/>
        </w:trPr>
        <w:tc>
          <w:tcPr>
            <w:tcW w:w="301" w:type="pct"/>
            <w:shd w:val="clear" w:color="auto" w:fill="auto"/>
            <w:hideMark/>
          </w:tcPr>
          <w:p w14:paraId="14DFEAC7"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6D3E97A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Матросова</w:t>
            </w:r>
          </w:p>
        </w:tc>
        <w:tc>
          <w:tcPr>
            <w:tcW w:w="1089" w:type="pct"/>
            <w:shd w:val="clear" w:color="auto" w:fill="auto"/>
            <w:vAlign w:val="center"/>
            <w:hideMark/>
          </w:tcPr>
          <w:p w14:paraId="154CC6D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3D74488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310EF52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25E0978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0A30788C" w14:textId="77777777" w:rsidTr="00073E3A">
        <w:trPr>
          <w:trHeight w:val="300"/>
        </w:trPr>
        <w:tc>
          <w:tcPr>
            <w:tcW w:w="301" w:type="pct"/>
            <w:shd w:val="clear" w:color="auto" w:fill="auto"/>
            <w:hideMark/>
          </w:tcPr>
          <w:p w14:paraId="250829F8" w14:textId="1FDE9FA4"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32</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453ED51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6812CC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33</w:t>
            </w:r>
          </w:p>
        </w:tc>
        <w:tc>
          <w:tcPr>
            <w:tcW w:w="1091" w:type="pct"/>
            <w:shd w:val="clear" w:color="auto" w:fill="auto"/>
          </w:tcPr>
          <w:p w14:paraId="749F467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D607A8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949B21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3B42BBE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46B16D8F" w14:textId="77777777" w:rsidTr="00073E3A">
        <w:trPr>
          <w:trHeight w:val="300"/>
        </w:trPr>
        <w:tc>
          <w:tcPr>
            <w:tcW w:w="301" w:type="pct"/>
            <w:shd w:val="clear" w:color="auto" w:fill="auto"/>
            <w:hideMark/>
          </w:tcPr>
          <w:p w14:paraId="008D5999" w14:textId="3A9F2601"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33</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49B2E1A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E88924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11</w:t>
            </w:r>
          </w:p>
        </w:tc>
        <w:tc>
          <w:tcPr>
            <w:tcW w:w="1091" w:type="pct"/>
            <w:shd w:val="clear" w:color="auto" w:fill="auto"/>
          </w:tcPr>
          <w:p w14:paraId="08615AD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9E7571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B056E9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A70712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103BD672" w14:textId="77777777" w:rsidTr="00073E3A">
        <w:trPr>
          <w:trHeight w:val="300"/>
        </w:trPr>
        <w:tc>
          <w:tcPr>
            <w:tcW w:w="301" w:type="pct"/>
            <w:shd w:val="clear" w:color="auto" w:fill="auto"/>
            <w:hideMark/>
          </w:tcPr>
          <w:p w14:paraId="1FC4EDFA" w14:textId="0681BC86"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34</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60EA604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A7CFA3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34</w:t>
            </w:r>
          </w:p>
        </w:tc>
        <w:tc>
          <w:tcPr>
            <w:tcW w:w="1091" w:type="pct"/>
            <w:shd w:val="clear" w:color="auto" w:fill="auto"/>
          </w:tcPr>
          <w:p w14:paraId="4798933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3552A8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54E678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BE7372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1461D740" w14:textId="77777777" w:rsidTr="00073E3A">
        <w:trPr>
          <w:trHeight w:val="300"/>
        </w:trPr>
        <w:tc>
          <w:tcPr>
            <w:tcW w:w="301" w:type="pct"/>
            <w:shd w:val="clear" w:color="auto" w:fill="auto"/>
            <w:hideMark/>
          </w:tcPr>
          <w:p w14:paraId="629E8FE1"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78029AF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Серова</w:t>
            </w:r>
          </w:p>
        </w:tc>
        <w:tc>
          <w:tcPr>
            <w:tcW w:w="1089" w:type="pct"/>
            <w:shd w:val="clear" w:color="auto" w:fill="auto"/>
            <w:vAlign w:val="center"/>
            <w:hideMark/>
          </w:tcPr>
          <w:p w14:paraId="17006CC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0659967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35EDFEF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065C0CC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0B09AADA" w14:textId="77777777" w:rsidTr="00073E3A">
        <w:trPr>
          <w:trHeight w:val="300"/>
        </w:trPr>
        <w:tc>
          <w:tcPr>
            <w:tcW w:w="301" w:type="pct"/>
            <w:shd w:val="clear" w:color="auto" w:fill="auto"/>
            <w:hideMark/>
          </w:tcPr>
          <w:p w14:paraId="088B8041" w14:textId="3A2A1116"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35</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6AC3F47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A862B3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196</w:t>
            </w:r>
          </w:p>
        </w:tc>
        <w:tc>
          <w:tcPr>
            <w:tcW w:w="1091" w:type="pct"/>
            <w:shd w:val="clear" w:color="auto" w:fill="auto"/>
          </w:tcPr>
          <w:p w14:paraId="0834700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EBA025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0F7FED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4F7A1D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E200A98" w14:textId="77777777" w:rsidTr="00073E3A">
        <w:trPr>
          <w:trHeight w:val="300"/>
        </w:trPr>
        <w:tc>
          <w:tcPr>
            <w:tcW w:w="301" w:type="pct"/>
            <w:shd w:val="clear" w:color="auto" w:fill="auto"/>
            <w:hideMark/>
          </w:tcPr>
          <w:p w14:paraId="0CEC2193" w14:textId="31535F44"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2C1E9B">
              <w:rPr>
                <w:rFonts w:ascii="Times New Roman" w:eastAsia="Times New Roman" w:hAnsi="Times New Roman" w:cs="Times New Roman"/>
                <w:color w:val="000000"/>
                <w:sz w:val="24"/>
                <w:szCs w:val="24"/>
              </w:rPr>
              <w:t>36</w:t>
            </w:r>
            <w:r w:rsidR="003626BF">
              <w:rPr>
                <w:rFonts w:ascii="Times New Roman" w:eastAsia="Times New Roman" w:hAnsi="Times New Roman" w:cs="Times New Roman"/>
                <w:color w:val="000000"/>
                <w:sz w:val="24"/>
                <w:szCs w:val="24"/>
              </w:rPr>
              <w:t>.</w:t>
            </w:r>
          </w:p>
        </w:tc>
        <w:tc>
          <w:tcPr>
            <w:tcW w:w="1063" w:type="pct"/>
            <w:shd w:val="clear" w:color="auto" w:fill="auto"/>
            <w:vAlign w:val="center"/>
            <w:hideMark/>
          </w:tcPr>
          <w:p w14:paraId="59D0B69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36FA269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201</w:t>
            </w:r>
          </w:p>
        </w:tc>
        <w:tc>
          <w:tcPr>
            <w:tcW w:w="1091" w:type="pct"/>
            <w:shd w:val="clear" w:color="auto" w:fill="auto"/>
          </w:tcPr>
          <w:p w14:paraId="35A8016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94A478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1A7A71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7C2FAE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77C7CB30" w14:textId="77777777" w:rsidTr="00073E3A">
        <w:trPr>
          <w:trHeight w:val="300"/>
        </w:trPr>
        <w:tc>
          <w:tcPr>
            <w:tcW w:w="301" w:type="pct"/>
            <w:shd w:val="clear" w:color="auto" w:fill="auto"/>
            <w:hideMark/>
          </w:tcPr>
          <w:p w14:paraId="1E4341AD" w14:textId="54085D39"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063" w:type="pct"/>
            <w:shd w:val="clear" w:color="auto" w:fill="auto"/>
            <w:vAlign w:val="center"/>
            <w:hideMark/>
          </w:tcPr>
          <w:p w14:paraId="153B3A8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C409FA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Достоевского </w:t>
            </w:r>
          </w:p>
          <w:p w14:paraId="3BF9869E" w14:textId="531DD962"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56а</w:t>
            </w:r>
          </w:p>
        </w:tc>
        <w:tc>
          <w:tcPr>
            <w:tcW w:w="1091" w:type="pct"/>
            <w:shd w:val="clear" w:color="auto" w:fill="auto"/>
          </w:tcPr>
          <w:p w14:paraId="6EAE383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CB031A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E6DEE8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5A6535A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64C09F21" w14:textId="77777777" w:rsidTr="00073E3A">
        <w:trPr>
          <w:trHeight w:val="300"/>
        </w:trPr>
        <w:tc>
          <w:tcPr>
            <w:tcW w:w="301" w:type="pct"/>
            <w:shd w:val="clear" w:color="auto" w:fill="auto"/>
            <w:hideMark/>
          </w:tcPr>
          <w:p w14:paraId="46CADEE2" w14:textId="36262CB7"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63" w:type="pct"/>
            <w:shd w:val="clear" w:color="auto" w:fill="auto"/>
            <w:vAlign w:val="center"/>
            <w:hideMark/>
          </w:tcPr>
          <w:p w14:paraId="6FD5540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606494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537/3</w:t>
            </w:r>
          </w:p>
        </w:tc>
        <w:tc>
          <w:tcPr>
            <w:tcW w:w="1091" w:type="pct"/>
            <w:shd w:val="clear" w:color="auto" w:fill="auto"/>
          </w:tcPr>
          <w:p w14:paraId="1A36A2A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D0BBE4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68FBE8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538D09D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4A99874" w14:textId="77777777" w:rsidTr="00073E3A">
        <w:trPr>
          <w:trHeight w:val="300"/>
        </w:trPr>
        <w:tc>
          <w:tcPr>
            <w:tcW w:w="301" w:type="pct"/>
            <w:shd w:val="clear" w:color="auto" w:fill="auto"/>
            <w:hideMark/>
          </w:tcPr>
          <w:p w14:paraId="4CA59D23"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088A33F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Баумана</w:t>
            </w:r>
          </w:p>
        </w:tc>
        <w:tc>
          <w:tcPr>
            <w:tcW w:w="1089" w:type="pct"/>
            <w:shd w:val="clear" w:color="auto" w:fill="auto"/>
            <w:vAlign w:val="center"/>
            <w:hideMark/>
          </w:tcPr>
          <w:p w14:paraId="38F9367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4BAA7C7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6675E54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53E8CA6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4A1BD9C0" w14:textId="77777777" w:rsidTr="00073E3A">
        <w:trPr>
          <w:trHeight w:val="300"/>
        </w:trPr>
        <w:tc>
          <w:tcPr>
            <w:tcW w:w="301" w:type="pct"/>
            <w:shd w:val="clear" w:color="auto" w:fill="auto"/>
            <w:hideMark/>
          </w:tcPr>
          <w:p w14:paraId="194A551D" w14:textId="00D461F8" w:rsidR="002C1E9B" w:rsidRPr="002C1E9B" w:rsidRDefault="003626BF" w:rsidP="003A7AE0">
            <w:pPr>
              <w:widowControl w:val="0"/>
              <w:spacing w:before="20" w:afterLines="20" w:after="4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63" w:type="pct"/>
            <w:shd w:val="clear" w:color="auto" w:fill="auto"/>
            <w:vAlign w:val="center"/>
            <w:hideMark/>
          </w:tcPr>
          <w:p w14:paraId="53AFEB2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EDC80F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55</w:t>
            </w:r>
          </w:p>
        </w:tc>
        <w:tc>
          <w:tcPr>
            <w:tcW w:w="1091" w:type="pct"/>
            <w:shd w:val="clear" w:color="auto" w:fill="auto"/>
          </w:tcPr>
          <w:p w14:paraId="0C4D83F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4CC5F9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F7BFAE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52560C1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25EF5791" w14:textId="77777777" w:rsidTr="00073E3A">
        <w:trPr>
          <w:trHeight w:val="300"/>
        </w:trPr>
        <w:tc>
          <w:tcPr>
            <w:tcW w:w="301" w:type="pct"/>
            <w:shd w:val="clear" w:color="auto" w:fill="auto"/>
            <w:hideMark/>
          </w:tcPr>
          <w:p w14:paraId="297D8872" w14:textId="4359C9CD"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63" w:type="pct"/>
            <w:shd w:val="clear" w:color="auto" w:fill="auto"/>
            <w:vAlign w:val="center"/>
            <w:hideMark/>
          </w:tcPr>
          <w:p w14:paraId="4FE8544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EF52F7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76</w:t>
            </w:r>
          </w:p>
        </w:tc>
        <w:tc>
          <w:tcPr>
            <w:tcW w:w="1091" w:type="pct"/>
            <w:shd w:val="clear" w:color="auto" w:fill="auto"/>
          </w:tcPr>
          <w:p w14:paraId="3F2A804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C882FC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6F9D0B0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6BC03E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520B1BAB" w14:textId="77777777" w:rsidTr="00073E3A">
        <w:trPr>
          <w:trHeight w:val="300"/>
        </w:trPr>
        <w:tc>
          <w:tcPr>
            <w:tcW w:w="301" w:type="pct"/>
            <w:shd w:val="clear" w:color="auto" w:fill="auto"/>
            <w:hideMark/>
          </w:tcPr>
          <w:p w14:paraId="69FF1FA1"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7B6D480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Пономарева</w:t>
            </w:r>
          </w:p>
        </w:tc>
        <w:tc>
          <w:tcPr>
            <w:tcW w:w="1089" w:type="pct"/>
            <w:shd w:val="clear" w:color="auto" w:fill="auto"/>
            <w:vAlign w:val="center"/>
            <w:hideMark/>
          </w:tcPr>
          <w:p w14:paraId="2A719EB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63E1DE4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6B18BB1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2ECEE3E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7511644A" w14:textId="77777777" w:rsidTr="00073E3A">
        <w:trPr>
          <w:trHeight w:val="300"/>
        </w:trPr>
        <w:tc>
          <w:tcPr>
            <w:tcW w:w="301" w:type="pct"/>
            <w:shd w:val="clear" w:color="auto" w:fill="auto"/>
            <w:hideMark/>
          </w:tcPr>
          <w:p w14:paraId="0F3152C7" w14:textId="33E26D48"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63" w:type="pct"/>
            <w:shd w:val="clear" w:color="auto" w:fill="auto"/>
            <w:vAlign w:val="center"/>
            <w:hideMark/>
          </w:tcPr>
          <w:p w14:paraId="7241661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51F6A3B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84</w:t>
            </w:r>
          </w:p>
        </w:tc>
        <w:tc>
          <w:tcPr>
            <w:tcW w:w="1091" w:type="pct"/>
            <w:shd w:val="clear" w:color="auto" w:fill="auto"/>
          </w:tcPr>
          <w:p w14:paraId="7DF2E2F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9FA0ED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91965A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E5D1C3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FA6958B" w14:textId="77777777" w:rsidTr="00073E3A">
        <w:trPr>
          <w:trHeight w:val="300"/>
        </w:trPr>
        <w:tc>
          <w:tcPr>
            <w:tcW w:w="301" w:type="pct"/>
            <w:shd w:val="clear" w:color="auto" w:fill="auto"/>
            <w:hideMark/>
          </w:tcPr>
          <w:p w14:paraId="37416F0F" w14:textId="5D6E9EB3"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063" w:type="pct"/>
            <w:shd w:val="clear" w:color="auto" w:fill="auto"/>
            <w:vAlign w:val="center"/>
            <w:hideMark/>
          </w:tcPr>
          <w:p w14:paraId="644E55C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C3ECB5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52</w:t>
            </w:r>
          </w:p>
        </w:tc>
        <w:tc>
          <w:tcPr>
            <w:tcW w:w="1091" w:type="pct"/>
            <w:shd w:val="clear" w:color="auto" w:fill="auto"/>
          </w:tcPr>
          <w:p w14:paraId="000C1DC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обустройство ОП </w:t>
            </w:r>
            <w:r w:rsidRPr="00F2051B">
              <w:rPr>
                <w:rFonts w:ascii="Times New Roman" w:eastAsia="Times New Roman" w:hAnsi="Times New Roman" w:cs="Times New Roman"/>
                <w:color w:val="000000"/>
                <w:sz w:val="24"/>
                <w:szCs w:val="24"/>
              </w:rPr>
              <w:lastRenderedPageBreak/>
              <w:t>с заездным карманом</w:t>
            </w:r>
          </w:p>
          <w:p w14:paraId="6BDF2C3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6BB01A6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700,0</w:t>
            </w:r>
          </w:p>
        </w:tc>
        <w:tc>
          <w:tcPr>
            <w:tcW w:w="703" w:type="pct"/>
          </w:tcPr>
          <w:p w14:paraId="5DF2334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5168EDFA" w14:textId="77777777" w:rsidTr="00073E3A">
        <w:trPr>
          <w:trHeight w:val="300"/>
        </w:trPr>
        <w:tc>
          <w:tcPr>
            <w:tcW w:w="301" w:type="pct"/>
            <w:shd w:val="clear" w:color="auto" w:fill="auto"/>
            <w:hideMark/>
          </w:tcPr>
          <w:p w14:paraId="24C3D269"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076BC29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Лермонтова</w:t>
            </w:r>
          </w:p>
        </w:tc>
        <w:tc>
          <w:tcPr>
            <w:tcW w:w="1089" w:type="pct"/>
            <w:shd w:val="clear" w:color="auto" w:fill="auto"/>
            <w:vAlign w:val="center"/>
            <w:hideMark/>
          </w:tcPr>
          <w:p w14:paraId="4C15CAE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7B16509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21EAC0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0DBAC6C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14C2DB95" w14:textId="77777777" w:rsidTr="00073E3A">
        <w:trPr>
          <w:trHeight w:val="300"/>
        </w:trPr>
        <w:tc>
          <w:tcPr>
            <w:tcW w:w="301" w:type="pct"/>
            <w:shd w:val="clear" w:color="auto" w:fill="auto"/>
            <w:hideMark/>
          </w:tcPr>
          <w:p w14:paraId="417E6B4F" w14:textId="4EF6367D"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063" w:type="pct"/>
            <w:shd w:val="clear" w:color="auto" w:fill="auto"/>
            <w:vAlign w:val="center"/>
            <w:hideMark/>
          </w:tcPr>
          <w:p w14:paraId="29E7873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323B612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19б</w:t>
            </w:r>
          </w:p>
        </w:tc>
        <w:tc>
          <w:tcPr>
            <w:tcW w:w="1091" w:type="pct"/>
            <w:shd w:val="clear" w:color="auto" w:fill="auto"/>
          </w:tcPr>
          <w:p w14:paraId="2B0B385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87E12C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7A3A26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B9A2D2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781B8480" w14:textId="77777777" w:rsidTr="00073E3A">
        <w:trPr>
          <w:trHeight w:val="300"/>
        </w:trPr>
        <w:tc>
          <w:tcPr>
            <w:tcW w:w="301" w:type="pct"/>
            <w:shd w:val="clear" w:color="auto" w:fill="auto"/>
          </w:tcPr>
          <w:p w14:paraId="126E8F6A" w14:textId="7EFD414F"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063" w:type="pct"/>
            <w:shd w:val="clear" w:color="auto" w:fill="auto"/>
            <w:vAlign w:val="center"/>
            <w:hideMark/>
          </w:tcPr>
          <w:p w14:paraId="3680966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E16861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187</w:t>
            </w:r>
          </w:p>
        </w:tc>
        <w:tc>
          <w:tcPr>
            <w:tcW w:w="1091" w:type="pct"/>
            <w:shd w:val="clear" w:color="auto" w:fill="auto"/>
          </w:tcPr>
          <w:p w14:paraId="4122312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7C4DCD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6581F7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DBC9E8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3E7485E3" w14:textId="77777777" w:rsidTr="00073E3A">
        <w:trPr>
          <w:trHeight w:val="300"/>
        </w:trPr>
        <w:tc>
          <w:tcPr>
            <w:tcW w:w="301" w:type="pct"/>
            <w:shd w:val="clear" w:color="auto" w:fill="auto"/>
          </w:tcPr>
          <w:p w14:paraId="52B71750" w14:textId="21E1D3C1"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63" w:type="pct"/>
            <w:shd w:val="clear" w:color="auto" w:fill="auto"/>
            <w:vAlign w:val="center"/>
            <w:hideMark/>
          </w:tcPr>
          <w:p w14:paraId="550638C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ABDB0B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110а</w:t>
            </w:r>
          </w:p>
        </w:tc>
        <w:tc>
          <w:tcPr>
            <w:tcW w:w="1091" w:type="pct"/>
            <w:shd w:val="clear" w:color="auto" w:fill="auto"/>
          </w:tcPr>
          <w:p w14:paraId="0A30543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B1A7FC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2A4633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377FD75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1010A96B" w14:textId="77777777" w:rsidTr="00073E3A">
        <w:trPr>
          <w:trHeight w:val="300"/>
        </w:trPr>
        <w:tc>
          <w:tcPr>
            <w:tcW w:w="301" w:type="pct"/>
            <w:shd w:val="clear" w:color="auto" w:fill="auto"/>
          </w:tcPr>
          <w:p w14:paraId="17411D2D" w14:textId="26CF8DFA"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63" w:type="pct"/>
            <w:shd w:val="clear" w:color="auto" w:fill="auto"/>
            <w:vAlign w:val="center"/>
            <w:hideMark/>
          </w:tcPr>
          <w:p w14:paraId="3808F44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4A912D9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135</w:t>
            </w:r>
          </w:p>
        </w:tc>
        <w:tc>
          <w:tcPr>
            <w:tcW w:w="1091" w:type="pct"/>
            <w:shd w:val="clear" w:color="auto" w:fill="auto"/>
          </w:tcPr>
          <w:p w14:paraId="3E8E470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348B81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7CAC8D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988617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347FC6DC" w14:textId="77777777" w:rsidTr="00073E3A">
        <w:trPr>
          <w:trHeight w:val="300"/>
        </w:trPr>
        <w:tc>
          <w:tcPr>
            <w:tcW w:w="301" w:type="pct"/>
            <w:shd w:val="clear" w:color="auto" w:fill="auto"/>
          </w:tcPr>
          <w:p w14:paraId="6A401967" w14:textId="0FF90830"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63" w:type="pct"/>
            <w:shd w:val="clear" w:color="auto" w:fill="auto"/>
            <w:vAlign w:val="center"/>
            <w:hideMark/>
          </w:tcPr>
          <w:p w14:paraId="381B72B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00C985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81</w:t>
            </w:r>
          </w:p>
        </w:tc>
        <w:tc>
          <w:tcPr>
            <w:tcW w:w="1091" w:type="pct"/>
            <w:shd w:val="clear" w:color="auto" w:fill="auto"/>
          </w:tcPr>
          <w:p w14:paraId="4E3D34D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D212A3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C5E7C5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FD4099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76770FB0" w14:textId="77777777" w:rsidTr="00073E3A">
        <w:trPr>
          <w:trHeight w:val="300"/>
        </w:trPr>
        <w:tc>
          <w:tcPr>
            <w:tcW w:w="301" w:type="pct"/>
            <w:shd w:val="clear" w:color="auto" w:fill="auto"/>
            <w:hideMark/>
          </w:tcPr>
          <w:p w14:paraId="24FCAEFB"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0CD18A7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Мира</w:t>
            </w:r>
          </w:p>
        </w:tc>
        <w:tc>
          <w:tcPr>
            <w:tcW w:w="1089" w:type="pct"/>
            <w:shd w:val="clear" w:color="auto" w:fill="auto"/>
            <w:vAlign w:val="center"/>
            <w:hideMark/>
          </w:tcPr>
          <w:p w14:paraId="5DBA6C7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53E024F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58F7DF3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383C257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4624CD33" w14:textId="77777777" w:rsidTr="00073E3A">
        <w:trPr>
          <w:trHeight w:val="300"/>
        </w:trPr>
        <w:tc>
          <w:tcPr>
            <w:tcW w:w="301" w:type="pct"/>
            <w:shd w:val="clear" w:color="auto" w:fill="auto"/>
          </w:tcPr>
          <w:p w14:paraId="50A1C6A0" w14:textId="3293B386"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063" w:type="pct"/>
            <w:shd w:val="clear" w:color="auto" w:fill="auto"/>
            <w:vAlign w:val="center"/>
            <w:hideMark/>
          </w:tcPr>
          <w:p w14:paraId="694DD35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9B1D46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260</w:t>
            </w:r>
          </w:p>
        </w:tc>
        <w:tc>
          <w:tcPr>
            <w:tcW w:w="1091" w:type="pct"/>
            <w:shd w:val="clear" w:color="auto" w:fill="auto"/>
          </w:tcPr>
          <w:p w14:paraId="662E297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3F8AC7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5FD37F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E588CF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288BD847" w14:textId="77777777" w:rsidTr="00073E3A">
        <w:trPr>
          <w:trHeight w:val="300"/>
        </w:trPr>
        <w:tc>
          <w:tcPr>
            <w:tcW w:w="301" w:type="pct"/>
            <w:shd w:val="clear" w:color="auto" w:fill="auto"/>
          </w:tcPr>
          <w:p w14:paraId="0CE105D5" w14:textId="26BDAA2C"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63" w:type="pct"/>
            <w:shd w:val="clear" w:color="auto" w:fill="auto"/>
            <w:vAlign w:val="center"/>
            <w:hideMark/>
          </w:tcPr>
          <w:p w14:paraId="2FA969D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114F009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62</w:t>
            </w:r>
          </w:p>
        </w:tc>
        <w:tc>
          <w:tcPr>
            <w:tcW w:w="1091" w:type="pct"/>
            <w:shd w:val="clear" w:color="auto" w:fill="auto"/>
          </w:tcPr>
          <w:p w14:paraId="1ED5F79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18772A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установка элементов обустройства</w:t>
            </w:r>
          </w:p>
        </w:tc>
        <w:tc>
          <w:tcPr>
            <w:tcW w:w="754" w:type="pct"/>
            <w:shd w:val="clear" w:color="auto" w:fill="auto"/>
          </w:tcPr>
          <w:p w14:paraId="14466FF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lastRenderedPageBreak/>
              <w:t>700,0</w:t>
            </w:r>
          </w:p>
        </w:tc>
        <w:tc>
          <w:tcPr>
            <w:tcW w:w="703" w:type="pct"/>
          </w:tcPr>
          <w:p w14:paraId="6D426E3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5C26E3E2" w14:textId="77777777" w:rsidTr="00073E3A">
        <w:trPr>
          <w:trHeight w:val="300"/>
        </w:trPr>
        <w:tc>
          <w:tcPr>
            <w:tcW w:w="301" w:type="pct"/>
            <w:shd w:val="clear" w:color="auto" w:fill="auto"/>
            <w:hideMark/>
          </w:tcPr>
          <w:p w14:paraId="17F4E59A"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2918F53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просп. К. Маркса</w:t>
            </w:r>
          </w:p>
        </w:tc>
        <w:tc>
          <w:tcPr>
            <w:tcW w:w="1089" w:type="pct"/>
            <w:shd w:val="clear" w:color="auto" w:fill="auto"/>
            <w:vAlign w:val="center"/>
            <w:hideMark/>
          </w:tcPr>
          <w:p w14:paraId="3D837E7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78978C5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68F0FCF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0026661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0ADF2880" w14:textId="77777777" w:rsidTr="00073E3A">
        <w:trPr>
          <w:trHeight w:val="300"/>
        </w:trPr>
        <w:tc>
          <w:tcPr>
            <w:tcW w:w="301" w:type="pct"/>
            <w:shd w:val="clear" w:color="auto" w:fill="auto"/>
          </w:tcPr>
          <w:p w14:paraId="5B012E0B" w14:textId="1288C745"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063" w:type="pct"/>
            <w:shd w:val="clear" w:color="auto" w:fill="auto"/>
            <w:vAlign w:val="center"/>
            <w:hideMark/>
          </w:tcPr>
          <w:p w14:paraId="5750352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3B14459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напротив дома 76</w:t>
            </w:r>
          </w:p>
        </w:tc>
        <w:tc>
          <w:tcPr>
            <w:tcW w:w="1091" w:type="pct"/>
            <w:shd w:val="clear" w:color="auto" w:fill="auto"/>
          </w:tcPr>
          <w:p w14:paraId="13BE16E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E80A6F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891CA1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C029A1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10CCD2F5" w14:textId="77777777" w:rsidTr="00073E3A">
        <w:trPr>
          <w:trHeight w:val="300"/>
        </w:trPr>
        <w:tc>
          <w:tcPr>
            <w:tcW w:w="301" w:type="pct"/>
            <w:shd w:val="clear" w:color="auto" w:fill="auto"/>
          </w:tcPr>
          <w:p w14:paraId="2E216196" w14:textId="02D078DE"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063" w:type="pct"/>
            <w:shd w:val="clear" w:color="auto" w:fill="auto"/>
            <w:vAlign w:val="center"/>
            <w:hideMark/>
          </w:tcPr>
          <w:p w14:paraId="51A97BF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E06006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76</w:t>
            </w:r>
          </w:p>
        </w:tc>
        <w:tc>
          <w:tcPr>
            <w:tcW w:w="1091" w:type="pct"/>
            <w:shd w:val="clear" w:color="auto" w:fill="auto"/>
          </w:tcPr>
          <w:p w14:paraId="774A86C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121307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14D640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102503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62DD39BC" w14:textId="77777777" w:rsidTr="00073E3A">
        <w:trPr>
          <w:trHeight w:val="300"/>
        </w:trPr>
        <w:tc>
          <w:tcPr>
            <w:tcW w:w="301" w:type="pct"/>
            <w:shd w:val="clear" w:color="auto" w:fill="auto"/>
          </w:tcPr>
          <w:p w14:paraId="1CC5CD95" w14:textId="250B4F6E"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063" w:type="pct"/>
            <w:shd w:val="clear" w:color="auto" w:fill="auto"/>
            <w:vAlign w:val="center"/>
            <w:hideMark/>
          </w:tcPr>
          <w:p w14:paraId="6B6C990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4037A1D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27</w:t>
            </w:r>
          </w:p>
        </w:tc>
        <w:tc>
          <w:tcPr>
            <w:tcW w:w="1091" w:type="pct"/>
            <w:shd w:val="clear" w:color="auto" w:fill="auto"/>
          </w:tcPr>
          <w:p w14:paraId="3147CDE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AB3F8B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559EC8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75D40BF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42B6DB59" w14:textId="77777777" w:rsidTr="00073E3A">
        <w:trPr>
          <w:trHeight w:val="300"/>
        </w:trPr>
        <w:tc>
          <w:tcPr>
            <w:tcW w:w="301" w:type="pct"/>
            <w:shd w:val="clear" w:color="auto" w:fill="auto"/>
          </w:tcPr>
          <w:p w14:paraId="5BFCC420" w14:textId="2F1F5CE9"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3" w:type="pct"/>
            <w:shd w:val="clear" w:color="auto" w:fill="auto"/>
            <w:vAlign w:val="center"/>
            <w:hideMark/>
          </w:tcPr>
          <w:p w14:paraId="0AFCEFD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48AF53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24</w:t>
            </w:r>
          </w:p>
        </w:tc>
        <w:tc>
          <w:tcPr>
            <w:tcW w:w="1091" w:type="pct"/>
            <w:shd w:val="clear" w:color="auto" w:fill="auto"/>
          </w:tcPr>
          <w:p w14:paraId="01EED39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2391F8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47C452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E76E83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16EB6EF5" w14:textId="77777777" w:rsidTr="00073E3A">
        <w:trPr>
          <w:trHeight w:val="300"/>
        </w:trPr>
        <w:tc>
          <w:tcPr>
            <w:tcW w:w="301" w:type="pct"/>
            <w:shd w:val="clear" w:color="auto" w:fill="auto"/>
            <w:hideMark/>
          </w:tcPr>
          <w:p w14:paraId="7C09B19B"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1AEF841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Чехова</w:t>
            </w:r>
          </w:p>
        </w:tc>
        <w:tc>
          <w:tcPr>
            <w:tcW w:w="1089" w:type="pct"/>
            <w:shd w:val="clear" w:color="auto" w:fill="auto"/>
            <w:vAlign w:val="center"/>
            <w:hideMark/>
          </w:tcPr>
          <w:p w14:paraId="71AA444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2C0A82A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A4239B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49AD42E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2DCA659B" w14:textId="77777777" w:rsidTr="00073E3A">
        <w:trPr>
          <w:trHeight w:val="300"/>
        </w:trPr>
        <w:tc>
          <w:tcPr>
            <w:tcW w:w="301" w:type="pct"/>
            <w:shd w:val="clear" w:color="auto" w:fill="auto"/>
          </w:tcPr>
          <w:p w14:paraId="610C6FD7" w14:textId="7B722513"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63" w:type="pct"/>
            <w:shd w:val="clear" w:color="auto" w:fill="auto"/>
            <w:vAlign w:val="center"/>
            <w:hideMark/>
          </w:tcPr>
          <w:p w14:paraId="352B65D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5CEEE80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59</w:t>
            </w:r>
          </w:p>
        </w:tc>
        <w:tc>
          <w:tcPr>
            <w:tcW w:w="1091" w:type="pct"/>
            <w:shd w:val="clear" w:color="auto" w:fill="auto"/>
          </w:tcPr>
          <w:p w14:paraId="54486F9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9ED06C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5292EB3"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67F143FE"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5FFC5734" w14:textId="77777777" w:rsidTr="00073E3A">
        <w:trPr>
          <w:trHeight w:val="300"/>
        </w:trPr>
        <w:tc>
          <w:tcPr>
            <w:tcW w:w="301" w:type="pct"/>
            <w:shd w:val="clear" w:color="auto" w:fill="auto"/>
          </w:tcPr>
          <w:p w14:paraId="48A8A83A" w14:textId="52894E7F"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63" w:type="pct"/>
            <w:shd w:val="clear" w:color="auto" w:fill="auto"/>
            <w:vAlign w:val="center"/>
            <w:hideMark/>
          </w:tcPr>
          <w:p w14:paraId="094A866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0B12BBE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184/1</w:t>
            </w:r>
          </w:p>
        </w:tc>
        <w:tc>
          <w:tcPr>
            <w:tcW w:w="1091" w:type="pct"/>
            <w:shd w:val="clear" w:color="auto" w:fill="auto"/>
          </w:tcPr>
          <w:p w14:paraId="68BFD71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2AAD04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E057F4D"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03F16D57"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0B5B702" w14:textId="77777777" w:rsidTr="00073E3A">
        <w:trPr>
          <w:trHeight w:val="300"/>
        </w:trPr>
        <w:tc>
          <w:tcPr>
            <w:tcW w:w="301" w:type="pct"/>
            <w:shd w:val="clear" w:color="auto" w:fill="auto"/>
          </w:tcPr>
          <w:p w14:paraId="6EAA535C" w14:textId="4C0CC3B0"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063" w:type="pct"/>
            <w:shd w:val="clear" w:color="auto" w:fill="auto"/>
            <w:vAlign w:val="center"/>
            <w:hideMark/>
          </w:tcPr>
          <w:p w14:paraId="174CD8B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A23050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85/15</w:t>
            </w:r>
          </w:p>
        </w:tc>
        <w:tc>
          <w:tcPr>
            <w:tcW w:w="1091" w:type="pct"/>
            <w:shd w:val="clear" w:color="auto" w:fill="auto"/>
          </w:tcPr>
          <w:p w14:paraId="2C85A76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E72FE3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установка элементов </w:t>
            </w:r>
            <w:r w:rsidRPr="00F2051B">
              <w:rPr>
                <w:rFonts w:ascii="Times New Roman" w:eastAsia="Times New Roman" w:hAnsi="Times New Roman" w:cs="Times New Roman"/>
                <w:color w:val="000000"/>
                <w:sz w:val="24"/>
                <w:szCs w:val="24"/>
              </w:rPr>
              <w:lastRenderedPageBreak/>
              <w:t>обустройства</w:t>
            </w:r>
          </w:p>
        </w:tc>
        <w:tc>
          <w:tcPr>
            <w:tcW w:w="754" w:type="pct"/>
            <w:shd w:val="clear" w:color="auto" w:fill="auto"/>
          </w:tcPr>
          <w:p w14:paraId="3C8E825B"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lastRenderedPageBreak/>
              <w:t>700,0</w:t>
            </w:r>
          </w:p>
        </w:tc>
        <w:tc>
          <w:tcPr>
            <w:tcW w:w="703" w:type="pct"/>
          </w:tcPr>
          <w:p w14:paraId="422BADC2"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1F5D5118" w14:textId="77777777" w:rsidTr="00073E3A">
        <w:trPr>
          <w:trHeight w:val="300"/>
        </w:trPr>
        <w:tc>
          <w:tcPr>
            <w:tcW w:w="301" w:type="pct"/>
            <w:shd w:val="clear" w:color="auto" w:fill="auto"/>
          </w:tcPr>
          <w:p w14:paraId="763A7ECC" w14:textId="3EF09C42" w:rsidR="002C1E9B" w:rsidRPr="003626BF"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063" w:type="pct"/>
            <w:shd w:val="clear" w:color="auto" w:fill="auto"/>
            <w:vAlign w:val="center"/>
            <w:hideMark/>
          </w:tcPr>
          <w:p w14:paraId="3D1F455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3B4879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lang w:val="en-US"/>
              </w:rPr>
            </w:pPr>
            <w:r w:rsidRPr="00F2051B">
              <w:rPr>
                <w:rFonts w:ascii="Times New Roman" w:eastAsia="Times New Roman" w:hAnsi="Times New Roman" w:cs="Times New Roman"/>
                <w:color w:val="000000"/>
                <w:sz w:val="24"/>
                <w:szCs w:val="24"/>
              </w:rPr>
              <w:t xml:space="preserve">в районе дома </w:t>
            </w:r>
            <w:r w:rsidRPr="00F2051B">
              <w:rPr>
                <w:rFonts w:ascii="Times New Roman" w:eastAsia="Times New Roman" w:hAnsi="Times New Roman" w:cs="Times New Roman"/>
                <w:color w:val="000000"/>
                <w:sz w:val="24"/>
                <w:szCs w:val="24"/>
                <w:lang w:val="en-US"/>
              </w:rPr>
              <w:t>210</w:t>
            </w:r>
          </w:p>
        </w:tc>
        <w:tc>
          <w:tcPr>
            <w:tcW w:w="1091" w:type="pct"/>
            <w:shd w:val="clear" w:color="auto" w:fill="auto"/>
          </w:tcPr>
          <w:p w14:paraId="6FC30D1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8DA05C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F1D1FE0"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2B5CBA21"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0F3D5D54" w14:textId="77777777" w:rsidTr="00073E3A">
        <w:trPr>
          <w:trHeight w:val="300"/>
        </w:trPr>
        <w:tc>
          <w:tcPr>
            <w:tcW w:w="301" w:type="pct"/>
            <w:shd w:val="clear" w:color="auto" w:fill="auto"/>
          </w:tcPr>
          <w:p w14:paraId="59FCB5AC" w14:textId="241027F6"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3" w:type="pct"/>
            <w:shd w:val="clear" w:color="auto" w:fill="auto"/>
            <w:vAlign w:val="center"/>
            <w:hideMark/>
          </w:tcPr>
          <w:p w14:paraId="4ED26AE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95C6E44" w14:textId="29A7F541"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Р.</w:t>
            </w:r>
            <w:r w:rsidR="000903B8">
              <w:rPr>
                <w:rFonts w:ascii="Times New Roman" w:eastAsia="Times New Roman" w:hAnsi="Times New Roman" w:cs="Times New Roman"/>
                <w:color w:val="000000"/>
                <w:sz w:val="24"/>
                <w:szCs w:val="24"/>
              </w:rPr>
              <w:t xml:space="preserve"> </w:t>
            </w:r>
            <w:r w:rsidRPr="00F2051B">
              <w:rPr>
                <w:rFonts w:ascii="Times New Roman" w:eastAsia="Times New Roman" w:hAnsi="Times New Roman" w:cs="Times New Roman"/>
                <w:color w:val="000000"/>
                <w:sz w:val="24"/>
                <w:szCs w:val="24"/>
              </w:rPr>
              <w:t>Ивановой в районе дома 212</w:t>
            </w:r>
          </w:p>
        </w:tc>
        <w:tc>
          <w:tcPr>
            <w:tcW w:w="1091" w:type="pct"/>
            <w:shd w:val="clear" w:color="auto" w:fill="auto"/>
          </w:tcPr>
          <w:p w14:paraId="69FF300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DE3143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B8CB791"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306AE0C3"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34EAC499" w14:textId="77777777" w:rsidTr="00073E3A">
        <w:trPr>
          <w:trHeight w:val="300"/>
        </w:trPr>
        <w:tc>
          <w:tcPr>
            <w:tcW w:w="301" w:type="pct"/>
            <w:shd w:val="clear" w:color="auto" w:fill="auto"/>
          </w:tcPr>
          <w:p w14:paraId="403213BE"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5C2C2AA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Селекционная</w:t>
            </w:r>
          </w:p>
        </w:tc>
        <w:tc>
          <w:tcPr>
            <w:tcW w:w="1089" w:type="pct"/>
            <w:shd w:val="clear" w:color="auto" w:fill="auto"/>
            <w:vAlign w:val="center"/>
            <w:hideMark/>
          </w:tcPr>
          <w:p w14:paraId="256D1F3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66532C9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1FE26BC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4C4CAF3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08B84B16" w14:textId="77777777" w:rsidTr="00073E3A">
        <w:trPr>
          <w:trHeight w:val="300"/>
        </w:trPr>
        <w:tc>
          <w:tcPr>
            <w:tcW w:w="301" w:type="pct"/>
            <w:shd w:val="clear" w:color="auto" w:fill="auto"/>
          </w:tcPr>
          <w:p w14:paraId="2D84DF79" w14:textId="11A5815D"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063" w:type="pct"/>
            <w:shd w:val="clear" w:color="auto" w:fill="auto"/>
            <w:vAlign w:val="center"/>
            <w:hideMark/>
          </w:tcPr>
          <w:p w14:paraId="5D7E002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45D8677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пр. </w:t>
            </w:r>
            <w:proofErr w:type="spellStart"/>
            <w:r w:rsidRPr="00F2051B">
              <w:rPr>
                <w:rFonts w:ascii="Times New Roman" w:eastAsia="Times New Roman" w:hAnsi="Times New Roman" w:cs="Times New Roman"/>
                <w:color w:val="000000"/>
                <w:sz w:val="24"/>
                <w:szCs w:val="24"/>
              </w:rPr>
              <w:t>Радолицкого</w:t>
            </w:r>
            <w:proofErr w:type="spellEnd"/>
            <w:r w:rsidRPr="00F2051B">
              <w:rPr>
                <w:rFonts w:ascii="Times New Roman" w:eastAsia="Times New Roman" w:hAnsi="Times New Roman" w:cs="Times New Roman"/>
                <w:color w:val="000000"/>
                <w:sz w:val="24"/>
                <w:szCs w:val="24"/>
              </w:rPr>
              <w:t xml:space="preserve"> </w:t>
            </w:r>
          </w:p>
          <w:p w14:paraId="6634393B" w14:textId="289DDD66"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2</w:t>
            </w:r>
          </w:p>
        </w:tc>
        <w:tc>
          <w:tcPr>
            <w:tcW w:w="1091" w:type="pct"/>
            <w:shd w:val="clear" w:color="auto" w:fill="auto"/>
          </w:tcPr>
          <w:p w14:paraId="7C848BE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3F75C2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3982CF3"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400130C2"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7EE00610" w14:textId="77777777" w:rsidTr="00073E3A">
        <w:trPr>
          <w:trHeight w:val="300"/>
        </w:trPr>
        <w:tc>
          <w:tcPr>
            <w:tcW w:w="301" w:type="pct"/>
            <w:shd w:val="clear" w:color="auto" w:fill="auto"/>
          </w:tcPr>
          <w:p w14:paraId="21253ED8" w14:textId="45B5744A"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063" w:type="pct"/>
            <w:shd w:val="clear" w:color="auto" w:fill="auto"/>
            <w:vAlign w:val="center"/>
            <w:hideMark/>
          </w:tcPr>
          <w:p w14:paraId="2CE8B29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619428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напротив дома 68</w:t>
            </w:r>
          </w:p>
        </w:tc>
        <w:tc>
          <w:tcPr>
            <w:tcW w:w="1091" w:type="pct"/>
            <w:shd w:val="clear" w:color="auto" w:fill="auto"/>
          </w:tcPr>
          <w:p w14:paraId="421AC4F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802CB97"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E491880"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153DCCA1"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5B35405A" w14:textId="77777777" w:rsidTr="00073E3A">
        <w:trPr>
          <w:trHeight w:val="300"/>
        </w:trPr>
        <w:tc>
          <w:tcPr>
            <w:tcW w:w="301" w:type="pct"/>
            <w:shd w:val="clear" w:color="auto" w:fill="auto"/>
          </w:tcPr>
          <w:p w14:paraId="7355A240" w14:textId="5DC05922"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063" w:type="pct"/>
            <w:shd w:val="clear" w:color="auto" w:fill="auto"/>
            <w:vAlign w:val="center"/>
            <w:hideMark/>
          </w:tcPr>
          <w:p w14:paraId="373E56A1"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6D8E2F2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52</w:t>
            </w:r>
          </w:p>
        </w:tc>
        <w:tc>
          <w:tcPr>
            <w:tcW w:w="1091" w:type="pct"/>
            <w:shd w:val="clear" w:color="auto" w:fill="auto"/>
          </w:tcPr>
          <w:p w14:paraId="02B50FF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732542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60D3BC81"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35F38B56"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60D6223F" w14:textId="77777777" w:rsidTr="00073E3A">
        <w:trPr>
          <w:trHeight w:val="300"/>
        </w:trPr>
        <w:tc>
          <w:tcPr>
            <w:tcW w:w="301" w:type="pct"/>
            <w:shd w:val="clear" w:color="auto" w:fill="auto"/>
            <w:hideMark/>
          </w:tcPr>
          <w:p w14:paraId="24F29BEE"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0A54CE2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 Чапаевский</w:t>
            </w:r>
          </w:p>
        </w:tc>
        <w:tc>
          <w:tcPr>
            <w:tcW w:w="1089" w:type="pct"/>
            <w:shd w:val="clear" w:color="auto" w:fill="auto"/>
            <w:vAlign w:val="center"/>
            <w:hideMark/>
          </w:tcPr>
          <w:p w14:paraId="7274AB9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00E6C2E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FCEE61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2F5EBF1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00E4B9C5" w14:textId="77777777" w:rsidTr="00073E3A">
        <w:trPr>
          <w:trHeight w:val="300"/>
        </w:trPr>
        <w:tc>
          <w:tcPr>
            <w:tcW w:w="301" w:type="pct"/>
            <w:shd w:val="clear" w:color="auto" w:fill="auto"/>
          </w:tcPr>
          <w:p w14:paraId="11ECAC42" w14:textId="58815ECC"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063" w:type="pct"/>
            <w:shd w:val="clear" w:color="auto" w:fill="auto"/>
            <w:vAlign w:val="center"/>
            <w:hideMark/>
          </w:tcPr>
          <w:p w14:paraId="3F99283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1A856F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напротив дома 19б</w:t>
            </w:r>
          </w:p>
        </w:tc>
        <w:tc>
          <w:tcPr>
            <w:tcW w:w="1091" w:type="pct"/>
            <w:shd w:val="clear" w:color="auto" w:fill="auto"/>
          </w:tcPr>
          <w:p w14:paraId="621E0AA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58C052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7AFA55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0867604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EDC4A53" w14:textId="77777777" w:rsidTr="00073E3A">
        <w:trPr>
          <w:trHeight w:val="300"/>
        </w:trPr>
        <w:tc>
          <w:tcPr>
            <w:tcW w:w="301" w:type="pct"/>
            <w:shd w:val="clear" w:color="auto" w:fill="auto"/>
          </w:tcPr>
          <w:p w14:paraId="61B75C5B"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525F0C3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Пригородная</w:t>
            </w:r>
          </w:p>
        </w:tc>
        <w:tc>
          <w:tcPr>
            <w:tcW w:w="1089" w:type="pct"/>
            <w:shd w:val="clear" w:color="auto" w:fill="auto"/>
            <w:vAlign w:val="center"/>
            <w:hideMark/>
          </w:tcPr>
          <w:p w14:paraId="23637FC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3B29D62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4F0A50D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59CD2A4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34F28517" w14:textId="77777777" w:rsidTr="00073E3A">
        <w:trPr>
          <w:trHeight w:val="300"/>
        </w:trPr>
        <w:tc>
          <w:tcPr>
            <w:tcW w:w="301" w:type="pct"/>
            <w:shd w:val="clear" w:color="auto" w:fill="auto"/>
          </w:tcPr>
          <w:p w14:paraId="541C2C24" w14:textId="544BE433"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063" w:type="pct"/>
            <w:shd w:val="clear" w:color="auto" w:fill="auto"/>
            <w:vAlign w:val="center"/>
            <w:hideMark/>
          </w:tcPr>
          <w:p w14:paraId="57D640A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517C711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314</w:t>
            </w:r>
          </w:p>
        </w:tc>
        <w:tc>
          <w:tcPr>
            <w:tcW w:w="1091" w:type="pct"/>
            <w:shd w:val="clear" w:color="auto" w:fill="auto"/>
          </w:tcPr>
          <w:p w14:paraId="2E0B27F8"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D0919C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установка элементов </w:t>
            </w:r>
            <w:r w:rsidRPr="00F2051B">
              <w:rPr>
                <w:rFonts w:ascii="Times New Roman" w:eastAsia="Times New Roman" w:hAnsi="Times New Roman" w:cs="Times New Roman"/>
                <w:color w:val="000000"/>
                <w:sz w:val="24"/>
                <w:szCs w:val="24"/>
              </w:rPr>
              <w:lastRenderedPageBreak/>
              <w:t>обустройства</w:t>
            </w:r>
          </w:p>
        </w:tc>
        <w:tc>
          <w:tcPr>
            <w:tcW w:w="754" w:type="pct"/>
            <w:shd w:val="clear" w:color="auto" w:fill="auto"/>
          </w:tcPr>
          <w:p w14:paraId="612FBCF7"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lastRenderedPageBreak/>
              <w:t>700,0</w:t>
            </w:r>
          </w:p>
        </w:tc>
        <w:tc>
          <w:tcPr>
            <w:tcW w:w="703" w:type="pct"/>
          </w:tcPr>
          <w:p w14:paraId="7F71345B"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5396AF45" w14:textId="77777777" w:rsidTr="00073E3A">
        <w:trPr>
          <w:trHeight w:val="300"/>
        </w:trPr>
        <w:tc>
          <w:tcPr>
            <w:tcW w:w="301" w:type="pct"/>
            <w:shd w:val="clear" w:color="auto" w:fill="auto"/>
          </w:tcPr>
          <w:p w14:paraId="56E88AE9" w14:textId="2DE29B3E"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063" w:type="pct"/>
            <w:shd w:val="clear" w:color="auto" w:fill="auto"/>
            <w:vAlign w:val="center"/>
            <w:hideMark/>
          </w:tcPr>
          <w:p w14:paraId="3225F86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75B6F5C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Батальонная в районе дома 1</w:t>
            </w:r>
          </w:p>
        </w:tc>
        <w:tc>
          <w:tcPr>
            <w:tcW w:w="1091" w:type="pct"/>
            <w:shd w:val="clear" w:color="auto" w:fill="auto"/>
          </w:tcPr>
          <w:p w14:paraId="0700EC1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496E7C7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EAA6F20"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5B75DC71"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F8A96C0" w14:textId="77777777" w:rsidTr="00073E3A">
        <w:trPr>
          <w:trHeight w:val="300"/>
        </w:trPr>
        <w:tc>
          <w:tcPr>
            <w:tcW w:w="301" w:type="pct"/>
            <w:shd w:val="clear" w:color="auto" w:fill="auto"/>
          </w:tcPr>
          <w:p w14:paraId="56CECA33"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562FE21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Трунова</w:t>
            </w:r>
          </w:p>
        </w:tc>
        <w:tc>
          <w:tcPr>
            <w:tcW w:w="1089" w:type="pct"/>
            <w:shd w:val="clear" w:color="auto" w:fill="auto"/>
            <w:vAlign w:val="center"/>
            <w:hideMark/>
          </w:tcPr>
          <w:p w14:paraId="060164D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7E86A02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0DBB421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63E3A70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0229B43C" w14:textId="77777777" w:rsidTr="00073E3A">
        <w:trPr>
          <w:trHeight w:val="300"/>
        </w:trPr>
        <w:tc>
          <w:tcPr>
            <w:tcW w:w="301" w:type="pct"/>
            <w:shd w:val="clear" w:color="auto" w:fill="auto"/>
          </w:tcPr>
          <w:p w14:paraId="72C5FEDE" w14:textId="63C7F6CF"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3" w:type="pct"/>
            <w:shd w:val="clear" w:color="auto" w:fill="auto"/>
            <w:vAlign w:val="center"/>
            <w:hideMark/>
          </w:tcPr>
          <w:p w14:paraId="30CF708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11DAC4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ул. Пригородная </w:t>
            </w:r>
          </w:p>
          <w:p w14:paraId="12C14AB1" w14:textId="4B625B8B"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56В</w:t>
            </w:r>
          </w:p>
        </w:tc>
        <w:tc>
          <w:tcPr>
            <w:tcW w:w="1091" w:type="pct"/>
            <w:shd w:val="clear" w:color="auto" w:fill="auto"/>
          </w:tcPr>
          <w:p w14:paraId="1C5B162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D6DDCA9"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AB74152"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5351BF6E"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51158501" w14:textId="77777777" w:rsidTr="00073E3A">
        <w:trPr>
          <w:trHeight w:val="300"/>
        </w:trPr>
        <w:tc>
          <w:tcPr>
            <w:tcW w:w="301" w:type="pct"/>
            <w:shd w:val="clear" w:color="auto" w:fill="auto"/>
          </w:tcPr>
          <w:p w14:paraId="14F40A09" w14:textId="3750753D"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063" w:type="pct"/>
            <w:shd w:val="clear" w:color="auto" w:fill="auto"/>
            <w:vAlign w:val="center"/>
            <w:hideMark/>
          </w:tcPr>
          <w:p w14:paraId="7131C38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54FDD000" w14:textId="175EBDA3"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Огородная в районе дома 2</w:t>
            </w:r>
          </w:p>
        </w:tc>
        <w:tc>
          <w:tcPr>
            <w:tcW w:w="1091" w:type="pct"/>
            <w:shd w:val="clear" w:color="auto" w:fill="auto"/>
          </w:tcPr>
          <w:p w14:paraId="282161A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3ACDCE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39A24B9A" w14:textId="77777777" w:rsidR="002C1E9B" w:rsidRPr="00F2051B" w:rsidRDefault="002C1E9B" w:rsidP="003A7AE0">
            <w:pPr>
              <w:widowControl w:val="0"/>
              <w:spacing w:before="20" w:afterLines="20" w:after="48"/>
              <w:jc w:val="center"/>
              <w:rPr>
                <w:rFonts w:ascii="Times New Roman" w:hAnsi="Times New Roman" w:cs="Times New Roman"/>
                <w:sz w:val="24"/>
                <w:szCs w:val="24"/>
              </w:rPr>
            </w:pPr>
            <w:r w:rsidRPr="00F2051B">
              <w:rPr>
                <w:rFonts w:ascii="Times New Roman" w:eastAsia="Times New Roman" w:hAnsi="Times New Roman" w:cs="Times New Roman"/>
                <w:color w:val="000000"/>
                <w:sz w:val="24"/>
                <w:szCs w:val="24"/>
              </w:rPr>
              <w:t>700,0</w:t>
            </w:r>
          </w:p>
        </w:tc>
        <w:tc>
          <w:tcPr>
            <w:tcW w:w="703" w:type="pct"/>
          </w:tcPr>
          <w:p w14:paraId="223B1EB3" w14:textId="77777777" w:rsidR="002C1E9B" w:rsidRPr="00F2051B" w:rsidRDefault="002C1E9B" w:rsidP="003A7AE0">
            <w:pPr>
              <w:widowControl w:val="0"/>
              <w:spacing w:before="20" w:afterLines="20" w:after="48"/>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67B3C4D7" w14:textId="77777777" w:rsidTr="00073E3A">
        <w:trPr>
          <w:trHeight w:val="300"/>
        </w:trPr>
        <w:tc>
          <w:tcPr>
            <w:tcW w:w="301" w:type="pct"/>
            <w:shd w:val="clear" w:color="auto" w:fill="auto"/>
            <w:hideMark/>
          </w:tcPr>
          <w:p w14:paraId="419C583F"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hideMark/>
          </w:tcPr>
          <w:p w14:paraId="25F23D6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пер. Каховского</w:t>
            </w:r>
          </w:p>
        </w:tc>
        <w:tc>
          <w:tcPr>
            <w:tcW w:w="1089" w:type="pct"/>
            <w:shd w:val="clear" w:color="auto" w:fill="auto"/>
            <w:vAlign w:val="center"/>
            <w:hideMark/>
          </w:tcPr>
          <w:p w14:paraId="592A946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518CE4A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52D9AD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6199E35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13C02BD6" w14:textId="77777777" w:rsidTr="00073E3A">
        <w:trPr>
          <w:trHeight w:val="300"/>
        </w:trPr>
        <w:tc>
          <w:tcPr>
            <w:tcW w:w="301" w:type="pct"/>
            <w:shd w:val="clear" w:color="auto" w:fill="auto"/>
          </w:tcPr>
          <w:p w14:paraId="76936171" w14:textId="4DB539D7"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063" w:type="pct"/>
            <w:shd w:val="clear" w:color="auto" w:fill="auto"/>
            <w:vAlign w:val="center"/>
            <w:hideMark/>
          </w:tcPr>
          <w:p w14:paraId="0F0E172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hideMark/>
          </w:tcPr>
          <w:p w14:paraId="2A99EFD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 дома 13</w:t>
            </w:r>
          </w:p>
        </w:tc>
        <w:tc>
          <w:tcPr>
            <w:tcW w:w="1091" w:type="pct"/>
            <w:shd w:val="clear" w:color="auto" w:fill="auto"/>
          </w:tcPr>
          <w:p w14:paraId="6E92839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5CFF19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1573A8F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126ACC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2023</w:t>
            </w:r>
          </w:p>
        </w:tc>
      </w:tr>
      <w:tr w:rsidR="002C1E9B" w:rsidRPr="00F2051B" w14:paraId="3B3C2DAC" w14:textId="77777777" w:rsidTr="00073E3A">
        <w:trPr>
          <w:trHeight w:val="300"/>
        </w:trPr>
        <w:tc>
          <w:tcPr>
            <w:tcW w:w="301" w:type="pct"/>
            <w:shd w:val="clear" w:color="auto" w:fill="auto"/>
          </w:tcPr>
          <w:p w14:paraId="4E5E71C8"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tcPr>
          <w:p w14:paraId="183FD29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 Янтарный</w:t>
            </w:r>
          </w:p>
        </w:tc>
        <w:tc>
          <w:tcPr>
            <w:tcW w:w="1089" w:type="pct"/>
            <w:shd w:val="clear" w:color="auto" w:fill="auto"/>
            <w:vAlign w:val="center"/>
          </w:tcPr>
          <w:p w14:paraId="637F730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2B6DA56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286EEE3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42B52AEA"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35F07DE9" w14:textId="77777777" w:rsidTr="00073E3A">
        <w:trPr>
          <w:trHeight w:val="300"/>
        </w:trPr>
        <w:tc>
          <w:tcPr>
            <w:tcW w:w="301" w:type="pct"/>
            <w:shd w:val="clear" w:color="auto" w:fill="auto"/>
          </w:tcPr>
          <w:p w14:paraId="0EB0F116" w14:textId="1C69B65D"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063" w:type="pct"/>
            <w:shd w:val="clear" w:color="auto" w:fill="auto"/>
            <w:vAlign w:val="center"/>
          </w:tcPr>
          <w:p w14:paraId="351D850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4886161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5B097BE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Ромашковая</w:t>
            </w:r>
          </w:p>
          <w:p w14:paraId="15E3B5D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нечетная сторона</w:t>
            </w:r>
          </w:p>
        </w:tc>
        <w:tc>
          <w:tcPr>
            <w:tcW w:w="1091" w:type="pct"/>
            <w:shd w:val="clear" w:color="auto" w:fill="auto"/>
          </w:tcPr>
          <w:p w14:paraId="5BC4FB2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2EE3405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5F28F0A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40A5DBD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2027</w:t>
            </w:r>
          </w:p>
        </w:tc>
      </w:tr>
      <w:tr w:rsidR="002C1E9B" w:rsidRPr="00F2051B" w14:paraId="0028BD1A" w14:textId="77777777" w:rsidTr="00073E3A">
        <w:trPr>
          <w:trHeight w:val="300"/>
        </w:trPr>
        <w:tc>
          <w:tcPr>
            <w:tcW w:w="301" w:type="pct"/>
            <w:shd w:val="clear" w:color="auto" w:fill="auto"/>
          </w:tcPr>
          <w:p w14:paraId="661B1834" w14:textId="36C57613"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063" w:type="pct"/>
            <w:shd w:val="clear" w:color="auto" w:fill="auto"/>
            <w:vAlign w:val="center"/>
          </w:tcPr>
          <w:p w14:paraId="387C647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1726564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4C9057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Ромашковая</w:t>
            </w:r>
          </w:p>
          <w:p w14:paraId="1EE2682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tc>
        <w:tc>
          <w:tcPr>
            <w:tcW w:w="1091" w:type="pct"/>
            <w:shd w:val="clear" w:color="auto" w:fill="auto"/>
          </w:tcPr>
          <w:p w14:paraId="6EC1E75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FD60D7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1D0567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6092F0B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2027</w:t>
            </w:r>
          </w:p>
        </w:tc>
      </w:tr>
      <w:tr w:rsidR="002C1E9B" w:rsidRPr="00F2051B" w14:paraId="6B92E285" w14:textId="77777777" w:rsidTr="00073E3A">
        <w:trPr>
          <w:trHeight w:val="300"/>
        </w:trPr>
        <w:tc>
          <w:tcPr>
            <w:tcW w:w="301" w:type="pct"/>
            <w:shd w:val="clear" w:color="auto" w:fill="auto"/>
          </w:tcPr>
          <w:p w14:paraId="35EB3928" w14:textId="5017AEC1"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3" w:type="pct"/>
            <w:shd w:val="clear" w:color="auto" w:fill="auto"/>
            <w:vAlign w:val="center"/>
          </w:tcPr>
          <w:p w14:paraId="1BFC7B8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401C345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в районе</w:t>
            </w:r>
          </w:p>
          <w:p w14:paraId="151124A9" w14:textId="2B78806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Тюльпановая</w:t>
            </w:r>
          </w:p>
          <w:p w14:paraId="4DB8113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нечетная сторона</w:t>
            </w:r>
          </w:p>
        </w:tc>
        <w:tc>
          <w:tcPr>
            <w:tcW w:w="1091" w:type="pct"/>
            <w:shd w:val="clear" w:color="auto" w:fill="auto"/>
          </w:tcPr>
          <w:p w14:paraId="2978DF5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1D1DED1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01C8FCD"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02C57129"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2027</w:t>
            </w:r>
          </w:p>
        </w:tc>
      </w:tr>
      <w:tr w:rsidR="002C1E9B" w:rsidRPr="00F2051B" w14:paraId="26A1C374" w14:textId="77777777" w:rsidTr="00073E3A">
        <w:trPr>
          <w:trHeight w:val="300"/>
        </w:trPr>
        <w:tc>
          <w:tcPr>
            <w:tcW w:w="301" w:type="pct"/>
            <w:shd w:val="clear" w:color="auto" w:fill="auto"/>
          </w:tcPr>
          <w:p w14:paraId="7D090419" w14:textId="1B473FEE"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71.</w:t>
            </w:r>
          </w:p>
        </w:tc>
        <w:tc>
          <w:tcPr>
            <w:tcW w:w="1063" w:type="pct"/>
            <w:shd w:val="clear" w:color="auto" w:fill="auto"/>
            <w:vAlign w:val="center"/>
          </w:tcPr>
          <w:p w14:paraId="5DEF26B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3AAC5EF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01C5186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Тюльпановая</w:t>
            </w:r>
          </w:p>
          <w:p w14:paraId="01470BD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tc>
        <w:tc>
          <w:tcPr>
            <w:tcW w:w="1091" w:type="pct"/>
            <w:shd w:val="clear" w:color="auto" w:fill="auto"/>
          </w:tcPr>
          <w:p w14:paraId="1D9E868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659B11A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901C22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2380FE1F"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2027</w:t>
            </w:r>
          </w:p>
        </w:tc>
      </w:tr>
      <w:tr w:rsidR="002C1E9B" w:rsidRPr="00F2051B" w14:paraId="5EA7FE25" w14:textId="77777777" w:rsidTr="00073E3A">
        <w:trPr>
          <w:trHeight w:val="300"/>
        </w:trPr>
        <w:tc>
          <w:tcPr>
            <w:tcW w:w="301" w:type="pct"/>
            <w:shd w:val="clear" w:color="auto" w:fill="auto"/>
          </w:tcPr>
          <w:p w14:paraId="26D40AF7" w14:textId="4EA8829C"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063" w:type="pct"/>
            <w:shd w:val="clear" w:color="auto" w:fill="auto"/>
            <w:vAlign w:val="center"/>
          </w:tcPr>
          <w:p w14:paraId="2FB566B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5D3180A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4F212CCE"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пр. Звездный</w:t>
            </w:r>
          </w:p>
          <w:p w14:paraId="46C0C62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четная сторона</w:t>
            </w:r>
          </w:p>
        </w:tc>
        <w:tc>
          <w:tcPr>
            <w:tcW w:w="1091" w:type="pct"/>
            <w:shd w:val="clear" w:color="auto" w:fill="auto"/>
          </w:tcPr>
          <w:p w14:paraId="6C7DE46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4AF823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4C23EA60"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18E32FA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2027</w:t>
            </w:r>
          </w:p>
        </w:tc>
      </w:tr>
      <w:tr w:rsidR="002C1E9B" w:rsidRPr="00F2051B" w14:paraId="2E2F0785" w14:textId="77777777" w:rsidTr="00073E3A">
        <w:trPr>
          <w:trHeight w:val="300"/>
        </w:trPr>
        <w:tc>
          <w:tcPr>
            <w:tcW w:w="301" w:type="pct"/>
            <w:shd w:val="clear" w:color="auto" w:fill="auto"/>
          </w:tcPr>
          <w:p w14:paraId="6DCDC188" w14:textId="77777777" w:rsidR="002C1E9B" w:rsidRPr="002C1E9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63" w:type="pct"/>
            <w:shd w:val="clear" w:color="auto" w:fill="auto"/>
            <w:vAlign w:val="center"/>
          </w:tcPr>
          <w:p w14:paraId="0986746C"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Александровская</w:t>
            </w:r>
          </w:p>
        </w:tc>
        <w:tc>
          <w:tcPr>
            <w:tcW w:w="1089" w:type="pct"/>
            <w:shd w:val="clear" w:color="auto" w:fill="auto"/>
            <w:vAlign w:val="center"/>
          </w:tcPr>
          <w:p w14:paraId="062D0A0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1091" w:type="pct"/>
            <w:shd w:val="clear" w:color="auto" w:fill="auto"/>
          </w:tcPr>
          <w:p w14:paraId="08E5C01A"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p>
        </w:tc>
        <w:tc>
          <w:tcPr>
            <w:tcW w:w="754" w:type="pct"/>
            <w:shd w:val="clear" w:color="auto" w:fill="auto"/>
          </w:tcPr>
          <w:p w14:paraId="710762F5"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703" w:type="pct"/>
          </w:tcPr>
          <w:p w14:paraId="436C561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r>
      <w:tr w:rsidR="002C1E9B" w:rsidRPr="00F2051B" w14:paraId="51F0CBBC" w14:textId="77777777" w:rsidTr="00073E3A">
        <w:trPr>
          <w:trHeight w:val="300"/>
        </w:trPr>
        <w:tc>
          <w:tcPr>
            <w:tcW w:w="301" w:type="pct"/>
            <w:shd w:val="clear" w:color="auto" w:fill="auto"/>
          </w:tcPr>
          <w:p w14:paraId="5D405361" w14:textId="4891902B"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1063" w:type="pct"/>
            <w:shd w:val="clear" w:color="auto" w:fill="auto"/>
            <w:vAlign w:val="center"/>
          </w:tcPr>
          <w:p w14:paraId="07CB96D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28659CF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5D430BFD"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Загорская четная сторона</w:t>
            </w:r>
          </w:p>
        </w:tc>
        <w:tc>
          <w:tcPr>
            <w:tcW w:w="1091" w:type="pct"/>
            <w:shd w:val="clear" w:color="auto" w:fill="auto"/>
          </w:tcPr>
          <w:p w14:paraId="702FD07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755D19C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0FB1E7B2"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37123E67"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250A893A" w14:textId="77777777" w:rsidTr="00073E3A">
        <w:trPr>
          <w:trHeight w:val="300"/>
        </w:trPr>
        <w:tc>
          <w:tcPr>
            <w:tcW w:w="301" w:type="pct"/>
            <w:shd w:val="clear" w:color="auto" w:fill="auto"/>
          </w:tcPr>
          <w:p w14:paraId="1DC4CEBB" w14:textId="3CAC80E2"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063" w:type="pct"/>
            <w:shd w:val="clear" w:color="auto" w:fill="auto"/>
            <w:vAlign w:val="center"/>
          </w:tcPr>
          <w:p w14:paraId="223B90D6"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62301E5B"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6B09873C"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Загорская нечетная сторона</w:t>
            </w:r>
          </w:p>
        </w:tc>
        <w:tc>
          <w:tcPr>
            <w:tcW w:w="1091" w:type="pct"/>
            <w:shd w:val="clear" w:color="auto" w:fill="auto"/>
          </w:tcPr>
          <w:p w14:paraId="6796048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01379E83"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4DC8AC4E"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2687065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00417A1F" w14:textId="77777777" w:rsidTr="00073E3A">
        <w:trPr>
          <w:trHeight w:val="300"/>
        </w:trPr>
        <w:tc>
          <w:tcPr>
            <w:tcW w:w="301" w:type="pct"/>
            <w:shd w:val="clear" w:color="auto" w:fill="auto"/>
          </w:tcPr>
          <w:p w14:paraId="203F3F34" w14:textId="1592E9DB"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063" w:type="pct"/>
            <w:shd w:val="clear" w:color="auto" w:fill="auto"/>
            <w:vAlign w:val="center"/>
          </w:tcPr>
          <w:p w14:paraId="35686C2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020A123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5768F5EF"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Отрадная</w:t>
            </w:r>
          </w:p>
          <w:p w14:paraId="70AFAFA2"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 четная сторона</w:t>
            </w:r>
          </w:p>
        </w:tc>
        <w:tc>
          <w:tcPr>
            <w:tcW w:w="1091" w:type="pct"/>
            <w:shd w:val="clear" w:color="auto" w:fill="auto"/>
          </w:tcPr>
          <w:p w14:paraId="1EF1DA9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3F5B3C0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2A19BCD8"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386E731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r w:rsidR="002C1E9B" w:rsidRPr="00F2051B" w14:paraId="36E66BED" w14:textId="77777777" w:rsidTr="00073E3A">
        <w:trPr>
          <w:trHeight w:val="300"/>
        </w:trPr>
        <w:tc>
          <w:tcPr>
            <w:tcW w:w="301" w:type="pct"/>
            <w:shd w:val="clear" w:color="auto" w:fill="auto"/>
          </w:tcPr>
          <w:p w14:paraId="6AF69F0C" w14:textId="7266E596" w:rsidR="002C1E9B" w:rsidRPr="002C1E9B" w:rsidRDefault="003626BF" w:rsidP="003A7AE0">
            <w:pPr>
              <w:widowControl w:val="0"/>
              <w:spacing w:before="20" w:afterLines="20" w:after="4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063" w:type="pct"/>
            <w:shd w:val="clear" w:color="auto" w:fill="auto"/>
            <w:vAlign w:val="center"/>
          </w:tcPr>
          <w:p w14:paraId="12407A83"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p>
        </w:tc>
        <w:tc>
          <w:tcPr>
            <w:tcW w:w="1089" w:type="pct"/>
            <w:shd w:val="clear" w:color="auto" w:fill="auto"/>
            <w:vAlign w:val="center"/>
          </w:tcPr>
          <w:p w14:paraId="4EA8ABB6"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в районе </w:t>
            </w:r>
          </w:p>
          <w:p w14:paraId="37D040D5"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ул. Отрадная</w:t>
            </w:r>
          </w:p>
          <w:p w14:paraId="4B53EB71"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 xml:space="preserve"> нечетная сторона</w:t>
            </w:r>
          </w:p>
        </w:tc>
        <w:tc>
          <w:tcPr>
            <w:tcW w:w="1091" w:type="pct"/>
            <w:shd w:val="clear" w:color="auto" w:fill="auto"/>
          </w:tcPr>
          <w:p w14:paraId="6D7C3380"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обустройство ОП с заездным карманом</w:t>
            </w:r>
          </w:p>
          <w:p w14:paraId="50D0B374" w14:textId="77777777" w:rsidR="002C1E9B" w:rsidRPr="00F2051B" w:rsidRDefault="002C1E9B" w:rsidP="003A7AE0">
            <w:pPr>
              <w:widowControl w:val="0"/>
              <w:spacing w:before="20" w:afterLines="20" w:after="48" w:line="240" w:lineRule="auto"/>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установка элементов обустройства</w:t>
            </w:r>
          </w:p>
        </w:tc>
        <w:tc>
          <w:tcPr>
            <w:tcW w:w="754" w:type="pct"/>
            <w:shd w:val="clear" w:color="auto" w:fill="auto"/>
          </w:tcPr>
          <w:p w14:paraId="71815004"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700,0</w:t>
            </w:r>
          </w:p>
        </w:tc>
        <w:tc>
          <w:tcPr>
            <w:tcW w:w="703" w:type="pct"/>
          </w:tcPr>
          <w:p w14:paraId="08E7925B" w14:textId="77777777" w:rsidR="002C1E9B" w:rsidRPr="00F2051B" w:rsidRDefault="002C1E9B" w:rsidP="003A7AE0">
            <w:pPr>
              <w:widowControl w:val="0"/>
              <w:spacing w:before="20" w:afterLines="20" w:after="48" w:line="240" w:lineRule="auto"/>
              <w:jc w:val="center"/>
              <w:rPr>
                <w:rFonts w:ascii="Times New Roman" w:eastAsia="Times New Roman" w:hAnsi="Times New Roman" w:cs="Times New Roman"/>
                <w:color w:val="000000"/>
                <w:sz w:val="24"/>
                <w:szCs w:val="24"/>
              </w:rPr>
            </w:pPr>
            <w:r w:rsidRPr="00F2051B">
              <w:rPr>
                <w:rFonts w:ascii="Times New Roman" w:eastAsia="Times New Roman" w:hAnsi="Times New Roman" w:cs="Times New Roman"/>
                <w:color w:val="000000"/>
                <w:sz w:val="24"/>
                <w:szCs w:val="24"/>
              </w:rPr>
              <w:t>2025</w:t>
            </w:r>
          </w:p>
        </w:tc>
      </w:tr>
    </w:tbl>
    <w:p w14:paraId="601B34F6" w14:textId="59941FCA" w:rsidR="008E5AF6" w:rsidRDefault="008E5AF6"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p>
    <w:p w14:paraId="58639944" w14:textId="1FF46659" w:rsidR="0033291F" w:rsidRDefault="00466684" w:rsidP="00466684">
      <w:pPr>
        <w:widowControl w:val="0"/>
        <w:spacing w:after="0" w:line="240" w:lineRule="auto"/>
        <w:ind w:firstLine="709"/>
        <w:contextualSpacing/>
        <w:jc w:val="both"/>
        <w:rPr>
          <w:rFonts w:ascii="Times New Roman" w:hAnsi="Times New Roman" w:cs="Times New Roman"/>
          <w:bCs/>
          <w:sz w:val="28"/>
          <w:szCs w:val="28"/>
        </w:rPr>
      </w:pPr>
      <w:r w:rsidRPr="00466684">
        <w:rPr>
          <w:rFonts w:ascii="Times New Roman" w:hAnsi="Times New Roman" w:cs="Times New Roman"/>
          <w:bCs/>
          <w:sz w:val="28"/>
          <w:szCs w:val="28"/>
        </w:rPr>
        <w:t xml:space="preserve">При проведении оптимизации систем транспортного обслуживания важнейшим вопросом является рациональное размещение и оборудование </w:t>
      </w:r>
      <w:r w:rsidR="0033291F">
        <w:rPr>
          <w:rFonts w:ascii="Times New Roman" w:hAnsi="Times New Roman" w:cs="Times New Roman"/>
          <w:bCs/>
          <w:sz w:val="28"/>
          <w:szCs w:val="28"/>
        </w:rPr>
        <w:t>ОП ПТОП</w:t>
      </w:r>
      <w:r w:rsidRPr="00466684">
        <w:rPr>
          <w:rFonts w:ascii="Times New Roman" w:hAnsi="Times New Roman" w:cs="Times New Roman"/>
          <w:bCs/>
          <w:sz w:val="28"/>
          <w:szCs w:val="28"/>
        </w:rPr>
        <w:t xml:space="preserve">, в том числе для маломобильных пассажиров. При проектировании и размещении </w:t>
      </w:r>
      <w:r w:rsidR="0033291F">
        <w:rPr>
          <w:rFonts w:ascii="Times New Roman" w:hAnsi="Times New Roman" w:cs="Times New Roman"/>
          <w:bCs/>
          <w:sz w:val="28"/>
          <w:szCs w:val="28"/>
        </w:rPr>
        <w:t>ОП</w:t>
      </w:r>
      <w:r w:rsidRPr="00466684">
        <w:rPr>
          <w:rFonts w:ascii="Times New Roman" w:hAnsi="Times New Roman" w:cs="Times New Roman"/>
          <w:bCs/>
          <w:sz w:val="28"/>
          <w:szCs w:val="28"/>
        </w:rPr>
        <w:t xml:space="preserve"> ПТОП </w:t>
      </w:r>
      <w:r w:rsidR="0033291F">
        <w:rPr>
          <w:rFonts w:ascii="Times New Roman" w:hAnsi="Times New Roman" w:cs="Times New Roman"/>
          <w:bCs/>
          <w:sz w:val="28"/>
          <w:szCs w:val="28"/>
        </w:rPr>
        <w:t>необходимо</w:t>
      </w:r>
      <w:r w:rsidRPr="00466684">
        <w:rPr>
          <w:rFonts w:ascii="Times New Roman" w:hAnsi="Times New Roman" w:cs="Times New Roman"/>
          <w:bCs/>
          <w:sz w:val="28"/>
          <w:szCs w:val="28"/>
        </w:rPr>
        <w:t xml:space="preserve"> руководствоваться требованиями отраслевых сводов правил: </w:t>
      </w:r>
    </w:p>
    <w:p w14:paraId="1B0FE291" w14:textId="17BAEDCC" w:rsidR="0033291F" w:rsidRDefault="00466684" w:rsidP="00466684">
      <w:pPr>
        <w:widowControl w:val="0"/>
        <w:spacing w:after="0" w:line="240" w:lineRule="auto"/>
        <w:ind w:firstLine="709"/>
        <w:contextualSpacing/>
        <w:jc w:val="both"/>
        <w:rPr>
          <w:rFonts w:ascii="Times New Roman" w:hAnsi="Times New Roman" w:cs="Times New Roman"/>
          <w:bCs/>
          <w:sz w:val="28"/>
          <w:szCs w:val="28"/>
        </w:rPr>
      </w:pPr>
      <w:r w:rsidRPr="00466684">
        <w:rPr>
          <w:rFonts w:ascii="Times New Roman" w:hAnsi="Times New Roman" w:cs="Times New Roman"/>
          <w:bCs/>
          <w:sz w:val="28"/>
          <w:szCs w:val="28"/>
        </w:rPr>
        <w:t xml:space="preserve">СП 42.13330.2016 </w:t>
      </w:r>
      <w:r w:rsidR="0033291F">
        <w:rPr>
          <w:rFonts w:ascii="Times New Roman" w:hAnsi="Times New Roman" w:cs="Times New Roman"/>
          <w:bCs/>
          <w:sz w:val="28"/>
          <w:szCs w:val="28"/>
        </w:rPr>
        <w:t>«</w:t>
      </w:r>
      <w:r w:rsidRPr="00466684">
        <w:rPr>
          <w:rFonts w:ascii="Times New Roman" w:hAnsi="Times New Roman" w:cs="Times New Roman"/>
          <w:bCs/>
          <w:sz w:val="28"/>
          <w:szCs w:val="28"/>
        </w:rPr>
        <w:t>Свод правил. Градостроительство. Планировка и застройка городских и сельских поселений. Актуализированная редакция СНиП 2.07.01</w:t>
      </w:r>
      <w:r w:rsidR="003A7AE0">
        <w:rPr>
          <w:rFonts w:ascii="Times New Roman" w:hAnsi="Times New Roman" w:cs="Times New Roman"/>
          <w:bCs/>
          <w:sz w:val="28"/>
          <w:szCs w:val="28"/>
        </w:rPr>
        <w:t>-</w:t>
      </w:r>
      <w:r w:rsidRPr="00466684">
        <w:rPr>
          <w:rFonts w:ascii="Times New Roman" w:hAnsi="Times New Roman" w:cs="Times New Roman"/>
          <w:bCs/>
          <w:sz w:val="28"/>
          <w:szCs w:val="28"/>
        </w:rPr>
        <w:t>89*</w:t>
      </w:r>
      <w:r w:rsidR="0033291F">
        <w:rPr>
          <w:rFonts w:ascii="Times New Roman" w:hAnsi="Times New Roman" w:cs="Times New Roman"/>
          <w:bCs/>
          <w:sz w:val="28"/>
          <w:szCs w:val="28"/>
        </w:rPr>
        <w:t>»;</w:t>
      </w:r>
      <w:r w:rsidRPr="00466684">
        <w:rPr>
          <w:rFonts w:ascii="Times New Roman" w:hAnsi="Times New Roman" w:cs="Times New Roman"/>
          <w:bCs/>
          <w:sz w:val="28"/>
          <w:szCs w:val="28"/>
        </w:rPr>
        <w:t xml:space="preserve"> </w:t>
      </w:r>
    </w:p>
    <w:p w14:paraId="17EDD6C1" w14:textId="77777777" w:rsidR="0033291F" w:rsidRDefault="00466684" w:rsidP="00466684">
      <w:pPr>
        <w:widowControl w:val="0"/>
        <w:spacing w:after="0" w:line="240" w:lineRule="auto"/>
        <w:ind w:firstLine="709"/>
        <w:contextualSpacing/>
        <w:jc w:val="both"/>
        <w:rPr>
          <w:rFonts w:ascii="Times New Roman" w:hAnsi="Times New Roman" w:cs="Times New Roman"/>
          <w:bCs/>
          <w:sz w:val="28"/>
          <w:szCs w:val="28"/>
        </w:rPr>
      </w:pPr>
      <w:r w:rsidRPr="00466684">
        <w:rPr>
          <w:rFonts w:ascii="Times New Roman" w:hAnsi="Times New Roman" w:cs="Times New Roman"/>
          <w:bCs/>
          <w:sz w:val="28"/>
          <w:szCs w:val="28"/>
        </w:rPr>
        <w:lastRenderedPageBreak/>
        <w:t xml:space="preserve">СП 396.1325800.2018 </w:t>
      </w:r>
      <w:r w:rsidR="0033291F">
        <w:rPr>
          <w:rFonts w:ascii="Times New Roman" w:hAnsi="Times New Roman" w:cs="Times New Roman"/>
          <w:bCs/>
          <w:sz w:val="28"/>
          <w:szCs w:val="28"/>
        </w:rPr>
        <w:t>«</w:t>
      </w:r>
      <w:r w:rsidRPr="00466684">
        <w:rPr>
          <w:rFonts w:ascii="Times New Roman" w:hAnsi="Times New Roman" w:cs="Times New Roman"/>
          <w:bCs/>
          <w:sz w:val="28"/>
          <w:szCs w:val="28"/>
        </w:rPr>
        <w:t>Свод правил. Улицы и дороги населенных пунктов. Правила градостроительного проектирования</w:t>
      </w:r>
      <w:r w:rsidR="0033291F">
        <w:rPr>
          <w:rFonts w:ascii="Times New Roman" w:hAnsi="Times New Roman" w:cs="Times New Roman"/>
          <w:bCs/>
          <w:sz w:val="28"/>
          <w:szCs w:val="28"/>
        </w:rPr>
        <w:t>»;</w:t>
      </w:r>
    </w:p>
    <w:p w14:paraId="10610001" w14:textId="7E07322E" w:rsidR="0033291F" w:rsidRDefault="00466684" w:rsidP="00466684">
      <w:pPr>
        <w:widowControl w:val="0"/>
        <w:spacing w:after="0" w:line="240" w:lineRule="auto"/>
        <w:ind w:firstLine="709"/>
        <w:contextualSpacing/>
        <w:jc w:val="both"/>
        <w:rPr>
          <w:rFonts w:ascii="Times New Roman" w:hAnsi="Times New Roman" w:cs="Times New Roman"/>
          <w:bCs/>
          <w:sz w:val="28"/>
          <w:szCs w:val="28"/>
        </w:rPr>
      </w:pPr>
      <w:r w:rsidRPr="00466684">
        <w:rPr>
          <w:rFonts w:ascii="Times New Roman" w:hAnsi="Times New Roman" w:cs="Times New Roman"/>
          <w:bCs/>
          <w:sz w:val="28"/>
          <w:szCs w:val="28"/>
        </w:rPr>
        <w:t xml:space="preserve"> СП 59.13330.2020 </w:t>
      </w:r>
      <w:r w:rsidR="0033291F">
        <w:rPr>
          <w:rFonts w:ascii="Times New Roman" w:hAnsi="Times New Roman" w:cs="Times New Roman"/>
          <w:bCs/>
          <w:sz w:val="28"/>
          <w:szCs w:val="28"/>
        </w:rPr>
        <w:t>«</w:t>
      </w:r>
      <w:r w:rsidRPr="00466684">
        <w:rPr>
          <w:rFonts w:ascii="Times New Roman" w:hAnsi="Times New Roman" w:cs="Times New Roman"/>
          <w:bCs/>
          <w:sz w:val="28"/>
          <w:szCs w:val="28"/>
        </w:rPr>
        <w:t>Свод правил. Доступность зданий и сооружений для маломобильных групп населения</w:t>
      </w:r>
      <w:r w:rsidR="0033291F">
        <w:rPr>
          <w:rFonts w:ascii="Times New Roman" w:hAnsi="Times New Roman" w:cs="Times New Roman"/>
          <w:bCs/>
          <w:sz w:val="28"/>
          <w:szCs w:val="28"/>
        </w:rPr>
        <w:t>»</w:t>
      </w:r>
      <w:r w:rsidRPr="00466684">
        <w:rPr>
          <w:rFonts w:ascii="Times New Roman" w:hAnsi="Times New Roman" w:cs="Times New Roman"/>
          <w:bCs/>
          <w:sz w:val="28"/>
          <w:szCs w:val="28"/>
        </w:rPr>
        <w:t>.</w:t>
      </w:r>
    </w:p>
    <w:p w14:paraId="57A5F4CB" w14:textId="7D0DDEA7" w:rsidR="0033291F" w:rsidRDefault="0033291F" w:rsidP="00466684">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Р</w:t>
      </w:r>
      <w:r w:rsidR="00466684" w:rsidRPr="00466684">
        <w:rPr>
          <w:rFonts w:ascii="Times New Roman" w:hAnsi="Times New Roman" w:cs="Times New Roman"/>
          <w:bCs/>
          <w:sz w:val="28"/>
          <w:szCs w:val="28"/>
        </w:rPr>
        <w:t xml:space="preserve">екомендуемые </w:t>
      </w:r>
      <w:r>
        <w:rPr>
          <w:rFonts w:ascii="Times New Roman" w:hAnsi="Times New Roman" w:cs="Times New Roman"/>
          <w:bCs/>
          <w:sz w:val="28"/>
          <w:szCs w:val="28"/>
        </w:rPr>
        <w:t xml:space="preserve">в вышеперечисленных сводах правил </w:t>
      </w:r>
      <w:r w:rsidR="00466684" w:rsidRPr="00466684">
        <w:rPr>
          <w:rFonts w:ascii="Times New Roman" w:hAnsi="Times New Roman" w:cs="Times New Roman"/>
          <w:bCs/>
          <w:sz w:val="28"/>
          <w:szCs w:val="28"/>
        </w:rPr>
        <w:t>значения длин перегонов на маршрутах пассажирского транспорта</w:t>
      </w:r>
      <w:r>
        <w:rPr>
          <w:rFonts w:ascii="Times New Roman" w:hAnsi="Times New Roman" w:cs="Times New Roman"/>
          <w:bCs/>
          <w:sz w:val="28"/>
          <w:szCs w:val="28"/>
        </w:rPr>
        <w:t xml:space="preserve"> и правила обустройства ОП</w:t>
      </w:r>
      <w:r w:rsidR="00466684" w:rsidRPr="00466684">
        <w:rPr>
          <w:rFonts w:ascii="Times New Roman" w:hAnsi="Times New Roman" w:cs="Times New Roman"/>
          <w:bCs/>
          <w:sz w:val="28"/>
          <w:szCs w:val="28"/>
        </w:rPr>
        <w:t xml:space="preserve"> </w:t>
      </w:r>
      <w:r>
        <w:rPr>
          <w:rFonts w:ascii="Times New Roman" w:hAnsi="Times New Roman" w:cs="Times New Roman"/>
          <w:bCs/>
          <w:sz w:val="28"/>
          <w:szCs w:val="28"/>
        </w:rPr>
        <w:t>о</w:t>
      </w:r>
      <w:r w:rsidR="00466684" w:rsidRPr="00466684">
        <w:rPr>
          <w:rFonts w:ascii="Times New Roman" w:hAnsi="Times New Roman" w:cs="Times New Roman"/>
          <w:bCs/>
          <w:sz w:val="28"/>
          <w:szCs w:val="28"/>
        </w:rPr>
        <w:t>беспечи</w:t>
      </w:r>
      <w:r>
        <w:rPr>
          <w:rFonts w:ascii="Times New Roman" w:hAnsi="Times New Roman" w:cs="Times New Roman"/>
          <w:bCs/>
          <w:sz w:val="28"/>
          <w:szCs w:val="28"/>
        </w:rPr>
        <w:t>вают</w:t>
      </w:r>
      <w:r w:rsidR="00466684" w:rsidRPr="00466684">
        <w:rPr>
          <w:rFonts w:ascii="Times New Roman" w:hAnsi="Times New Roman" w:cs="Times New Roman"/>
          <w:bCs/>
          <w:sz w:val="28"/>
          <w:szCs w:val="28"/>
        </w:rPr>
        <w:t xml:space="preserve"> наиболее высокие показатели качества транспортного обслуживания населения и производительность использования подвижного состава.</w:t>
      </w:r>
    </w:p>
    <w:p w14:paraId="3BC8EC8C" w14:textId="26279891" w:rsidR="0033291F" w:rsidRDefault="00466684" w:rsidP="00466684">
      <w:pPr>
        <w:widowControl w:val="0"/>
        <w:spacing w:after="0" w:line="240" w:lineRule="auto"/>
        <w:ind w:firstLine="709"/>
        <w:contextualSpacing/>
        <w:jc w:val="both"/>
        <w:rPr>
          <w:rFonts w:ascii="Times New Roman" w:hAnsi="Times New Roman" w:cs="Times New Roman"/>
          <w:bCs/>
          <w:sz w:val="28"/>
          <w:szCs w:val="28"/>
        </w:rPr>
      </w:pPr>
      <w:r w:rsidRPr="00466684">
        <w:rPr>
          <w:rFonts w:ascii="Times New Roman" w:hAnsi="Times New Roman" w:cs="Times New Roman"/>
          <w:bCs/>
          <w:sz w:val="28"/>
          <w:szCs w:val="28"/>
        </w:rPr>
        <w:t xml:space="preserve">В составе остановочного пункта рекомендуется предусматривать: остановочную площадку, посадочную площадку, павильон ожидания. </w:t>
      </w:r>
    </w:p>
    <w:p w14:paraId="5F51A741" w14:textId="38617E88" w:rsidR="00466684" w:rsidRPr="00466684" w:rsidRDefault="00466684" w:rsidP="00466684">
      <w:pPr>
        <w:widowControl w:val="0"/>
        <w:spacing w:after="0" w:line="240" w:lineRule="auto"/>
        <w:ind w:firstLine="709"/>
        <w:contextualSpacing/>
        <w:jc w:val="both"/>
        <w:rPr>
          <w:rFonts w:ascii="Times New Roman" w:hAnsi="Times New Roman" w:cs="Times New Roman"/>
          <w:bCs/>
          <w:sz w:val="28"/>
          <w:szCs w:val="28"/>
        </w:rPr>
      </w:pPr>
      <w:r w:rsidRPr="00466684">
        <w:rPr>
          <w:rFonts w:ascii="Times New Roman" w:hAnsi="Times New Roman" w:cs="Times New Roman"/>
          <w:bCs/>
          <w:sz w:val="28"/>
          <w:szCs w:val="28"/>
        </w:rPr>
        <w:t xml:space="preserve">На подходах к остановочным пунктам и в местах их размещения </w:t>
      </w:r>
      <w:r w:rsidR="0033291F">
        <w:rPr>
          <w:rFonts w:ascii="Times New Roman" w:hAnsi="Times New Roman" w:cs="Times New Roman"/>
          <w:bCs/>
          <w:sz w:val="28"/>
          <w:szCs w:val="28"/>
        </w:rPr>
        <w:t>необходимо</w:t>
      </w:r>
      <w:r w:rsidRPr="00466684">
        <w:rPr>
          <w:rFonts w:ascii="Times New Roman" w:hAnsi="Times New Roman" w:cs="Times New Roman"/>
          <w:bCs/>
          <w:sz w:val="28"/>
          <w:szCs w:val="28"/>
        </w:rPr>
        <w:t xml:space="preserve"> предусматривать соответствующую пешеходную</w:t>
      </w:r>
      <w:r w:rsidR="002973D4">
        <w:rPr>
          <w:rFonts w:ascii="Times New Roman" w:hAnsi="Times New Roman" w:cs="Times New Roman"/>
          <w:bCs/>
          <w:sz w:val="28"/>
          <w:szCs w:val="28"/>
        </w:rPr>
        <w:t xml:space="preserve"> </w:t>
      </w:r>
      <w:r w:rsidRPr="00466684">
        <w:rPr>
          <w:rFonts w:ascii="Times New Roman" w:hAnsi="Times New Roman" w:cs="Times New Roman"/>
          <w:bCs/>
          <w:sz w:val="28"/>
          <w:szCs w:val="28"/>
        </w:rPr>
        <w:t>инфраструктуру, приспособленную для маломобильных групп населения.</w:t>
      </w:r>
    </w:p>
    <w:p w14:paraId="03BA7990" w14:textId="77777777" w:rsidR="00466684" w:rsidRPr="00466684" w:rsidRDefault="00466684" w:rsidP="00466684">
      <w:pPr>
        <w:widowControl w:val="0"/>
        <w:spacing w:after="0" w:line="240" w:lineRule="auto"/>
        <w:ind w:firstLine="709"/>
        <w:contextualSpacing/>
        <w:jc w:val="both"/>
        <w:rPr>
          <w:rFonts w:ascii="Times New Roman" w:hAnsi="Times New Roman" w:cs="Times New Roman"/>
          <w:bCs/>
          <w:sz w:val="28"/>
          <w:szCs w:val="28"/>
        </w:rPr>
      </w:pPr>
    </w:p>
    <w:p w14:paraId="3CD5E0A8" w14:textId="2EFB16F2" w:rsidR="00F2051B" w:rsidRPr="003B4A7C" w:rsidRDefault="00F2051B" w:rsidP="00D73FAC">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Таблица 3</w:t>
      </w:r>
      <w:r w:rsidR="00701658">
        <w:rPr>
          <w:rFonts w:ascii="Times New Roman" w:hAnsi="Times New Roman" w:cs="Times New Roman"/>
          <w:bCs/>
          <w:color w:val="000000" w:themeColor="text1"/>
          <w:sz w:val="28"/>
          <w:szCs w:val="28"/>
        </w:rPr>
        <w:t>8</w:t>
      </w:r>
    </w:p>
    <w:p w14:paraId="2AAAE021" w14:textId="4C0A97E3" w:rsidR="00F2051B" w:rsidRDefault="00557EE9" w:rsidP="00D73FAC">
      <w:pPr>
        <w:widowControl w:val="0"/>
        <w:shd w:val="clear" w:color="auto" w:fill="FFFFFF"/>
        <w:spacing w:after="0" w:line="240" w:lineRule="auto"/>
        <w:contextualSpacing/>
        <w:jc w:val="center"/>
        <w:rPr>
          <w:rFonts w:ascii="Times New Roman" w:hAnsi="Times New Roman" w:cs="Times New Roman"/>
          <w:bCs/>
          <w:sz w:val="28"/>
          <w:szCs w:val="28"/>
        </w:rPr>
      </w:pPr>
      <w:bookmarkStart w:id="4" w:name="_Hlk110801690"/>
      <w:r>
        <w:rPr>
          <w:rFonts w:ascii="Times New Roman" w:hAnsi="Times New Roman" w:cs="Times New Roman"/>
          <w:bCs/>
          <w:sz w:val="28"/>
          <w:szCs w:val="28"/>
        </w:rPr>
        <w:t>Мероприят</w:t>
      </w:r>
      <w:r w:rsidR="00F2051B" w:rsidRPr="003B4A7C">
        <w:rPr>
          <w:rFonts w:ascii="Times New Roman" w:hAnsi="Times New Roman" w:cs="Times New Roman"/>
          <w:bCs/>
          <w:sz w:val="28"/>
          <w:szCs w:val="28"/>
        </w:rPr>
        <w:t xml:space="preserve">ия по обустройству площадок отстоя ПТОП </w:t>
      </w:r>
    </w:p>
    <w:bookmarkEnd w:id="4"/>
    <w:p w14:paraId="338B5117" w14:textId="77777777" w:rsidR="00814B04" w:rsidRDefault="00814B04" w:rsidP="00D73FAC">
      <w:pPr>
        <w:widowControl w:val="0"/>
        <w:shd w:val="clear" w:color="auto" w:fill="FFFFFF"/>
        <w:spacing w:after="0" w:line="240" w:lineRule="auto"/>
        <w:contextualSpacing/>
        <w:jc w:val="center"/>
        <w:rPr>
          <w:rFonts w:ascii="Times New Roman" w:hAnsi="Times New Roman" w:cs="Times New Roman"/>
          <w:bCs/>
          <w:sz w:val="28"/>
          <w:szCs w:val="28"/>
        </w:rPr>
      </w:pPr>
    </w:p>
    <w:tbl>
      <w:tblPr>
        <w:tblStyle w:val="aa"/>
        <w:tblW w:w="4944" w:type="pct"/>
        <w:tblBorders>
          <w:bottom w:val="none" w:sz="0" w:space="0" w:color="auto"/>
        </w:tblBorders>
        <w:tblLayout w:type="fixed"/>
        <w:tblLook w:val="04A0" w:firstRow="1" w:lastRow="0" w:firstColumn="1" w:lastColumn="0" w:noHBand="0" w:noVBand="1"/>
      </w:tblPr>
      <w:tblGrid>
        <w:gridCol w:w="544"/>
        <w:gridCol w:w="1993"/>
        <w:gridCol w:w="1251"/>
        <w:gridCol w:w="2929"/>
        <w:gridCol w:w="1418"/>
        <w:gridCol w:w="1331"/>
      </w:tblGrid>
      <w:tr w:rsidR="00997873" w:rsidRPr="002C1E9B" w14:paraId="2639BDD1" w14:textId="77777777" w:rsidTr="003A7AE0">
        <w:trPr>
          <w:trHeight w:val="1161"/>
        </w:trPr>
        <w:tc>
          <w:tcPr>
            <w:tcW w:w="287" w:type="pct"/>
            <w:shd w:val="clear" w:color="auto" w:fill="auto"/>
            <w:vAlign w:val="center"/>
          </w:tcPr>
          <w:p w14:paraId="3A4BE967" w14:textId="77777777" w:rsidR="00997873" w:rsidRPr="002C1E9B" w:rsidRDefault="00997873" w:rsidP="003A7AE0">
            <w:pPr>
              <w:widowControl w:val="0"/>
              <w:spacing w:before="20" w:after="20"/>
              <w:contextualSpacing/>
              <w:jc w:val="center"/>
              <w:rPr>
                <w:rFonts w:ascii="Times New Roman" w:hAnsi="Times New Roman" w:cs="Times New Roman"/>
                <w:sz w:val="24"/>
                <w:szCs w:val="24"/>
              </w:rPr>
            </w:pPr>
            <w:r w:rsidRPr="002C1E9B">
              <w:rPr>
                <w:rFonts w:ascii="Times New Roman" w:hAnsi="Times New Roman" w:cs="Times New Roman"/>
                <w:sz w:val="24"/>
                <w:szCs w:val="24"/>
              </w:rPr>
              <w:t>№ п/п</w:t>
            </w:r>
          </w:p>
        </w:tc>
        <w:tc>
          <w:tcPr>
            <w:tcW w:w="1052" w:type="pct"/>
            <w:shd w:val="clear" w:color="auto" w:fill="auto"/>
            <w:vAlign w:val="center"/>
          </w:tcPr>
          <w:p w14:paraId="0D45E100" w14:textId="77777777" w:rsidR="00997873" w:rsidRPr="002C1E9B" w:rsidRDefault="00997873" w:rsidP="003A7AE0">
            <w:pPr>
              <w:widowControl w:val="0"/>
              <w:spacing w:before="20" w:after="20"/>
              <w:contextualSpacing/>
              <w:jc w:val="center"/>
              <w:rPr>
                <w:rFonts w:ascii="Times New Roman" w:hAnsi="Times New Roman" w:cs="Times New Roman"/>
                <w:sz w:val="24"/>
                <w:szCs w:val="24"/>
              </w:rPr>
            </w:pPr>
            <w:r w:rsidRPr="002C1E9B">
              <w:rPr>
                <w:rFonts w:ascii="Times New Roman" w:hAnsi="Times New Roman" w:cs="Times New Roman"/>
                <w:sz w:val="24"/>
                <w:szCs w:val="24"/>
              </w:rPr>
              <w:t>Участок обустройства</w:t>
            </w:r>
          </w:p>
        </w:tc>
        <w:tc>
          <w:tcPr>
            <w:tcW w:w="661" w:type="pct"/>
            <w:shd w:val="clear" w:color="auto" w:fill="auto"/>
            <w:vAlign w:val="center"/>
          </w:tcPr>
          <w:p w14:paraId="4CD5628A" w14:textId="77777777" w:rsidR="00997873" w:rsidRPr="002C1E9B" w:rsidRDefault="00997873" w:rsidP="003A7AE0">
            <w:pPr>
              <w:widowControl w:val="0"/>
              <w:spacing w:before="20" w:after="20"/>
              <w:contextualSpacing/>
              <w:jc w:val="center"/>
              <w:rPr>
                <w:rFonts w:ascii="Times New Roman" w:hAnsi="Times New Roman" w:cs="Times New Roman"/>
                <w:sz w:val="24"/>
                <w:szCs w:val="24"/>
              </w:rPr>
            </w:pPr>
            <w:r w:rsidRPr="002C1E9B">
              <w:rPr>
                <w:rFonts w:ascii="Times New Roman" w:hAnsi="Times New Roman" w:cs="Times New Roman"/>
                <w:sz w:val="24"/>
                <w:szCs w:val="24"/>
              </w:rPr>
              <w:t>Площадь, кв. м</w:t>
            </w:r>
          </w:p>
        </w:tc>
        <w:tc>
          <w:tcPr>
            <w:tcW w:w="1547" w:type="pct"/>
            <w:shd w:val="clear" w:color="auto" w:fill="auto"/>
            <w:vAlign w:val="center"/>
          </w:tcPr>
          <w:p w14:paraId="3132220C" w14:textId="77777777" w:rsidR="00997873" w:rsidRPr="002C1E9B" w:rsidRDefault="00997873" w:rsidP="003A7AE0">
            <w:pPr>
              <w:widowControl w:val="0"/>
              <w:spacing w:before="20" w:after="20"/>
              <w:contextualSpacing/>
              <w:jc w:val="center"/>
              <w:rPr>
                <w:rFonts w:ascii="Times New Roman" w:hAnsi="Times New Roman" w:cs="Times New Roman"/>
                <w:sz w:val="24"/>
                <w:szCs w:val="24"/>
              </w:rPr>
            </w:pPr>
            <w:r w:rsidRPr="002C1E9B">
              <w:rPr>
                <w:rFonts w:ascii="Times New Roman" w:hAnsi="Times New Roman" w:cs="Times New Roman"/>
                <w:sz w:val="24"/>
                <w:szCs w:val="24"/>
              </w:rPr>
              <w:t>Мероприятия</w:t>
            </w:r>
          </w:p>
        </w:tc>
        <w:tc>
          <w:tcPr>
            <w:tcW w:w="749" w:type="pct"/>
            <w:shd w:val="clear" w:color="auto" w:fill="auto"/>
            <w:vAlign w:val="center"/>
          </w:tcPr>
          <w:p w14:paraId="6B50FEFF" w14:textId="77777777" w:rsidR="00997873" w:rsidRPr="002C1E9B" w:rsidRDefault="00997873" w:rsidP="003A7AE0">
            <w:pPr>
              <w:widowControl w:val="0"/>
              <w:spacing w:before="20" w:after="20"/>
              <w:contextualSpacing/>
              <w:jc w:val="center"/>
              <w:rPr>
                <w:rFonts w:ascii="Times New Roman" w:hAnsi="Times New Roman" w:cs="Times New Roman"/>
                <w:sz w:val="24"/>
                <w:szCs w:val="24"/>
              </w:rPr>
            </w:pPr>
            <w:r w:rsidRPr="002C1E9B">
              <w:rPr>
                <w:rFonts w:ascii="Times New Roman" w:hAnsi="Times New Roman" w:cs="Times New Roman"/>
                <w:sz w:val="24"/>
                <w:szCs w:val="24"/>
              </w:rPr>
              <w:t>Стоимость, тыс. рублей</w:t>
            </w:r>
          </w:p>
        </w:tc>
        <w:tc>
          <w:tcPr>
            <w:tcW w:w="703" w:type="pct"/>
            <w:vAlign w:val="center"/>
          </w:tcPr>
          <w:p w14:paraId="1D537845" w14:textId="77777777" w:rsidR="00997873" w:rsidRPr="002C1E9B" w:rsidRDefault="00997873" w:rsidP="003A7AE0">
            <w:pPr>
              <w:widowControl w:val="0"/>
              <w:spacing w:before="20" w:after="20"/>
              <w:contextualSpacing/>
              <w:jc w:val="center"/>
              <w:rPr>
                <w:rFonts w:ascii="Times New Roman" w:hAnsi="Times New Roman" w:cs="Times New Roman"/>
                <w:sz w:val="24"/>
                <w:szCs w:val="24"/>
              </w:rPr>
            </w:pPr>
            <w:r w:rsidRPr="002C1E9B">
              <w:rPr>
                <w:rFonts w:ascii="Times New Roman" w:hAnsi="Times New Roman" w:cs="Times New Roman"/>
                <w:sz w:val="24"/>
                <w:szCs w:val="24"/>
              </w:rPr>
              <w:t>Срок реализации</w:t>
            </w:r>
          </w:p>
        </w:tc>
      </w:tr>
    </w:tbl>
    <w:p w14:paraId="78651DD0" w14:textId="15A4F388" w:rsidR="00F2051B" w:rsidRPr="00997873" w:rsidRDefault="00F2051B" w:rsidP="00D73FAC">
      <w:pPr>
        <w:widowControl w:val="0"/>
        <w:spacing w:after="0" w:line="14" w:lineRule="auto"/>
        <w:ind w:firstLine="709"/>
        <w:jc w:val="center"/>
        <w:rPr>
          <w:rFonts w:ascii="Times New Roman" w:hAnsi="Times New Roman" w:cs="Times New Roman"/>
          <w:bCs/>
          <w:color w:val="000000" w:themeColor="text1"/>
          <w:sz w:val="2"/>
          <w:szCs w:val="2"/>
        </w:rPr>
      </w:pPr>
    </w:p>
    <w:tbl>
      <w:tblPr>
        <w:tblStyle w:val="aa"/>
        <w:tblW w:w="4944" w:type="pct"/>
        <w:tblLayout w:type="fixed"/>
        <w:tblLook w:val="04A0" w:firstRow="1" w:lastRow="0" w:firstColumn="1" w:lastColumn="0" w:noHBand="0" w:noVBand="1"/>
      </w:tblPr>
      <w:tblGrid>
        <w:gridCol w:w="544"/>
        <w:gridCol w:w="1993"/>
        <w:gridCol w:w="1251"/>
        <w:gridCol w:w="2929"/>
        <w:gridCol w:w="1418"/>
        <w:gridCol w:w="1331"/>
      </w:tblGrid>
      <w:tr w:rsidR="002C1E9B" w:rsidRPr="002C1E9B" w14:paraId="22FF585E" w14:textId="77777777" w:rsidTr="00997873">
        <w:trPr>
          <w:tblHeader/>
        </w:trPr>
        <w:tc>
          <w:tcPr>
            <w:tcW w:w="287" w:type="pct"/>
            <w:shd w:val="clear" w:color="auto" w:fill="auto"/>
          </w:tcPr>
          <w:p w14:paraId="3C6F99B9" w14:textId="246791EE" w:rsidR="002C1E9B" w:rsidRPr="002C1E9B" w:rsidRDefault="00997873"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52" w:type="pct"/>
            <w:shd w:val="clear" w:color="auto" w:fill="auto"/>
            <w:vAlign w:val="center"/>
          </w:tcPr>
          <w:p w14:paraId="20691072" w14:textId="34560F22" w:rsidR="002C1E9B" w:rsidRPr="002C1E9B" w:rsidRDefault="00997873"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661" w:type="pct"/>
            <w:shd w:val="clear" w:color="auto" w:fill="auto"/>
          </w:tcPr>
          <w:p w14:paraId="79A8AEC4" w14:textId="648F639D" w:rsidR="002C1E9B" w:rsidRPr="002C1E9B" w:rsidRDefault="00997873"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47" w:type="pct"/>
            <w:shd w:val="clear" w:color="auto" w:fill="auto"/>
            <w:vAlign w:val="center"/>
          </w:tcPr>
          <w:p w14:paraId="57458EBC" w14:textId="6BED7D30" w:rsidR="002C1E9B" w:rsidRPr="002C1E9B" w:rsidRDefault="00997873"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749" w:type="pct"/>
            <w:shd w:val="clear" w:color="auto" w:fill="auto"/>
          </w:tcPr>
          <w:p w14:paraId="2281B41D" w14:textId="10E87DA5" w:rsidR="002C1E9B" w:rsidRPr="002C1E9B" w:rsidRDefault="00997873"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03" w:type="pct"/>
          </w:tcPr>
          <w:p w14:paraId="64E79300" w14:textId="4228E94D" w:rsidR="002C1E9B" w:rsidRPr="002C1E9B" w:rsidRDefault="00997873"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2C1E9B" w:rsidRPr="00F2051B" w14:paraId="2D0E1981" w14:textId="77777777" w:rsidTr="00073E3A">
        <w:tc>
          <w:tcPr>
            <w:tcW w:w="287" w:type="pct"/>
            <w:shd w:val="clear" w:color="auto" w:fill="auto"/>
          </w:tcPr>
          <w:p w14:paraId="38EDE12B" w14:textId="368AF7F4"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052" w:type="pct"/>
            <w:shd w:val="clear" w:color="auto" w:fill="auto"/>
            <w:vAlign w:val="center"/>
          </w:tcPr>
          <w:p w14:paraId="4C849278"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r>
              <w:rPr>
                <w:rFonts w:ascii="Times New Roman" w:hAnsi="Times New Roman" w:cs="Times New Roman"/>
                <w:sz w:val="24"/>
                <w:szCs w:val="24"/>
              </w:rPr>
              <w:t xml:space="preserve"> </w:t>
            </w:r>
          </w:p>
          <w:p w14:paraId="00A0D779" w14:textId="43C7368D" w:rsidR="002C1E9B" w:rsidRPr="002C1E9B" w:rsidRDefault="002C1E9B" w:rsidP="003A7AE0">
            <w:pPr>
              <w:widowControl w:val="0"/>
              <w:spacing w:beforeLines="24" w:before="57" w:afterLines="24" w:after="57"/>
              <w:rPr>
                <w:rFonts w:ascii="Times New Roman" w:hAnsi="Times New Roman" w:cs="Times New Roman"/>
                <w:sz w:val="24"/>
                <w:szCs w:val="24"/>
              </w:rPr>
            </w:pPr>
            <w:r>
              <w:rPr>
                <w:rFonts w:ascii="Times New Roman" w:hAnsi="Times New Roman" w:cs="Times New Roman"/>
                <w:sz w:val="24"/>
                <w:szCs w:val="24"/>
              </w:rPr>
              <w:t>СТ</w:t>
            </w:r>
            <w:r w:rsidRPr="00F2051B">
              <w:rPr>
                <w:rFonts w:ascii="Times New Roman" w:hAnsi="Times New Roman" w:cs="Times New Roman"/>
                <w:sz w:val="24"/>
                <w:szCs w:val="24"/>
              </w:rPr>
              <w:t xml:space="preserve"> «Мечта»</w:t>
            </w:r>
          </w:p>
        </w:tc>
        <w:tc>
          <w:tcPr>
            <w:tcW w:w="661" w:type="pct"/>
            <w:shd w:val="clear" w:color="auto" w:fill="auto"/>
          </w:tcPr>
          <w:p w14:paraId="3576E917"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800,0</w:t>
            </w:r>
          </w:p>
        </w:tc>
        <w:tc>
          <w:tcPr>
            <w:tcW w:w="1547" w:type="pct"/>
            <w:shd w:val="clear" w:color="auto" w:fill="auto"/>
          </w:tcPr>
          <w:p w14:paraId="2DD8F0A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7695C934"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3550,0</w:t>
            </w:r>
          </w:p>
        </w:tc>
        <w:tc>
          <w:tcPr>
            <w:tcW w:w="703" w:type="pct"/>
          </w:tcPr>
          <w:p w14:paraId="6B54BE1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127B1105" w14:textId="77777777" w:rsidTr="00073E3A">
        <w:tc>
          <w:tcPr>
            <w:tcW w:w="287" w:type="pct"/>
            <w:shd w:val="clear" w:color="auto" w:fill="auto"/>
          </w:tcPr>
          <w:p w14:paraId="10F541E8" w14:textId="519AE65A"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052" w:type="pct"/>
            <w:shd w:val="clear" w:color="auto" w:fill="auto"/>
            <w:vAlign w:val="center"/>
          </w:tcPr>
          <w:p w14:paraId="6A14ABD3" w14:textId="54E0AC4A"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в районе</w:t>
            </w:r>
            <w:r>
              <w:rPr>
                <w:rFonts w:ascii="Times New Roman" w:hAnsi="Times New Roman" w:cs="Times New Roman"/>
                <w:sz w:val="24"/>
                <w:szCs w:val="24"/>
              </w:rPr>
              <w:t xml:space="preserve"> </w:t>
            </w:r>
            <w:r w:rsidRPr="00F2051B">
              <w:rPr>
                <w:rFonts w:ascii="Times New Roman" w:hAnsi="Times New Roman" w:cs="Times New Roman"/>
                <w:sz w:val="24"/>
                <w:szCs w:val="24"/>
              </w:rPr>
              <w:t>ул. 45 Параллель,</w:t>
            </w:r>
            <w:r>
              <w:rPr>
                <w:rFonts w:ascii="Times New Roman" w:hAnsi="Times New Roman" w:cs="Times New Roman"/>
                <w:sz w:val="24"/>
                <w:szCs w:val="24"/>
              </w:rPr>
              <w:t xml:space="preserve"> </w:t>
            </w:r>
            <w:r w:rsidRPr="00F2051B">
              <w:rPr>
                <w:rFonts w:ascii="Times New Roman" w:hAnsi="Times New Roman" w:cs="Times New Roman"/>
                <w:sz w:val="24"/>
                <w:szCs w:val="24"/>
              </w:rPr>
              <w:t>2/1</w:t>
            </w:r>
          </w:p>
        </w:tc>
        <w:tc>
          <w:tcPr>
            <w:tcW w:w="661" w:type="pct"/>
            <w:shd w:val="clear" w:color="auto" w:fill="auto"/>
          </w:tcPr>
          <w:p w14:paraId="3610A940"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3760,0</w:t>
            </w:r>
          </w:p>
        </w:tc>
        <w:tc>
          <w:tcPr>
            <w:tcW w:w="1547" w:type="pct"/>
            <w:shd w:val="clear" w:color="auto" w:fill="auto"/>
          </w:tcPr>
          <w:p w14:paraId="3839CFC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c>
          <w:tcPr>
            <w:tcW w:w="749" w:type="pct"/>
            <w:shd w:val="clear" w:color="auto" w:fill="auto"/>
          </w:tcPr>
          <w:p w14:paraId="1CE58CE5"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350,0</w:t>
            </w:r>
          </w:p>
        </w:tc>
        <w:tc>
          <w:tcPr>
            <w:tcW w:w="703" w:type="pct"/>
          </w:tcPr>
          <w:p w14:paraId="2D5AE11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61443264" w14:textId="77777777" w:rsidTr="00073E3A">
        <w:tc>
          <w:tcPr>
            <w:tcW w:w="287" w:type="pct"/>
            <w:shd w:val="clear" w:color="auto" w:fill="auto"/>
          </w:tcPr>
          <w:p w14:paraId="1648AD7B" w14:textId="74C02BAD"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052" w:type="pct"/>
            <w:shd w:val="clear" w:color="auto" w:fill="auto"/>
            <w:vAlign w:val="center"/>
          </w:tcPr>
          <w:p w14:paraId="35358947"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r>
              <w:rPr>
                <w:rFonts w:ascii="Times New Roman" w:hAnsi="Times New Roman" w:cs="Times New Roman"/>
                <w:sz w:val="24"/>
                <w:szCs w:val="24"/>
              </w:rPr>
              <w:t xml:space="preserve"> </w:t>
            </w:r>
          </w:p>
          <w:p w14:paraId="528F9384" w14:textId="56A93A7C"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ул. Герцена, 102</w:t>
            </w:r>
          </w:p>
        </w:tc>
        <w:tc>
          <w:tcPr>
            <w:tcW w:w="661" w:type="pct"/>
            <w:shd w:val="clear" w:color="auto" w:fill="auto"/>
          </w:tcPr>
          <w:p w14:paraId="691B18D3"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350,0</w:t>
            </w:r>
          </w:p>
        </w:tc>
        <w:tc>
          <w:tcPr>
            <w:tcW w:w="1547" w:type="pct"/>
            <w:shd w:val="clear" w:color="auto" w:fill="auto"/>
          </w:tcPr>
          <w:p w14:paraId="4F9449B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06DDD7D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1750,0</w:t>
            </w:r>
          </w:p>
        </w:tc>
        <w:tc>
          <w:tcPr>
            <w:tcW w:w="703" w:type="pct"/>
          </w:tcPr>
          <w:p w14:paraId="07AF0AF6"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6B0BEBAE" w14:textId="77777777" w:rsidTr="00073E3A">
        <w:tc>
          <w:tcPr>
            <w:tcW w:w="287" w:type="pct"/>
            <w:shd w:val="clear" w:color="auto" w:fill="auto"/>
          </w:tcPr>
          <w:p w14:paraId="104E1AEB" w14:textId="5AA652A6"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52" w:type="pct"/>
            <w:shd w:val="clear" w:color="auto" w:fill="auto"/>
            <w:vAlign w:val="center"/>
          </w:tcPr>
          <w:p w14:paraId="541C1659"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r>
              <w:rPr>
                <w:rFonts w:ascii="Times New Roman" w:hAnsi="Times New Roman" w:cs="Times New Roman"/>
                <w:sz w:val="24"/>
                <w:szCs w:val="24"/>
              </w:rPr>
              <w:t xml:space="preserve"> </w:t>
            </w:r>
          </w:p>
          <w:p w14:paraId="78791899" w14:textId="7D662EBD"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ул. Мира, 1</w:t>
            </w:r>
          </w:p>
        </w:tc>
        <w:tc>
          <w:tcPr>
            <w:tcW w:w="661" w:type="pct"/>
            <w:shd w:val="clear" w:color="auto" w:fill="auto"/>
          </w:tcPr>
          <w:p w14:paraId="58B1ACD4"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700,0</w:t>
            </w:r>
          </w:p>
        </w:tc>
        <w:tc>
          <w:tcPr>
            <w:tcW w:w="1547" w:type="pct"/>
            <w:shd w:val="clear" w:color="auto" w:fill="auto"/>
          </w:tcPr>
          <w:p w14:paraId="3340159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3C89DE49"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3150,0</w:t>
            </w:r>
          </w:p>
        </w:tc>
        <w:tc>
          <w:tcPr>
            <w:tcW w:w="703" w:type="pct"/>
          </w:tcPr>
          <w:p w14:paraId="10215D7B"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556C2DD6" w14:textId="77777777" w:rsidTr="00073E3A">
        <w:tc>
          <w:tcPr>
            <w:tcW w:w="287" w:type="pct"/>
            <w:shd w:val="clear" w:color="auto" w:fill="auto"/>
          </w:tcPr>
          <w:p w14:paraId="435D74A9" w14:textId="35A5FB13"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5.</w:t>
            </w:r>
          </w:p>
          <w:p w14:paraId="73515A5F" w14:textId="2EA898B6"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052" w:type="pct"/>
            <w:shd w:val="clear" w:color="auto" w:fill="auto"/>
            <w:vAlign w:val="center"/>
          </w:tcPr>
          <w:p w14:paraId="4BBBDE4E"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3EF917A5" w14:textId="4BE03DE4"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lastRenderedPageBreak/>
              <w:t xml:space="preserve">ул. </w:t>
            </w:r>
            <w:r w:rsidR="00557EE9">
              <w:rPr>
                <w:rFonts w:ascii="Times New Roman" w:hAnsi="Times New Roman" w:cs="Times New Roman"/>
                <w:sz w:val="24"/>
                <w:szCs w:val="24"/>
              </w:rPr>
              <w:t>Пестеля</w:t>
            </w:r>
            <w:r w:rsidRPr="00F2051B">
              <w:rPr>
                <w:rFonts w:ascii="Times New Roman" w:hAnsi="Times New Roman" w:cs="Times New Roman"/>
                <w:sz w:val="24"/>
                <w:szCs w:val="24"/>
              </w:rPr>
              <w:t>, 5</w:t>
            </w:r>
          </w:p>
        </w:tc>
        <w:tc>
          <w:tcPr>
            <w:tcW w:w="661" w:type="pct"/>
            <w:shd w:val="clear" w:color="auto" w:fill="auto"/>
          </w:tcPr>
          <w:p w14:paraId="750CEA82"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lastRenderedPageBreak/>
              <w:t>400,0</w:t>
            </w:r>
          </w:p>
        </w:tc>
        <w:tc>
          <w:tcPr>
            <w:tcW w:w="1547" w:type="pct"/>
            <w:shd w:val="clear" w:color="auto" w:fill="auto"/>
          </w:tcPr>
          <w:p w14:paraId="0B8D67B4"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 xml:space="preserve">обустройство площадки для разворота и отстоя и </w:t>
            </w:r>
            <w:r w:rsidRPr="00F2051B">
              <w:rPr>
                <w:rFonts w:ascii="Times New Roman" w:hAnsi="Times New Roman" w:cs="Times New Roman"/>
                <w:sz w:val="24"/>
                <w:szCs w:val="24"/>
              </w:rPr>
              <w:lastRenderedPageBreak/>
              <w:t>инфраструктуры для обеспечения бытовых нужд работников, обустройство ТСОДД</w:t>
            </w:r>
          </w:p>
        </w:tc>
        <w:tc>
          <w:tcPr>
            <w:tcW w:w="749" w:type="pct"/>
            <w:shd w:val="clear" w:color="auto" w:fill="auto"/>
          </w:tcPr>
          <w:p w14:paraId="4AD01C36"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lastRenderedPageBreak/>
              <w:t>1150,0</w:t>
            </w:r>
          </w:p>
        </w:tc>
        <w:tc>
          <w:tcPr>
            <w:tcW w:w="703" w:type="pct"/>
          </w:tcPr>
          <w:p w14:paraId="2CD729D2"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55634973" w14:textId="77777777" w:rsidTr="00073E3A">
        <w:tc>
          <w:tcPr>
            <w:tcW w:w="287" w:type="pct"/>
            <w:shd w:val="clear" w:color="auto" w:fill="auto"/>
          </w:tcPr>
          <w:p w14:paraId="32274EB3" w14:textId="6E3E5776"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052" w:type="pct"/>
            <w:shd w:val="clear" w:color="auto" w:fill="auto"/>
            <w:vAlign w:val="center"/>
          </w:tcPr>
          <w:p w14:paraId="3391D48A"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6F983E19" w14:textId="533DBF5E" w:rsidR="002C1E9B" w:rsidRPr="00F2051B" w:rsidRDefault="002C1E9B" w:rsidP="003A7AE0">
            <w:pPr>
              <w:widowControl w:val="0"/>
              <w:spacing w:beforeLines="24" w:before="57" w:afterLines="24" w:after="57"/>
              <w:rPr>
                <w:rFonts w:ascii="Times New Roman" w:hAnsi="Times New Roman" w:cs="Times New Roman"/>
                <w:b/>
                <w:bCs/>
                <w:sz w:val="24"/>
                <w:szCs w:val="24"/>
              </w:rPr>
            </w:pPr>
            <w:proofErr w:type="spellStart"/>
            <w:r w:rsidRPr="00F2051B">
              <w:rPr>
                <w:rFonts w:ascii="Times New Roman" w:hAnsi="Times New Roman" w:cs="Times New Roman"/>
                <w:sz w:val="24"/>
                <w:szCs w:val="24"/>
              </w:rPr>
              <w:t>Старомарьевское</w:t>
            </w:r>
            <w:proofErr w:type="spellEnd"/>
            <w:r w:rsidRPr="00F2051B">
              <w:rPr>
                <w:rFonts w:ascii="Times New Roman" w:hAnsi="Times New Roman" w:cs="Times New Roman"/>
                <w:sz w:val="24"/>
                <w:szCs w:val="24"/>
              </w:rPr>
              <w:t xml:space="preserve"> </w:t>
            </w:r>
            <w:r w:rsidR="00FA78FB">
              <w:rPr>
                <w:rFonts w:ascii="Times New Roman" w:hAnsi="Times New Roman" w:cs="Times New Roman"/>
                <w:sz w:val="24"/>
                <w:szCs w:val="24"/>
              </w:rPr>
              <w:t>ш.</w:t>
            </w:r>
            <w:r w:rsidRPr="00F2051B">
              <w:rPr>
                <w:rFonts w:ascii="Times New Roman" w:hAnsi="Times New Roman" w:cs="Times New Roman"/>
                <w:sz w:val="24"/>
                <w:szCs w:val="24"/>
              </w:rPr>
              <w:t>, 47</w:t>
            </w:r>
          </w:p>
        </w:tc>
        <w:tc>
          <w:tcPr>
            <w:tcW w:w="661" w:type="pct"/>
            <w:shd w:val="clear" w:color="auto" w:fill="auto"/>
          </w:tcPr>
          <w:p w14:paraId="3E9345E2"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2000,0</w:t>
            </w:r>
          </w:p>
        </w:tc>
        <w:tc>
          <w:tcPr>
            <w:tcW w:w="1547" w:type="pct"/>
            <w:shd w:val="clear" w:color="auto" w:fill="auto"/>
          </w:tcPr>
          <w:p w14:paraId="32ECD23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424A0730"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4350,0</w:t>
            </w:r>
          </w:p>
        </w:tc>
        <w:tc>
          <w:tcPr>
            <w:tcW w:w="703" w:type="pct"/>
          </w:tcPr>
          <w:p w14:paraId="2D02898A"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5AF31486" w14:textId="77777777" w:rsidTr="00073E3A">
        <w:tc>
          <w:tcPr>
            <w:tcW w:w="287" w:type="pct"/>
            <w:shd w:val="clear" w:color="auto" w:fill="auto"/>
          </w:tcPr>
          <w:p w14:paraId="5D05A435" w14:textId="7E0C6C5C"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052" w:type="pct"/>
            <w:shd w:val="clear" w:color="auto" w:fill="auto"/>
            <w:vAlign w:val="center"/>
          </w:tcPr>
          <w:p w14:paraId="584ED54E"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17788AF0" w14:textId="4114DC29"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ул. Атаманская, 46</w:t>
            </w:r>
          </w:p>
        </w:tc>
        <w:tc>
          <w:tcPr>
            <w:tcW w:w="661" w:type="pct"/>
            <w:shd w:val="clear" w:color="auto" w:fill="auto"/>
          </w:tcPr>
          <w:p w14:paraId="0676CAA5"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2250,0</w:t>
            </w:r>
          </w:p>
        </w:tc>
        <w:tc>
          <w:tcPr>
            <w:tcW w:w="1547" w:type="pct"/>
            <w:shd w:val="clear" w:color="auto" w:fill="auto"/>
          </w:tcPr>
          <w:p w14:paraId="1648CAED"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c>
          <w:tcPr>
            <w:tcW w:w="749" w:type="pct"/>
            <w:shd w:val="clear" w:color="auto" w:fill="auto"/>
          </w:tcPr>
          <w:p w14:paraId="019D954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350,0</w:t>
            </w:r>
          </w:p>
        </w:tc>
        <w:tc>
          <w:tcPr>
            <w:tcW w:w="703" w:type="pct"/>
          </w:tcPr>
          <w:p w14:paraId="15759573"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285D4F4C" w14:textId="77777777" w:rsidTr="00073E3A">
        <w:tc>
          <w:tcPr>
            <w:tcW w:w="287" w:type="pct"/>
            <w:shd w:val="clear" w:color="auto" w:fill="auto"/>
          </w:tcPr>
          <w:p w14:paraId="3A67436A" w14:textId="2358524A"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052" w:type="pct"/>
            <w:shd w:val="clear" w:color="auto" w:fill="auto"/>
            <w:vAlign w:val="center"/>
          </w:tcPr>
          <w:p w14:paraId="26921CDD"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4E6A1E94" w14:textId="77777777" w:rsidR="002C1E9B" w:rsidRPr="00F2051B" w:rsidRDefault="002C1E9B" w:rsidP="003A7AE0">
            <w:pPr>
              <w:widowControl w:val="0"/>
              <w:spacing w:beforeLines="24" w:before="57" w:afterLines="24" w:after="57"/>
              <w:contextualSpacing/>
              <w:rPr>
                <w:rFonts w:ascii="Times New Roman" w:hAnsi="Times New Roman" w:cs="Times New Roman"/>
                <w:b/>
                <w:bCs/>
                <w:sz w:val="24"/>
                <w:szCs w:val="24"/>
              </w:rPr>
            </w:pPr>
            <w:r w:rsidRPr="00F2051B">
              <w:rPr>
                <w:rFonts w:ascii="Times New Roman" w:hAnsi="Times New Roman" w:cs="Times New Roman"/>
                <w:sz w:val="24"/>
                <w:szCs w:val="24"/>
              </w:rPr>
              <w:t>ул. Огородная, 2</w:t>
            </w:r>
          </w:p>
        </w:tc>
        <w:tc>
          <w:tcPr>
            <w:tcW w:w="661" w:type="pct"/>
            <w:shd w:val="clear" w:color="auto" w:fill="auto"/>
          </w:tcPr>
          <w:p w14:paraId="5823FAD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800,0</w:t>
            </w:r>
          </w:p>
        </w:tc>
        <w:tc>
          <w:tcPr>
            <w:tcW w:w="1547" w:type="pct"/>
            <w:shd w:val="clear" w:color="auto" w:fill="auto"/>
          </w:tcPr>
          <w:p w14:paraId="775BEE16"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1CC9C139"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3350,0</w:t>
            </w:r>
          </w:p>
        </w:tc>
        <w:tc>
          <w:tcPr>
            <w:tcW w:w="703" w:type="pct"/>
          </w:tcPr>
          <w:p w14:paraId="03066BA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1E67EAA3" w14:textId="77777777" w:rsidTr="00073E3A">
        <w:tc>
          <w:tcPr>
            <w:tcW w:w="287" w:type="pct"/>
            <w:shd w:val="clear" w:color="auto" w:fill="auto"/>
          </w:tcPr>
          <w:p w14:paraId="1EB7D7BA" w14:textId="061016D9"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52" w:type="pct"/>
            <w:shd w:val="clear" w:color="auto" w:fill="auto"/>
            <w:vAlign w:val="center"/>
          </w:tcPr>
          <w:p w14:paraId="50CD1748"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4240368C" w14:textId="0AB159C2"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ул. Зеленая роща, 106</w:t>
            </w:r>
          </w:p>
        </w:tc>
        <w:tc>
          <w:tcPr>
            <w:tcW w:w="661" w:type="pct"/>
            <w:shd w:val="clear" w:color="auto" w:fill="auto"/>
          </w:tcPr>
          <w:p w14:paraId="34795F5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800,0</w:t>
            </w:r>
          </w:p>
        </w:tc>
        <w:tc>
          <w:tcPr>
            <w:tcW w:w="1547" w:type="pct"/>
            <w:shd w:val="clear" w:color="auto" w:fill="auto"/>
          </w:tcPr>
          <w:p w14:paraId="2F4C7011"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c>
          <w:tcPr>
            <w:tcW w:w="749" w:type="pct"/>
            <w:shd w:val="clear" w:color="auto" w:fill="auto"/>
          </w:tcPr>
          <w:p w14:paraId="22740AA1"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350,0</w:t>
            </w:r>
          </w:p>
        </w:tc>
        <w:tc>
          <w:tcPr>
            <w:tcW w:w="703" w:type="pct"/>
          </w:tcPr>
          <w:p w14:paraId="58C87CC8"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3F1E8ED1" w14:textId="77777777" w:rsidTr="00073E3A">
        <w:tc>
          <w:tcPr>
            <w:tcW w:w="287" w:type="pct"/>
            <w:shd w:val="clear" w:color="auto" w:fill="auto"/>
          </w:tcPr>
          <w:p w14:paraId="13A12ADC" w14:textId="295A0F88"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052" w:type="pct"/>
            <w:shd w:val="clear" w:color="auto" w:fill="auto"/>
            <w:vAlign w:val="center"/>
          </w:tcPr>
          <w:p w14:paraId="2CBE086F"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00FF8CEF" w14:textId="1165CC49"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 xml:space="preserve">ул. </w:t>
            </w:r>
            <w:r w:rsidR="000903B8">
              <w:rPr>
                <w:rFonts w:ascii="Times New Roman" w:hAnsi="Times New Roman" w:cs="Times New Roman"/>
                <w:sz w:val="24"/>
                <w:szCs w:val="24"/>
              </w:rPr>
              <w:t>К</w:t>
            </w:r>
            <w:r w:rsidRPr="00F2051B">
              <w:rPr>
                <w:rFonts w:ascii="Times New Roman" w:hAnsi="Times New Roman" w:cs="Times New Roman"/>
                <w:sz w:val="24"/>
                <w:szCs w:val="24"/>
              </w:rPr>
              <w:t>оломийцева, 38</w:t>
            </w:r>
          </w:p>
        </w:tc>
        <w:tc>
          <w:tcPr>
            <w:tcW w:w="661" w:type="pct"/>
            <w:shd w:val="clear" w:color="auto" w:fill="auto"/>
          </w:tcPr>
          <w:p w14:paraId="66CE5728"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3000,0</w:t>
            </w:r>
          </w:p>
        </w:tc>
        <w:tc>
          <w:tcPr>
            <w:tcW w:w="1547" w:type="pct"/>
            <w:shd w:val="clear" w:color="auto" w:fill="auto"/>
          </w:tcPr>
          <w:p w14:paraId="14F28B6D"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37DB9723"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8350,0</w:t>
            </w:r>
          </w:p>
        </w:tc>
        <w:tc>
          <w:tcPr>
            <w:tcW w:w="703" w:type="pct"/>
          </w:tcPr>
          <w:p w14:paraId="7E41D894"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0CEBF9B2" w14:textId="77777777" w:rsidTr="00073E3A">
        <w:tc>
          <w:tcPr>
            <w:tcW w:w="287" w:type="pct"/>
            <w:shd w:val="clear" w:color="auto" w:fill="auto"/>
          </w:tcPr>
          <w:p w14:paraId="1259B4E1" w14:textId="106AC3B1"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052" w:type="pct"/>
            <w:shd w:val="clear" w:color="auto" w:fill="auto"/>
            <w:vAlign w:val="center"/>
          </w:tcPr>
          <w:p w14:paraId="167CE41F" w14:textId="77777777" w:rsidR="002C1E9B" w:rsidRPr="00F2051B" w:rsidRDefault="002C1E9B" w:rsidP="003A7AE0">
            <w:pPr>
              <w:widowControl w:val="0"/>
              <w:spacing w:beforeLines="24" w:before="57" w:afterLines="24" w:after="57"/>
              <w:contextualSpacing/>
              <w:rPr>
                <w:rFonts w:ascii="Times New Roman" w:hAnsi="Times New Roman" w:cs="Times New Roman"/>
                <w:b/>
                <w:bCs/>
                <w:sz w:val="24"/>
                <w:szCs w:val="24"/>
              </w:rPr>
            </w:pPr>
            <w:r w:rsidRPr="00F2051B">
              <w:rPr>
                <w:rFonts w:ascii="Times New Roman" w:hAnsi="Times New Roman" w:cs="Times New Roman"/>
                <w:color w:val="000000"/>
                <w:sz w:val="24"/>
                <w:szCs w:val="24"/>
                <w:shd w:val="clear" w:color="auto" w:fill="FFFFFF"/>
              </w:rPr>
              <w:t xml:space="preserve">район </w:t>
            </w:r>
            <w:proofErr w:type="spellStart"/>
            <w:r w:rsidRPr="00F2051B">
              <w:rPr>
                <w:rFonts w:ascii="Times New Roman" w:hAnsi="Times New Roman" w:cs="Times New Roman"/>
                <w:color w:val="000000"/>
                <w:sz w:val="24"/>
                <w:szCs w:val="24"/>
                <w:shd w:val="clear" w:color="auto" w:fill="FFFFFF"/>
              </w:rPr>
              <w:t>Игнатьевского</w:t>
            </w:r>
            <w:proofErr w:type="spellEnd"/>
            <w:r w:rsidRPr="00F2051B">
              <w:rPr>
                <w:rFonts w:ascii="Times New Roman" w:hAnsi="Times New Roman" w:cs="Times New Roman"/>
                <w:color w:val="000000"/>
                <w:sz w:val="24"/>
                <w:szCs w:val="24"/>
                <w:shd w:val="clear" w:color="auto" w:fill="FFFFFF"/>
              </w:rPr>
              <w:t xml:space="preserve"> кладбища, вблизи остановочного пункта «12 км»</w:t>
            </w:r>
          </w:p>
        </w:tc>
        <w:tc>
          <w:tcPr>
            <w:tcW w:w="661" w:type="pct"/>
            <w:shd w:val="clear" w:color="auto" w:fill="auto"/>
          </w:tcPr>
          <w:p w14:paraId="50483E92"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1600,0</w:t>
            </w:r>
          </w:p>
        </w:tc>
        <w:tc>
          <w:tcPr>
            <w:tcW w:w="1547" w:type="pct"/>
            <w:shd w:val="clear" w:color="auto" w:fill="auto"/>
          </w:tcPr>
          <w:p w14:paraId="7E95418D"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c>
          <w:tcPr>
            <w:tcW w:w="749" w:type="pct"/>
            <w:shd w:val="clear" w:color="auto" w:fill="auto"/>
          </w:tcPr>
          <w:p w14:paraId="3F00A83F"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w:t>
            </w:r>
            <w:r>
              <w:rPr>
                <w:rFonts w:ascii="Times New Roman" w:hAnsi="Times New Roman" w:cs="Times New Roman"/>
                <w:sz w:val="24"/>
                <w:szCs w:val="24"/>
              </w:rPr>
              <w:t>0</w:t>
            </w:r>
          </w:p>
        </w:tc>
        <w:tc>
          <w:tcPr>
            <w:tcW w:w="703" w:type="pct"/>
          </w:tcPr>
          <w:p w14:paraId="174353A1"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3B889692" w14:textId="77777777" w:rsidTr="00073E3A">
        <w:tc>
          <w:tcPr>
            <w:tcW w:w="287" w:type="pct"/>
            <w:shd w:val="clear" w:color="auto" w:fill="auto"/>
          </w:tcPr>
          <w:p w14:paraId="53D6C99A" w14:textId="578E0550"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052" w:type="pct"/>
            <w:shd w:val="clear" w:color="auto" w:fill="auto"/>
            <w:vAlign w:val="center"/>
          </w:tcPr>
          <w:p w14:paraId="05D28C66"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285DC6FB" w14:textId="35512A5A"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ул. Ленина, 480</w:t>
            </w:r>
          </w:p>
        </w:tc>
        <w:tc>
          <w:tcPr>
            <w:tcW w:w="661" w:type="pct"/>
            <w:shd w:val="clear" w:color="auto" w:fill="auto"/>
          </w:tcPr>
          <w:p w14:paraId="30A74627"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1000,0</w:t>
            </w:r>
          </w:p>
        </w:tc>
        <w:tc>
          <w:tcPr>
            <w:tcW w:w="1547" w:type="pct"/>
            <w:shd w:val="clear" w:color="auto" w:fill="auto"/>
          </w:tcPr>
          <w:p w14:paraId="1C3B1E23"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инфраструктуры для обеспечения бытовых нужд работников, обустройство ТСОДД</w:t>
            </w:r>
          </w:p>
        </w:tc>
        <w:tc>
          <w:tcPr>
            <w:tcW w:w="749" w:type="pct"/>
            <w:shd w:val="clear" w:color="auto" w:fill="auto"/>
          </w:tcPr>
          <w:p w14:paraId="22FFE1A2"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350,0</w:t>
            </w:r>
          </w:p>
        </w:tc>
        <w:tc>
          <w:tcPr>
            <w:tcW w:w="703" w:type="pct"/>
          </w:tcPr>
          <w:p w14:paraId="4D7FD12D"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34098EFE" w14:textId="77777777" w:rsidTr="00073E3A">
        <w:tc>
          <w:tcPr>
            <w:tcW w:w="287" w:type="pct"/>
            <w:shd w:val="clear" w:color="auto" w:fill="auto"/>
          </w:tcPr>
          <w:p w14:paraId="0205361C" w14:textId="3C841AF5"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052" w:type="pct"/>
            <w:shd w:val="clear" w:color="auto" w:fill="auto"/>
            <w:vAlign w:val="center"/>
          </w:tcPr>
          <w:p w14:paraId="2B9E0495" w14:textId="786AB7FB"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в районе</w:t>
            </w:r>
            <w:r w:rsidR="000903B8">
              <w:rPr>
                <w:rFonts w:ascii="Times New Roman" w:hAnsi="Times New Roman" w:cs="Times New Roman"/>
                <w:sz w:val="24"/>
                <w:szCs w:val="24"/>
              </w:rPr>
              <w:t xml:space="preserve"> </w:t>
            </w:r>
            <w:r w:rsidRPr="00F2051B">
              <w:rPr>
                <w:rFonts w:ascii="Times New Roman" w:hAnsi="Times New Roman" w:cs="Times New Roman"/>
                <w:sz w:val="24"/>
                <w:szCs w:val="24"/>
              </w:rPr>
              <w:t>ул. 45 Параллель, 75</w:t>
            </w:r>
          </w:p>
        </w:tc>
        <w:tc>
          <w:tcPr>
            <w:tcW w:w="661" w:type="pct"/>
            <w:shd w:val="clear" w:color="auto" w:fill="auto"/>
          </w:tcPr>
          <w:p w14:paraId="68229F7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1000,0</w:t>
            </w:r>
          </w:p>
        </w:tc>
        <w:tc>
          <w:tcPr>
            <w:tcW w:w="1547" w:type="pct"/>
            <w:shd w:val="clear" w:color="auto" w:fill="auto"/>
          </w:tcPr>
          <w:p w14:paraId="134D9D09"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238E2A34"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350,0</w:t>
            </w:r>
          </w:p>
        </w:tc>
        <w:tc>
          <w:tcPr>
            <w:tcW w:w="703" w:type="pct"/>
          </w:tcPr>
          <w:p w14:paraId="1FF5CEC1"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6A4268B9" w14:textId="77777777" w:rsidTr="00073E3A">
        <w:tc>
          <w:tcPr>
            <w:tcW w:w="287" w:type="pct"/>
            <w:shd w:val="clear" w:color="auto" w:fill="auto"/>
          </w:tcPr>
          <w:p w14:paraId="6DBF67AF" w14:textId="700465C4"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052" w:type="pct"/>
            <w:shd w:val="clear" w:color="auto" w:fill="auto"/>
            <w:vAlign w:val="center"/>
          </w:tcPr>
          <w:p w14:paraId="5AE87FC8" w14:textId="77777777" w:rsidR="000903B8" w:rsidRDefault="002C1E9B" w:rsidP="003A7AE0">
            <w:pPr>
              <w:widowControl w:val="0"/>
              <w:spacing w:beforeLines="24" w:before="57" w:afterLines="24" w:after="57"/>
              <w:contextualSpacing/>
              <w:rPr>
                <w:rFonts w:ascii="Times New Roman" w:hAnsi="Times New Roman" w:cs="Times New Roman"/>
                <w:sz w:val="24"/>
                <w:szCs w:val="24"/>
              </w:rPr>
            </w:pPr>
            <w:r w:rsidRPr="00F2051B">
              <w:rPr>
                <w:rFonts w:ascii="Times New Roman" w:hAnsi="Times New Roman" w:cs="Times New Roman"/>
                <w:sz w:val="24"/>
                <w:szCs w:val="24"/>
              </w:rPr>
              <w:t xml:space="preserve">в районе </w:t>
            </w:r>
          </w:p>
          <w:p w14:paraId="20D1C524" w14:textId="77777777" w:rsidR="000903B8" w:rsidRDefault="002C1E9B" w:rsidP="003A7AE0">
            <w:pPr>
              <w:widowControl w:val="0"/>
              <w:spacing w:beforeLines="24" w:before="57" w:afterLines="24" w:after="57"/>
              <w:contextualSpacing/>
              <w:rPr>
                <w:rFonts w:ascii="Times New Roman" w:hAnsi="Times New Roman" w:cs="Times New Roman"/>
                <w:sz w:val="24"/>
                <w:szCs w:val="24"/>
              </w:rPr>
            </w:pPr>
            <w:r>
              <w:rPr>
                <w:rFonts w:ascii="Times New Roman" w:hAnsi="Times New Roman" w:cs="Times New Roman"/>
                <w:sz w:val="24"/>
                <w:szCs w:val="24"/>
              </w:rPr>
              <w:lastRenderedPageBreak/>
              <w:t>СТ</w:t>
            </w:r>
            <w:r w:rsidRPr="00F2051B">
              <w:rPr>
                <w:rFonts w:ascii="Times New Roman" w:hAnsi="Times New Roman" w:cs="Times New Roman"/>
                <w:sz w:val="24"/>
                <w:szCs w:val="24"/>
              </w:rPr>
              <w:t xml:space="preserve"> «Нива», </w:t>
            </w:r>
          </w:p>
          <w:p w14:paraId="62F9945E" w14:textId="247B1498" w:rsidR="002C1E9B" w:rsidRPr="00F2051B" w:rsidRDefault="002C1E9B" w:rsidP="003A7AE0">
            <w:pPr>
              <w:widowControl w:val="0"/>
              <w:spacing w:beforeLines="24" w:before="57" w:afterLines="24" w:after="57"/>
              <w:contextualSpacing/>
              <w:rPr>
                <w:rFonts w:ascii="Times New Roman" w:hAnsi="Times New Roman" w:cs="Times New Roman"/>
                <w:b/>
                <w:bCs/>
                <w:sz w:val="24"/>
                <w:szCs w:val="24"/>
              </w:rPr>
            </w:pPr>
            <w:r w:rsidRPr="00F2051B">
              <w:rPr>
                <w:rFonts w:ascii="Times New Roman" w:hAnsi="Times New Roman" w:cs="Times New Roman"/>
                <w:sz w:val="24"/>
                <w:szCs w:val="24"/>
              </w:rPr>
              <w:t>№ 730</w:t>
            </w:r>
          </w:p>
        </w:tc>
        <w:tc>
          <w:tcPr>
            <w:tcW w:w="661" w:type="pct"/>
            <w:shd w:val="clear" w:color="auto" w:fill="auto"/>
          </w:tcPr>
          <w:p w14:paraId="1BBDB44A"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lastRenderedPageBreak/>
              <w:t>1000,0</w:t>
            </w:r>
          </w:p>
        </w:tc>
        <w:tc>
          <w:tcPr>
            <w:tcW w:w="1547" w:type="pct"/>
            <w:shd w:val="clear" w:color="auto" w:fill="auto"/>
          </w:tcPr>
          <w:p w14:paraId="57BA4210"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 xml:space="preserve">обустройство площадки </w:t>
            </w:r>
            <w:r w:rsidRPr="00F2051B">
              <w:rPr>
                <w:rFonts w:ascii="Times New Roman" w:hAnsi="Times New Roman" w:cs="Times New Roman"/>
                <w:sz w:val="24"/>
                <w:szCs w:val="24"/>
              </w:rPr>
              <w:lastRenderedPageBreak/>
              <w:t>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1F854F15"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lastRenderedPageBreak/>
              <w:t>3350,0</w:t>
            </w:r>
          </w:p>
        </w:tc>
        <w:tc>
          <w:tcPr>
            <w:tcW w:w="703" w:type="pct"/>
          </w:tcPr>
          <w:p w14:paraId="5837A85A"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22621343" w14:textId="77777777" w:rsidTr="00073E3A">
        <w:tc>
          <w:tcPr>
            <w:tcW w:w="287" w:type="pct"/>
            <w:shd w:val="clear" w:color="auto" w:fill="auto"/>
          </w:tcPr>
          <w:p w14:paraId="10B86DDB" w14:textId="30662C20"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052" w:type="pct"/>
            <w:shd w:val="clear" w:color="auto" w:fill="auto"/>
            <w:vAlign w:val="center"/>
          </w:tcPr>
          <w:p w14:paraId="7D05DAE1" w14:textId="77777777" w:rsidR="002C1E9B" w:rsidRDefault="002C1E9B" w:rsidP="003A7AE0">
            <w:pPr>
              <w:widowControl w:val="0"/>
              <w:spacing w:beforeLines="24" w:before="57" w:afterLines="24" w:after="57"/>
              <w:contextualSpacing/>
              <w:rPr>
                <w:rFonts w:ascii="Times New Roman" w:hAnsi="Times New Roman" w:cs="Times New Roman"/>
                <w:sz w:val="24"/>
                <w:szCs w:val="24"/>
              </w:rPr>
            </w:pPr>
            <w:r w:rsidRPr="00F2051B">
              <w:rPr>
                <w:rFonts w:ascii="Times New Roman" w:hAnsi="Times New Roman" w:cs="Times New Roman"/>
                <w:sz w:val="24"/>
                <w:szCs w:val="24"/>
              </w:rPr>
              <w:t xml:space="preserve">в районе </w:t>
            </w:r>
          </w:p>
          <w:p w14:paraId="0E5B2C93" w14:textId="2A84B937" w:rsidR="002C1E9B" w:rsidRPr="00F2051B" w:rsidRDefault="002C1E9B" w:rsidP="003A7AE0">
            <w:pPr>
              <w:widowControl w:val="0"/>
              <w:spacing w:beforeLines="24" w:before="57" w:afterLines="24" w:after="57"/>
              <w:contextualSpacing/>
              <w:rPr>
                <w:rFonts w:ascii="Times New Roman" w:hAnsi="Times New Roman" w:cs="Times New Roman"/>
                <w:b/>
                <w:bCs/>
                <w:sz w:val="24"/>
                <w:szCs w:val="24"/>
              </w:rPr>
            </w:pPr>
            <w:r w:rsidRPr="00F2051B">
              <w:rPr>
                <w:rFonts w:ascii="Times New Roman" w:hAnsi="Times New Roman" w:cs="Times New Roman"/>
                <w:sz w:val="24"/>
                <w:szCs w:val="24"/>
              </w:rPr>
              <w:t>ул. Полевая, 23в</w:t>
            </w:r>
          </w:p>
        </w:tc>
        <w:tc>
          <w:tcPr>
            <w:tcW w:w="661" w:type="pct"/>
            <w:shd w:val="clear" w:color="auto" w:fill="auto"/>
          </w:tcPr>
          <w:p w14:paraId="5AC9B7DA"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400,0</w:t>
            </w:r>
          </w:p>
        </w:tc>
        <w:tc>
          <w:tcPr>
            <w:tcW w:w="1547" w:type="pct"/>
            <w:shd w:val="clear" w:color="auto" w:fill="auto"/>
          </w:tcPr>
          <w:p w14:paraId="079F05B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7AABA11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1150,0</w:t>
            </w:r>
          </w:p>
        </w:tc>
        <w:tc>
          <w:tcPr>
            <w:tcW w:w="703" w:type="pct"/>
          </w:tcPr>
          <w:p w14:paraId="2550A8A2"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53219366" w14:textId="77777777" w:rsidTr="00073E3A">
        <w:tc>
          <w:tcPr>
            <w:tcW w:w="287" w:type="pct"/>
            <w:shd w:val="clear" w:color="auto" w:fill="auto"/>
          </w:tcPr>
          <w:p w14:paraId="2789C4F6" w14:textId="79818CA6"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052" w:type="pct"/>
            <w:shd w:val="clear" w:color="auto" w:fill="auto"/>
            <w:vAlign w:val="center"/>
          </w:tcPr>
          <w:p w14:paraId="7799F683" w14:textId="5CBC67D1" w:rsidR="000903B8" w:rsidRDefault="002C1E9B" w:rsidP="003A7AE0">
            <w:pPr>
              <w:widowControl w:val="0"/>
              <w:spacing w:beforeLines="24" w:before="57" w:afterLines="24" w:after="57"/>
              <w:contextualSpacing/>
              <w:rPr>
                <w:rFonts w:ascii="Times New Roman" w:hAnsi="Times New Roman" w:cs="Times New Roman"/>
                <w:sz w:val="24"/>
                <w:szCs w:val="24"/>
              </w:rPr>
            </w:pPr>
            <w:r>
              <w:rPr>
                <w:rFonts w:ascii="Times New Roman" w:hAnsi="Times New Roman" w:cs="Times New Roman"/>
                <w:sz w:val="24"/>
                <w:szCs w:val="24"/>
              </w:rPr>
              <w:t>ул. Юго</w:t>
            </w:r>
            <w:r w:rsidR="003A7AE0">
              <w:rPr>
                <w:rFonts w:ascii="Times New Roman" w:hAnsi="Times New Roman" w:cs="Times New Roman"/>
                <w:sz w:val="24"/>
                <w:szCs w:val="24"/>
              </w:rPr>
              <w:t>-</w:t>
            </w:r>
            <w:r>
              <w:rPr>
                <w:rFonts w:ascii="Times New Roman" w:hAnsi="Times New Roman" w:cs="Times New Roman"/>
                <w:sz w:val="24"/>
                <w:szCs w:val="24"/>
              </w:rPr>
              <w:t xml:space="preserve">Восточная в районе </w:t>
            </w:r>
          </w:p>
          <w:p w14:paraId="6B55E01D" w14:textId="40C2433B" w:rsidR="002C1E9B" w:rsidRPr="00F2051B" w:rsidRDefault="002C1E9B" w:rsidP="003A7AE0">
            <w:pPr>
              <w:widowControl w:val="0"/>
              <w:spacing w:beforeLines="24" w:before="57" w:afterLines="24" w:after="57"/>
              <w:contextualSpacing/>
              <w:rPr>
                <w:rFonts w:ascii="Times New Roman" w:hAnsi="Times New Roman" w:cs="Times New Roman"/>
                <w:b/>
                <w:bCs/>
                <w:sz w:val="24"/>
                <w:szCs w:val="24"/>
              </w:rPr>
            </w:pPr>
            <w:r>
              <w:rPr>
                <w:rFonts w:ascii="Times New Roman" w:hAnsi="Times New Roman" w:cs="Times New Roman"/>
                <w:sz w:val="24"/>
                <w:szCs w:val="24"/>
              </w:rPr>
              <w:t>СТ «Озон»</w:t>
            </w:r>
          </w:p>
        </w:tc>
        <w:tc>
          <w:tcPr>
            <w:tcW w:w="661" w:type="pct"/>
            <w:shd w:val="clear" w:color="auto" w:fill="auto"/>
          </w:tcPr>
          <w:p w14:paraId="5883B511"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400,0</w:t>
            </w:r>
          </w:p>
        </w:tc>
        <w:tc>
          <w:tcPr>
            <w:tcW w:w="1547" w:type="pct"/>
            <w:shd w:val="clear" w:color="auto" w:fill="auto"/>
          </w:tcPr>
          <w:p w14:paraId="4FC622D1"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7F329D5D"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1150,0</w:t>
            </w:r>
          </w:p>
        </w:tc>
        <w:tc>
          <w:tcPr>
            <w:tcW w:w="703" w:type="pct"/>
          </w:tcPr>
          <w:p w14:paraId="53CBF923"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2023</w:t>
            </w:r>
          </w:p>
        </w:tc>
      </w:tr>
      <w:tr w:rsidR="002C1E9B" w:rsidRPr="00F2051B" w14:paraId="18B19B65" w14:textId="77777777" w:rsidTr="00073E3A">
        <w:tc>
          <w:tcPr>
            <w:tcW w:w="287" w:type="pct"/>
            <w:shd w:val="clear" w:color="auto" w:fill="auto"/>
          </w:tcPr>
          <w:p w14:paraId="4A20882C" w14:textId="4E6E43A4"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1052" w:type="pct"/>
            <w:shd w:val="clear" w:color="auto" w:fill="auto"/>
            <w:vAlign w:val="center"/>
          </w:tcPr>
          <w:p w14:paraId="446E223E"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01B65F32" w14:textId="0D7E6179"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 xml:space="preserve">ул. </w:t>
            </w:r>
            <w:proofErr w:type="spellStart"/>
            <w:r w:rsidRPr="00F2051B">
              <w:rPr>
                <w:rFonts w:ascii="Times New Roman" w:hAnsi="Times New Roman" w:cs="Times New Roman"/>
                <w:sz w:val="24"/>
                <w:szCs w:val="24"/>
              </w:rPr>
              <w:t>Доваторцев</w:t>
            </w:r>
            <w:proofErr w:type="spellEnd"/>
            <w:r w:rsidRPr="00F2051B">
              <w:rPr>
                <w:rFonts w:ascii="Times New Roman" w:hAnsi="Times New Roman" w:cs="Times New Roman"/>
                <w:sz w:val="24"/>
                <w:szCs w:val="24"/>
              </w:rPr>
              <w:t>, 140</w:t>
            </w:r>
          </w:p>
        </w:tc>
        <w:tc>
          <w:tcPr>
            <w:tcW w:w="661" w:type="pct"/>
            <w:shd w:val="clear" w:color="auto" w:fill="auto"/>
          </w:tcPr>
          <w:p w14:paraId="4C6EA069"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3000,0</w:t>
            </w:r>
          </w:p>
        </w:tc>
        <w:tc>
          <w:tcPr>
            <w:tcW w:w="1547" w:type="pct"/>
            <w:shd w:val="clear" w:color="auto" w:fill="auto"/>
          </w:tcPr>
          <w:p w14:paraId="4B0CAC2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обустройство инфраструктуры для обеспечения бытовых нужд работников, обустройство ТСОДД</w:t>
            </w:r>
          </w:p>
        </w:tc>
        <w:tc>
          <w:tcPr>
            <w:tcW w:w="749" w:type="pct"/>
            <w:shd w:val="clear" w:color="auto" w:fill="auto"/>
          </w:tcPr>
          <w:p w14:paraId="4035DE2A"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12350,0</w:t>
            </w:r>
          </w:p>
        </w:tc>
        <w:tc>
          <w:tcPr>
            <w:tcW w:w="703" w:type="pct"/>
          </w:tcPr>
          <w:p w14:paraId="6D98C45A"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2025</w:t>
            </w:r>
          </w:p>
        </w:tc>
      </w:tr>
      <w:tr w:rsidR="002C1E9B" w:rsidRPr="00F2051B" w14:paraId="0057D90E" w14:textId="77777777" w:rsidTr="00073E3A">
        <w:tc>
          <w:tcPr>
            <w:tcW w:w="287" w:type="pct"/>
            <w:shd w:val="clear" w:color="auto" w:fill="auto"/>
          </w:tcPr>
          <w:p w14:paraId="70A33E57" w14:textId="6328A483"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19.</w:t>
            </w:r>
          </w:p>
        </w:tc>
        <w:tc>
          <w:tcPr>
            <w:tcW w:w="1052" w:type="pct"/>
            <w:shd w:val="clear" w:color="auto" w:fill="auto"/>
            <w:vAlign w:val="center"/>
          </w:tcPr>
          <w:p w14:paraId="481D6A8D"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7906914F" w14:textId="4BDA147E"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ул. 2 Юго</w:t>
            </w:r>
            <w:r w:rsidR="003A7AE0">
              <w:rPr>
                <w:rFonts w:ascii="Times New Roman" w:hAnsi="Times New Roman" w:cs="Times New Roman"/>
                <w:sz w:val="24"/>
                <w:szCs w:val="24"/>
              </w:rPr>
              <w:t>-</w:t>
            </w:r>
            <w:r w:rsidRPr="00F2051B">
              <w:rPr>
                <w:rFonts w:ascii="Times New Roman" w:hAnsi="Times New Roman" w:cs="Times New Roman"/>
                <w:sz w:val="24"/>
                <w:szCs w:val="24"/>
              </w:rPr>
              <w:t>Западный проезд, 2г</w:t>
            </w:r>
          </w:p>
        </w:tc>
        <w:tc>
          <w:tcPr>
            <w:tcW w:w="661" w:type="pct"/>
            <w:shd w:val="clear" w:color="auto" w:fill="auto"/>
          </w:tcPr>
          <w:p w14:paraId="0C017392"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960,0</w:t>
            </w:r>
          </w:p>
        </w:tc>
        <w:tc>
          <w:tcPr>
            <w:tcW w:w="1547" w:type="pct"/>
            <w:shd w:val="clear" w:color="auto" w:fill="auto"/>
          </w:tcPr>
          <w:p w14:paraId="2EBB62D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65CC5BF3"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350,0</w:t>
            </w:r>
          </w:p>
        </w:tc>
        <w:tc>
          <w:tcPr>
            <w:tcW w:w="703" w:type="pct"/>
          </w:tcPr>
          <w:p w14:paraId="6BF064C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2025</w:t>
            </w:r>
          </w:p>
        </w:tc>
      </w:tr>
      <w:tr w:rsidR="002C1E9B" w:rsidRPr="00F2051B" w14:paraId="1C0CC27B" w14:textId="77777777" w:rsidTr="00073E3A">
        <w:tc>
          <w:tcPr>
            <w:tcW w:w="287" w:type="pct"/>
            <w:shd w:val="clear" w:color="auto" w:fill="auto"/>
          </w:tcPr>
          <w:p w14:paraId="452E93C6" w14:textId="61E1BCED"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052" w:type="pct"/>
            <w:shd w:val="clear" w:color="auto" w:fill="auto"/>
            <w:vAlign w:val="center"/>
          </w:tcPr>
          <w:p w14:paraId="26E7FAC9" w14:textId="77777777" w:rsidR="002C1E9B" w:rsidRDefault="002C1E9B" w:rsidP="003A7AE0">
            <w:pPr>
              <w:widowControl w:val="0"/>
              <w:spacing w:beforeLines="24" w:before="57" w:afterLines="24" w:after="57"/>
              <w:rPr>
                <w:rFonts w:ascii="Times New Roman" w:hAnsi="Times New Roman" w:cs="Times New Roman"/>
                <w:color w:val="000000"/>
                <w:sz w:val="24"/>
                <w:szCs w:val="24"/>
                <w:shd w:val="clear" w:color="auto" w:fill="FFFFFF"/>
              </w:rPr>
            </w:pPr>
            <w:r w:rsidRPr="00F2051B">
              <w:rPr>
                <w:rFonts w:ascii="Times New Roman" w:hAnsi="Times New Roman" w:cs="Times New Roman"/>
                <w:color w:val="000000"/>
                <w:sz w:val="24"/>
                <w:szCs w:val="24"/>
                <w:shd w:val="clear" w:color="auto" w:fill="FFFFFF"/>
              </w:rPr>
              <w:t xml:space="preserve">ул. Чехова в районе </w:t>
            </w:r>
          </w:p>
          <w:p w14:paraId="2C8CA971" w14:textId="77777777" w:rsidR="002C1E9B" w:rsidRPr="00F2051B" w:rsidRDefault="002C1E9B" w:rsidP="003A7AE0">
            <w:pPr>
              <w:widowControl w:val="0"/>
              <w:spacing w:beforeLines="24" w:before="57" w:afterLines="24" w:after="57"/>
              <w:contextualSpacing/>
              <w:rPr>
                <w:rFonts w:ascii="Times New Roman" w:hAnsi="Times New Roman" w:cs="Times New Roman"/>
                <w:b/>
                <w:bCs/>
                <w:sz w:val="24"/>
                <w:szCs w:val="24"/>
              </w:rPr>
            </w:pPr>
            <w:r w:rsidRPr="00F2051B">
              <w:rPr>
                <w:rFonts w:ascii="Times New Roman" w:hAnsi="Times New Roman" w:cs="Times New Roman"/>
                <w:color w:val="000000"/>
                <w:sz w:val="24"/>
                <w:szCs w:val="24"/>
                <w:shd w:val="clear" w:color="auto" w:fill="FFFFFF"/>
              </w:rPr>
              <w:t>ул. Эльбрусская, 28</w:t>
            </w:r>
          </w:p>
        </w:tc>
        <w:tc>
          <w:tcPr>
            <w:tcW w:w="661" w:type="pct"/>
            <w:shd w:val="clear" w:color="auto" w:fill="auto"/>
          </w:tcPr>
          <w:p w14:paraId="2B4D2546"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1300,0</w:t>
            </w:r>
          </w:p>
        </w:tc>
        <w:tc>
          <w:tcPr>
            <w:tcW w:w="1547" w:type="pct"/>
            <w:shd w:val="clear" w:color="auto" w:fill="auto"/>
          </w:tcPr>
          <w:p w14:paraId="499BC45F"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77C95776"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5500,0</w:t>
            </w:r>
          </w:p>
        </w:tc>
        <w:tc>
          <w:tcPr>
            <w:tcW w:w="703" w:type="pct"/>
          </w:tcPr>
          <w:p w14:paraId="022D39BD"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2025</w:t>
            </w:r>
          </w:p>
        </w:tc>
      </w:tr>
      <w:tr w:rsidR="002C1E9B" w:rsidRPr="00F2051B" w14:paraId="099524DD" w14:textId="77777777" w:rsidTr="00073E3A">
        <w:tc>
          <w:tcPr>
            <w:tcW w:w="287" w:type="pct"/>
            <w:shd w:val="clear" w:color="auto" w:fill="auto"/>
          </w:tcPr>
          <w:p w14:paraId="308DB2B7" w14:textId="31269064" w:rsidR="002C1E9B" w:rsidRPr="002C1E9B" w:rsidRDefault="002C1E9B" w:rsidP="003A7AE0">
            <w:pPr>
              <w:widowControl w:val="0"/>
              <w:spacing w:beforeLines="24" w:before="57" w:afterLines="24" w:after="57"/>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052" w:type="pct"/>
            <w:shd w:val="clear" w:color="auto" w:fill="auto"/>
            <w:vAlign w:val="center"/>
          </w:tcPr>
          <w:p w14:paraId="599F91B2" w14:textId="77777777" w:rsidR="002C1E9B" w:rsidRDefault="002C1E9B" w:rsidP="003A7AE0">
            <w:pPr>
              <w:widowControl w:val="0"/>
              <w:spacing w:beforeLines="24" w:before="57" w:afterLines="24" w:after="57"/>
              <w:rPr>
                <w:rFonts w:ascii="Times New Roman" w:hAnsi="Times New Roman" w:cs="Times New Roman"/>
                <w:sz w:val="24"/>
                <w:szCs w:val="24"/>
              </w:rPr>
            </w:pPr>
            <w:r>
              <w:rPr>
                <w:rFonts w:ascii="Times New Roman" w:hAnsi="Times New Roman" w:cs="Times New Roman"/>
                <w:sz w:val="24"/>
                <w:szCs w:val="24"/>
              </w:rPr>
              <w:t xml:space="preserve">ул. Серова </w:t>
            </w:r>
            <w:r w:rsidRPr="00F2051B">
              <w:rPr>
                <w:rFonts w:ascii="Times New Roman" w:hAnsi="Times New Roman" w:cs="Times New Roman"/>
                <w:sz w:val="24"/>
                <w:szCs w:val="24"/>
              </w:rPr>
              <w:t>в районе</w:t>
            </w:r>
          </w:p>
          <w:p w14:paraId="7D226773" w14:textId="3FA28A47" w:rsidR="002C1E9B" w:rsidRPr="00F2051B" w:rsidRDefault="002C1E9B" w:rsidP="003A7AE0">
            <w:pPr>
              <w:widowControl w:val="0"/>
              <w:spacing w:beforeLines="24" w:before="57" w:afterLines="24" w:after="57"/>
              <w:rPr>
                <w:rFonts w:ascii="Times New Roman" w:hAnsi="Times New Roman" w:cs="Times New Roman"/>
                <w:b/>
                <w:bCs/>
                <w:sz w:val="24"/>
                <w:szCs w:val="24"/>
              </w:rPr>
            </w:pPr>
            <w:r w:rsidRPr="00F2051B">
              <w:rPr>
                <w:rFonts w:ascii="Times New Roman" w:hAnsi="Times New Roman" w:cs="Times New Roman"/>
                <w:sz w:val="24"/>
                <w:szCs w:val="24"/>
              </w:rPr>
              <w:t>ул. Серова, 516</w:t>
            </w:r>
          </w:p>
        </w:tc>
        <w:tc>
          <w:tcPr>
            <w:tcW w:w="661" w:type="pct"/>
            <w:shd w:val="clear" w:color="auto" w:fill="auto"/>
          </w:tcPr>
          <w:p w14:paraId="2BE799DE"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1000,0</w:t>
            </w:r>
          </w:p>
        </w:tc>
        <w:tc>
          <w:tcPr>
            <w:tcW w:w="1547" w:type="pct"/>
            <w:shd w:val="clear" w:color="auto" w:fill="auto"/>
          </w:tcPr>
          <w:p w14:paraId="6F06B37C"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6F209414"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4350,0</w:t>
            </w:r>
          </w:p>
        </w:tc>
        <w:tc>
          <w:tcPr>
            <w:tcW w:w="703" w:type="pct"/>
          </w:tcPr>
          <w:p w14:paraId="4FDDC32B" w14:textId="77777777" w:rsidR="002C1E9B" w:rsidRPr="00F2051B" w:rsidRDefault="002C1E9B" w:rsidP="003A7AE0">
            <w:pPr>
              <w:widowControl w:val="0"/>
              <w:spacing w:beforeLines="24" w:before="57" w:afterLines="24" w:after="57"/>
              <w:contextualSpacing/>
              <w:jc w:val="center"/>
              <w:rPr>
                <w:rFonts w:ascii="Times New Roman" w:hAnsi="Times New Roman" w:cs="Times New Roman"/>
                <w:b/>
                <w:bCs/>
                <w:sz w:val="24"/>
                <w:szCs w:val="24"/>
              </w:rPr>
            </w:pPr>
            <w:r w:rsidRPr="00F2051B">
              <w:rPr>
                <w:rFonts w:ascii="Times New Roman" w:hAnsi="Times New Roman" w:cs="Times New Roman"/>
                <w:sz w:val="24"/>
                <w:szCs w:val="24"/>
              </w:rPr>
              <w:t>2025</w:t>
            </w:r>
          </w:p>
        </w:tc>
      </w:tr>
      <w:tr w:rsidR="002C1E9B" w:rsidRPr="00F2051B" w14:paraId="1A8BBA2B" w14:textId="77777777" w:rsidTr="00073E3A">
        <w:tc>
          <w:tcPr>
            <w:tcW w:w="287" w:type="pct"/>
            <w:shd w:val="clear" w:color="auto" w:fill="auto"/>
          </w:tcPr>
          <w:p w14:paraId="39B3D667" w14:textId="2976712B" w:rsidR="002C1E9B" w:rsidRPr="002C1E9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22.</w:t>
            </w:r>
          </w:p>
        </w:tc>
        <w:tc>
          <w:tcPr>
            <w:tcW w:w="1052" w:type="pct"/>
            <w:shd w:val="clear" w:color="auto" w:fill="auto"/>
            <w:vAlign w:val="center"/>
          </w:tcPr>
          <w:p w14:paraId="4334F606"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1015A40E" w14:textId="77777777" w:rsidR="002C1E9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 xml:space="preserve">ул. </w:t>
            </w:r>
          </w:p>
          <w:p w14:paraId="61CF1E64" w14:textId="29435553" w:rsidR="002C1E9B" w:rsidRPr="00F2051B" w:rsidRDefault="002C1E9B" w:rsidP="003A7AE0">
            <w:pPr>
              <w:widowControl w:val="0"/>
              <w:spacing w:beforeLines="24" w:before="57" w:afterLines="24" w:after="57"/>
              <w:rPr>
                <w:rFonts w:ascii="Times New Roman" w:hAnsi="Times New Roman" w:cs="Times New Roman"/>
                <w:sz w:val="24"/>
                <w:szCs w:val="24"/>
              </w:rPr>
            </w:pPr>
            <w:r>
              <w:rPr>
                <w:rFonts w:ascii="Times New Roman" w:hAnsi="Times New Roman" w:cs="Times New Roman"/>
                <w:sz w:val="24"/>
                <w:szCs w:val="24"/>
              </w:rPr>
              <w:t>С</w:t>
            </w:r>
            <w:r w:rsidRPr="00F2051B">
              <w:rPr>
                <w:rFonts w:ascii="Times New Roman" w:hAnsi="Times New Roman" w:cs="Times New Roman"/>
                <w:sz w:val="24"/>
                <w:szCs w:val="24"/>
              </w:rPr>
              <w:t>елекционная, 106а</w:t>
            </w:r>
          </w:p>
        </w:tc>
        <w:tc>
          <w:tcPr>
            <w:tcW w:w="661" w:type="pct"/>
            <w:shd w:val="clear" w:color="auto" w:fill="auto"/>
          </w:tcPr>
          <w:p w14:paraId="61CDD6D7"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600,0</w:t>
            </w:r>
          </w:p>
        </w:tc>
        <w:tc>
          <w:tcPr>
            <w:tcW w:w="1547" w:type="pct"/>
            <w:shd w:val="clear" w:color="auto" w:fill="auto"/>
          </w:tcPr>
          <w:p w14:paraId="30B7E141"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19494AB7"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350,0</w:t>
            </w:r>
          </w:p>
        </w:tc>
        <w:tc>
          <w:tcPr>
            <w:tcW w:w="703" w:type="pct"/>
          </w:tcPr>
          <w:p w14:paraId="2BC408A0"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2025</w:t>
            </w:r>
          </w:p>
        </w:tc>
      </w:tr>
      <w:tr w:rsidR="002C1E9B" w:rsidRPr="00F2051B" w14:paraId="2E1072E2" w14:textId="77777777" w:rsidTr="00073E3A">
        <w:tc>
          <w:tcPr>
            <w:tcW w:w="287" w:type="pct"/>
            <w:shd w:val="clear" w:color="auto" w:fill="auto"/>
          </w:tcPr>
          <w:p w14:paraId="7D71C781" w14:textId="11CC4CEA" w:rsidR="002C1E9B" w:rsidRPr="002C1E9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23.</w:t>
            </w:r>
          </w:p>
        </w:tc>
        <w:tc>
          <w:tcPr>
            <w:tcW w:w="1052" w:type="pct"/>
            <w:shd w:val="clear" w:color="auto" w:fill="auto"/>
            <w:vAlign w:val="center"/>
          </w:tcPr>
          <w:p w14:paraId="663F1BC0" w14:textId="77777777" w:rsidR="000903B8"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 xml:space="preserve">в районе </w:t>
            </w:r>
            <w:r w:rsidRPr="00F2051B">
              <w:rPr>
                <w:rFonts w:ascii="Times New Roman" w:hAnsi="Times New Roman" w:cs="Times New Roman"/>
                <w:sz w:val="24"/>
                <w:szCs w:val="24"/>
              </w:rPr>
              <w:lastRenderedPageBreak/>
              <w:t xml:space="preserve">пересечения </w:t>
            </w:r>
          </w:p>
          <w:p w14:paraId="2B545D26" w14:textId="77777777" w:rsidR="000903B8"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 xml:space="preserve">ул. Черниговская и </w:t>
            </w:r>
          </w:p>
          <w:p w14:paraId="10FF8F6F" w14:textId="1E18752F"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ул. Ландшафтная</w:t>
            </w:r>
          </w:p>
        </w:tc>
        <w:tc>
          <w:tcPr>
            <w:tcW w:w="661" w:type="pct"/>
            <w:shd w:val="clear" w:color="auto" w:fill="auto"/>
          </w:tcPr>
          <w:p w14:paraId="372E5AA2"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lastRenderedPageBreak/>
              <w:t>3000,0</w:t>
            </w:r>
          </w:p>
        </w:tc>
        <w:tc>
          <w:tcPr>
            <w:tcW w:w="1547" w:type="pct"/>
            <w:shd w:val="clear" w:color="auto" w:fill="auto"/>
          </w:tcPr>
          <w:p w14:paraId="0857D35E"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 xml:space="preserve">обустройство площадки </w:t>
            </w:r>
            <w:r w:rsidRPr="00F2051B">
              <w:rPr>
                <w:rFonts w:ascii="Times New Roman" w:hAnsi="Times New Roman" w:cs="Times New Roman"/>
                <w:sz w:val="24"/>
                <w:szCs w:val="24"/>
              </w:rPr>
              <w:lastRenderedPageBreak/>
              <w:t>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2C5480CF"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lastRenderedPageBreak/>
              <w:t>8350,0</w:t>
            </w:r>
          </w:p>
        </w:tc>
        <w:tc>
          <w:tcPr>
            <w:tcW w:w="703" w:type="pct"/>
          </w:tcPr>
          <w:p w14:paraId="40DE5FDD"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2025</w:t>
            </w:r>
          </w:p>
        </w:tc>
      </w:tr>
      <w:tr w:rsidR="002C1E9B" w:rsidRPr="00F2051B" w14:paraId="268CD97E" w14:textId="77777777" w:rsidTr="00073E3A">
        <w:tc>
          <w:tcPr>
            <w:tcW w:w="287" w:type="pct"/>
            <w:shd w:val="clear" w:color="auto" w:fill="auto"/>
          </w:tcPr>
          <w:p w14:paraId="48141A86" w14:textId="12D66826" w:rsidR="002C1E9B" w:rsidRPr="002C1E9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25.</w:t>
            </w:r>
          </w:p>
        </w:tc>
        <w:tc>
          <w:tcPr>
            <w:tcW w:w="1052" w:type="pct"/>
            <w:shd w:val="clear" w:color="auto" w:fill="auto"/>
            <w:vAlign w:val="center"/>
          </w:tcPr>
          <w:p w14:paraId="464A5907"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 ул. Александровская, 1/1</w:t>
            </w:r>
          </w:p>
        </w:tc>
        <w:tc>
          <w:tcPr>
            <w:tcW w:w="661" w:type="pct"/>
            <w:shd w:val="clear" w:color="auto" w:fill="auto"/>
          </w:tcPr>
          <w:p w14:paraId="2D462CEC"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1300,0</w:t>
            </w:r>
          </w:p>
        </w:tc>
        <w:tc>
          <w:tcPr>
            <w:tcW w:w="1547" w:type="pct"/>
            <w:shd w:val="clear" w:color="auto" w:fill="auto"/>
          </w:tcPr>
          <w:p w14:paraId="7836293B"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50D8B1EC"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5500,0</w:t>
            </w:r>
          </w:p>
        </w:tc>
        <w:tc>
          <w:tcPr>
            <w:tcW w:w="703" w:type="pct"/>
          </w:tcPr>
          <w:p w14:paraId="242E7D62"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2025</w:t>
            </w:r>
          </w:p>
        </w:tc>
      </w:tr>
      <w:tr w:rsidR="002C1E9B" w:rsidRPr="00F2051B" w14:paraId="60B0AAD0" w14:textId="77777777" w:rsidTr="00073E3A">
        <w:tc>
          <w:tcPr>
            <w:tcW w:w="287" w:type="pct"/>
            <w:shd w:val="clear" w:color="auto" w:fill="auto"/>
          </w:tcPr>
          <w:p w14:paraId="048075CB" w14:textId="5CBDE878" w:rsidR="002C1E9B" w:rsidRPr="002C1E9B" w:rsidRDefault="002C1E9B" w:rsidP="003A7AE0">
            <w:pPr>
              <w:widowControl w:val="0"/>
              <w:spacing w:beforeLines="24" w:before="57" w:afterLines="24" w:after="57"/>
              <w:jc w:val="center"/>
              <w:rPr>
                <w:rFonts w:ascii="Times New Roman" w:hAnsi="Times New Roman" w:cs="Times New Roman"/>
                <w:sz w:val="24"/>
                <w:szCs w:val="24"/>
              </w:rPr>
            </w:pPr>
            <w:r w:rsidRPr="002C1E9B">
              <w:rPr>
                <w:rFonts w:ascii="Times New Roman" w:hAnsi="Times New Roman" w:cs="Times New Roman"/>
                <w:sz w:val="24"/>
                <w:szCs w:val="24"/>
              </w:rPr>
              <w:t>2</w:t>
            </w:r>
            <w:r>
              <w:rPr>
                <w:rFonts w:ascii="Times New Roman" w:hAnsi="Times New Roman" w:cs="Times New Roman"/>
                <w:sz w:val="24"/>
                <w:szCs w:val="24"/>
              </w:rPr>
              <w:t>6.</w:t>
            </w:r>
          </w:p>
        </w:tc>
        <w:tc>
          <w:tcPr>
            <w:tcW w:w="1052" w:type="pct"/>
            <w:shd w:val="clear" w:color="auto" w:fill="auto"/>
            <w:vAlign w:val="center"/>
          </w:tcPr>
          <w:p w14:paraId="4F339701"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0934EC4A"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пр. Янтарный, 49</w:t>
            </w:r>
          </w:p>
        </w:tc>
        <w:tc>
          <w:tcPr>
            <w:tcW w:w="661" w:type="pct"/>
            <w:shd w:val="clear" w:color="auto" w:fill="auto"/>
          </w:tcPr>
          <w:p w14:paraId="4E598E13"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800,0</w:t>
            </w:r>
          </w:p>
        </w:tc>
        <w:tc>
          <w:tcPr>
            <w:tcW w:w="1547" w:type="pct"/>
            <w:shd w:val="clear" w:color="auto" w:fill="auto"/>
          </w:tcPr>
          <w:p w14:paraId="5CAC5BC6"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5B4991D8"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3550,0</w:t>
            </w:r>
          </w:p>
        </w:tc>
        <w:tc>
          <w:tcPr>
            <w:tcW w:w="703" w:type="pct"/>
          </w:tcPr>
          <w:p w14:paraId="306D0049"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2027</w:t>
            </w:r>
          </w:p>
        </w:tc>
      </w:tr>
      <w:tr w:rsidR="002C1E9B" w:rsidRPr="00F2051B" w14:paraId="501BCA53" w14:textId="77777777" w:rsidTr="00073E3A">
        <w:trPr>
          <w:trHeight w:val="926"/>
        </w:trPr>
        <w:tc>
          <w:tcPr>
            <w:tcW w:w="287" w:type="pct"/>
            <w:shd w:val="clear" w:color="auto" w:fill="auto"/>
          </w:tcPr>
          <w:p w14:paraId="7495D389" w14:textId="7CE26ACD" w:rsidR="002C1E9B" w:rsidRPr="002C1E9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27.</w:t>
            </w:r>
          </w:p>
        </w:tc>
        <w:tc>
          <w:tcPr>
            <w:tcW w:w="1052" w:type="pct"/>
            <w:shd w:val="clear" w:color="auto" w:fill="auto"/>
            <w:vAlign w:val="center"/>
          </w:tcPr>
          <w:p w14:paraId="32E13724"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Pr>
                <w:rFonts w:ascii="Times New Roman" w:hAnsi="Times New Roman" w:cs="Times New Roman"/>
                <w:sz w:val="24"/>
                <w:szCs w:val="24"/>
              </w:rPr>
              <w:t>х</w:t>
            </w:r>
            <w:r w:rsidRPr="00F2051B">
              <w:rPr>
                <w:rFonts w:ascii="Times New Roman" w:hAnsi="Times New Roman" w:cs="Times New Roman"/>
                <w:sz w:val="24"/>
                <w:szCs w:val="24"/>
              </w:rPr>
              <w:t xml:space="preserve">. </w:t>
            </w:r>
            <w:proofErr w:type="spellStart"/>
            <w:r w:rsidRPr="00F2051B">
              <w:rPr>
                <w:rFonts w:ascii="Times New Roman" w:hAnsi="Times New Roman" w:cs="Times New Roman"/>
                <w:sz w:val="24"/>
                <w:szCs w:val="24"/>
              </w:rPr>
              <w:t>Демино</w:t>
            </w:r>
            <w:proofErr w:type="spellEnd"/>
          </w:p>
        </w:tc>
        <w:tc>
          <w:tcPr>
            <w:tcW w:w="661" w:type="pct"/>
            <w:shd w:val="clear" w:color="auto" w:fill="auto"/>
          </w:tcPr>
          <w:p w14:paraId="050D2A09"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800,0</w:t>
            </w:r>
          </w:p>
        </w:tc>
        <w:tc>
          <w:tcPr>
            <w:tcW w:w="1547" w:type="pct"/>
            <w:shd w:val="clear" w:color="auto" w:fill="auto"/>
          </w:tcPr>
          <w:p w14:paraId="65125975"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0BFED492"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3550,0</w:t>
            </w:r>
          </w:p>
        </w:tc>
        <w:tc>
          <w:tcPr>
            <w:tcW w:w="703" w:type="pct"/>
          </w:tcPr>
          <w:p w14:paraId="4A2D8A34" w14:textId="5F4B4484"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20</w:t>
            </w:r>
            <w:r>
              <w:rPr>
                <w:rFonts w:ascii="Times New Roman" w:hAnsi="Times New Roman" w:cs="Times New Roman"/>
                <w:sz w:val="24"/>
                <w:szCs w:val="24"/>
              </w:rPr>
              <w:t>3</w:t>
            </w:r>
            <w:r w:rsidR="00A735D7">
              <w:rPr>
                <w:rFonts w:ascii="Times New Roman" w:hAnsi="Times New Roman" w:cs="Times New Roman"/>
                <w:sz w:val="24"/>
                <w:szCs w:val="24"/>
              </w:rPr>
              <w:t>0</w:t>
            </w:r>
          </w:p>
        </w:tc>
      </w:tr>
      <w:tr w:rsidR="002C1E9B" w:rsidRPr="00F2051B" w14:paraId="0C9E9E54" w14:textId="77777777" w:rsidTr="00073E3A">
        <w:tc>
          <w:tcPr>
            <w:tcW w:w="287" w:type="pct"/>
            <w:shd w:val="clear" w:color="auto" w:fill="auto"/>
          </w:tcPr>
          <w:p w14:paraId="552DBF66" w14:textId="1746B337" w:rsidR="002C1E9B" w:rsidRPr="002C1E9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28.</w:t>
            </w:r>
          </w:p>
        </w:tc>
        <w:tc>
          <w:tcPr>
            <w:tcW w:w="1052" w:type="pct"/>
            <w:shd w:val="clear" w:color="auto" w:fill="auto"/>
            <w:vAlign w:val="center"/>
          </w:tcPr>
          <w:p w14:paraId="57147F73"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в районе</w:t>
            </w:r>
          </w:p>
          <w:p w14:paraId="486A3EFC"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Pr>
                <w:rFonts w:ascii="Times New Roman" w:hAnsi="Times New Roman" w:cs="Times New Roman"/>
                <w:sz w:val="24"/>
                <w:szCs w:val="24"/>
              </w:rPr>
              <w:t>СТ</w:t>
            </w:r>
            <w:r w:rsidRPr="00F2051B">
              <w:rPr>
                <w:rFonts w:ascii="Times New Roman" w:hAnsi="Times New Roman" w:cs="Times New Roman"/>
                <w:sz w:val="24"/>
                <w:szCs w:val="24"/>
              </w:rPr>
              <w:t xml:space="preserve"> «Связист»</w:t>
            </w:r>
          </w:p>
        </w:tc>
        <w:tc>
          <w:tcPr>
            <w:tcW w:w="661" w:type="pct"/>
            <w:shd w:val="clear" w:color="auto" w:fill="auto"/>
          </w:tcPr>
          <w:p w14:paraId="2EFF2C14"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800,0</w:t>
            </w:r>
          </w:p>
        </w:tc>
        <w:tc>
          <w:tcPr>
            <w:tcW w:w="1547" w:type="pct"/>
            <w:shd w:val="clear" w:color="auto" w:fill="auto"/>
          </w:tcPr>
          <w:p w14:paraId="0E4ACFA3"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670C67EB"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3550,0</w:t>
            </w:r>
          </w:p>
        </w:tc>
        <w:tc>
          <w:tcPr>
            <w:tcW w:w="703" w:type="pct"/>
            <w:shd w:val="clear" w:color="auto" w:fill="auto"/>
          </w:tcPr>
          <w:p w14:paraId="61FB9C0E" w14:textId="71FDC774"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sidRPr="00F2051B">
              <w:rPr>
                <w:rFonts w:ascii="Times New Roman" w:hAnsi="Times New Roman" w:cs="Times New Roman"/>
                <w:sz w:val="24"/>
                <w:szCs w:val="24"/>
              </w:rPr>
              <w:t>203</w:t>
            </w:r>
            <w:r w:rsidR="00A735D7">
              <w:rPr>
                <w:rFonts w:ascii="Times New Roman" w:hAnsi="Times New Roman" w:cs="Times New Roman"/>
                <w:sz w:val="24"/>
                <w:szCs w:val="24"/>
              </w:rPr>
              <w:t>0</w:t>
            </w:r>
          </w:p>
        </w:tc>
      </w:tr>
      <w:tr w:rsidR="002C1E9B" w:rsidRPr="00F2051B" w14:paraId="6B2821AE" w14:textId="77777777" w:rsidTr="00073E3A">
        <w:tc>
          <w:tcPr>
            <w:tcW w:w="287" w:type="pct"/>
            <w:shd w:val="clear" w:color="auto" w:fill="auto"/>
          </w:tcPr>
          <w:p w14:paraId="3C2CBCCE" w14:textId="79C87745" w:rsidR="002C1E9B" w:rsidRPr="002C1E9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29.</w:t>
            </w:r>
          </w:p>
        </w:tc>
        <w:tc>
          <w:tcPr>
            <w:tcW w:w="1052" w:type="pct"/>
            <w:shd w:val="clear" w:color="auto" w:fill="auto"/>
            <w:vAlign w:val="center"/>
          </w:tcPr>
          <w:p w14:paraId="23F54A07" w14:textId="77777777" w:rsidR="000903B8" w:rsidRDefault="002C1E9B" w:rsidP="003A7AE0">
            <w:pPr>
              <w:widowControl w:val="0"/>
              <w:spacing w:beforeLines="24" w:before="57" w:afterLines="24" w:after="57"/>
              <w:rPr>
                <w:rFonts w:ascii="Times New Roman" w:hAnsi="Times New Roman" w:cs="Times New Roman"/>
                <w:sz w:val="24"/>
                <w:szCs w:val="24"/>
              </w:rPr>
            </w:pPr>
            <w:r>
              <w:rPr>
                <w:rFonts w:ascii="Times New Roman" w:hAnsi="Times New Roman" w:cs="Times New Roman"/>
                <w:sz w:val="24"/>
                <w:szCs w:val="24"/>
              </w:rPr>
              <w:t xml:space="preserve">ул. 45 Параллель в районе </w:t>
            </w:r>
          </w:p>
          <w:p w14:paraId="1B53FED5" w14:textId="0DA59296" w:rsidR="002C1E9B" w:rsidRPr="00F2051B" w:rsidRDefault="002C1E9B" w:rsidP="003A7AE0">
            <w:pPr>
              <w:widowControl w:val="0"/>
              <w:spacing w:beforeLines="24" w:before="57" w:afterLines="24" w:after="57"/>
              <w:rPr>
                <w:rFonts w:ascii="Times New Roman" w:hAnsi="Times New Roman" w:cs="Times New Roman"/>
                <w:sz w:val="24"/>
                <w:szCs w:val="24"/>
              </w:rPr>
            </w:pPr>
            <w:r>
              <w:rPr>
                <w:rFonts w:ascii="Times New Roman" w:hAnsi="Times New Roman" w:cs="Times New Roman"/>
                <w:sz w:val="24"/>
                <w:szCs w:val="24"/>
              </w:rPr>
              <w:t>СТ «Механизатор»</w:t>
            </w:r>
          </w:p>
        </w:tc>
        <w:tc>
          <w:tcPr>
            <w:tcW w:w="661" w:type="pct"/>
            <w:shd w:val="clear" w:color="auto" w:fill="auto"/>
          </w:tcPr>
          <w:p w14:paraId="0063FC9C"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2900,0</w:t>
            </w:r>
          </w:p>
        </w:tc>
        <w:tc>
          <w:tcPr>
            <w:tcW w:w="1547" w:type="pct"/>
            <w:shd w:val="clear" w:color="auto" w:fill="auto"/>
          </w:tcPr>
          <w:p w14:paraId="16DEAE3D" w14:textId="77777777" w:rsidR="002C1E9B" w:rsidRPr="00F2051B" w:rsidRDefault="002C1E9B" w:rsidP="003A7AE0">
            <w:pPr>
              <w:widowControl w:val="0"/>
              <w:spacing w:beforeLines="24" w:before="57" w:afterLines="24" w:after="57"/>
              <w:rPr>
                <w:rFonts w:ascii="Times New Roman" w:hAnsi="Times New Roman" w:cs="Times New Roman"/>
                <w:sz w:val="24"/>
                <w:szCs w:val="24"/>
              </w:rPr>
            </w:pPr>
            <w:r w:rsidRPr="00F2051B">
              <w:rPr>
                <w:rFonts w:ascii="Times New Roman" w:hAnsi="Times New Roman" w:cs="Times New Roman"/>
                <w:sz w:val="24"/>
                <w:szCs w:val="24"/>
              </w:rPr>
              <w:t>обустройство площадки для разворота и отстоя и инфраструктуры для обеспечения бытовых нужд работников, обустройство ТСОДД</w:t>
            </w:r>
          </w:p>
        </w:tc>
        <w:tc>
          <w:tcPr>
            <w:tcW w:w="749" w:type="pct"/>
            <w:shd w:val="clear" w:color="auto" w:fill="auto"/>
          </w:tcPr>
          <w:p w14:paraId="77CF0B29" w14:textId="77777777"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12850,0</w:t>
            </w:r>
          </w:p>
        </w:tc>
        <w:tc>
          <w:tcPr>
            <w:tcW w:w="703" w:type="pct"/>
            <w:shd w:val="clear" w:color="auto" w:fill="auto"/>
          </w:tcPr>
          <w:p w14:paraId="5CEC2A85" w14:textId="4907A6E4" w:rsidR="002C1E9B" w:rsidRPr="00F2051B" w:rsidRDefault="002C1E9B" w:rsidP="003A7AE0">
            <w:pPr>
              <w:widowControl w:val="0"/>
              <w:spacing w:beforeLines="24" w:before="57" w:afterLines="24" w:after="57"/>
              <w:jc w:val="center"/>
              <w:rPr>
                <w:rFonts w:ascii="Times New Roman" w:hAnsi="Times New Roman" w:cs="Times New Roman"/>
                <w:sz w:val="24"/>
                <w:szCs w:val="24"/>
              </w:rPr>
            </w:pPr>
            <w:r>
              <w:rPr>
                <w:rFonts w:ascii="Times New Roman" w:hAnsi="Times New Roman" w:cs="Times New Roman"/>
                <w:sz w:val="24"/>
                <w:szCs w:val="24"/>
              </w:rPr>
              <w:t>203</w:t>
            </w:r>
            <w:r w:rsidR="00A735D7">
              <w:rPr>
                <w:rFonts w:ascii="Times New Roman" w:hAnsi="Times New Roman" w:cs="Times New Roman"/>
                <w:sz w:val="24"/>
                <w:szCs w:val="24"/>
              </w:rPr>
              <w:t>0</w:t>
            </w:r>
          </w:p>
        </w:tc>
      </w:tr>
    </w:tbl>
    <w:p w14:paraId="741F5D9A" w14:textId="7256DBCC" w:rsidR="006C0577" w:rsidRDefault="006C0577" w:rsidP="00D73FAC">
      <w:pPr>
        <w:widowControl w:val="0"/>
        <w:spacing w:after="0" w:line="240" w:lineRule="auto"/>
        <w:ind w:firstLine="709"/>
        <w:jc w:val="center"/>
        <w:rPr>
          <w:rFonts w:ascii="Times New Roman" w:hAnsi="Times New Roman" w:cs="Times New Roman"/>
          <w:bCs/>
          <w:color w:val="000000" w:themeColor="text1"/>
          <w:sz w:val="28"/>
          <w:szCs w:val="28"/>
        </w:rPr>
      </w:pPr>
    </w:p>
    <w:p w14:paraId="09228131" w14:textId="70E5A17A" w:rsidR="002E1838" w:rsidRPr="003B4A7C" w:rsidRDefault="002E1838" w:rsidP="002E1838">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Таблица 3</w:t>
      </w:r>
      <w:r w:rsidR="00701658">
        <w:rPr>
          <w:rFonts w:ascii="Times New Roman" w:hAnsi="Times New Roman" w:cs="Times New Roman"/>
          <w:bCs/>
          <w:color w:val="000000" w:themeColor="text1"/>
          <w:sz w:val="28"/>
          <w:szCs w:val="28"/>
        </w:rPr>
        <w:t>9</w:t>
      </w:r>
    </w:p>
    <w:p w14:paraId="110FCC68" w14:textId="416ACE46" w:rsidR="002E1838" w:rsidRDefault="002E1838" w:rsidP="002E1838">
      <w:pPr>
        <w:widowControl w:val="0"/>
        <w:shd w:val="clear" w:color="auto" w:fill="FFFFFF"/>
        <w:spacing w:after="0" w:line="240" w:lineRule="auto"/>
        <w:contextualSpacing/>
        <w:jc w:val="center"/>
        <w:rPr>
          <w:rFonts w:ascii="Times New Roman" w:hAnsi="Times New Roman" w:cs="Times New Roman"/>
          <w:bCs/>
          <w:sz w:val="28"/>
          <w:szCs w:val="28"/>
        </w:rPr>
      </w:pPr>
      <w:bookmarkStart w:id="5" w:name="_Hlk110801706"/>
      <w:r>
        <w:rPr>
          <w:rFonts w:ascii="Times New Roman" w:hAnsi="Times New Roman" w:cs="Times New Roman"/>
          <w:bCs/>
          <w:sz w:val="28"/>
          <w:szCs w:val="28"/>
        </w:rPr>
        <w:t>М</w:t>
      </w:r>
      <w:r w:rsidRPr="00632BFC">
        <w:rPr>
          <w:rFonts w:ascii="Times New Roman" w:hAnsi="Times New Roman" w:cs="Times New Roman"/>
          <w:bCs/>
          <w:sz w:val="28"/>
          <w:szCs w:val="28"/>
        </w:rPr>
        <w:t>ероприятия по строительству и реконструкции участков выделенного или обособленного полотна для движения ПТОП</w:t>
      </w:r>
    </w:p>
    <w:bookmarkEnd w:id="5"/>
    <w:p w14:paraId="289EF513" w14:textId="77777777" w:rsidR="002E1838" w:rsidRDefault="002E1838" w:rsidP="002E1838">
      <w:pPr>
        <w:widowControl w:val="0"/>
        <w:spacing w:after="0" w:line="240" w:lineRule="auto"/>
        <w:contextualSpacing/>
        <w:jc w:val="center"/>
        <w:rPr>
          <w:rFonts w:ascii="Times New Roman" w:hAnsi="Times New Roman" w:cs="Times New Roman"/>
          <w:bCs/>
          <w:sz w:val="28"/>
          <w:szCs w:val="28"/>
        </w:rPr>
      </w:pPr>
    </w:p>
    <w:tbl>
      <w:tblPr>
        <w:tblStyle w:val="aa"/>
        <w:tblW w:w="4962" w:type="pct"/>
        <w:tblInd w:w="-34" w:type="dxa"/>
        <w:tblBorders>
          <w:bottom w:val="none" w:sz="0" w:space="0" w:color="auto"/>
        </w:tblBorders>
        <w:tblLayout w:type="fixed"/>
        <w:tblLook w:val="04A0" w:firstRow="1" w:lastRow="0" w:firstColumn="1" w:lastColumn="0" w:noHBand="0" w:noVBand="1"/>
      </w:tblPr>
      <w:tblGrid>
        <w:gridCol w:w="582"/>
        <w:gridCol w:w="2177"/>
        <w:gridCol w:w="1919"/>
        <w:gridCol w:w="1986"/>
        <w:gridCol w:w="1417"/>
        <w:gridCol w:w="1419"/>
      </w:tblGrid>
      <w:tr w:rsidR="002E1838" w:rsidRPr="002C1E9B" w14:paraId="5CB34E4E" w14:textId="77777777" w:rsidTr="0058564A">
        <w:trPr>
          <w:tblHeader/>
        </w:trPr>
        <w:tc>
          <w:tcPr>
            <w:tcW w:w="306" w:type="pct"/>
            <w:shd w:val="clear" w:color="auto" w:fill="auto"/>
            <w:vAlign w:val="center"/>
          </w:tcPr>
          <w:p w14:paraId="752C9F5C" w14:textId="77777777" w:rsidR="002E1838" w:rsidRPr="002C1E9B" w:rsidRDefault="002E1838" w:rsidP="0058564A">
            <w:pPr>
              <w:widowControl w:val="0"/>
              <w:jc w:val="center"/>
              <w:rPr>
                <w:rFonts w:ascii="Times New Roman" w:hAnsi="Times New Roman" w:cs="Times New Roman"/>
                <w:sz w:val="24"/>
                <w:szCs w:val="24"/>
              </w:rPr>
            </w:pPr>
            <w:r w:rsidRPr="002C1E9B">
              <w:rPr>
                <w:rFonts w:ascii="Times New Roman" w:hAnsi="Times New Roman" w:cs="Times New Roman"/>
                <w:sz w:val="24"/>
                <w:szCs w:val="24"/>
              </w:rPr>
              <w:t>№ п/п</w:t>
            </w:r>
          </w:p>
        </w:tc>
        <w:tc>
          <w:tcPr>
            <w:tcW w:w="1146" w:type="pct"/>
            <w:shd w:val="clear" w:color="auto" w:fill="auto"/>
            <w:vAlign w:val="center"/>
          </w:tcPr>
          <w:p w14:paraId="4BEA74DF" w14:textId="77777777" w:rsidR="002E1838" w:rsidRPr="002C1E9B" w:rsidRDefault="002E1838" w:rsidP="0058564A">
            <w:pPr>
              <w:widowControl w:val="0"/>
              <w:jc w:val="center"/>
              <w:rPr>
                <w:rFonts w:ascii="Times New Roman" w:hAnsi="Times New Roman" w:cs="Times New Roman"/>
                <w:sz w:val="24"/>
                <w:szCs w:val="24"/>
              </w:rPr>
            </w:pPr>
            <w:r w:rsidRPr="002C1E9B">
              <w:rPr>
                <w:rFonts w:ascii="Times New Roman" w:hAnsi="Times New Roman" w:cs="Times New Roman"/>
                <w:sz w:val="24"/>
                <w:szCs w:val="24"/>
              </w:rPr>
              <w:t>Участок строительства</w:t>
            </w:r>
          </w:p>
        </w:tc>
        <w:tc>
          <w:tcPr>
            <w:tcW w:w="1010" w:type="pct"/>
            <w:shd w:val="clear" w:color="auto" w:fill="auto"/>
            <w:vAlign w:val="center"/>
          </w:tcPr>
          <w:p w14:paraId="7C9270F1" w14:textId="77777777" w:rsidR="002E1838" w:rsidRPr="002C1E9B" w:rsidRDefault="002E1838" w:rsidP="0058564A">
            <w:pPr>
              <w:widowControl w:val="0"/>
              <w:jc w:val="center"/>
              <w:rPr>
                <w:rFonts w:ascii="Times New Roman" w:hAnsi="Times New Roman" w:cs="Times New Roman"/>
                <w:sz w:val="24"/>
                <w:szCs w:val="24"/>
              </w:rPr>
            </w:pPr>
            <w:r w:rsidRPr="002C1E9B">
              <w:rPr>
                <w:rFonts w:ascii="Times New Roman" w:hAnsi="Times New Roman" w:cs="Times New Roman"/>
                <w:sz w:val="24"/>
                <w:szCs w:val="24"/>
              </w:rPr>
              <w:t>Мероприятие</w:t>
            </w:r>
          </w:p>
        </w:tc>
        <w:tc>
          <w:tcPr>
            <w:tcW w:w="1045" w:type="pct"/>
            <w:shd w:val="clear" w:color="auto" w:fill="auto"/>
            <w:vAlign w:val="center"/>
          </w:tcPr>
          <w:p w14:paraId="1903B6E7" w14:textId="77777777" w:rsidR="002E1838" w:rsidRPr="002C1E9B" w:rsidRDefault="002E1838" w:rsidP="0058564A">
            <w:pPr>
              <w:widowControl w:val="0"/>
              <w:jc w:val="center"/>
              <w:rPr>
                <w:rFonts w:ascii="Times New Roman" w:hAnsi="Times New Roman" w:cs="Times New Roman"/>
                <w:sz w:val="24"/>
                <w:szCs w:val="24"/>
              </w:rPr>
            </w:pPr>
            <w:r w:rsidRPr="002C1E9B">
              <w:rPr>
                <w:rFonts w:ascii="Times New Roman" w:hAnsi="Times New Roman" w:cs="Times New Roman"/>
                <w:sz w:val="24"/>
                <w:szCs w:val="24"/>
              </w:rPr>
              <w:t>Протяженность, м</w:t>
            </w:r>
          </w:p>
        </w:tc>
        <w:tc>
          <w:tcPr>
            <w:tcW w:w="746" w:type="pct"/>
            <w:shd w:val="clear" w:color="auto" w:fill="auto"/>
            <w:vAlign w:val="center"/>
          </w:tcPr>
          <w:p w14:paraId="3E8C7E61" w14:textId="77777777" w:rsidR="002E1838" w:rsidRPr="002C1E9B" w:rsidRDefault="002E1838" w:rsidP="0058564A">
            <w:pPr>
              <w:widowControl w:val="0"/>
              <w:jc w:val="center"/>
              <w:rPr>
                <w:rFonts w:ascii="Times New Roman" w:hAnsi="Times New Roman" w:cs="Times New Roman"/>
                <w:sz w:val="24"/>
                <w:szCs w:val="24"/>
              </w:rPr>
            </w:pPr>
            <w:r w:rsidRPr="002C1E9B">
              <w:rPr>
                <w:rFonts w:ascii="Times New Roman" w:hAnsi="Times New Roman" w:cs="Times New Roman"/>
                <w:sz w:val="24"/>
                <w:szCs w:val="24"/>
              </w:rPr>
              <w:t>Стоимость, тыс. рублей</w:t>
            </w:r>
          </w:p>
        </w:tc>
        <w:tc>
          <w:tcPr>
            <w:tcW w:w="747" w:type="pct"/>
            <w:vAlign w:val="center"/>
          </w:tcPr>
          <w:p w14:paraId="2ED92D80" w14:textId="77777777" w:rsidR="002E1838" w:rsidRPr="002C1E9B" w:rsidRDefault="002E1838" w:rsidP="0058564A">
            <w:pPr>
              <w:widowControl w:val="0"/>
              <w:jc w:val="center"/>
              <w:rPr>
                <w:rFonts w:ascii="Times New Roman" w:hAnsi="Times New Roman" w:cs="Times New Roman"/>
                <w:sz w:val="24"/>
                <w:szCs w:val="24"/>
              </w:rPr>
            </w:pPr>
            <w:r w:rsidRPr="002C1E9B">
              <w:rPr>
                <w:rFonts w:ascii="Times New Roman" w:hAnsi="Times New Roman" w:cs="Times New Roman"/>
                <w:sz w:val="24"/>
                <w:szCs w:val="24"/>
              </w:rPr>
              <w:t>Срок реализации</w:t>
            </w:r>
          </w:p>
        </w:tc>
      </w:tr>
    </w:tbl>
    <w:p w14:paraId="65CFF920" w14:textId="77777777" w:rsidR="002E1838" w:rsidRPr="00244704" w:rsidRDefault="002E1838" w:rsidP="002E1838">
      <w:pPr>
        <w:widowControl w:val="0"/>
        <w:spacing w:after="0" w:line="14" w:lineRule="auto"/>
        <w:ind w:firstLine="709"/>
        <w:jc w:val="right"/>
        <w:rPr>
          <w:rFonts w:ascii="Times New Roman" w:hAnsi="Times New Roman" w:cs="Times New Roman"/>
          <w:bCs/>
          <w:sz w:val="2"/>
          <w:szCs w:val="2"/>
        </w:rPr>
      </w:pPr>
    </w:p>
    <w:tbl>
      <w:tblPr>
        <w:tblStyle w:val="aa"/>
        <w:tblW w:w="4962" w:type="pct"/>
        <w:tblInd w:w="-34" w:type="dxa"/>
        <w:tblLayout w:type="fixed"/>
        <w:tblLook w:val="04A0" w:firstRow="1" w:lastRow="0" w:firstColumn="1" w:lastColumn="0" w:noHBand="0" w:noVBand="1"/>
      </w:tblPr>
      <w:tblGrid>
        <w:gridCol w:w="582"/>
        <w:gridCol w:w="2177"/>
        <w:gridCol w:w="1919"/>
        <w:gridCol w:w="1986"/>
        <w:gridCol w:w="1417"/>
        <w:gridCol w:w="1419"/>
      </w:tblGrid>
      <w:tr w:rsidR="002E1838" w:rsidRPr="002C1E9B" w14:paraId="5651123A" w14:textId="77777777" w:rsidTr="0058564A">
        <w:trPr>
          <w:tblHeader/>
        </w:trPr>
        <w:tc>
          <w:tcPr>
            <w:tcW w:w="306" w:type="pct"/>
            <w:shd w:val="clear" w:color="auto" w:fill="auto"/>
            <w:vAlign w:val="center"/>
          </w:tcPr>
          <w:p w14:paraId="769524F3" w14:textId="77777777" w:rsidR="002E1838" w:rsidRPr="002C1E9B" w:rsidRDefault="002E1838" w:rsidP="0058564A">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146" w:type="pct"/>
            <w:shd w:val="clear" w:color="auto" w:fill="auto"/>
            <w:vAlign w:val="center"/>
          </w:tcPr>
          <w:p w14:paraId="52B786CC" w14:textId="77777777" w:rsidR="002E1838" w:rsidRPr="002C1E9B" w:rsidRDefault="002E1838" w:rsidP="0058564A">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010" w:type="pct"/>
            <w:shd w:val="clear" w:color="auto" w:fill="auto"/>
            <w:vAlign w:val="center"/>
          </w:tcPr>
          <w:p w14:paraId="65BB1826" w14:textId="77777777" w:rsidR="002E1838" w:rsidRPr="002C1E9B" w:rsidRDefault="002E1838" w:rsidP="0058564A">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1045" w:type="pct"/>
            <w:shd w:val="clear" w:color="auto" w:fill="auto"/>
            <w:vAlign w:val="center"/>
          </w:tcPr>
          <w:p w14:paraId="559A540D" w14:textId="77777777" w:rsidR="002E1838" w:rsidRPr="002C1E9B" w:rsidRDefault="002E1838" w:rsidP="0058564A">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46" w:type="pct"/>
            <w:shd w:val="clear" w:color="auto" w:fill="auto"/>
            <w:vAlign w:val="center"/>
          </w:tcPr>
          <w:p w14:paraId="1C97664B" w14:textId="77777777" w:rsidR="002E1838" w:rsidRPr="002C1E9B" w:rsidRDefault="002E1838" w:rsidP="0058564A">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747" w:type="pct"/>
            <w:vAlign w:val="center"/>
          </w:tcPr>
          <w:p w14:paraId="773C107A" w14:textId="77777777" w:rsidR="002E1838" w:rsidRPr="002C1E9B" w:rsidRDefault="002E1838" w:rsidP="0058564A">
            <w:pPr>
              <w:widowControl w:val="0"/>
              <w:jc w:val="center"/>
              <w:rPr>
                <w:rFonts w:ascii="Times New Roman" w:hAnsi="Times New Roman" w:cs="Times New Roman"/>
                <w:sz w:val="24"/>
                <w:szCs w:val="24"/>
              </w:rPr>
            </w:pPr>
            <w:r>
              <w:rPr>
                <w:rFonts w:ascii="Times New Roman" w:hAnsi="Times New Roman" w:cs="Times New Roman"/>
                <w:sz w:val="24"/>
                <w:szCs w:val="24"/>
              </w:rPr>
              <w:t>6</w:t>
            </w:r>
          </w:p>
        </w:tc>
      </w:tr>
      <w:tr w:rsidR="00D560FA" w:rsidRPr="00DB33DB" w14:paraId="0548A994" w14:textId="77777777" w:rsidTr="0058564A">
        <w:trPr>
          <w:trHeight w:val="1150"/>
        </w:trPr>
        <w:tc>
          <w:tcPr>
            <w:tcW w:w="306" w:type="pct"/>
            <w:shd w:val="clear" w:color="auto" w:fill="auto"/>
          </w:tcPr>
          <w:p w14:paraId="7F352949" w14:textId="77777777" w:rsidR="00D560FA" w:rsidRPr="002C1E9B" w:rsidRDefault="00D560FA" w:rsidP="00D560FA">
            <w:pPr>
              <w:widowControl w:val="0"/>
              <w:jc w:val="center"/>
              <w:rPr>
                <w:rFonts w:ascii="Times New Roman" w:hAnsi="Times New Roman" w:cs="Times New Roman"/>
                <w:sz w:val="24"/>
                <w:szCs w:val="24"/>
              </w:rPr>
            </w:pPr>
            <w:r w:rsidRPr="002C1E9B">
              <w:rPr>
                <w:rFonts w:ascii="Times New Roman" w:hAnsi="Times New Roman" w:cs="Times New Roman"/>
                <w:sz w:val="24"/>
                <w:szCs w:val="24"/>
              </w:rPr>
              <w:lastRenderedPageBreak/>
              <w:t>1</w:t>
            </w:r>
          </w:p>
        </w:tc>
        <w:tc>
          <w:tcPr>
            <w:tcW w:w="1146" w:type="pct"/>
            <w:shd w:val="clear" w:color="auto" w:fill="auto"/>
          </w:tcPr>
          <w:p w14:paraId="2725C812" w14:textId="74A8D108"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 xml:space="preserve">нечетная сторона 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 xml:space="preserve"> от ул. Ленина до ул. Тухачевского</w:t>
            </w:r>
          </w:p>
        </w:tc>
        <w:tc>
          <w:tcPr>
            <w:tcW w:w="1010" w:type="pct"/>
            <w:shd w:val="clear" w:color="auto" w:fill="auto"/>
            <w:vAlign w:val="center"/>
          </w:tcPr>
          <w:p w14:paraId="155D1BA0" w14:textId="254DA189"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строительство выделенного полотна</w:t>
            </w:r>
          </w:p>
        </w:tc>
        <w:tc>
          <w:tcPr>
            <w:tcW w:w="1045" w:type="pct"/>
            <w:shd w:val="clear" w:color="auto" w:fill="auto"/>
            <w:vAlign w:val="center"/>
          </w:tcPr>
          <w:p w14:paraId="2FF9764F" w14:textId="0B680750" w:rsidR="00D560FA" w:rsidRPr="00DB33D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2650,0</w:t>
            </w:r>
          </w:p>
        </w:tc>
        <w:tc>
          <w:tcPr>
            <w:tcW w:w="746" w:type="pct"/>
            <w:shd w:val="clear" w:color="auto" w:fill="auto"/>
            <w:vAlign w:val="center"/>
          </w:tcPr>
          <w:p w14:paraId="103C7C7C" w14:textId="444AB33D"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60062,0</w:t>
            </w:r>
          </w:p>
        </w:tc>
        <w:tc>
          <w:tcPr>
            <w:tcW w:w="747" w:type="pct"/>
            <w:vAlign w:val="center"/>
          </w:tcPr>
          <w:p w14:paraId="7B8054F8" w14:textId="558C3DD5"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2024</w:t>
            </w:r>
          </w:p>
        </w:tc>
      </w:tr>
      <w:tr w:rsidR="00D560FA" w:rsidRPr="00DB33DB" w14:paraId="32699EA3" w14:textId="77777777" w:rsidTr="0058564A">
        <w:trPr>
          <w:trHeight w:val="1150"/>
        </w:trPr>
        <w:tc>
          <w:tcPr>
            <w:tcW w:w="306" w:type="pct"/>
            <w:shd w:val="clear" w:color="auto" w:fill="auto"/>
          </w:tcPr>
          <w:p w14:paraId="32D00598" w14:textId="77777777" w:rsidR="00D560FA" w:rsidRPr="002C1E9B" w:rsidRDefault="00D560FA" w:rsidP="00D560FA">
            <w:pPr>
              <w:widowControl w:val="0"/>
              <w:jc w:val="center"/>
              <w:rPr>
                <w:rFonts w:ascii="Times New Roman" w:hAnsi="Times New Roman" w:cs="Times New Roman"/>
                <w:sz w:val="24"/>
                <w:szCs w:val="24"/>
              </w:rPr>
            </w:pPr>
          </w:p>
        </w:tc>
        <w:tc>
          <w:tcPr>
            <w:tcW w:w="1146" w:type="pct"/>
            <w:shd w:val="clear" w:color="auto" w:fill="auto"/>
          </w:tcPr>
          <w:p w14:paraId="71735F2C" w14:textId="30ED2EA7"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 xml:space="preserve">четная сторона 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 xml:space="preserve"> на участке от ул. </w:t>
            </w:r>
            <w:proofErr w:type="spellStart"/>
            <w:r>
              <w:rPr>
                <w:rFonts w:ascii="Times New Roman" w:hAnsi="Times New Roman" w:cs="Times New Roman"/>
                <w:sz w:val="24"/>
                <w:szCs w:val="24"/>
              </w:rPr>
              <w:t>Шпаковская</w:t>
            </w:r>
            <w:proofErr w:type="spellEnd"/>
            <w:r>
              <w:rPr>
                <w:rFonts w:ascii="Times New Roman" w:hAnsi="Times New Roman" w:cs="Times New Roman"/>
                <w:sz w:val="24"/>
                <w:szCs w:val="24"/>
              </w:rPr>
              <w:t xml:space="preserve"> до ул. Ленина</w:t>
            </w:r>
          </w:p>
        </w:tc>
        <w:tc>
          <w:tcPr>
            <w:tcW w:w="1010" w:type="pct"/>
            <w:shd w:val="clear" w:color="auto" w:fill="auto"/>
            <w:vAlign w:val="center"/>
          </w:tcPr>
          <w:p w14:paraId="72171BB5" w14:textId="2E3ADBFD"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строительство выделенного полотна</w:t>
            </w:r>
          </w:p>
        </w:tc>
        <w:tc>
          <w:tcPr>
            <w:tcW w:w="1045" w:type="pct"/>
            <w:shd w:val="clear" w:color="auto" w:fill="auto"/>
            <w:vAlign w:val="center"/>
          </w:tcPr>
          <w:p w14:paraId="7B8EF15A" w14:textId="1623850D" w:rsidR="00D560FA" w:rsidRPr="00DB33D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1870,0</w:t>
            </w:r>
          </w:p>
        </w:tc>
        <w:tc>
          <w:tcPr>
            <w:tcW w:w="746" w:type="pct"/>
            <w:shd w:val="clear" w:color="auto" w:fill="auto"/>
            <w:vAlign w:val="center"/>
          </w:tcPr>
          <w:p w14:paraId="35CDFA9D" w14:textId="04B18386" w:rsidR="00D560FA" w:rsidRPr="00DB33DB" w:rsidRDefault="00426546" w:rsidP="00D560FA">
            <w:pPr>
              <w:widowControl w:val="0"/>
              <w:jc w:val="center"/>
              <w:rPr>
                <w:rFonts w:ascii="Times New Roman" w:hAnsi="Times New Roman" w:cs="Times New Roman"/>
                <w:sz w:val="24"/>
                <w:szCs w:val="24"/>
              </w:rPr>
            </w:pPr>
            <w:r>
              <w:rPr>
                <w:rFonts w:ascii="Times New Roman" w:hAnsi="Times New Roman" w:cs="Times New Roman"/>
                <w:sz w:val="24"/>
                <w:szCs w:val="24"/>
              </w:rPr>
              <w:t>4342</w:t>
            </w:r>
            <w:r w:rsidR="004F55BE">
              <w:rPr>
                <w:rFonts w:ascii="Times New Roman" w:hAnsi="Times New Roman" w:cs="Times New Roman"/>
                <w:sz w:val="24"/>
                <w:szCs w:val="24"/>
              </w:rPr>
              <w:t>8</w:t>
            </w:r>
            <w:r w:rsidR="00AB6294">
              <w:rPr>
                <w:rFonts w:ascii="Times New Roman" w:hAnsi="Times New Roman" w:cs="Times New Roman"/>
                <w:sz w:val="24"/>
                <w:szCs w:val="24"/>
              </w:rPr>
              <w:t>,</w:t>
            </w:r>
            <w:r w:rsidR="004F55BE">
              <w:rPr>
                <w:rFonts w:ascii="Times New Roman" w:hAnsi="Times New Roman" w:cs="Times New Roman"/>
                <w:sz w:val="24"/>
                <w:szCs w:val="24"/>
              </w:rPr>
              <w:t>0</w:t>
            </w:r>
          </w:p>
        </w:tc>
        <w:tc>
          <w:tcPr>
            <w:tcW w:w="747" w:type="pct"/>
            <w:vAlign w:val="center"/>
          </w:tcPr>
          <w:p w14:paraId="3A1428AF" w14:textId="40D44A39"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2024</w:t>
            </w:r>
          </w:p>
        </w:tc>
      </w:tr>
      <w:tr w:rsidR="00D560FA" w:rsidRPr="00DB33DB" w14:paraId="29556D9B" w14:textId="77777777" w:rsidTr="0058564A">
        <w:trPr>
          <w:trHeight w:val="1150"/>
        </w:trPr>
        <w:tc>
          <w:tcPr>
            <w:tcW w:w="306" w:type="pct"/>
            <w:shd w:val="clear" w:color="auto" w:fill="auto"/>
          </w:tcPr>
          <w:p w14:paraId="17521BA8" w14:textId="77777777" w:rsidR="00D560FA" w:rsidRPr="002C1E9B" w:rsidRDefault="00D560FA" w:rsidP="00D560FA">
            <w:pPr>
              <w:widowControl w:val="0"/>
              <w:jc w:val="center"/>
              <w:rPr>
                <w:rFonts w:ascii="Times New Roman" w:hAnsi="Times New Roman" w:cs="Times New Roman"/>
                <w:sz w:val="24"/>
                <w:szCs w:val="24"/>
              </w:rPr>
            </w:pPr>
          </w:p>
        </w:tc>
        <w:tc>
          <w:tcPr>
            <w:tcW w:w="1146" w:type="pct"/>
            <w:shd w:val="clear" w:color="auto" w:fill="auto"/>
          </w:tcPr>
          <w:p w14:paraId="43FBBC05" w14:textId="6807D53C"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 xml:space="preserve">четная </w:t>
            </w:r>
            <w:proofErr w:type="spellStart"/>
            <w:r>
              <w:rPr>
                <w:rFonts w:ascii="Times New Roman" w:hAnsi="Times New Roman" w:cs="Times New Roman"/>
                <w:sz w:val="24"/>
                <w:szCs w:val="24"/>
              </w:rPr>
              <w:t>сторна</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Шпаковская</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учатке</w:t>
            </w:r>
            <w:proofErr w:type="spellEnd"/>
            <w:r>
              <w:rPr>
                <w:rFonts w:ascii="Times New Roman" w:hAnsi="Times New Roman" w:cs="Times New Roman"/>
                <w:sz w:val="24"/>
                <w:szCs w:val="24"/>
              </w:rPr>
              <w:t xml:space="preserve"> от ул. 50 лет ВЛКСМ до ул. </w:t>
            </w:r>
            <w:proofErr w:type="spellStart"/>
            <w:r>
              <w:rPr>
                <w:rFonts w:ascii="Times New Roman" w:hAnsi="Times New Roman" w:cs="Times New Roman"/>
                <w:sz w:val="24"/>
                <w:szCs w:val="24"/>
              </w:rPr>
              <w:t>Доваторцев</w:t>
            </w:r>
            <w:proofErr w:type="spellEnd"/>
          </w:p>
        </w:tc>
        <w:tc>
          <w:tcPr>
            <w:tcW w:w="1010" w:type="pct"/>
            <w:shd w:val="clear" w:color="auto" w:fill="auto"/>
            <w:vAlign w:val="center"/>
          </w:tcPr>
          <w:p w14:paraId="2B68EA4D" w14:textId="0F8C526A"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строительство выделенного полотна</w:t>
            </w:r>
          </w:p>
        </w:tc>
        <w:tc>
          <w:tcPr>
            <w:tcW w:w="1045" w:type="pct"/>
            <w:shd w:val="clear" w:color="auto" w:fill="auto"/>
            <w:vAlign w:val="center"/>
          </w:tcPr>
          <w:p w14:paraId="72F167AF" w14:textId="15426A67" w:rsidR="00D560FA"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520,0</w:t>
            </w:r>
          </w:p>
        </w:tc>
        <w:tc>
          <w:tcPr>
            <w:tcW w:w="746" w:type="pct"/>
            <w:shd w:val="clear" w:color="auto" w:fill="auto"/>
            <w:vAlign w:val="center"/>
          </w:tcPr>
          <w:p w14:paraId="32238B01" w14:textId="202CDB0D"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13990</w:t>
            </w:r>
            <w:r w:rsidR="00AB6294">
              <w:rPr>
                <w:rFonts w:ascii="Times New Roman" w:hAnsi="Times New Roman" w:cs="Times New Roman"/>
                <w:sz w:val="24"/>
                <w:szCs w:val="24"/>
              </w:rPr>
              <w:t>,0</w:t>
            </w:r>
          </w:p>
        </w:tc>
        <w:tc>
          <w:tcPr>
            <w:tcW w:w="747" w:type="pct"/>
            <w:vAlign w:val="center"/>
          </w:tcPr>
          <w:p w14:paraId="18986488" w14:textId="3DA6FEE6"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2024</w:t>
            </w:r>
          </w:p>
        </w:tc>
      </w:tr>
      <w:tr w:rsidR="00D560FA" w:rsidRPr="00DB33DB" w14:paraId="3F9D9C27" w14:textId="77777777" w:rsidTr="0058564A">
        <w:trPr>
          <w:trHeight w:val="1150"/>
        </w:trPr>
        <w:tc>
          <w:tcPr>
            <w:tcW w:w="306" w:type="pct"/>
            <w:shd w:val="clear" w:color="auto" w:fill="auto"/>
          </w:tcPr>
          <w:p w14:paraId="4F9E536E" w14:textId="5C9BB53C" w:rsidR="00D560FA" w:rsidRPr="002C1E9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146" w:type="pct"/>
            <w:shd w:val="clear" w:color="auto" w:fill="auto"/>
          </w:tcPr>
          <w:p w14:paraId="1422AA43" w14:textId="119440B8"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 xml:space="preserve">четная </w:t>
            </w:r>
            <w:proofErr w:type="spellStart"/>
            <w:r>
              <w:rPr>
                <w:rFonts w:ascii="Times New Roman" w:hAnsi="Times New Roman" w:cs="Times New Roman"/>
                <w:sz w:val="24"/>
                <w:szCs w:val="24"/>
              </w:rPr>
              <w:t>сторна</w:t>
            </w:r>
            <w:proofErr w:type="spellEnd"/>
            <w:r>
              <w:rPr>
                <w:rFonts w:ascii="Times New Roman" w:hAnsi="Times New Roman" w:cs="Times New Roman"/>
                <w:sz w:val="24"/>
                <w:szCs w:val="24"/>
              </w:rPr>
              <w:t xml:space="preserve"> ул. Тухачевского на участке от </w:t>
            </w:r>
            <w:r w:rsidR="004F55BE">
              <w:rPr>
                <w:rFonts w:ascii="Times New Roman" w:hAnsi="Times New Roman" w:cs="Times New Roman"/>
                <w:sz w:val="24"/>
                <w:szCs w:val="24"/>
              </w:rPr>
              <w:t xml:space="preserve">50 лет ВЛКСМ до ул. </w:t>
            </w:r>
            <w:proofErr w:type="spellStart"/>
            <w:r w:rsidR="004F55BE">
              <w:rPr>
                <w:rFonts w:ascii="Times New Roman" w:hAnsi="Times New Roman" w:cs="Times New Roman"/>
                <w:sz w:val="24"/>
                <w:szCs w:val="24"/>
              </w:rPr>
              <w:t>Доваторцев</w:t>
            </w:r>
            <w:proofErr w:type="spellEnd"/>
          </w:p>
        </w:tc>
        <w:tc>
          <w:tcPr>
            <w:tcW w:w="1010" w:type="pct"/>
            <w:shd w:val="clear" w:color="auto" w:fill="auto"/>
            <w:vAlign w:val="center"/>
          </w:tcPr>
          <w:p w14:paraId="615FF4F5" w14:textId="6DDC32D6"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строительство выделенного полотна</w:t>
            </w:r>
          </w:p>
        </w:tc>
        <w:tc>
          <w:tcPr>
            <w:tcW w:w="1045" w:type="pct"/>
            <w:shd w:val="clear" w:color="auto" w:fill="auto"/>
            <w:vAlign w:val="center"/>
          </w:tcPr>
          <w:p w14:paraId="39453DD6" w14:textId="740126BE"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4</w:t>
            </w:r>
            <w:r w:rsidR="00D560FA">
              <w:rPr>
                <w:rFonts w:ascii="Times New Roman" w:hAnsi="Times New Roman" w:cs="Times New Roman"/>
                <w:sz w:val="24"/>
                <w:szCs w:val="24"/>
              </w:rPr>
              <w:t>60,0</w:t>
            </w:r>
          </w:p>
        </w:tc>
        <w:tc>
          <w:tcPr>
            <w:tcW w:w="746" w:type="pct"/>
            <w:shd w:val="clear" w:color="auto" w:fill="auto"/>
            <w:vAlign w:val="center"/>
          </w:tcPr>
          <w:p w14:paraId="3062049F" w14:textId="68CBAC26"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12295,0</w:t>
            </w:r>
          </w:p>
        </w:tc>
        <w:tc>
          <w:tcPr>
            <w:tcW w:w="747" w:type="pct"/>
            <w:vAlign w:val="center"/>
          </w:tcPr>
          <w:p w14:paraId="3B582559" w14:textId="73192E6C"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2024</w:t>
            </w:r>
          </w:p>
        </w:tc>
      </w:tr>
      <w:tr w:rsidR="00D560FA" w:rsidRPr="00DB33DB" w14:paraId="6C261CA4" w14:textId="77777777" w:rsidTr="0058564A">
        <w:trPr>
          <w:trHeight w:val="1150"/>
        </w:trPr>
        <w:tc>
          <w:tcPr>
            <w:tcW w:w="306" w:type="pct"/>
            <w:shd w:val="clear" w:color="auto" w:fill="auto"/>
          </w:tcPr>
          <w:p w14:paraId="1C7C4F53" w14:textId="5C84A1B3" w:rsidR="00D560FA" w:rsidRPr="002C1E9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1146" w:type="pct"/>
            <w:shd w:val="clear" w:color="auto" w:fill="auto"/>
          </w:tcPr>
          <w:p w14:paraId="4476C3E0" w14:textId="583C253B"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 xml:space="preserve">четная сторона ул. 45 Параллель на участке от ул. 50 лет ВЛКСМ до ул. </w:t>
            </w:r>
            <w:proofErr w:type="spellStart"/>
            <w:r>
              <w:rPr>
                <w:rFonts w:ascii="Times New Roman" w:hAnsi="Times New Roman" w:cs="Times New Roman"/>
                <w:sz w:val="24"/>
                <w:szCs w:val="24"/>
              </w:rPr>
              <w:t>Доваторцев</w:t>
            </w:r>
            <w:proofErr w:type="spellEnd"/>
          </w:p>
        </w:tc>
        <w:tc>
          <w:tcPr>
            <w:tcW w:w="1010" w:type="pct"/>
            <w:shd w:val="clear" w:color="auto" w:fill="auto"/>
            <w:vAlign w:val="center"/>
          </w:tcPr>
          <w:p w14:paraId="1B4539E6" w14:textId="33973AD2"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строительство выделенного полотна</w:t>
            </w:r>
          </w:p>
        </w:tc>
        <w:tc>
          <w:tcPr>
            <w:tcW w:w="1045" w:type="pct"/>
            <w:shd w:val="clear" w:color="auto" w:fill="auto"/>
            <w:vAlign w:val="center"/>
          </w:tcPr>
          <w:p w14:paraId="49CAF802" w14:textId="6A31693A" w:rsidR="00D560FA" w:rsidRPr="00DB33D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400,0</w:t>
            </w:r>
          </w:p>
        </w:tc>
        <w:tc>
          <w:tcPr>
            <w:tcW w:w="746" w:type="pct"/>
            <w:shd w:val="clear" w:color="auto" w:fill="auto"/>
            <w:vAlign w:val="center"/>
          </w:tcPr>
          <w:p w14:paraId="0A993B33" w14:textId="632B177D"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8800,0</w:t>
            </w:r>
          </w:p>
        </w:tc>
        <w:tc>
          <w:tcPr>
            <w:tcW w:w="747" w:type="pct"/>
            <w:vAlign w:val="center"/>
          </w:tcPr>
          <w:p w14:paraId="3380B82B" w14:textId="1F3AE37E"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2024</w:t>
            </w:r>
          </w:p>
        </w:tc>
      </w:tr>
      <w:tr w:rsidR="00D560FA" w:rsidRPr="00DB33DB" w14:paraId="4F04F273" w14:textId="77777777" w:rsidTr="0058564A">
        <w:trPr>
          <w:trHeight w:val="1150"/>
        </w:trPr>
        <w:tc>
          <w:tcPr>
            <w:tcW w:w="306" w:type="pct"/>
            <w:shd w:val="clear" w:color="auto" w:fill="auto"/>
          </w:tcPr>
          <w:p w14:paraId="1938F49E" w14:textId="673C473C" w:rsidR="00D560FA" w:rsidRPr="002C1E9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146" w:type="pct"/>
            <w:shd w:val="clear" w:color="auto" w:fill="auto"/>
          </w:tcPr>
          <w:p w14:paraId="390D0806" w14:textId="6368615F"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четная сторона ул. Ленина на участке от ул. Западный обход до просп. Кулакова</w:t>
            </w:r>
          </w:p>
        </w:tc>
        <w:tc>
          <w:tcPr>
            <w:tcW w:w="1010" w:type="pct"/>
            <w:shd w:val="clear" w:color="auto" w:fill="auto"/>
            <w:vAlign w:val="center"/>
          </w:tcPr>
          <w:p w14:paraId="43F9919E" w14:textId="58447892"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строительство выделенного полотна</w:t>
            </w:r>
          </w:p>
        </w:tc>
        <w:tc>
          <w:tcPr>
            <w:tcW w:w="1045" w:type="pct"/>
            <w:shd w:val="clear" w:color="auto" w:fill="auto"/>
            <w:vAlign w:val="center"/>
          </w:tcPr>
          <w:p w14:paraId="58542028" w14:textId="61C94163" w:rsidR="00D560FA"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330,0</w:t>
            </w:r>
          </w:p>
        </w:tc>
        <w:tc>
          <w:tcPr>
            <w:tcW w:w="746" w:type="pct"/>
            <w:shd w:val="clear" w:color="auto" w:fill="auto"/>
            <w:vAlign w:val="center"/>
          </w:tcPr>
          <w:p w14:paraId="2E627C7E" w14:textId="7D742F64" w:rsidR="00D560FA" w:rsidRPr="00DB33DB" w:rsidRDefault="00426546" w:rsidP="00D560FA">
            <w:pPr>
              <w:widowControl w:val="0"/>
              <w:jc w:val="center"/>
              <w:rPr>
                <w:rFonts w:ascii="Times New Roman" w:hAnsi="Times New Roman" w:cs="Times New Roman"/>
                <w:sz w:val="24"/>
                <w:szCs w:val="24"/>
              </w:rPr>
            </w:pPr>
            <w:r>
              <w:rPr>
                <w:rFonts w:ascii="Times New Roman" w:hAnsi="Times New Roman" w:cs="Times New Roman"/>
                <w:sz w:val="24"/>
                <w:szCs w:val="24"/>
              </w:rPr>
              <w:t>72</w:t>
            </w:r>
            <w:r w:rsidR="00AB6294">
              <w:rPr>
                <w:rFonts w:ascii="Times New Roman" w:hAnsi="Times New Roman" w:cs="Times New Roman"/>
                <w:sz w:val="24"/>
                <w:szCs w:val="24"/>
              </w:rPr>
              <w:t>2</w:t>
            </w:r>
            <w:r w:rsidR="004F55BE">
              <w:rPr>
                <w:rFonts w:ascii="Times New Roman" w:hAnsi="Times New Roman" w:cs="Times New Roman"/>
                <w:sz w:val="24"/>
                <w:szCs w:val="24"/>
              </w:rPr>
              <w:t>3</w:t>
            </w:r>
            <w:r w:rsidR="00AB6294">
              <w:rPr>
                <w:rFonts w:ascii="Times New Roman" w:hAnsi="Times New Roman" w:cs="Times New Roman"/>
                <w:sz w:val="24"/>
                <w:szCs w:val="24"/>
              </w:rPr>
              <w:t>,</w:t>
            </w:r>
            <w:r w:rsidR="004F55BE">
              <w:rPr>
                <w:rFonts w:ascii="Times New Roman" w:hAnsi="Times New Roman" w:cs="Times New Roman"/>
                <w:sz w:val="24"/>
                <w:szCs w:val="24"/>
              </w:rPr>
              <w:t>0</w:t>
            </w:r>
          </w:p>
        </w:tc>
        <w:tc>
          <w:tcPr>
            <w:tcW w:w="747" w:type="pct"/>
            <w:vAlign w:val="center"/>
          </w:tcPr>
          <w:p w14:paraId="134EBF13" w14:textId="35ED70DA"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2024</w:t>
            </w:r>
          </w:p>
        </w:tc>
      </w:tr>
      <w:tr w:rsidR="00D560FA" w:rsidRPr="00DB33DB" w14:paraId="250E7552" w14:textId="77777777" w:rsidTr="0058564A">
        <w:trPr>
          <w:trHeight w:val="1150"/>
        </w:trPr>
        <w:tc>
          <w:tcPr>
            <w:tcW w:w="306" w:type="pct"/>
            <w:shd w:val="clear" w:color="auto" w:fill="auto"/>
          </w:tcPr>
          <w:p w14:paraId="634CFECE" w14:textId="77777777" w:rsidR="00D560FA" w:rsidRDefault="00D560FA" w:rsidP="00D560FA">
            <w:pPr>
              <w:widowControl w:val="0"/>
              <w:jc w:val="center"/>
              <w:rPr>
                <w:rFonts w:ascii="Times New Roman" w:hAnsi="Times New Roman" w:cs="Times New Roman"/>
                <w:sz w:val="24"/>
                <w:szCs w:val="24"/>
              </w:rPr>
            </w:pPr>
          </w:p>
        </w:tc>
        <w:tc>
          <w:tcPr>
            <w:tcW w:w="1146" w:type="pct"/>
            <w:shd w:val="clear" w:color="auto" w:fill="auto"/>
          </w:tcPr>
          <w:p w14:paraId="1BD809C4" w14:textId="561CFB0C"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просп. Российский на участке от ул. Западный обход до ул. 45 Параллель</w:t>
            </w:r>
          </w:p>
        </w:tc>
        <w:tc>
          <w:tcPr>
            <w:tcW w:w="1010" w:type="pct"/>
            <w:shd w:val="clear" w:color="auto" w:fill="auto"/>
            <w:vAlign w:val="center"/>
          </w:tcPr>
          <w:p w14:paraId="49FB7161" w14:textId="30D7E83B"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обустройство выделенного полотна</w:t>
            </w:r>
          </w:p>
        </w:tc>
        <w:tc>
          <w:tcPr>
            <w:tcW w:w="1045" w:type="pct"/>
            <w:shd w:val="clear" w:color="auto" w:fill="auto"/>
            <w:vAlign w:val="center"/>
          </w:tcPr>
          <w:p w14:paraId="4E397386" w14:textId="65F4F659" w:rsidR="00D560FA"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2500,0</w:t>
            </w:r>
          </w:p>
        </w:tc>
        <w:tc>
          <w:tcPr>
            <w:tcW w:w="746" w:type="pct"/>
            <w:shd w:val="clear" w:color="auto" w:fill="auto"/>
            <w:vAlign w:val="center"/>
          </w:tcPr>
          <w:p w14:paraId="0D11BAFE" w14:textId="2DE97D82" w:rsidR="00D560FA" w:rsidRPr="00DB33DB" w:rsidRDefault="00426546" w:rsidP="00D560FA">
            <w:pPr>
              <w:widowControl w:val="0"/>
              <w:jc w:val="center"/>
              <w:rPr>
                <w:rFonts w:ascii="Times New Roman" w:hAnsi="Times New Roman" w:cs="Times New Roman"/>
                <w:sz w:val="24"/>
                <w:szCs w:val="24"/>
              </w:rPr>
            </w:pPr>
            <w:r>
              <w:rPr>
                <w:rFonts w:ascii="Times New Roman" w:hAnsi="Times New Roman" w:cs="Times New Roman"/>
                <w:sz w:val="24"/>
                <w:szCs w:val="24"/>
              </w:rPr>
              <w:t>140,0</w:t>
            </w:r>
          </w:p>
        </w:tc>
        <w:tc>
          <w:tcPr>
            <w:tcW w:w="747" w:type="pct"/>
            <w:vAlign w:val="center"/>
          </w:tcPr>
          <w:p w14:paraId="7C3F578B" w14:textId="31BA175C"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2023</w:t>
            </w:r>
          </w:p>
        </w:tc>
      </w:tr>
      <w:tr w:rsidR="00D560FA" w:rsidRPr="00DB33DB" w14:paraId="45A529E3" w14:textId="77777777" w:rsidTr="0058564A">
        <w:trPr>
          <w:trHeight w:val="1150"/>
        </w:trPr>
        <w:tc>
          <w:tcPr>
            <w:tcW w:w="306" w:type="pct"/>
            <w:shd w:val="clear" w:color="auto" w:fill="auto"/>
          </w:tcPr>
          <w:p w14:paraId="50D8BDA1" w14:textId="77777777" w:rsidR="00D560FA" w:rsidRDefault="00D560FA" w:rsidP="00D560FA">
            <w:pPr>
              <w:widowControl w:val="0"/>
              <w:jc w:val="center"/>
              <w:rPr>
                <w:rFonts w:ascii="Times New Roman" w:hAnsi="Times New Roman" w:cs="Times New Roman"/>
                <w:sz w:val="24"/>
                <w:szCs w:val="24"/>
              </w:rPr>
            </w:pPr>
          </w:p>
        </w:tc>
        <w:tc>
          <w:tcPr>
            <w:tcW w:w="1146" w:type="pct"/>
            <w:shd w:val="clear" w:color="auto" w:fill="auto"/>
          </w:tcPr>
          <w:p w14:paraId="25EFB8AF" w14:textId="019BA926"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просп. Российский на участке от ул. 45 Параллель до ул. Западный обход</w:t>
            </w:r>
          </w:p>
        </w:tc>
        <w:tc>
          <w:tcPr>
            <w:tcW w:w="1010" w:type="pct"/>
            <w:shd w:val="clear" w:color="auto" w:fill="auto"/>
            <w:vAlign w:val="center"/>
          </w:tcPr>
          <w:p w14:paraId="788CDA54" w14:textId="4BB4D119" w:rsidR="00D560FA"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обустройство выделенного полотна</w:t>
            </w:r>
          </w:p>
        </w:tc>
        <w:tc>
          <w:tcPr>
            <w:tcW w:w="1045" w:type="pct"/>
            <w:shd w:val="clear" w:color="auto" w:fill="auto"/>
            <w:vAlign w:val="center"/>
          </w:tcPr>
          <w:p w14:paraId="4EA0B0AA" w14:textId="72C6920F" w:rsidR="00D560FA"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2500,0</w:t>
            </w:r>
          </w:p>
        </w:tc>
        <w:tc>
          <w:tcPr>
            <w:tcW w:w="746" w:type="pct"/>
            <w:shd w:val="clear" w:color="auto" w:fill="auto"/>
            <w:vAlign w:val="center"/>
          </w:tcPr>
          <w:p w14:paraId="05A6562F" w14:textId="762B2A5B" w:rsidR="00D560FA" w:rsidRPr="00DB33DB" w:rsidRDefault="00426546" w:rsidP="00D560FA">
            <w:pPr>
              <w:widowControl w:val="0"/>
              <w:jc w:val="center"/>
              <w:rPr>
                <w:rFonts w:ascii="Times New Roman" w:hAnsi="Times New Roman" w:cs="Times New Roman"/>
                <w:sz w:val="24"/>
                <w:szCs w:val="24"/>
              </w:rPr>
            </w:pPr>
            <w:r>
              <w:rPr>
                <w:rFonts w:ascii="Times New Roman" w:hAnsi="Times New Roman" w:cs="Times New Roman"/>
                <w:sz w:val="24"/>
                <w:szCs w:val="24"/>
              </w:rPr>
              <w:t>140,0</w:t>
            </w:r>
          </w:p>
        </w:tc>
        <w:tc>
          <w:tcPr>
            <w:tcW w:w="747" w:type="pct"/>
            <w:vAlign w:val="center"/>
          </w:tcPr>
          <w:p w14:paraId="5944F62E" w14:textId="39308BAA"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2023</w:t>
            </w:r>
          </w:p>
        </w:tc>
      </w:tr>
      <w:tr w:rsidR="00D560FA" w:rsidRPr="00DB33DB" w14:paraId="73469AC8" w14:textId="77777777" w:rsidTr="0058564A">
        <w:trPr>
          <w:trHeight w:val="1150"/>
        </w:trPr>
        <w:tc>
          <w:tcPr>
            <w:tcW w:w="306" w:type="pct"/>
            <w:shd w:val="clear" w:color="auto" w:fill="auto"/>
          </w:tcPr>
          <w:p w14:paraId="0D25A350" w14:textId="0E85C8A1" w:rsidR="00D560FA" w:rsidRPr="002C1E9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1146" w:type="pct"/>
            <w:shd w:val="clear" w:color="auto" w:fill="auto"/>
          </w:tcPr>
          <w:p w14:paraId="55E1B8B4" w14:textId="50F9A728"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 xml:space="preserve">ул. Ивана </w:t>
            </w:r>
            <w:proofErr w:type="spellStart"/>
            <w:r>
              <w:rPr>
                <w:rFonts w:ascii="Times New Roman" w:hAnsi="Times New Roman" w:cs="Times New Roman"/>
                <w:sz w:val="24"/>
                <w:szCs w:val="24"/>
              </w:rPr>
              <w:t>Щипакина</w:t>
            </w:r>
            <w:proofErr w:type="spellEnd"/>
          </w:p>
        </w:tc>
        <w:tc>
          <w:tcPr>
            <w:tcW w:w="1010" w:type="pct"/>
            <w:shd w:val="clear" w:color="auto" w:fill="auto"/>
            <w:vAlign w:val="center"/>
          </w:tcPr>
          <w:p w14:paraId="4F77BBDD" w14:textId="3D4F42C9" w:rsidR="00D560FA" w:rsidRPr="00DB33DB" w:rsidRDefault="00D560FA" w:rsidP="00D560FA">
            <w:pPr>
              <w:widowControl w:val="0"/>
              <w:rPr>
                <w:rFonts w:ascii="Times New Roman" w:hAnsi="Times New Roman" w:cs="Times New Roman"/>
                <w:sz w:val="24"/>
                <w:szCs w:val="24"/>
              </w:rPr>
            </w:pPr>
            <w:r>
              <w:rPr>
                <w:rFonts w:ascii="Times New Roman" w:hAnsi="Times New Roman" w:cs="Times New Roman"/>
                <w:sz w:val="24"/>
                <w:szCs w:val="24"/>
              </w:rPr>
              <w:t>обустройство выделенного полотна</w:t>
            </w:r>
          </w:p>
        </w:tc>
        <w:tc>
          <w:tcPr>
            <w:tcW w:w="1045" w:type="pct"/>
            <w:shd w:val="clear" w:color="auto" w:fill="auto"/>
            <w:vAlign w:val="center"/>
          </w:tcPr>
          <w:p w14:paraId="3F6EEB65" w14:textId="53E4EB8C" w:rsidR="00D560FA" w:rsidRPr="00DB33D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1400,0</w:t>
            </w:r>
          </w:p>
        </w:tc>
        <w:tc>
          <w:tcPr>
            <w:tcW w:w="746" w:type="pct"/>
            <w:shd w:val="clear" w:color="auto" w:fill="auto"/>
            <w:vAlign w:val="center"/>
          </w:tcPr>
          <w:p w14:paraId="1D4960ED" w14:textId="3BB65BF3" w:rsidR="00D560FA" w:rsidRPr="00DB33DB" w:rsidRDefault="00426546" w:rsidP="00D560FA">
            <w:pPr>
              <w:widowControl w:val="0"/>
              <w:jc w:val="center"/>
              <w:rPr>
                <w:rFonts w:ascii="Times New Roman" w:hAnsi="Times New Roman" w:cs="Times New Roman"/>
                <w:sz w:val="24"/>
                <w:szCs w:val="24"/>
              </w:rPr>
            </w:pPr>
            <w:r>
              <w:rPr>
                <w:rFonts w:ascii="Times New Roman" w:hAnsi="Times New Roman" w:cs="Times New Roman"/>
                <w:sz w:val="24"/>
                <w:szCs w:val="24"/>
              </w:rPr>
              <w:t>1123,0</w:t>
            </w:r>
          </w:p>
        </w:tc>
        <w:tc>
          <w:tcPr>
            <w:tcW w:w="747" w:type="pct"/>
            <w:vAlign w:val="center"/>
          </w:tcPr>
          <w:p w14:paraId="231838C5" w14:textId="1F2D52D2"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2023</w:t>
            </w:r>
          </w:p>
        </w:tc>
      </w:tr>
      <w:tr w:rsidR="00D560FA" w:rsidRPr="00DB33DB" w14:paraId="6EEBC786" w14:textId="77777777" w:rsidTr="0058564A">
        <w:trPr>
          <w:trHeight w:val="1150"/>
        </w:trPr>
        <w:tc>
          <w:tcPr>
            <w:tcW w:w="306" w:type="pct"/>
            <w:shd w:val="clear" w:color="auto" w:fill="auto"/>
          </w:tcPr>
          <w:p w14:paraId="76ACD3DA" w14:textId="3D6E7752" w:rsidR="00D560FA" w:rsidRPr="002C1E9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1146" w:type="pct"/>
            <w:shd w:val="clear" w:color="auto" w:fill="auto"/>
          </w:tcPr>
          <w:p w14:paraId="221BD45D" w14:textId="621A5A73" w:rsidR="005C6743" w:rsidRDefault="005C6743" w:rsidP="005C6743">
            <w:pPr>
              <w:widowControl w:val="0"/>
              <w:rPr>
                <w:rFonts w:ascii="Times New Roman" w:hAnsi="Times New Roman" w:cs="Times New Roman"/>
                <w:sz w:val="24"/>
                <w:szCs w:val="24"/>
              </w:rPr>
            </w:pPr>
            <w:r>
              <w:rPr>
                <w:rFonts w:ascii="Times New Roman" w:hAnsi="Times New Roman" w:cs="Times New Roman"/>
                <w:sz w:val="24"/>
                <w:szCs w:val="24"/>
              </w:rPr>
              <w:t xml:space="preserve">четная сторона ул. Тухачевского на участке от просп. Российский до </w:t>
            </w:r>
            <w:r w:rsidRPr="00DB33DB">
              <w:rPr>
                <w:rFonts w:ascii="Times New Roman" w:hAnsi="Times New Roman" w:cs="Times New Roman"/>
                <w:sz w:val="24"/>
                <w:szCs w:val="24"/>
              </w:rPr>
              <w:t xml:space="preserve">АД от </w:t>
            </w:r>
          </w:p>
          <w:p w14:paraId="20AEBCD8" w14:textId="77777777" w:rsidR="005C6743" w:rsidRDefault="005C6743" w:rsidP="005C6743">
            <w:pPr>
              <w:widowControl w:val="0"/>
              <w:rPr>
                <w:rFonts w:ascii="Times New Roman" w:hAnsi="Times New Roman" w:cs="Times New Roman"/>
                <w:sz w:val="24"/>
                <w:szCs w:val="24"/>
              </w:rPr>
            </w:pPr>
            <w:r w:rsidRPr="00DB33DB">
              <w:rPr>
                <w:rFonts w:ascii="Times New Roman" w:hAnsi="Times New Roman" w:cs="Times New Roman"/>
                <w:sz w:val="24"/>
                <w:szCs w:val="24"/>
              </w:rPr>
              <w:t>ул.</w:t>
            </w:r>
            <w:r>
              <w:rPr>
                <w:rFonts w:ascii="Times New Roman" w:hAnsi="Times New Roman" w:cs="Times New Roman"/>
                <w:sz w:val="24"/>
                <w:szCs w:val="24"/>
              </w:rPr>
              <w:t xml:space="preserve"> Т</w:t>
            </w:r>
            <w:r w:rsidRPr="00DB33DB">
              <w:rPr>
                <w:rFonts w:ascii="Times New Roman" w:hAnsi="Times New Roman" w:cs="Times New Roman"/>
                <w:sz w:val="24"/>
                <w:szCs w:val="24"/>
              </w:rPr>
              <w:t xml:space="preserve">ухачевского до </w:t>
            </w:r>
            <w:proofErr w:type="spellStart"/>
            <w:r w:rsidRPr="00DB33DB">
              <w:rPr>
                <w:rFonts w:ascii="Times New Roman" w:hAnsi="Times New Roman" w:cs="Times New Roman"/>
                <w:sz w:val="24"/>
                <w:szCs w:val="24"/>
              </w:rPr>
              <w:lastRenderedPageBreak/>
              <w:t>ул.</w:t>
            </w:r>
            <w:r>
              <w:rPr>
                <w:rFonts w:ascii="Times New Roman" w:hAnsi="Times New Roman" w:cs="Times New Roman"/>
                <w:sz w:val="24"/>
                <w:szCs w:val="24"/>
              </w:rPr>
              <w:t>П</w:t>
            </w:r>
            <w:r w:rsidRPr="00DB33DB">
              <w:rPr>
                <w:rFonts w:ascii="Times New Roman" w:hAnsi="Times New Roman" w:cs="Times New Roman"/>
                <w:sz w:val="24"/>
                <w:szCs w:val="24"/>
              </w:rPr>
              <w:t>ерспективная</w:t>
            </w:r>
            <w:proofErr w:type="spellEnd"/>
            <w:r w:rsidRPr="00DB33DB">
              <w:rPr>
                <w:rFonts w:ascii="Times New Roman" w:hAnsi="Times New Roman" w:cs="Times New Roman"/>
                <w:sz w:val="24"/>
                <w:szCs w:val="24"/>
              </w:rPr>
              <w:t xml:space="preserve"> </w:t>
            </w:r>
          </w:p>
          <w:p w14:paraId="6A8F61C3" w14:textId="77777777" w:rsidR="005C6743" w:rsidRDefault="005C6743" w:rsidP="005C6743">
            <w:pPr>
              <w:widowControl w:val="0"/>
              <w:rPr>
                <w:rFonts w:ascii="Times New Roman" w:hAnsi="Times New Roman" w:cs="Times New Roman"/>
                <w:spacing w:val="-6"/>
                <w:sz w:val="24"/>
                <w:szCs w:val="24"/>
              </w:rPr>
            </w:pPr>
            <w:r w:rsidRPr="00DB33DB">
              <w:rPr>
                <w:rFonts w:ascii="Times New Roman" w:hAnsi="Times New Roman" w:cs="Times New Roman"/>
                <w:sz w:val="24"/>
                <w:szCs w:val="24"/>
              </w:rPr>
              <w:t xml:space="preserve">в </w:t>
            </w:r>
            <w:r w:rsidRPr="00DB33DB">
              <w:rPr>
                <w:rFonts w:ascii="Times New Roman" w:hAnsi="Times New Roman" w:cs="Times New Roman"/>
                <w:spacing w:val="-6"/>
                <w:sz w:val="24"/>
                <w:szCs w:val="24"/>
              </w:rPr>
              <w:t>районе</w:t>
            </w:r>
            <w:r>
              <w:rPr>
                <w:rFonts w:ascii="Times New Roman" w:hAnsi="Times New Roman" w:cs="Times New Roman"/>
                <w:spacing w:val="-6"/>
                <w:sz w:val="24"/>
                <w:szCs w:val="24"/>
              </w:rPr>
              <w:t xml:space="preserve"> </w:t>
            </w:r>
          </w:p>
          <w:p w14:paraId="2DDC6385" w14:textId="26D836CB" w:rsidR="00D560FA" w:rsidRPr="00DB33DB" w:rsidRDefault="005C6743" w:rsidP="005C6743">
            <w:pPr>
              <w:widowControl w:val="0"/>
              <w:rPr>
                <w:rFonts w:ascii="Times New Roman" w:hAnsi="Times New Roman" w:cs="Times New Roman"/>
                <w:sz w:val="24"/>
                <w:szCs w:val="24"/>
              </w:rPr>
            </w:pPr>
            <w:r>
              <w:rPr>
                <w:rFonts w:ascii="Times New Roman" w:hAnsi="Times New Roman" w:cs="Times New Roman"/>
                <w:spacing w:val="-6"/>
                <w:sz w:val="24"/>
                <w:szCs w:val="24"/>
              </w:rPr>
              <w:t xml:space="preserve">СТ </w:t>
            </w:r>
            <w:r w:rsidRPr="00DB33DB">
              <w:rPr>
                <w:rFonts w:ascii="Times New Roman" w:hAnsi="Times New Roman" w:cs="Times New Roman"/>
                <w:spacing w:val="-4"/>
                <w:sz w:val="24"/>
                <w:szCs w:val="24"/>
              </w:rPr>
              <w:t>«Мелиоратор</w:t>
            </w:r>
            <w:r w:rsidR="003A7AE0">
              <w:rPr>
                <w:rFonts w:ascii="Times New Roman" w:hAnsi="Times New Roman" w:cs="Times New Roman"/>
                <w:spacing w:val="-4"/>
                <w:sz w:val="24"/>
                <w:szCs w:val="24"/>
              </w:rPr>
              <w:t>-</w:t>
            </w:r>
            <w:r w:rsidRPr="00DB33DB">
              <w:rPr>
                <w:rFonts w:ascii="Times New Roman" w:hAnsi="Times New Roman" w:cs="Times New Roman"/>
                <w:spacing w:val="-4"/>
                <w:sz w:val="24"/>
                <w:szCs w:val="24"/>
              </w:rPr>
              <w:t>3»</w:t>
            </w:r>
          </w:p>
        </w:tc>
        <w:tc>
          <w:tcPr>
            <w:tcW w:w="1010" w:type="pct"/>
            <w:shd w:val="clear" w:color="auto" w:fill="auto"/>
            <w:vAlign w:val="center"/>
          </w:tcPr>
          <w:p w14:paraId="7AE2B410" w14:textId="3AA75FBE" w:rsidR="00D560FA" w:rsidRPr="00DB33DB" w:rsidRDefault="00FF44FA" w:rsidP="00D560FA">
            <w:pPr>
              <w:widowControl w:val="0"/>
              <w:rPr>
                <w:rFonts w:ascii="Times New Roman" w:hAnsi="Times New Roman" w:cs="Times New Roman"/>
                <w:sz w:val="24"/>
                <w:szCs w:val="24"/>
              </w:rPr>
            </w:pPr>
            <w:r>
              <w:rPr>
                <w:rFonts w:ascii="Times New Roman" w:hAnsi="Times New Roman" w:cs="Times New Roman"/>
                <w:sz w:val="24"/>
                <w:szCs w:val="24"/>
              </w:rPr>
              <w:lastRenderedPageBreak/>
              <w:t>обустройство выделенного полотна</w:t>
            </w:r>
          </w:p>
        </w:tc>
        <w:tc>
          <w:tcPr>
            <w:tcW w:w="1045" w:type="pct"/>
            <w:shd w:val="clear" w:color="auto" w:fill="auto"/>
            <w:vAlign w:val="center"/>
          </w:tcPr>
          <w:p w14:paraId="6622C657" w14:textId="73C78392" w:rsidR="00D560FA" w:rsidRPr="00DB33DB" w:rsidRDefault="00FF44FA" w:rsidP="00D560FA">
            <w:pPr>
              <w:widowControl w:val="0"/>
              <w:jc w:val="center"/>
              <w:rPr>
                <w:rFonts w:ascii="Times New Roman" w:hAnsi="Times New Roman" w:cs="Times New Roman"/>
                <w:sz w:val="24"/>
                <w:szCs w:val="24"/>
              </w:rPr>
            </w:pPr>
            <w:r>
              <w:rPr>
                <w:rFonts w:ascii="Times New Roman" w:hAnsi="Times New Roman" w:cs="Times New Roman"/>
                <w:sz w:val="24"/>
                <w:szCs w:val="24"/>
              </w:rPr>
              <w:t>1380</w:t>
            </w:r>
            <w:r w:rsidR="005C6743">
              <w:rPr>
                <w:rFonts w:ascii="Times New Roman" w:hAnsi="Times New Roman" w:cs="Times New Roman"/>
                <w:sz w:val="24"/>
                <w:szCs w:val="24"/>
              </w:rPr>
              <w:t>,0</w:t>
            </w:r>
          </w:p>
        </w:tc>
        <w:tc>
          <w:tcPr>
            <w:tcW w:w="746" w:type="pct"/>
            <w:shd w:val="clear" w:color="auto" w:fill="auto"/>
            <w:vAlign w:val="center"/>
          </w:tcPr>
          <w:p w14:paraId="5F1FF39C" w14:textId="4B90A349" w:rsidR="00D560FA" w:rsidRPr="00DB33DB" w:rsidRDefault="00FF44FA" w:rsidP="00D560FA">
            <w:pPr>
              <w:widowControl w:val="0"/>
              <w:jc w:val="center"/>
              <w:rPr>
                <w:rFonts w:ascii="Times New Roman" w:hAnsi="Times New Roman" w:cs="Times New Roman"/>
                <w:sz w:val="24"/>
                <w:szCs w:val="24"/>
              </w:rPr>
            </w:pPr>
            <w:r>
              <w:rPr>
                <w:rFonts w:ascii="Times New Roman" w:hAnsi="Times New Roman" w:cs="Times New Roman"/>
                <w:sz w:val="24"/>
                <w:szCs w:val="24"/>
              </w:rPr>
              <w:t>787,5</w:t>
            </w:r>
          </w:p>
        </w:tc>
        <w:tc>
          <w:tcPr>
            <w:tcW w:w="747" w:type="pct"/>
            <w:vAlign w:val="center"/>
          </w:tcPr>
          <w:p w14:paraId="67D1991C" w14:textId="2EBD7817"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2025</w:t>
            </w:r>
          </w:p>
        </w:tc>
      </w:tr>
      <w:tr w:rsidR="00D560FA" w:rsidRPr="00DB33DB" w14:paraId="62862288" w14:textId="77777777" w:rsidTr="0058564A">
        <w:trPr>
          <w:trHeight w:val="1150"/>
        </w:trPr>
        <w:tc>
          <w:tcPr>
            <w:tcW w:w="306" w:type="pct"/>
            <w:shd w:val="clear" w:color="auto" w:fill="auto"/>
          </w:tcPr>
          <w:p w14:paraId="66523F49" w14:textId="51E44C6B" w:rsidR="00D560FA" w:rsidRPr="002C1E9B" w:rsidRDefault="00D560FA" w:rsidP="00D560FA">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1146" w:type="pct"/>
            <w:shd w:val="clear" w:color="auto" w:fill="auto"/>
          </w:tcPr>
          <w:p w14:paraId="4E94B7C4" w14:textId="2FABED08" w:rsidR="005C6743" w:rsidRDefault="005C6743" w:rsidP="005C6743">
            <w:pPr>
              <w:widowControl w:val="0"/>
              <w:rPr>
                <w:rFonts w:ascii="Times New Roman" w:hAnsi="Times New Roman" w:cs="Times New Roman"/>
                <w:sz w:val="24"/>
                <w:szCs w:val="24"/>
              </w:rPr>
            </w:pPr>
            <w:r>
              <w:rPr>
                <w:rFonts w:ascii="Times New Roman" w:hAnsi="Times New Roman" w:cs="Times New Roman"/>
                <w:sz w:val="24"/>
                <w:szCs w:val="24"/>
              </w:rPr>
              <w:t xml:space="preserve">нечетная сторона ул. Тухачевского на участке от просп. Российский до </w:t>
            </w:r>
            <w:r w:rsidRPr="00DB33DB">
              <w:rPr>
                <w:rFonts w:ascii="Times New Roman" w:hAnsi="Times New Roman" w:cs="Times New Roman"/>
                <w:sz w:val="24"/>
                <w:szCs w:val="24"/>
              </w:rPr>
              <w:t xml:space="preserve">АД от </w:t>
            </w:r>
          </w:p>
          <w:p w14:paraId="3A5AAAFA" w14:textId="77777777" w:rsidR="005C6743" w:rsidRDefault="005C6743" w:rsidP="005C6743">
            <w:pPr>
              <w:widowControl w:val="0"/>
              <w:rPr>
                <w:rFonts w:ascii="Times New Roman" w:hAnsi="Times New Roman" w:cs="Times New Roman"/>
                <w:sz w:val="24"/>
                <w:szCs w:val="24"/>
              </w:rPr>
            </w:pPr>
            <w:r w:rsidRPr="00DB33DB">
              <w:rPr>
                <w:rFonts w:ascii="Times New Roman" w:hAnsi="Times New Roman" w:cs="Times New Roman"/>
                <w:sz w:val="24"/>
                <w:szCs w:val="24"/>
              </w:rPr>
              <w:t>ул.</w:t>
            </w:r>
            <w:r>
              <w:rPr>
                <w:rFonts w:ascii="Times New Roman" w:hAnsi="Times New Roman" w:cs="Times New Roman"/>
                <w:sz w:val="24"/>
                <w:szCs w:val="24"/>
              </w:rPr>
              <w:t xml:space="preserve"> Т</w:t>
            </w:r>
            <w:r w:rsidRPr="00DB33DB">
              <w:rPr>
                <w:rFonts w:ascii="Times New Roman" w:hAnsi="Times New Roman" w:cs="Times New Roman"/>
                <w:sz w:val="24"/>
                <w:szCs w:val="24"/>
              </w:rPr>
              <w:t xml:space="preserve">ухачевского до </w:t>
            </w:r>
            <w:proofErr w:type="spellStart"/>
            <w:r w:rsidRPr="00DB33DB">
              <w:rPr>
                <w:rFonts w:ascii="Times New Roman" w:hAnsi="Times New Roman" w:cs="Times New Roman"/>
                <w:sz w:val="24"/>
                <w:szCs w:val="24"/>
              </w:rPr>
              <w:t>ул.</w:t>
            </w:r>
            <w:r>
              <w:rPr>
                <w:rFonts w:ascii="Times New Roman" w:hAnsi="Times New Roman" w:cs="Times New Roman"/>
                <w:sz w:val="24"/>
                <w:szCs w:val="24"/>
              </w:rPr>
              <w:t>П</w:t>
            </w:r>
            <w:r w:rsidRPr="00DB33DB">
              <w:rPr>
                <w:rFonts w:ascii="Times New Roman" w:hAnsi="Times New Roman" w:cs="Times New Roman"/>
                <w:sz w:val="24"/>
                <w:szCs w:val="24"/>
              </w:rPr>
              <w:t>ерспективная</w:t>
            </w:r>
            <w:proofErr w:type="spellEnd"/>
            <w:r w:rsidRPr="00DB33DB">
              <w:rPr>
                <w:rFonts w:ascii="Times New Roman" w:hAnsi="Times New Roman" w:cs="Times New Roman"/>
                <w:sz w:val="24"/>
                <w:szCs w:val="24"/>
              </w:rPr>
              <w:t xml:space="preserve"> </w:t>
            </w:r>
          </w:p>
          <w:p w14:paraId="435E0B51" w14:textId="77777777" w:rsidR="005C6743" w:rsidRDefault="005C6743" w:rsidP="005C6743">
            <w:pPr>
              <w:widowControl w:val="0"/>
              <w:rPr>
                <w:rFonts w:ascii="Times New Roman" w:hAnsi="Times New Roman" w:cs="Times New Roman"/>
                <w:spacing w:val="-6"/>
                <w:sz w:val="24"/>
                <w:szCs w:val="24"/>
              </w:rPr>
            </w:pPr>
            <w:r w:rsidRPr="00DB33DB">
              <w:rPr>
                <w:rFonts w:ascii="Times New Roman" w:hAnsi="Times New Roman" w:cs="Times New Roman"/>
                <w:sz w:val="24"/>
                <w:szCs w:val="24"/>
              </w:rPr>
              <w:t xml:space="preserve">в </w:t>
            </w:r>
            <w:r w:rsidRPr="00DB33DB">
              <w:rPr>
                <w:rFonts w:ascii="Times New Roman" w:hAnsi="Times New Roman" w:cs="Times New Roman"/>
                <w:spacing w:val="-6"/>
                <w:sz w:val="24"/>
                <w:szCs w:val="24"/>
              </w:rPr>
              <w:t>районе</w:t>
            </w:r>
            <w:r>
              <w:rPr>
                <w:rFonts w:ascii="Times New Roman" w:hAnsi="Times New Roman" w:cs="Times New Roman"/>
                <w:spacing w:val="-6"/>
                <w:sz w:val="24"/>
                <w:szCs w:val="24"/>
              </w:rPr>
              <w:t xml:space="preserve"> </w:t>
            </w:r>
          </w:p>
          <w:p w14:paraId="7C52CB07" w14:textId="4F2FC95F" w:rsidR="00D560FA" w:rsidRPr="00DB33DB" w:rsidRDefault="005C6743" w:rsidP="005C6743">
            <w:pPr>
              <w:widowControl w:val="0"/>
              <w:rPr>
                <w:rFonts w:ascii="Times New Roman" w:hAnsi="Times New Roman" w:cs="Times New Roman"/>
                <w:sz w:val="24"/>
                <w:szCs w:val="24"/>
              </w:rPr>
            </w:pPr>
            <w:r>
              <w:rPr>
                <w:rFonts w:ascii="Times New Roman" w:hAnsi="Times New Roman" w:cs="Times New Roman"/>
                <w:spacing w:val="-6"/>
                <w:sz w:val="24"/>
                <w:szCs w:val="24"/>
              </w:rPr>
              <w:t xml:space="preserve">СТ </w:t>
            </w:r>
            <w:r w:rsidRPr="00DB33DB">
              <w:rPr>
                <w:rFonts w:ascii="Times New Roman" w:hAnsi="Times New Roman" w:cs="Times New Roman"/>
                <w:spacing w:val="-4"/>
                <w:sz w:val="24"/>
                <w:szCs w:val="24"/>
              </w:rPr>
              <w:t>«Мелиоратор</w:t>
            </w:r>
            <w:r w:rsidR="003A7AE0">
              <w:rPr>
                <w:rFonts w:ascii="Times New Roman" w:hAnsi="Times New Roman" w:cs="Times New Roman"/>
                <w:spacing w:val="-4"/>
                <w:sz w:val="24"/>
                <w:szCs w:val="24"/>
              </w:rPr>
              <w:t>-</w:t>
            </w:r>
            <w:r w:rsidRPr="00DB33DB">
              <w:rPr>
                <w:rFonts w:ascii="Times New Roman" w:hAnsi="Times New Roman" w:cs="Times New Roman"/>
                <w:spacing w:val="-4"/>
                <w:sz w:val="24"/>
                <w:szCs w:val="24"/>
              </w:rPr>
              <w:t>3»</w:t>
            </w:r>
          </w:p>
        </w:tc>
        <w:tc>
          <w:tcPr>
            <w:tcW w:w="1010" w:type="pct"/>
            <w:shd w:val="clear" w:color="auto" w:fill="auto"/>
            <w:vAlign w:val="center"/>
          </w:tcPr>
          <w:p w14:paraId="0F43C0E2" w14:textId="4210BCFD" w:rsidR="00D560FA" w:rsidRPr="00DB33DB" w:rsidRDefault="00FF44FA" w:rsidP="00D560FA">
            <w:pPr>
              <w:widowControl w:val="0"/>
              <w:rPr>
                <w:rFonts w:ascii="Times New Roman" w:hAnsi="Times New Roman" w:cs="Times New Roman"/>
                <w:sz w:val="24"/>
                <w:szCs w:val="24"/>
              </w:rPr>
            </w:pPr>
            <w:r>
              <w:rPr>
                <w:rFonts w:ascii="Times New Roman" w:hAnsi="Times New Roman" w:cs="Times New Roman"/>
                <w:sz w:val="24"/>
                <w:szCs w:val="24"/>
              </w:rPr>
              <w:t>обустройство выделенного полотна</w:t>
            </w:r>
          </w:p>
        </w:tc>
        <w:tc>
          <w:tcPr>
            <w:tcW w:w="1045" w:type="pct"/>
            <w:shd w:val="clear" w:color="auto" w:fill="auto"/>
            <w:vAlign w:val="center"/>
          </w:tcPr>
          <w:p w14:paraId="354B62F6" w14:textId="11E95008" w:rsidR="00D560FA" w:rsidRPr="00DB33DB" w:rsidRDefault="00FF44FA" w:rsidP="00D560FA">
            <w:pPr>
              <w:widowControl w:val="0"/>
              <w:jc w:val="center"/>
              <w:rPr>
                <w:rFonts w:ascii="Times New Roman" w:hAnsi="Times New Roman" w:cs="Times New Roman"/>
                <w:sz w:val="24"/>
                <w:szCs w:val="24"/>
              </w:rPr>
            </w:pPr>
            <w:r>
              <w:rPr>
                <w:rFonts w:ascii="Times New Roman" w:hAnsi="Times New Roman" w:cs="Times New Roman"/>
                <w:sz w:val="24"/>
                <w:szCs w:val="24"/>
              </w:rPr>
              <w:t>1380</w:t>
            </w:r>
            <w:r w:rsidR="005C6743">
              <w:rPr>
                <w:rFonts w:ascii="Times New Roman" w:hAnsi="Times New Roman" w:cs="Times New Roman"/>
                <w:sz w:val="24"/>
                <w:szCs w:val="24"/>
              </w:rPr>
              <w:t>,0</w:t>
            </w:r>
          </w:p>
        </w:tc>
        <w:tc>
          <w:tcPr>
            <w:tcW w:w="746" w:type="pct"/>
            <w:shd w:val="clear" w:color="auto" w:fill="auto"/>
            <w:vAlign w:val="center"/>
          </w:tcPr>
          <w:p w14:paraId="28204E70" w14:textId="3A45D0A3" w:rsidR="00D560FA" w:rsidRPr="00DB33DB" w:rsidRDefault="00FF44FA" w:rsidP="00D560FA">
            <w:pPr>
              <w:widowControl w:val="0"/>
              <w:jc w:val="center"/>
              <w:rPr>
                <w:rFonts w:ascii="Times New Roman" w:hAnsi="Times New Roman" w:cs="Times New Roman"/>
                <w:sz w:val="24"/>
                <w:szCs w:val="24"/>
              </w:rPr>
            </w:pPr>
            <w:r>
              <w:rPr>
                <w:rFonts w:ascii="Times New Roman" w:hAnsi="Times New Roman" w:cs="Times New Roman"/>
                <w:sz w:val="24"/>
                <w:szCs w:val="24"/>
              </w:rPr>
              <w:t>787,5</w:t>
            </w:r>
          </w:p>
        </w:tc>
        <w:tc>
          <w:tcPr>
            <w:tcW w:w="747" w:type="pct"/>
            <w:vAlign w:val="center"/>
          </w:tcPr>
          <w:p w14:paraId="7A6DD4B5" w14:textId="5FC77D46" w:rsidR="00D560FA" w:rsidRPr="00DB33DB" w:rsidRDefault="004F55BE" w:rsidP="00D560FA">
            <w:pPr>
              <w:widowControl w:val="0"/>
              <w:jc w:val="center"/>
              <w:rPr>
                <w:rFonts w:ascii="Times New Roman" w:hAnsi="Times New Roman" w:cs="Times New Roman"/>
                <w:sz w:val="24"/>
                <w:szCs w:val="24"/>
              </w:rPr>
            </w:pPr>
            <w:r>
              <w:rPr>
                <w:rFonts w:ascii="Times New Roman" w:hAnsi="Times New Roman" w:cs="Times New Roman"/>
                <w:sz w:val="24"/>
                <w:szCs w:val="24"/>
              </w:rPr>
              <w:t>2025</w:t>
            </w:r>
          </w:p>
        </w:tc>
      </w:tr>
    </w:tbl>
    <w:p w14:paraId="39782CF8" w14:textId="52620241" w:rsidR="002E1838" w:rsidRDefault="002E1838" w:rsidP="002E1838">
      <w:pPr>
        <w:widowControl w:val="0"/>
        <w:shd w:val="clear" w:color="auto" w:fill="FFFFFF"/>
        <w:spacing w:after="0" w:line="240" w:lineRule="auto"/>
        <w:contextualSpacing/>
        <w:jc w:val="center"/>
        <w:rPr>
          <w:rFonts w:ascii="Times New Roman" w:hAnsi="Times New Roman" w:cs="Times New Roman"/>
          <w:bCs/>
          <w:sz w:val="28"/>
          <w:szCs w:val="28"/>
        </w:rPr>
      </w:pPr>
    </w:p>
    <w:p w14:paraId="518DAD94" w14:textId="55AAB6E0" w:rsidR="00F2051B" w:rsidRPr="003B4A7C" w:rsidRDefault="00F2051B" w:rsidP="00D73FAC">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 xml:space="preserve">Таблица </w:t>
      </w:r>
      <w:r w:rsidR="00701658">
        <w:rPr>
          <w:rFonts w:ascii="Times New Roman" w:hAnsi="Times New Roman" w:cs="Times New Roman"/>
          <w:bCs/>
          <w:color w:val="000000" w:themeColor="text1"/>
          <w:sz w:val="28"/>
          <w:szCs w:val="28"/>
        </w:rPr>
        <w:t>40</w:t>
      </w:r>
    </w:p>
    <w:p w14:paraId="00035378" w14:textId="7BF2BD73" w:rsidR="00F2051B" w:rsidRDefault="00F2051B" w:rsidP="00D73FAC">
      <w:pPr>
        <w:widowControl w:val="0"/>
        <w:spacing w:after="0" w:line="240" w:lineRule="auto"/>
        <w:contextualSpacing/>
        <w:jc w:val="center"/>
        <w:rPr>
          <w:rFonts w:ascii="Times New Roman" w:hAnsi="Times New Roman" w:cs="Times New Roman"/>
          <w:bCs/>
          <w:sz w:val="28"/>
          <w:szCs w:val="28"/>
        </w:rPr>
      </w:pPr>
      <w:bookmarkStart w:id="6" w:name="_Hlk110801718"/>
      <w:r w:rsidRPr="003B4A7C">
        <w:rPr>
          <w:rFonts w:ascii="Times New Roman" w:hAnsi="Times New Roman" w:cs="Times New Roman"/>
          <w:bCs/>
          <w:sz w:val="28"/>
          <w:szCs w:val="28"/>
        </w:rPr>
        <w:t>М</w:t>
      </w:r>
      <w:r w:rsidRPr="003B4A7C">
        <w:rPr>
          <w:rFonts w:ascii="Times New Roman" w:eastAsia="Times New Roman" w:hAnsi="Times New Roman" w:cs="Times New Roman"/>
          <w:bCs/>
          <w:sz w:val="28"/>
          <w:szCs w:val="28"/>
        </w:rPr>
        <w:t>ероприятия</w:t>
      </w:r>
      <w:r w:rsidRPr="003B4A7C">
        <w:rPr>
          <w:rFonts w:ascii="Times New Roman" w:hAnsi="Times New Roman" w:cs="Times New Roman"/>
          <w:bCs/>
          <w:sz w:val="28"/>
          <w:szCs w:val="28"/>
        </w:rPr>
        <w:t xml:space="preserve"> по строительству автомобильных дорог</w:t>
      </w:r>
    </w:p>
    <w:bookmarkEnd w:id="6"/>
    <w:p w14:paraId="2A5ADC11" w14:textId="77777777" w:rsidR="00814B04" w:rsidRDefault="00814B04" w:rsidP="00D73FAC">
      <w:pPr>
        <w:widowControl w:val="0"/>
        <w:spacing w:after="0" w:line="240" w:lineRule="auto"/>
        <w:contextualSpacing/>
        <w:jc w:val="center"/>
        <w:rPr>
          <w:rFonts w:ascii="Times New Roman" w:hAnsi="Times New Roman" w:cs="Times New Roman"/>
          <w:bCs/>
          <w:sz w:val="28"/>
          <w:szCs w:val="28"/>
        </w:rPr>
      </w:pPr>
    </w:p>
    <w:tbl>
      <w:tblPr>
        <w:tblStyle w:val="aa"/>
        <w:tblW w:w="4962" w:type="pct"/>
        <w:tblInd w:w="-34" w:type="dxa"/>
        <w:tblBorders>
          <w:bottom w:val="none" w:sz="0" w:space="0" w:color="auto"/>
        </w:tblBorders>
        <w:tblLayout w:type="fixed"/>
        <w:tblLook w:val="04A0" w:firstRow="1" w:lastRow="0" w:firstColumn="1" w:lastColumn="0" w:noHBand="0" w:noVBand="1"/>
      </w:tblPr>
      <w:tblGrid>
        <w:gridCol w:w="582"/>
        <w:gridCol w:w="2177"/>
        <w:gridCol w:w="1919"/>
        <w:gridCol w:w="1986"/>
        <w:gridCol w:w="1417"/>
        <w:gridCol w:w="1419"/>
      </w:tblGrid>
      <w:tr w:rsidR="00244704" w:rsidRPr="002C1E9B" w14:paraId="705C890D" w14:textId="77777777" w:rsidTr="0058564A">
        <w:trPr>
          <w:tblHeader/>
        </w:trPr>
        <w:tc>
          <w:tcPr>
            <w:tcW w:w="306" w:type="pct"/>
            <w:shd w:val="clear" w:color="auto" w:fill="auto"/>
            <w:vAlign w:val="center"/>
          </w:tcPr>
          <w:p w14:paraId="0491D2BD" w14:textId="77777777" w:rsidR="00244704" w:rsidRPr="002C1E9B" w:rsidRDefault="00244704"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 п/п</w:t>
            </w:r>
          </w:p>
        </w:tc>
        <w:tc>
          <w:tcPr>
            <w:tcW w:w="1146" w:type="pct"/>
            <w:shd w:val="clear" w:color="auto" w:fill="auto"/>
            <w:vAlign w:val="center"/>
          </w:tcPr>
          <w:p w14:paraId="694E51EF" w14:textId="77777777" w:rsidR="00244704" w:rsidRPr="002C1E9B" w:rsidRDefault="00244704"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Участок строительства</w:t>
            </w:r>
          </w:p>
        </w:tc>
        <w:tc>
          <w:tcPr>
            <w:tcW w:w="1010" w:type="pct"/>
            <w:shd w:val="clear" w:color="auto" w:fill="auto"/>
            <w:vAlign w:val="center"/>
          </w:tcPr>
          <w:p w14:paraId="7CAA1D48" w14:textId="77777777" w:rsidR="00244704" w:rsidRPr="002C1E9B" w:rsidRDefault="00244704"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Мероприятие</w:t>
            </w:r>
          </w:p>
        </w:tc>
        <w:tc>
          <w:tcPr>
            <w:tcW w:w="1045" w:type="pct"/>
            <w:shd w:val="clear" w:color="auto" w:fill="auto"/>
            <w:vAlign w:val="center"/>
          </w:tcPr>
          <w:p w14:paraId="25323CBB" w14:textId="77777777" w:rsidR="00244704" w:rsidRPr="002C1E9B" w:rsidRDefault="00244704"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Протяженность, м</w:t>
            </w:r>
          </w:p>
        </w:tc>
        <w:tc>
          <w:tcPr>
            <w:tcW w:w="746" w:type="pct"/>
            <w:shd w:val="clear" w:color="auto" w:fill="auto"/>
            <w:vAlign w:val="center"/>
          </w:tcPr>
          <w:p w14:paraId="1350A93A" w14:textId="77777777" w:rsidR="00244704" w:rsidRPr="002C1E9B" w:rsidRDefault="00244704"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Стоимость, тыс. рублей</w:t>
            </w:r>
          </w:p>
        </w:tc>
        <w:tc>
          <w:tcPr>
            <w:tcW w:w="747" w:type="pct"/>
            <w:vAlign w:val="center"/>
          </w:tcPr>
          <w:p w14:paraId="1878E100" w14:textId="77777777" w:rsidR="00244704" w:rsidRPr="002C1E9B" w:rsidRDefault="00244704"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Срок реализации</w:t>
            </w:r>
          </w:p>
        </w:tc>
      </w:tr>
    </w:tbl>
    <w:p w14:paraId="1AA5C823" w14:textId="75F7A34F" w:rsidR="00F2051B" w:rsidRPr="00244704" w:rsidRDefault="00F2051B" w:rsidP="00D73FAC">
      <w:pPr>
        <w:widowControl w:val="0"/>
        <w:spacing w:after="0" w:line="14" w:lineRule="auto"/>
        <w:ind w:firstLine="709"/>
        <w:jc w:val="right"/>
        <w:rPr>
          <w:rFonts w:ascii="Times New Roman" w:hAnsi="Times New Roman" w:cs="Times New Roman"/>
          <w:bCs/>
          <w:sz w:val="2"/>
          <w:szCs w:val="2"/>
        </w:rPr>
      </w:pPr>
    </w:p>
    <w:tbl>
      <w:tblPr>
        <w:tblStyle w:val="aa"/>
        <w:tblW w:w="4962" w:type="pct"/>
        <w:tblInd w:w="-34" w:type="dxa"/>
        <w:tblLayout w:type="fixed"/>
        <w:tblLook w:val="04A0" w:firstRow="1" w:lastRow="0" w:firstColumn="1" w:lastColumn="0" w:noHBand="0" w:noVBand="1"/>
      </w:tblPr>
      <w:tblGrid>
        <w:gridCol w:w="582"/>
        <w:gridCol w:w="2177"/>
        <w:gridCol w:w="1919"/>
        <w:gridCol w:w="1986"/>
        <w:gridCol w:w="1417"/>
        <w:gridCol w:w="1419"/>
      </w:tblGrid>
      <w:tr w:rsidR="002C1E9B" w:rsidRPr="002C1E9B" w14:paraId="72787E25" w14:textId="77777777" w:rsidTr="0058564A">
        <w:trPr>
          <w:tblHeader/>
        </w:trPr>
        <w:tc>
          <w:tcPr>
            <w:tcW w:w="306" w:type="pct"/>
            <w:shd w:val="clear" w:color="auto" w:fill="auto"/>
            <w:vAlign w:val="center"/>
          </w:tcPr>
          <w:p w14:paraId="7D629888" w14:textId="57151737" w:rsidR="002C1E9B" w:rsidRPr="002C1E9B" w:rsidRDefault="000903B8" w:rsidP="00D73FAC">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146" w:type="pct"/>
            <w:shd w:val="clear" w:color="auto" w:fill="auto"/>
            <w:vAlign w:val="center"/>
          </w:tcPr>
          <w:p w14:paraId="4A82829B" w14:textId="5F288CBE" w:rsidR="002C1E9B" w:rsidRPr="002C1E9B" w:rsidRDefault="000903B8" w:rsidP="00D73FAC">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010" w:type="pct"/>
            <w:shd w:val="clear" w:color="auto" w:fill="auto"/>
            <w:vAlign w:val="center"/>
          </w:tcPr>
          <w:p w14:paraId="0BD94F0D" w14:textId="31AC4737" w:rsidR="002C1E9B" w:rsidRPr="002C1E9B" w:rsidRDefault="000903B8" w:rsidP="00D73FAC">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1045" w:type="pct"/>
            <w:shd w:val="clear" w:color="auto" w:fill="auto"/>
            <w:vAlign w:val="center"/>
          </w:tcPr>
          <w:p w14:paraId="2ABA57ED" w14:textId="3934DBED" w:rsidR="002C1E9B" w:rsidRPr="002C1E9B" w:rsidRDefault="000903B8" w:rsidP="00D73FAC">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746" w:type="pct"/>
            <w:shd w:val="clear" w:color="auto" w:fill="auto"/>
            <w:vAlign w:val="center"/>
          </w:tcPr>
          <w:p w14:paraId="49CBED66" w14:textId="3BE5EFDC" w:rsidR="002C1E9B" w:rsidRPr="002C1E9B" w:rsidRDefault="000903B8" w:rsidP="00D73FAC">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747" w:type="pct"/>
            <w:vAlign w:val="center"/>
          </w:tcPr>
          <w:p w14:paraId="2F5F34C7" w14:textId="7F2F9FD0" w:rsidR="002C1E9B" w:rsidRPr="002C1E9B" w:rsidRDefault="000903B8" w:rsidP="00D73FAC">
            <w:pPr>
              <w:widowControl w:val="0"/>
              <w:jc w:val="center"/>
              <w:rPr>
                <w:rFonts w:ascii="Times New Roman" w:hAnsi="Times New Roman" w:cs="Times New Roman"/>
                <w:sz w:val="24"/>
                <w:szCs w:val="24"/>
              </w:rPr>
            </w:pPr>
            <w:r>
              <w:rPr>
                <w:rFonts w:ascii="Times New Roman" w:hAnsi="Times New Roman" w:cs="Times New Roman"/>
                <w:sz w:val="24"/>
                <w:szCs w:val="24"/>
              </w:rPr>
              <w:t>6</w:t>
            </w:r>
          </w:p>
        </w:tc>
      </w:tr>
      <w:tr w:rsidR="002C1E9B" w:rsidRPr="00DB33DB" w14:paraId="0F3CFFA4" w14:textId="77777777" w:rsidTr="0058564A">
        <w:trPr>
          <w:trHeight w:val="1150"/>
        </w:trPr>
        <w:tc>
          <w:tcPr>
            <w:tcW w:w="306" w:type="pct"/>
            <w:shd w:val="clear" w:color="auto" w:fill="auto"/>
          </w:tcPr>
          <w:p w14:paraId="138C5911"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1</w:t>
            </w:r>
          </w:p>
        </w:tc>
        <w:tc>
          <w:tcPr>
            <w:tcW w:w="1146" w:type="pct"/>
            <w:shd w:val="clear" w:color="auto" w:fill="auto"/>
          </w:tcPr>
          <w:p w14:paraId="0A418BF7" w14:textId="77777777" w:rsidR="002C1E9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Серова </w:t>
            </w:r>
          </w:p>
          <w:p w14:paraId="0FA32B58"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на участке</w:t>
            </w:r>
          </w:p>
          <w:p w14:paraId="01C293AF"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от ул. Мимоз </w:t>
            </w:r>
          </w:p>
          <w:p w14:paraId="20A84358"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до ул. Восточный Обход</w:t>
            </w:r>
          </w:p>
        </w:tc>
        <w:tc>
          <w:tcPr>
            <w:tcW w:w="1010" w:type="pct"/>
            <w:shd w:val="clear" w:color="auto" w:fill="auto"/>
            <w:vAlign w:val="center"/>
          </w:tcPr>
          <w:p w14:paraId="2768FD78" w14:textId="421EC443"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строительство АД 4 полосы, обустройство </w:t>
            </w:r>
          </w:p>
          <w:p w14:paraId="01D0A303"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ОП, тротуаров на застроенной территории, велодорожки</w:t>
            </w:r>
          </w:p>
        </w:tc>
        <w:tc>
          <w:tcPr>
            <w:tcW w:w="1045" w:type="pct"/>
            <w:shd w:val="clear" w:color="auto" w:fill="auto"/>
            <w:vAlign w:val="center"/>
          </w:tcPr>
          <w:p w14:paraId="3C0A6954"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3600,0</w:t>
            </w:r>
          </w:p>
        </w:tc>
        <w:tc>
          <w:tcPr>
            <w:tcW w:w="746" w:type="pct"/>
            <w:shd w:val="clear" w:color="auto" w:fill="auto"/>
            <w:vAlign w:val="center"/>
          </w:tcPr>
          <w:p w14:paraId="7677A10B"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600000,0</w:t>
            </w:r>
          </w:p>
        </w:tc>
        <w:tc>
          <w:tcPr>
            <w:tcW w:w="747" w:type="pct"/>
            <w:vAlign w:val="center"/>
          </w:tcPr>
          <w:p w14:paraId="666A188E"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2025</w:t>
            </w:r>
          </w:p>
        </w:tc>
      </w:tr>
      <w:tr w:rsidR="002C1E9B" w:rsidRPr="00DB33DB" w14:paraId="4089FF5F" w14:textId="77777777" w:rsidTr="0058564A">
        <w:trPr>
          <w:trHeight w:val="1150"/>
        </w:trPr>
        <w:tc>
          <w:tcPr>
            <w:tcW w:w="306" w:type="pct"/>
            <w:shd w:val="clear" w:color="auto" w:fill="auto"/>
          </w:tcPr>
          <w:p w14:paraId="3227FA51"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2</w:t>
            </w:r>
          </w:p>
        </w:tc>
        <w:tc>
          <w:tcPr>
            <w:tcW w:w="1146" w:type="pct"/>
            <w:shd w:val="clear" w:color="auto" w:fill="auto"/>
          </w:tcPr>
          <w:p w14:paraId="42BAB0B2"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Тухачевского </w:t>
            </w:r>
          </w:p>
          <w:p w14:paraId="0F196A25"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на участке от </w:t>
            </w:r>
          </w:p>
          <w:p w14:paraId="2D369432" w14:textId="77777777" w:rsidR="000903B8" w:rsidRDefault="002C1E9B" w:rsidP="00D73FAC">
            <w:pPr>
              <w:widowControl w:val="0"/>
              <w:rPr>
                <w:rFonts w:ascii="Times New Roman" w:hAnsi="Times New Roman" w:cs="Times New Roman"/>
                <w:spacing w:val="-6"/>
                <w:sz w:val="24"/>
                <w:szCs w:val="24"/>
              </w:rPr>
            </w:pPr>
            <w:r w:rsidRPr="00DB33DB">
              <w:rPr>
                <w:rFonts w:ascii="Times New Roman" w:hAnsi="Times New Roman" w:cs="Times New Roman"/>
                <w:sz w:val="24"/>
                <w:szCs w:val="24"/>
              </w:rPr>
              <w:t>просп.</w:t>
            </w:r>
            <w:r>
              <w:rPr>
                <w:rFonts w:ascii="Times New Roman" w:hAnsi="Times New Roman" w:cs="Times New Roman"/>
                <w:sz w:val="24"/>
                <w:szCs w:val="24"/>
              </w:rPr>
              <w:t xml:space="preserve"> Р</w:t>
            </w:r>
            <w:r w:rsidRPr="00DB33DB">
              <w:rPr>
                <w:rFonts w:ascii="Times New Roman" w:hAnsi="Times New Roman" w:cs="Times New Roman"/>
                <w:sz w:val="24"/>
                <w:szCs w:val="24"/>
              </w:rPr>
              <w:t xml:space="preserve">оссийский до проектируемой улицы в </w:t>
            </w:r>
            <w:r w:rsidRPr="00DB33DB">
              <w:rPr>
                <w:rFonts w:ascii="Times New Roman" w:hAnsi="Times New Roman" w:cs="Times New Roman"/>
                <w:spacing w:val="-6"/>
                <w:sz w:val="24"/>
                <w:szCs w:val="24"/>
              </w:rPr>
              <w:t xml:space="preserve">районе </w:t>
            </w:r>
          </w:p>
          <w:p w14:paraId="5D09B9DF" w14:textId="64F3D3CC" w:rsidR="002C1E9B" w:rsidRPr="00DB33DB" w:rsidRDefault="002C1E9B" w:rsidP="00D73FAC">
            <w:pPr>
              <w:widowControl w:val="0"/>
              <w:rPr>
                <w:rFonts w:ascii="Times New Roman" w:hAnsi="Times New Roman" w:cs="Times New Roman"/>
                <w:sz w:val="24"/>
                <w:szCs w:val="24"/>
              </w:rPr>
            </w:pPr>
            <w:r>
              <w:rPr>
                <w:rFonts w:ascii="Times New Roman" w:hAnsi="Times New Roman" w:cs="Times New Roman"/>
                <w:spacing w:val="-6"/>
                <w:sz w:val="24"/>
                <w:szCs w:val="24"/>
              </w:rPr>
              <w:t xml:space="preserve">СТ </w:t>
            </w:r>
            <w:r w:rsidRPr="00DB33DB">
              <w:rPr>
                <w:rFonts w:ascii="Times New Roman" w:hAnsi="Times New Roman" w:cs="Times New Roman"/>
                <w:spacing w:val="-4"/>
                <w:sz w:val="24"/>
                <w:szCs w:val="24"/>
              </w:rPr>
              <w:t>«Мелиоратор</w:t>
            </w:r>
            <w:r w:rsidR="003A7AE0">
              <w:rPr>
                <w:rFonts w:ascii="Times New Roman" w:hAnsi="Times New Roman" w:cs="Times New Roman"/>
                <w:spacing w:val="-4"/>
                <w:sz w:val="24"/>
                <w:szCs w:val="24"/>
              </w:rPr>
              <w:t>-</w:t>
            </w:r>
            <w:r w:rsidRPr="00DB33DB">
              <w:rPr>
                <w:rFonts w:ascii="Times New Roman" w:hAnsi="Times New Roman" w:cs="Times New Roman"/>
                <w:spacing w:val="-4"/>
                <w:sz w:val="24"/>
                <w:szCs w:val="24"/>
              </w:rPr>
              <w:t>3»</w:t>
            </w:r>
          </w:p>
        </w:tc>
        <w:tc>
          <w:tcPr>
            <w:tcW w:w="1010" w:type="pct"/>
            <w:shd w:val="clear" w:color="auto" w:fill="auto"/>
            <w:vAlign w:val="center"/>
          </w:tcPr>
          <w:p w14:paraId="1E64A2AA" w14:textId="00824CB3"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строительство АД</w:t>
            </w:r>
            <w:r w:rsidR="00380AD0">
              <w:rPr>
                <w:rFonts w:ascii="Times New Roman" w:hAnsi="Times New Roman" w:cs="Times New Roman"/>
                <w:sz w:val="24"/>
                <w:szCs w:val="24"/>
              </w:rPr>
              <w:t xml:space="preserve"> </w:t>
            </w:r>
            <w:r w:rsidR="00FF44FA">
              <w:rPr>
                <w:rFonts w:ascii="Times New Roman" w:hAnsi="Times New Roman" w:cs="Times New Roman"/>
                <w:sz w:val="24"/>
                <w:szCs w:val="24"/>
              </w:rPr>
              <w:t>6</w:t>
            </w:r>
            <w:r w:rsidRPr="00DB33DB">
              <w:rPr>
                <w:rFonts w:ascii="Times New Roman" w:hAnsi="Times New Roman" w:cs="Times New Roman"/>
                <w:sz w:val="24"/>
                <w:szCs w:val="24"/>
              </w:rPr>
              <w:t xml:space="preserve"> полосы, обустройство </w:t>
            </w:r>
            <w:r>
              <w:rPr>
                <w:rFonts w:ascii="Times New Roman" w:hAnsi="Times New Roman" w:cs="Times New Roman"/>
                <w:sz w:val="24"/>
                <w:szCs w:val="24"/>
              </w:rPr>
              <w:t xml:space="preserve">ОП, </w:t>
            </w:r>
            <w:r w:rsidRPr="00DB33DB">
              <w:rPr>
                <w:rFonts w:ascii="Times New Roman" w:hAnsi="Times New Roman" w:cs="Times New Roman"/>
                <w:sz w:val="24"/>
                <w:szCs w:val="24"/>
              </w:rPr>
              <w:t>тротуаров</w:t>
            </w:r>
          </w:p>
          <w:p w14:paraId="15C12522" w14:textId="77777777" w:rsidR="002C1E9B" w:rsidRPr="00DB33DB" w:rsidRDefault="002C1E9B" w:rsidP="00D73FAC">
            <w:pPr>
              <w:widowControl w:val="0"/>
              <w:rPr>
                <w:rFonts w:ascii="Times New Roman" w:hAnsi="Times New Roman" w:cs="Times New Roman"/>
                <w:sz w:val="24"/>
                <w:szCs w:val="24"/>
              </w:rPr>
            </w:pPr>
          </w:p>
          <w:p w14:paraId="2DBA46DE" w14:textId="77777777" w:rsidR="002C1E9B" w:rsidRPr="00DB33DB" w:rsidRDefault="002C1E9B" w:rsidP="00D73FAC">
            <w:pPr>
              <w:widowControl w:val="0"/>
              <w:rPr>
                <w:rFonts w:ascii="Times New Roman" w:hAnsi="Times New Roman" w:cs="Times New Roman"/>
                <w:sz w:val="24"/>
                <w:szCs w:val="24"/>
              </w:rPr>
            </w:pPr>
          </w:p>
        </w:tc>
        <w:tc>
          <w:tcPr>
            <w:tcW w:w="1045" w:type="pct"/>
            <w:shd w:val="clear" w:color="auto" w:fill="auto"/>
            <w:vAlign w:val="center"/>
          </w:tcPr>
          <w:p w14:paraId="5E3D915B" w14:textId="1FA7849F"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13</w:t>
            </w:r>
            <w:r w:rsidR="00FF44FA">
              <w:rPr>
                <w:rFonts w:ascii="Times New Roman" w:hAnsi="Times New Roman" w:cs="Times New Roman"/>
                <w:sz w:val="24"/>
                <w:szCs w:val="24"/>
              </w:rPr>
              <w:t>8</w:t>
            </w:r>
            <w:r w:rsidRPr="00DB33DB">
              <w:rPr>
                <w:rFonts w:ascii="Times New Roman" w:hAnsi="Times New Roman" w:cs="Times New Roman"/>
                <w:sz w:val="24"/>
                <w:szCs w:val="24"/>
              </w:rPr>
              <w:t>0,0</w:t>
            </w:r>
          </w:p>
        </w:tc>
        <w:tc>
          <w:tcPr>
            <w:tcW w:w="746" w:type="pct"/>
            <w:shd w:val="clear" w:color="auto" w:fill="auto"/>
            <w:vAlign w:val="center"/>
          </w:tcPr>
          <w:p w14:paraId="7AFE40AC" w14:textId="67A23897" w:rsidR="002C1E9B" w:rsidRPr="00DB33DB" w:rsidRDefault="00FF44FA" w:rsidP="00D73FAC">
            <w:pPr>
              <w:widowControl w:val="0"/>
              <w:jc w:val="center"/>
              <w:rPr>
                <w:rFonts w:ascii="Times New Roman" w:hAnsi="Times New Roman" w:cs="Times New Roman"/>
                <w:sz w:val="24"/>
                <w:szCs w:val="24"/>
              </w:rPr>
            </w:pPr>
            <w:r>
              <w:rPr>
                <w:rFonts w:ascii="Times New Roman" w:hAnsi="Times New Roman" w:cs="Times New Roman"/>
                <w:sz w:val="24"/>
                <w:szCs w:val="24"/>
              </w:rPr>
              <w:t>151110</w:t>
            </w:r>
            <w:r w:rsidR="002C1E9B" w:rsidRPr="00DB33DB">
              <w:rPr>
                <w:rFonts w:ascii="Times New Roman" w:hAnsi="Times New Roman" w:cs="Times New Roman"/>
                <w:sz w:val="24"/>
                <w:szCs w:val="24"/>
              </w:rPr>
              <w:t>,0</w:t>
            </w:r>
          </w:p>
        </w:tc>
        <w:tc>
          <w:tcPr>
            <w:tcW w:w="747" w:type="pct"/>
            <w:vAlign w:val="center"/>
          </w:tcPr>
          <w:p w14:paraId="070406EA"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w:t>
            </w:r>
            <w:r>
              <w:rPr>
                <w:rFonts w:ascii="Times New Roman" w:hAnsi="Times New Roman" w:cs="Times New Roman"/>
                <w:sz w:val="24"/>
                <w:szCs w:val="24"/>
              </w:rPr>
              <w:t>5</w:t>
            </w:r>
          </w:p>
        </w:tc>
      </w:tr>
      <w:tr w:rsidR="002C1E9B" w:rsidRPr="00DB33DB" w14:paraId="1C0D5D67" w14:textId="77777777" w:rsidTr="0058564A">
        <w:trPr>
          <w:trHeight w:val="1150"/>
        </w:trPr>
        <w:tc>
          <w:tcPr>
            <w:tcW w:w="306" w:type="pct"/>
            <w:shd w:val="clear" w:color="auto" w:fill="auto"/>
          </w:tcPr>
          <w:p w14:paraId="0916BA7A"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3</w:t>
            </w:r>
          </w:p>
        </w:tc>
        <w:tc>
          <w:tcPr>
            <w:tcW w:w="1146" w:type="pct"/>
            <w:shd w:val="clear" w:color="auto" w:fill="auto"/>
          </w:tcPr>
          <w:p w14:paraId="47FCA16D" w14:textId="77777777" w:rsidR="002C1E9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Александровская на участке от </w:t>
            </w:r>
          </w:p>
          <w:p w14:paraId="41C9BAE6"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пр. </w:t>
            </w:r>
            <w:proofErr w:type="spellStart"/>
            <w:r w:rsidRPr="00DB33DB">
              <w:rPr>
                <w:rFonts w:ascii="Times New Roman" w:hAnsi="Times New Roman" w:cs="Times New Roman"/>
                <w:sz w:val="24"/>
                <w:szCs w:val="24"/>
              </w:rPr>
              <w:t>Ртищенский</w:t>
            </w:r>
            <w:proofErr w:type="spellEnd"/>
            <w:r>
              <w:rPr>
                <w:rFonts w:ascii="Times New Roman" w:hAnsi="Times New Roman" w:cs="Times New Roman"/>
                <w:sz w:val="24"/>
                <w:szCs w:val="24"/>
              </w:rPr>
              <w:t xml:space="preserve"> </w:t>
            </w:r>
            <w:r w:rsidRPr="00DB33DB">
              <w:rPr>
                <w:rFonts w:ascii="Times New Roman" w:hAnsi="Times New Roman" w:cs="Times New Roman"/>
                <w:sz w:val="24"/>
                <w:szCs w:val="24"/>
              </w:rPr>
              <w:t>до ул. Николаевская</w:t>
            </w:r>
          </w:p>
        </w:tc>
        <w:tc>
          <w:tcPr>
            <w:tcW w:w="1010" w:type="pct"/>
            <w:shd w:val="clear" w:color="auto" w:fill="auto"/>
            <w:vAlign w:val="center"/>
          </w:tcPr>
          <w:p w14:paraId="5C2175B5" w14:textId="0E04309D"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строительство АД</w:t>
            </w:r>
            <w:r w:rsidR="00380AD0">
              <w:rPr>
                <w:rFonts w:ascii="Times New Roman" w:hAnsi="Times New Roman" w:cs="Times New Roman"/>
                <w:sz w:val="24"/>
                <w:szCs w:val="24"/>
              </w:rPr>
              <w:t xml:space="preserve"> </w:t>
            </w:r>
            <w:r w:rsidRPr="00DB33DB">
              <w:rPr>
                <w:rFonts w:ascii="Times New Roman" w:hAnsi="Times New Roman" w:cs="Times New Roman"/>
                <w:sz w:val="24"/>
                <w:szCs w:val="24"/>
              </w:rPr>
              <w:t>2 полосы, обустройство</w:t>
            </w:r>
            <w:r>
              <w:rPr>
                <w:rFonts w:ascii="Times New Roman" w:hAnsi="Times New Roman" w:cs="Times New Roman"/>
                <w:sz w:val="24"/>
                <w:szCs w:val="24"/>
              </w:rPr>
              <w:t xml:space="preserve"> ОП,</w:t>
            </w:r>
            <w:r w:rsidRPr="00DB33DB">
              <w:rPr>
                <w:rFonts w:ascii="Times New Roman" w:hAnsi="Times New Roman" w:cs="Times New Roman"/>
                <w:sz w:val="24"/>
                <w:szCs w:val="24"/>
              </w:rPr>
              <w:t xml:space="preserve"> тротуаров</w:t>
            </w:r>
          </w:p>
        </w:tc>
        <w:tc>
          <w:tcPr>
            <w:tcW w:w="1045" w:type="pct"/>
            <w:shd w:val="clear" w:color="auto" w:fill="auto"/>
            <w:vAlign w:val="center"/>
          </w:tcPr>
          <w:p w14:paraId="0AAD9113"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1000,0</w:t>
            </w:r>
          </w:p>
        </w:tc>
        <w:tc>
          <w:tcPr>
            <w:tcW w:w="746" w:type="pct"/>
            <w:shd w:val="clear" w:color="auto" w:fill="auto"/>
            <w:vAlign w:val="center"/>
          </w:tcPr>
          <w:p w14:paraId="3FA34418"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36500,0</w:t>
            </w:r>
          </w:p>
        </w:tc>
        <w:tc>
          <w:tcPr>
            <w:tcW w:w="747" w:type="pct"/>
            <w:vAlign w:val="center"/>
          </w:tcPr>
          <w:p w14:paraId="75781D6A"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2025</w:t>
            </w:r>
          </w:p>
        </w:tc>
      </w:tr>
      <w:tr w:rsidR="002C1E9B" w:rsidRPr="00DB33DB" w14:paraId="58693C34" w14:textId="77777777" w:rsidTr="0058564A">
        <w:trPr>
          <w:trHeight w:val="1150"/>
        </w:trPr>
        <w:tc>
          <w:tcPr>
            <w:tcW w:w="306" w:type="pct"/>
            <w:shd w:val="clear" w:color="auto" w:fill="auto"/>
          </w:tcPr>
          <w:p w14:paraId="47C4EF7D"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4</w:t>
            </w:r>
          </w:p>
        </w:tc>
        <w:tc>
          <w:tcPr>
            <w:tcW w:w="1146" w:type="pct"/>
            <w:shd w:val="clear" w:color="auto" w:fill="auto"/>
          </w:tcPr>
          <w:p w14:paraId="6EA371B4" w14:textId="77777777" w:rsidR="000903B8"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АД от </w:t>
            </w:r>
          </w:p>
          <w:p w14:paraId="69247BA7" w14:textId="2DECC08B" w:rsidR="002C1E9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ул.</w:t>
            </w:r>
            <w:r w:rsidR="000903B8">
              <w:rPr>
                <w:rFonts w:ascii="Times New Roman" w:hAnsi="Times New Roman" w:cs="Times New Roman"/>
                <w:sz w:val="24"/>
                <w:szCs w:val="24"/>
              </w:rPr>
              <w:t xml:space="preserve"> </w:t>
            </w:r>
            <w:r>
              <w:rPr>
                <w:rFonts w:ascii="Times New Roman" w:hAnsi="Times New Roman" w:cs="Times New Roman"/>
                <w:sz w:val="24"/>
                <w:szCs w:val="24"/>
              </w:rPr>
              <w:t>Т</w:t>
            </w:r>
            <w:r w:rsidRPr="00DB33DB">
              <w:rPr>
                <w:rFonts w:ascii="Times New Roman" w:hAnsi="Times New Roman" w:cs="Times New Roman"/>
                <w:sz w:val="24"/>
                <w:szCs w:val="24"/>
              </w:rPr>
              <w:t xml:space="preserve">ухачевского до </w:t>
            </w:r>
            <w:proofErr w:type="spellStart"/>
            <w:r w:rsidRPr="00DB33DB">
              <w:rPr>
                <w:rFonts w:ascii="Times New Roman" w:hAnsi="Times New Roman" w:cs="Times New Roman"/>
                <w:sz w:val="24"/>
                <w:szCs w:val="24"/>
              </w:rPr>
              <w:t>ул.</w:t>
            </w:r>
            <w:r>
              <w:rPr>
                <w:rFonts w:ascii="Times New Roman" w:hAnsi="Times New Roman" w:cs="Times New Roman"/>
                <w:sz w:val="24"/>
                <w:szCs w:val="24"/>
              </w:rPr>
              <w:t>П</w:t>
            </w:r>
            <w:r w:rsidRPr="00DB33DB">
              <w:rPr>
                <w:rFonts w:ascii="Times New Roman" w:hAnsi="Times New Roman" w:cs="Times New Roman"/>
                <w:sz w:val="24"/>
                <w:szCs w:val="24"/>
              </w:rPr>
              <w:t>ерспективная</w:t>
            </w:r>
            <w:proofErr w:type="spellEnd"/>
            <w:r w:rsidRPr="00DB33DB">
              <w:rPr>
                <w:rFonts w:ascii="Times New Roman" w:hAnsi="Times New Roman" w:cs="Times New Roman"/>
                <w:sz w:val="24"/>
                <w:szCs w:val="24"/>
              </w:rPr>
              <w:t xml:space="preserve"> </w:t>
            </w:r>
          </w:p>
          <w:p w14:paraId="37A8AF6D" w14:textId="77777777" w:rsidR="002C1E9B" w:rsidRDefault="002C1E9B" w:rsidP="00D73FAC">
            <w:pPr>
              <w:widowControl w:val="0"/>
              <w:rPr>
                <w:rFonts w:ascii="Times New Roman" w:hAnsi="Times New Roman" w:cs="Times New Roman"/>
                <w:spacing w:val="-6"/>
                <w:sz w:val="24"/>
                <w:szCs w:val="24"/>
              </w:rPr>
            </w:pPr>
            <w:r w:rsidRPr="00DB33DB">
              <w:rPr>
                <w:rFonts w:ascii="Times New Roman" w:hAnsi="Times New Roman" w:cs="Times New Roman"/>
                <w:sz w:val="24"/>
                <w:szCs w:val="24"/>
              </w:rPr>
              <w:t xml:space="preserve">в </w:t>
            </w:r>
            <w:r w:rsidRPr="00DB33DB">
              <w:rPr>
                <w:rFonts w:ascii="Times New Roman" w:hAnsi="Times New Roman" w:cs="Times New Roman"/>
                <w:spacing w:val="-6"/>
                <w:sz w:val="24"/>
                <w:szCs w:val="24"/>
              </w:rPr>
              <w:t>районе</w:t>
            </w:r>
            <w:r>
              <w:rPr>
                <w:rFonts w:ascii="Times New Roman" w:hAnsi="Times New Roman" w:cs="Times New Roman"/>
                <w:spacing w:val="-6"/>
                <w:sz w:val="24"/>
                <w:szCs w:val="24"/>
              </w:rPr>
              <w:t xml:space="preserve"> </w:t>
            </w:r>
          </w:p>
          <w:p w14:paraId="5D5EC8CE" w14:textId="1F4A435D" w:rsidR="002C1E9B" w:rsidRPr="00DB33DB" w:rsidRDefault="002C1E9B" w:rsidP="00D73FAC">
            <w:pPr>
              <w:widowControl w:val="0"/>
              <w:rPr>
                <w:rFonts w:ascii="Times New Roman" w:hAnsi="Times New Roman" w:cs="Times New Roman"/>
                <w:sz w:val="24"/>
                <w:szCs w:val="24"/>
              </w:rPr>
            </w:pPr>
            <w:r>
              <w:rPr>
                <w:rFonts w:ascii="Times New Roman" w:hAnsi="Times New Roman" w:cs="Times New Roman"/>
                <w:spacing w:val="-6"/>
                <w:sz w:val="24"/>
                <w:szCs w:val="24"/>
              </w:rPr>
              <w:t xml:space="preserve">СТ </w:t>
            </w:r>
            <w:r w:rsidRPr="00DB33DB">
              <w:rPr>
                <w:rFonts w:ascii="Times New Roman" w:hAnsi="Times New Roman" w:cs="Times New Roman"/>
                <w:spacing w:val="-4"/>
                <w:sz w:val="24"/>
                <w:szCs w:val="24"/>
              </w:rPr>
              <w:t>«Мелиоратор</w:t>
            </w:r>
            <w:r w:rsidR="003A7AE0">
              <w:rPr>
                <w:rFonts w:ascii="Times New Roman" w:hAnsi="Times New Roman" w:cs="Times New Roman"/>
                <w:spacing w:val="-4"/>
                <w:sz w:val="24"/>
                <w:szCs w:val="24"/>
              </w:rPr>
              <w:t>-</w:t>
            </w:r>
            <w:r w:rsidRPr="00DB33DB">
              <w:rPr>
                <w:rFonts w:ascii="Times New Roman" w:hAnsi="Times New Roman" w:cs="Times New Roman"/>
                <w:spacing w:val="-4"/>
                <w:sz w:val="24"/>
                <w:szCs w:val="24"/>
              </w:rPr>
              <w:t>3»</w:t>
            </w:r>
          </w:p>
        </w:tc>
        <w:tc>
          <w:tcPr>
            <w:tcW w:w="1010" w:type="pct"/>
            <w:shd w:val="clear" w:color="auto" w:fill="auto"/>
            <w:vAlign w:val="center"/>
          </w:tcPr>
          <w:p w14:paraId="79B90F84" w14:textId="611DCBCA"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строительство АД</w:t>
            </w:r>
            <w:r w:rsidR="00380AD0">
              <w:rPr>
                <w:rFonts w:ascii="Times New Roman" w:hAnsi="Times New Roman" w:cs="Times New Roman"/>
                <w:sz w:val="24"/>
                <w:szCs w:val="24"/>
              </w:rPr>
              <w:t xml:space="preserve"> </w:t>
            </w:r>
            <w:r w:rsidRPr="00DB33DB">
              <w:rPr>
                <w:rFonts w:ascii="Times New Roman" w:hAnsi="Times New Roman" w:cs="Times New Roman"/>
                <w:sz w:val="24"/>
                <w:szCs w:val="24"/>
              </w:rPr>
              <w:t>2 полосы, обустройство</w:t>
            </w:r>
            <w:r>
              <w:rPr>
                <w:rFonts w:ascii="Times New Roman" w:hAnsi="Times New Roman" w:cs="Times New Roman"/>
                <w:sz w:val="24"/>
                <w:szCs w:val="24"/>
              </w:rPr>
              <w:t xml:space="preserve"> ОП,</w:t>
            </w:r>
            <w:r w:rsidRPr="00DB33DB">
              <w:rPr>
                <w:rFonts w:ascii="Times New Roman" w:hAnsi="Times New Roman" w:cs="Times New Roman"/>
                <w:sz w:val="24"/>
                <w:szCs w:val="24"/>
              </w:rPr>
              <w:t xml:space="preserve"> тротуаров</w:t>
            </w:r>
          </w:p>
        </w:tc>
        <w:tc>
          <w:tcPr>
            <w:tcW w:w="1045" w:type="pct"/>
            <w:shd w:val="clear" w:color="auto" w:fill="auto"/>
            <w:vAlign w:val="center"/>
          </w:tcPr>
          <w:p w14:paraId="4B952906"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930,0</w:t>
            </w:r>
          </w:p>
        </w:tc>
        <w:tc>
          <w:tcPr>
            <w:tcW w:w="746" w:type="pct"/>
            <w:shd w:val="clear" w:color="auto" w:fill="auto"/>
            <w:vAlign w:val="center"/>
          </w:tcPr>
          <w:p w14:paraId="34539E93"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33945,0</w:t>
            </w:r>
          </w:p>
        </w:tc>
        <w:tc>
          <w:tcPr>
            <w:tcW w:w="747" w:type="pct"/>
            <w:vAlign w:val="center"/>
          </w:tcPr>
          <w:p w14:paraId="06F74D9D"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2027</w:t>
            </w:r>
          </w:p>
        </w:tc>
      </w:tr>
      <w:tr w:rsidR="002C1E9B" w:rsidRPr="00DB33DB" w14:paraId="79BB1947" w14:textId="77777777" w:rsidTr="0058564A">
        <w:trPr>
          <w:trHeight w:val="1150"/>
        </w:trPr>
        <w:tc>
          <w:tcPr>
            <w:tcW w:w="306" w:type="pct"/>
            <w:shd w:val="clear" w:color="auto" w:fill="auto"/>
          </w:tcPr>
          <w:p w14:paraId="58376B42"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lastRenderedPageBreak/>
              <w:t>5</w:t>
            </w:r>
          </w:p>
        </w:tc>
        <w:tc>
          <w:tcPr>
            <w:tcW w:w="1146" w:type="pct"/>
            <w:shd w:val="clear" w:color="auto" w:fill="auto"/>
          </w:tcPr>
          <w:p w14:paraId="611AB10B"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Перспективная </w:t>
            </w:r>
          </w:p>
          <w:p w14:paraId="5806ECAE"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на участке</w:t>
            </w:r>
            <w:r>
              <w:rPr>
                <w:rFonts w:ascii="Times New Roman" w:hAnsi="Times New Roman" w:cs="Times New Roman"/>
                <w:sz w:val="24"/>
                <w:szCs w:val="24"/>
              </w:rPr>
              <w:t xml:space="preserve"> </w:t>
            </w:r>
            <w:r w:rsidRPr="00DB33DB">
              <w:rPr>
                <w:rFonts w:ascii="Times New Roman" w:hAnsi="Times New Roman" w:cs="Times New Roman"/>
                <w:sz w:val="24"/>
                <w:szCs w:val="24"/>
              </w:rPr>
              <w:t>от просп. Российский</w:t>
            </w:r>
          </w:p>
          <w:p w14:paraId="1CB2A874" w14:textId="3F26498D"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до </w:t>
            </w:r>
            <w:r>
              <w:rPr>
                <w:rFonts w:ascii="Times New Roman" w:hAnsi="Times New Roman" w:cs="Times New Roman"/>
                <w:sz w:val="24"/>
                <w:szCs w:val="24"/>
              </w:rPr>
              <w:t xml:space="preserve">ул. 45 </w:t>
            </w:r>
            <w:r w:rsidR="000903B8">
              <w:rPr>
                <w:rFonts w:ascii="Times New Roman" w:hAnsi="Times New Roman" w:cs="Times New Roman"/>
                <w:sz w:val="24"/>
                <w:szCs w:val="24"/>
              </w:rPr>
              <w:t>П</w:t>
            </w:r>
            <w:r>
              <w:rPr>
                <w:rFonts w:ascii="Times New Roman" w:hAnsi="Times New Roman" w:cs="Times New Roman"/>
                <w:sz w:val="24"/>
                <w:szCs w:val="24"/>
              </w:rPr>
              <w:t>араллель</w:t>
            </w:r>
          </w:p>
        </w:tc>
        <w:tc>
          <w:tcPr>
            <w:tcW w:w="1010" w:type="pct"/>
            <w:shd w:val="clear" w:color="auto" w:fill="auto"/>
            <w:vAlign w:val="center"/>
          </w:tcPr>
          <w:p w14:paraId="346991F5" w14:textId="2829B30C"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строительство АД</w:t>
            </w:r>
            <w:r w:rsidR="00380AD0">
              <w:rPr>
                <w:rFonts w:ascii="Times New Roman" w:hAnsi="Times New Roman" w:cs="Times New Roman"/>
                <w:sz w:val="24"/>
                <w:szCs w:val="24"/>
              </w:rPr>
              <w:t xml:space="preserve"> </w:t>
            </w:r>
            <w:r>
              <w:rPr>
                <w:rFonts w:ascii="Times New Roman" w:hAnsi="Times New Roman" w:cs="Times New Roman"/>
                <w:sz w:val="24"/>
                <w:szCs w:val="24"/>
              </w:rPr>
              <w:t>4</w:t>
            </w:r>
            <w:r w:rsidRPr="00DB33DB">
              <w:rPr>
                <w:rFonts w:ascii="Times New Roman" w:hAnsi="Times New Roman" w:cs="Times New Roman"/>
                <w:sz w:val="24"/>
                <w:szCs w:val="24"/>
              </w:rPr>
              <w:t xml:space="preserve"> полосы, обустройство </w:t>
            </w:r>
            <w:r>
              <w:rPr>
                <w:rFonts w:ascii="Times New Roman" w:hAnsi="Times New Roman" w:cs="Times New Roman"/>
                <w:sz w:val="24"/>
                <w:szCs w:val="24"/>
              </w:rPr>
              <w:t xml:space="preserve">ОП, </w:t>
            </w:r>
            <w:r w:rsidRPr="00DB33DB">
              <w:rPr>
                <w:rFonts w:ascii="Times New Roman" w:hAnsi="Times New Roman" w:cs="Times New Roman"/>
                <w:sz w:val="24"/>
                <w:szCs w:val="24"/>
              </w:rPr>
              <w:t>тротуаров</w:t>
            </w:r>
          </w:p>
        </w:tc>
        <w:tc>
          <w:tcPr>
            <w:tcW w:w="1045" w:type="pct"/>
            <w:shd w:val="clear" w:color="auto" w:fill="auto"/>
            <w:vAlign w:val="center"/>
          </w:tcPr>
          <w:p w14:paraId="51112F3B" w14:textId="77777777" w:rsidR="002C1E9B" w:rsidRPr="00DB33DB" w:rsidRDefault="002C1E9B" w:rsidP="00D73FAC">
            <w:pPr>
              <w:widowControl w:val="0"/>
              <w:jc w:val="center"/>
              <w:rPr>
                <w:rFonts w:ascii="Times New Roman" w:hAnsi="Times New Roman" w:cs="Times New Roman"/>
                <w:sz w:val="24"/>
                <w:szCs w:val="24"/>
              </w:rPr>
            </w:pPr>
            <w:r>
              <w:rPr>
                <w:rFonts w:ascii="Times New Roman" w:hAnsi="Times New Roman" w:cs="Times New Roman"/>
                <w:sz w:val="24"/>
                <w:szCs w:val="24"/>
              </w:rPr>
              <w:t>3000,0</w:t>
            </w:r>
          </w:p>
        </w:tc>
        <w:tc>
          <w:tcPr>
            <w:tcW w:w="746" w:type="pct"/>
            <w:shd w:val="clear" w:color="auto" w:fill="auto"/>
            <w:vAlign w:val="center"/>
          </w:tcPr>
          <w:p w14:paraId="1B4DD25D" w14:textId="77777777" w:rsidR="002C1E9B" w:rsidRPr="00DB33DB" w:rsidRDefault="002C1E9B" w:rsidP="00D73FAC">
            <w:pPr>
              <w:widowControl w:val="0"/>
              <w:jc w:val="center"/>
              <w:rPr>
                <w:rFonts w:ascii="Times New Roman" w:hAnsi="Times New Roman" w:cs="Times New Roman"/>
                <w:sz w:val="24"/>
                <w:szCs w:val="24"/>
              </w:rPr>
            </w:pPr>
            <w:r>
              <w:rPr>
                <w:rFonts w:ascii="Times New Roman" w:hAnsi="Times New Roman" w:cs="Times New Roman"/>
                <w:sz w:val="24"/>
                <w:szCs w:val="24"/>
              </w:rPr>
              <w:t>219000,0</w:t>
            </w:r>
          </w:p>
        </w:tc>
        <w:tc>
          <w:tcPr>
            <w:tcW w:w="747" w:type="pct"/>
            <w:vAlign w:val="center"/>
          </w:tcPr>
          <w:p w14:paraId="138BEACB" w14:textId="77777777" w:rsidR="002C1E9B" w:rsidRPr="00DB33DB" w:rsidRDefault="002C1E9B" w:rsidP="00D73FAC">
            <w:pPr>
              <w:widowControl w:val="0"/>
              <w:jc w:val="center"/>
              <w:rPr>
                <w:rFonts w:ascii="Times New Roman" w:hAnsi="Times New Roman" w:cs="Times New Roman"/>
                <w:sz w:val="24"/>
                <w:szCs w:val="24"/>
              </w:rPr>
            </w:pPr>
            <w:r>
              <w:rPr>
                <w:rFonts w:ascii="Times New Roman" w:hAnsi="Times New Roman" w:cs="Times New Roman"/>
                <w:sz w:val="24"/>
                <w:szCs w:val="24"/>
              </w:rPr>
              <w:t>2027</w:t>
            </w:r>
          </w:p>
        </w:tc>
      </w:tr>
      <w:tr w:rsidR="002C1E9B" w:rsidRPr="00DB33DB" w14:paraId="3E1C9AB4" w14:textId="77777777" w:rsidTr="0058564A">
        <w:trPr>
          <w:trHeight w:val="1150"/>
        </w:trPr>
        <w:tc>
          <w:tcPr>
            <w:tcW w:w="306" w:type="pct"/>
            <w:shd w:val="clear" w:color="auto" w:fill="auto"/>
          </w:tcPr>
          <w:p w14:paraId="19C5A717"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6</w:t>
            </w:r>
          </w:p>
        </w:tc>
        <w:tc>
          <w:tcPr>
            <w:tcW w:w="1146" w:type="pct"/>
            <w:shd w:val="clear" w:color="auto" w:fill="auto"/>
          </w:tcPr>
          <w:p w14:paraId="4EA7DF38" w14:textId="77777777" w:rsidR="002C1E9B" w:rsidRPr="00DB33DB" w:rsidRDefault="002C1E9B" w:rsidP="00D73FAC">
            <w:pPr>
              <w:widowControl w:val="0"/>
              <w:rPr>
                <w:rFonts w:ascii="Times New Roman" w:hAnsi="Times New Roman" w:cs="Times New Roman"/>
                <w:sz w:val="24"/>
                <w:szCs w:val="24"/>
              </w:rPr>
            </w:pPr>
            <w:r>
              <w:rPr>
                <w:rFonts w:ascii="Times New Roman" w:hAnsi="Times New Roman" w:cs="Times New Roman"/>
                <w:sz w:val="24"/>
                <w:szCs w:val="24"/>
              </w:rPr>
              <w:t>ул. 45 Параллель на участке от просп. Российский до ул. Перспективная</w:t>
            </w:r>
          </w:p>
        </w:tc>
        <w:tc>
          <w:tcPr>
            <w:tcW w:w="1010" w:type="pct"/>
            <w:shd w:val="clear" w:color="auto" w:fill="auto"/>
            <w:vAlign w:val="center"/>
          </w:tcPr>
          <w:p w14:paraId="297F301F" w14:textId="19FA0DEE"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строительство АД</w:t>
            </w:r>
            <w:r w:rsidR="00380AD0">
              <w:rPr>
                <w:rFonts w:ascii="Times New Roman" w:hAnsi="Times New Roman" w:cs="Times New Roman"/>
                <w:sz w:val="24"/>
                <w:szCs w:val="24"/>
              </w:rPr>
              <w:t xml:space="preserve"> </w:t>
            </w:r>
            <w:r>
              <w:rPr>
                <w:rFonts w:ascii="Times New Roman" w:hAnsi="Times New Roman" w:cs="Times New Roman"/>
                <w:sz w:val="24"/>
                <w:szCs w:val="24"/>
              </w:rPr>
              <w:t>4</w:t>
            </w:r>
            <w:r w:rsidRPr="00DB33DB">
              <w:rPr>
                <w:rFonts w:ascii="Times New Roman" w:hAnsi="Times New Roman" w:cs="Times New Roman"/>
                <w:sz w:val="24"/>
                <w:szCs w:val="24"/>
              </w:rPr>
              <w:t xml:space="preserve"> полосы, обустройство</w:t>
            </w:r>
            <w:r>
              <w:rPr>
                <w:rFonts w:ascii="Times New Roman" w:hAnsi="Times New Roman" w:cs="Times New Roman"/>
                <w:sz w:val="24"/>
                <w:szCs w:val="24"/>
              </w:rPr>
              <w:t xml:space="preserve"> ОП,</w:t>
            </w:r>
            <w:r w:rsidRPr="00DB33DB">
              <w:rPr>
                <w:rFonts w:ascii="Times New Roman" w:hAnsi="Times New Roman" w:cs="Times New Roman"/>
                <w:sz w:val="24"/>
                <w:szCs w:val="24"/>
              </w:rPr>
              <w:t xml:space="preserve"> тротуаров</w:t>
            </w:r>
          </w:p>
        </w:tc>
        <w:tc>
          <w:tcPr>
            <w:tcW w:w="1045" w:type="pct"/>
            <w:shd w:val="clear" w:color="auto" w:fill="auto"/>
            <w:vAlign w:val="center"/>
          </w:tcPr>
          <w:p w14:paraId="0F65DEB2" w14:textId="77777777" w:rsidR="002C1E9B" w:rsidRPr="00DB33DB" w:rsidRDefault="002C1E9B" w:rsidP="00D73FAC">
            <w:pPr>
              <w:widowControl w:val="0"/>
              <w:jc w:val="center"/>
              <w:rPr>
                <w:rFonts w:ascii="Times New Roman" w:hAnsi="Times New Roman" w:cs="Times New Roman"/>
                <w:sz w:val="24"/>
                <w:szCs w:val="24"/>
              </w:rPr>
            </w:pPr>
            <w:r>
              <w:rPr>
                <w:rFonts w:ascii="Times New Roman" w:hAnsi="Times New Roman" w:cs="Times New Roman"/>
                <w:sz w:val="24"/>
                <w:szCs w:val="24"/>
              </w:rPr>
              <w:t>3200,0</w:t>
            </w:r>
          </w:p>
        </w:tc>
        <w:tc>
          <w:tcPr>
            <w:tcW w:w="746" w:type="pct"/>
            <w:shd w:val="clear" w:color="auto" w:fill="auto"/>
            <w:vAlign w:val="center"/>
          </w:tcPr>
          <w:p w14:paraId="521D0670" w14:textId="77777777" w:rsidR="002C1E9B" w:rsidRPr="00DB33DB" w:rsidRDefault="002C1E9B" w:rsidP="00D73FAC">
            <w:pPr>
              <w:widowControl w:val="0"/>
              <w:jc w:val="center"/>
              <w:rPr>
                <w:rFonts w:ascii="Times New Roman" w:hAnsi="Times New Roman" w:cs="Times New Roman"/>
                <w:sz w:val="24"/>
                <w:szCs w:val="24"/>
              </w:rPr>
            </w:pPr>
            <w:r>
              <w:rPr>
                <w:rFonts w:ascii="Times New Roman" w:hAnsi="Times New Roman" w:cs="Times New Roman"/>
                <w:sz w:val="24"/>
                <w:szCs w:val="24"/>
              </w:rPr>
              <w:t>233600,0</w:t>
            </w:r>
          </w:p>
        </w:tc>
        <w:tc>
          <w:tcPr>
            <w:tcW w:w="747" w:type="pct"/>
            <w:vAlign w:val="center"/>
          </w:tcPr>
          <w:p w14:paraId="3E8CE43C" w14:textId="77777777" w:rsidR="002C1E9B" w:rsidRPr="00DB33DB" w:rsidRDefault="002C1E9B" w:rsidP="00D73FAC">
            <w:pPr>
              <w:widowControl w:val="0"/>
              <w:jc w:val="center"/>
              <w:rPr>
                <w:rFonts w:ascii="Times New Roman" w:hAnsi="Times New Roman" w:cs="Times New Roman"/>
                <w:sz w:val="24"/>
                <w:szCs w:val="24"/>
              </w:rPr>
            </w:pPr>
            <w:r>
              <w:rPr>
                <w:rFonts w:ascii="Times New Roman" w:hAnsi="Times New Roman" w:cs="Times New Roman"/>
                <w:sz w:val="24"/>
                <w:szCs w:val="24"/>
              </w:rPr>
              <w:t>2027</w:t>
            </w:r>
          </w:p>
        </w:tc>
      </w:tr>
      <w:tr w:rsidR="002C1E9B" w:rsidRPr="00DB33DB" w14:paraId="3C5489F5" w14:textId="77777777" w:rsidTr="0058564A">
        <w:tc>
          <w:tcPr>
            <w:tcW w:w="306" w:type="pct"/>
            <w:shd w:val="clear" w:color="auto" w:fill="auto"/>
          </w:tcPr>
          <w:p w14:paraId="6A67BB1D"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7</w:t>
            </w:r>
          </w:p>
        </w:tc>
        <w:tc>
          <w:tcPr>
            <w:tcW w:w="1146" w:type="pct"/>
            <w:shd w:val="clear" w:color="auto" w:fill="auto"/>
          </w:tcPr>
          <w:p w14:paraId="28822B91" w14:textId="77777777" w:rsidR="002C1E9B" w:rsidRDefault="002C1E9B" w:rsidP="00D73FAC">
            <w:pPr>
              <w:widowControl w:val="0"/>
              <w:rPr>
                <w:rFonts w:ascii="Times New Roman" w:hAnsi="Times New Roman" w:cs="Times New Roman"/>
                <w:color w:val="000000"/>
                <w:sz w:val="24"/>
                <w:szCs w:val="24"/>
              </w:rPr>
            </w:pPr>
            <w:r w:rsidRPr="00DB33DB">
              <w:rPr>
                <w:rFonts w:ascii="Times New Roman" w:hAnsi="Times New Roman" w:cs="Times New Roman"/>
                <w:color w:val="000000"/>
                <w:sz w:val="24"/>
                <w:szCs w:val="24"/>
              </w:rPr>
              <w:t xml:space="preserve">участок </w:t>
            </w:r>
            <w:r w:rsidRPr="00DB33DB">
              <w:rPr>
                <w:rFonts w:ascii="Times New Roman" w:hAnsi="Times New Roman" w:cs="Times New Roman"/>
                <w:sz w:val="24"/>
                <w:szCs w:val="24"/>
              </w:rPr>
              <w:t>АД</w:t>
            </w:r>
            <w:r w:rsidRPr="00DB33DB">
              <w:rPr>
                <w:rFonts w:ascii="Times New Roman" w:hAnsi="Times New Roman" w:cs="Times New Roman"/>
                <w:color w:val="000000"/>
                <w:sz w:val="24"/>
                <w:szCs w:val="24"/>
              </w:rPr>
              <w:t xml:space="preserve"> от </w:t>
            </w:r>
          </w:p>
          <w:p w14:paraId="24CE1FF6" w14:textId="77777777" w:rsidR="002C1E9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Баумана </w:t>
            </w:r>
          </w:p>
          <w:p w14:paraId="12ACE262"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до ул. Восточный Обход</w:t>
            </w:r>
          </w:p>
        </w:tc>
        <w:tc>
          <w:tcPr>
            <w:tcW w:w="1010" w:type="pct"/>
            <w:shd w:val="clear" w:color="auto" w:fill="auto"/>
            <w:vAlign w:val="center"/>
          </w:tcPr>
          <w:p w14:paraId="6F719841" w14:textId="28F535E2"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строительство АД 2 полосы, мостового сооружения через ручей «Волчий», обустройство тротуаров на застроенной территории</w:t>
            </w:r>
          </w:p>
        </w:tc>
        <w:tc>
          <w:tcPr>
            <w:tcW w:w="1045" w:type="pct"/>
            <w:shd w:val="clear" w:color="auto" w:fill="auto"/>
            <w:vAlign w:val="center"/>
          </w:tcPr>
          <w:p w14:paraId="73EAE627"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3050,0</w:t>
            </w:r>
          </w:p>
        </w:tc>
        <w:tc>
          <w:tcPr>
            <w:tcW w:w="746" w:type="pct"/>
            <w:shd w:val="clear" w:color="auto" w:fill="auto"/>
            <w:vAlign w:val="center"/>
          </w:tcPr>
          <w:p w14:paraId="158C5FC8"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131325,0</w:t>
            </w:r>
          </w:p>
        </w:tc>
        <w:tc>
          <w:tcPr>
            <w:tcW w:w="747" w:type="pct"/>
            <w:vAlign w:val="center"/>
          </w:tcPr>
          <w:p w14:paraId="454327A4" w14:textId="4C485CF5"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203</w:t>
            </w:r>
            <w:r w:rsidR="00A735D7">
              <w:rPr>
                <w:rFonts w:ascii="Times New Roman" w:hAnsi="Times New Roman" w:cs="Times New Roman"/>
                <w:sz w:val="24"/>
                <w:szCs w:val="24"/>
              </w:rPr>
              <w:t>0</w:t>
            </w:r>
          </w:p>
        </w:tc>
      </w:tr>
      <w:tr w:rsidR="002C1E9B" w:rsidRPr="00DB33DB" w14:paraId="11BA4529" w14:textId="77777777" w:rsidTr="0058564A">
        <w:tc>
          <w:tcPr>
            <w:tcW w:w="306" w:type="pct"/>
            <w:shd w:val="clear" w:color="auto" w:fill="auto"/>
          </w:tcPr>
          <w:p w14:paraId="123D4B82" w14:textId="77777777" w:rsidR="002C1E9B" w:rsidRPr="002C1E9B" w:rsidRDefault="002C1E9B" w:rsidP="00D73FAC">
            <w:pPr>
              <w:widowControl w:val="0"/>
              <w:jc w:val="center"/>
              <w:rPr>
                <w:rFonts w:ascii="Times New Roman" w:hAnsi="Times New Roman" w:cs="Times New Roman"/>
                <w:sz w:val="24"/>
                <w:szCs w:val="24"/>
              </w:rPr>
            </w:pPr>
            <w:r w:rsidRPr="002C1E9B">
              <w:rPr>
                <w:rFonts w:ascii="Times New Roman" w:hAnsi="Times New Roman" w:cs="Times New Roman"/>
                <w:sz w:val="24"/>
                <w:szCs w:val="24"/>
              </w:rPr>
              <w:t>8</w:t>
            </w:r>
          </w:p>
        </w:tc>
        <w:tc>
          <w:tcPr>
            <w:tcW w:w="1146" w:type="pct"/>
            <w:shd w:val="clear" w:color="auto" w:fill="auto"/>
          </w:tcPr>
          <w:p w14:paraId="548662FD" w14:textId="77777777" w:rsidR="002C1E9B" w:rsidRPr="00DB33DB" w:rsidRDefault="002C1E9B" w:rsidP="00D73FAC">
            <w:pPr>
              <w:widowControl w:val="0"/>
              <w:ind w:left="-57" w:right="-57"/>
              <w:rPr>
                <w:rFonts w:ascii="Times New Roman" w:hAnsi="Times New Roman" w:cs="Times New Roman"/>
                <w:color w:val="000000"/>
                <w:sz w:val="24"/>
                <w:szCs w:val="24"/>
              </w:rPr>
            </w:pPr>
            <w:r w:rsidRPr="00DB33DB">
              <w:rPr>
                <w:rFonts w:ascii="Times New Roman" w:hAnsi="Times New Roman" w:cs="Times New Roman"/>
                <w:color w:val="000000"/>
                <w:sz w:val="24"/>
                <w:szCs w:val="24"/>
              </w:rPr>
              <w:t xml:space="preserve">участок </w:t>
            </w:r>
            <w:r w:rsidRPr="00DB33DB">
              <w:rPr>
                <w:rFonts w:ascii="Times New Roman" w:hAnsi="Times New Roman" w:cs="Times New Roman"/>
                <w:sz w:val="24"/>
                <w:szCs w:val="24"/>
              </w:rPr>
              <w:t>АД</w:t>
            </w:r>
            <w:r w:rsidRPr="00DB33DB">
              <w:rPr>
                <w:rFonts w:ascii="Times New Roman" w:hAnsi="Times New Roman" w:cs="Times New Roman"/>
                <w:color w:val="000000"/>
                <w:sz w:val="24"/>
                <w:szCs w:val="24"/>
              </w:rPr>
              <w:t xml:space="preserve"> </w:t>
            </w:r>
          </w:p>
          <w:p w14:paraId="4290568E" w14:textId="77777777" w:rsidR="002C1E9B" w:rsidRPr="00DB33DB" w:rsidRDefault="002C1E9B" w:rsidP="00D73FAC">
            <w:pPr>
              <w:widowControl w:val="0"/>
              <w:ind w:left="-57" w:right="-57"/>
              <w:rPr>
                <w:rFonts w:ascii="Times New Roman" w:hAnsi="Times New Roman" w:cs="Times New Roman"/>
                <w:sz w:val="24"/>
                <w:szCs w:val="24"/>
              </w:rPr>
            </w:pPr>
            <w:r w:rsidRPr="00DB33DB">
              <w:rPr>
                <w:rFonts w:ascii="Times New Roman" w:hAnsi="Times New Roman" w:cs="Times New Roman"/>
                <w:color w:val="000000"/>
                <w:sz w:val="24"/>
                <w:szCs w:val="24"/>
              </w:rPr>
              <w:t xml:space="preserve">от </w:t>
            </w:r>
            <w:r w:rsidRPr="00DB33DB">
              <w:rPr>
                <w:rFonts w:ascii="Times New Roman" w:hAnsi="Times New Roman" w:cs="Times New Roman"/>
                <w:sz w:val="24"/>
                <w:szCs w:val="24"/>
              </w:rPr>
              <w:t xml:space="preserve">ул. Восточный Обход </w:t>
            </w:r>
          </w:p>
          <w:p w14:paraId="36556CD7" w14:textId="77777777" w:rsidR="002C1E9B" w:rsidRPr="00DB33DB" w:rsidRDefault="002C1E9B" w:rsidP="00D73FAC">
            <w:pPr>
              <w:widowControl w:val="0"/>
              <w:ind w:left="-57" w:right="-57"/>
              <w:rPr>
                <w:rFonts w:ascii="Times New Roman" w:hAnsi="Times New Roman" w:cs="Times New Roman"/>
                <w:sz w:val="24"/>
                <w:szCs w:val="24"/>
              </w:rPr>
            </w:pPr>
            <w:r w:rsidRPr="00DB33DB">
              <w:rPr>
                <w:rFonts w:ascii="Times New Roman" w:hAnsi="Times New Roman" w:cs="Times New Roman"/>
                <w:sz w:val="24"/>
                <w:szCs w:val="24"/>
              </w:rPr>
              <w:t>до ул. Магистральная</w:t>
            </w:r>
          </w:p>
          <w:p w14:paraId="063D3320" w14:textId="06616FDF" w:rsidR="002C1E9B" w:rsidRPr="00DB33DB" w:rsidRDefault="00955820" w:rsidP="00D73FAC">
            <w:pPr>
              <w:widowControl w:val="0"/>
              <w:ind w:left="-57" w:right="-57"/>
              <w:rPr>
                <w:rFonts w:ascii="Times New Roman" w:hAnsi="Times New Roman" w:cs="Times New Roman"/>
                <w:color w:val="000000"/>
                <w:sz w:val="24"/>
                <w:szCs w:val="24"/>
              </w:rPr>
            </w:pPr>
            <w:r>
              <w:rPr>
                <w:rFonts w:ascii="Times New Roman" w:hAnsi="Times New Roman" w:cs="Times New Roman"/>
                <w:sz w:val="24"/>
                <w:szCs w:val="24"/>
              </w:rPr>
              <w:t xml:space="preserve">х. </w:t>
            </w:r>
            <w:proofErr w:type="spellStart"/>
            <w:r>
              <w:rPr>
                <w:rFonts w:ascii="Times New Roman" w:hAnsi="Times New Roman" w:cs="Times New Roman"/>
                <w:sz w:val="24"/>
                <w:szCs w:val="24"/>
              </w:rPr>
              <w:t>Демино</w:t>
            </w:r>
            <w:proofErr w:type="spellEnd"/>
          </w:p>
        </w:tc>
        <w:tc>
          <w:tcPr>
            <w:tcW w:w="1010" w:type="pct"/>
            <w:shd w:val="clear" w:color="auto" w:fill="auto"/>
            <w:vAlign w:val="center"/>
          </w:tcPr>
          <w:p w14:paraId="29985507" w14:textId="24DB9428"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строительство АД 2 полосы, обустройство </w:t>
            </w:r>
            <w:proofErr w:type="spellStart"/>
            <w:r w:rsidRPr="00DB33DB">
              <w:rPr>
                <w:rFonts w:ascii="Times New Roman" w:hAnsi="Times New Roman" w:cs="Times New Roman"/>
                <w:sz w:val="24"/>
                <w:szCs w:val="24"/>
              </w:rPr>
              <w:t>обустройство</w:t>
            </w:r>
            <w:proofErr w:type="spellEnd"/>
            <w:r w:rsidRPr="00DB33DB">
              <w:rPr>
                <w:rFonts w:ascii="Times New Roman" w:hAnsi="Times New Roman" w:cs="Times New Roman"/>
                <w:sz w:val="24"/>
                <w:szCs w:val="24"/>
              </w:rPr>
              <w:t xml:space="preserve"> </w:t>
            </w:r>
          </w:p>
          <w:p w14:paraId="5402A8CF" w14:textId="77777777" w:rsidR="002C1E9B" w:rsidRPr="00DB33DB" w:rsidRDefault="002C1E9B" w:rsidP="00D73FAC">
            <w:pPr>
              <w:widowControl w:val="0"/>
              <w:rPr>
                <w:rFonts w:ascii="Times New Roman" w:hAnsi="Times New Roman" w:cs="Times New Roman"/>
                <w:sz w:val="24"/>
                <w:szCs w:val="24"/>
              </w:rPr>
            </w:pPr>
            <w:r w:rsidRPr="00DB33DB">
              <w:rPr>
                <w:rFonts w:ascii="Times New Roman" w:hAnsi="Times New Roman" w:cs="Times New Roman"/>
                <w:sz w:val="24"/>
                <w:szCs w:val="24"/>
              </w:rPr>
              <w:t>ОП</w:t>
            </w:r>
            <w:r>
              <w:rPr>
                <w:rFonts w:ascii="Times New Roman" w:hAnsi="Times New Roman" w:cs="Times New Roman"/>
                <w:sz w:val="24"/>
                <w:szCs w:val="24"/>
              </w:rPr>
              <w:t xml:space="preserve">, </w:t>
            </w:r>
            <w:r w:rsidRPr="00DB33DB">
              <w:rPr>
                <w:rFonts w:ascii="Times New Roman" w:hAnsi="Times New Roman" w:cs="Times New Roman"/>
                <w:sz w:val="24"/>
                <w:szCs w:val="24"/>
              </w:rPr>
              <w:t>тротуаров на застроенной территории</w:t>
            </w:r>
          </w:p>
        </w:tc>
        <w:tc>
          <w:tcPr>
            <w:tcW w:w="1045" w:type="pct"/>
            <w:shd w:val="clear" w:color="auto" w:fill="auto"/>
            <w:vAlign w:val="center"/>
          </w:tcPr>
          <w:p w14:paraId="0513010B"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980,0</w:t>
            </w:r>
          </w:p>
        </w:tc>
        <w:tc>
          <w:tcPr>
            <w:tcW w:w="746" w:type="pct"/>
            <w:shd w:val="clear" w:color="auto" w:fill="auto"/>
            <w:vAlign w:val="center"/>
          </w:tcPr>
          <w:p w14:paraId="451BAF6E" w14:textId="77777777"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35770,0</w:t>
            </w:r>
          </w:p>
        </w:tc>
        <w:tc>
          <w:tcPr>
            <w:tcW w:w="747" w:type="pct"/>
            <w:vAlign w:val="center"/>
          </w:tcPr>
          <w:p w14:paraId="5225DDC9" w14:textId="4C089F1D" w:rsidR="002C1E9B" w:rsidRPr="00DB33DB" w:rsidRDefault="002C1E9B"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203</w:t>
            </w:r>
            <w:r w:rsidR="00A735D7">
              <w:rPr>
                <w:rFonts w:ascii="Times New Roman" w:hAnsi="Times New Roman" w:cs="Times New Roman"/>
                <w:sz w:val="24"/>
                <w:szCs w:val="24"/>
              </w:rPr>
              <w:t>0</w:t>
            </w:r>
          </w:p>
        </w:tc>
      </w:tr>
    </w:tbl>
    <w:p w14:paraId="3840F8FF" w14:textId="77777777" w:rsidR="001D0B3B" w:rsidRDefault="001D0B3B" w:rsidP="00D73FAC">
      <w:pPr>
        <w:widowControl w:val="0"/>
        <w:spacing w:after="0" w:line="240" w:lineRule="auto"/>
        <w:ind w:firstLine="709"/>
        <w:jc w:val="right"/>
        <w:rPr>
          <w:rFonts w:ascii="Times New Roman" w:hAnsi="Times New Roman" w:cs="Times New Roman"/>
          <w:bCs/>
          <w:sz w:val="28"/>
          <w:szCs w:val="28"/>
        </w:rPr>
      </w:pPr>
    </w:p>
    <w:p w14:paraId="45E950F2" w14:textId="40C04CB9" w:rsidR="00F2051B" w:rsidRPr="003B4A7C" w:rsidRDefault="00F2051B" w:rsidP="00D73FAC">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 xml:space="preserve">Таблица </w:t>
      </w:r>
      <w:r w:rsidR="00701658">
        <w:rPr>
          <w:rFonts w:ascii="Times New Roman" w:hAnsi="Times New Roman" w:cs="Times New Roman"/>
          <w:bCs/>
          <w:color w:val="000000" w:themeColor="text1"/>
          <w:sz w:val="28"/>
          <w:szCs w:val="28"/>
        </w:rPr>
        <w:t>41</w:t>
      </w:r>
    </w:p>
    <w:p w14:paraId="76F714D0" w14:textId="56CBDF72" w:rsidR="00F2051B" w:rsidRDefault="00F2051B" w:rsidP="00D73FAC">
      <w:pPr>
        <w:widowControl w:val="0"/>
        <w:spacing w:after="0" w:line="240" w:lineRule="auto"/>
        <w:contextualSpacing/>
        <w:jc w:val="center"/>
        <w:rPr>
          <w:rFonts w:ascii="Times New Roman" w:hAnsi="Times New Roman" w:cs="Times New Roman"/>
          <w:bCs/>
          <w:sz w:val="28"/>
          <w:szCs w:val="28"/>
        </w:rPr>
      </w:pPr>
      <w:bookmarkStart w:id="7" w:name="_Hlk110801736"/>
      <w:r w:rsidRPr="003B4A7C">
        <w:rPr>
          <w:rFonts w:ascii="Times New Roman" w:eastAsia="Times New Roman" w:hAnsi="Times New Roman" w:cs="Times New Roman"/>
          <w:bCs/>
          <w:sz w:val="28"/>
          <w:szCs w:val="28"/>
        </w:rPr>
        <w:t>Мероприятия</w:t>
      </w:r>
      <w:r w:rsidRPr="003B4A7C">
        <w:rPr>
          <w:rFonts w:ascii="Times New Roman" w:hAnsi="Times New Roman" w:cs="Times New Roman"/>
          <w:bCs/>
          <w:sz w:val="28"/>
          <w:szCs w:val="28"/>
        </w:rPr>
        <w:t xml:space="preserve"> по реконструкции автомобильных дорог</w:t>
      </w:r>
    </w:p>
    <w:bookmarkEnd w:id="7"/>
    <w:p w14:paraId="6647FF4A" w14:textId="77777777" w:rsidR="00814B04" w:rsidRPr="003B4A7C" w:rsidRDefault="00814B04" w:rsidP="00D73FAC">
      <w:pPr>
        <w:widowControl w:val="0"/>
        <w:spacing w:after="0" w:line="240" w:lineRule="auto"/>
        <w:contextualSpacing/>
        <w:jc w:val="center"/>
        <w:rPr>
          <w:rFonts w:ascii="Times New Roman" w:hAnsi="Times New Roman" w:cs="Times New Roman"/>
          <w:bCs/>
          <w:sz w:val="28"/>
          <w:szCs w:val="28"/>
        </w:rPr>
      </w:pPr>
    </w:p>
    <w:tbl>
      <w:tblPr>
        <w:tblStyle w:val="aa"/>
        <w:tblW w:w="5000" w:type="pct"/>
        <w:tblBorders>
          <w:bottom w:val="none" w:sz="0" w:space="0" w:color="auto"/>
        </w:tblBorders>
        <w:tblLook w:val="04A0" w:firstRow="1" w:lastRow="0" w:firstColumn="1" w:lastColumn="0" w:noHBand="0" w:noVBand="1"/>
      </w:tblPr>
      <w:tblGrid>
        <w:gridCol w:w="545"/>
        <w:gridCol w:w="2026"/>
        <w:gridCol w:w="2091"/>
        <w:gridCol w:w="1897"/>
        <w:gridCol w:w="1614"/>
        <w:gridCol w:w="1400"/>
      </w:tblGrid>
      <w:tr w:rsidR="00244704" w:rsidRPr="00380AD0" w14:paraId="4EB2835A" w14:textId="77777777" w:rsidTr="00F35AB2">
        <w:tc>
          <w:tcPr>
            <w:tcW w:w="285" w:type="pct"/>
            <w:shd w:val="clear" w:color="auto" w:fill="auto"/>
            <w:vAlign w:val="center"/>
          </w:tcPr>
          <w:p w14:paraId="3C42A3DF" w14:textId="77777777" w:rsidR="00244704" w:rsidRPr="00380AD0" w:rsidRDefault="00244704"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 п/п</w:t>
            </w:r>
          </w:p>
        </w:tc>
        <w:tc>
          <w:tcPr>
            <w:tcW w:w="1058" w:type="pct"/>
            <w:shd w:val="clear" w:color="auto" w:fill="auto"/>
            <w:vAlign w:val="center"/>
          </w:tcPr>
          <w:p w14:paraId="63956752" w14:textId="77777777" w:rsidR="00244704" w:rsidRPr="00380AD0" w:rsidRDefault="00244704"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Участок реконструкции</w:t>
            </w:r>
          </w:p>
        </w:tc>
        <w:tc>
          <w:tcPr>
            <w:tcW w:w="1092" w:type="pct"/>
            <w:shd w:val="clear" w:color="auto" w:fill="auto"/>
            <w:vAlign w:val="center"/>
          </w:tcPr>
          <w:p w14:paraId="75A98F4D" w14:textId="77777777" w:rsidR="00244704" w:rsidRPr="00380AD0" w:rsidRDefault="00244704"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Мероприятие</w:t>
            </w:r>
          </w:p>
        </w:tc>
        <w:tc>
          <w:tcPr>
            <w:tcW w:w="991" w:type="pct"/>
            <w:shd w:val="clear" w:color="auto" w:fill="auto"/>
            <w:vAlign w:val="center"/>
          </w:tcPr>
          <w:p w14:paraId="04EB6700" w14:textId="77777777" w:rsidR="00244704" w:rsidRPr="00380AD0" w:rsidRDefault="00244704"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Протяженность, м</w:t>
            </w:r>
          </w:p>
        </w:tc>
        <w:tc>
          <w:tcPr>
            <w:tcW w:w="843" w:type="pct"/>
            <w:shd w:val="clear" w:color="auto" w:fill="auto"/>
            <w:vAlign w:val="center"/>
          </w:tcPr>
          <w:p w14:paraId="55DB1F60" w14:textId="77777777" w:rsidR="00244704" w:rsidRPr="00380AD0" w:rsidRDefault="00244704"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Стоимость, тыс. рублей</w:t>
            </w:r>
          </w:p>
        </w:tc>
        <w:tc>
          <w:tcPr>
            <w:tcW w:w="731" w:type="pct"/>
            <w:vAlign w:val="center"/>
          </w:tcPr>
          <w:p w14:paraId="524F7E70" w14:textId="77777777" w:rsidR="00244704" w:rsidRPr="00380AD0" w:rsidRDefault="00244704"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Срок реализации</w:t>
            </w:r>
          </w:p>
        </w:tc>
      </w:tr>
    </w:tbl>
    <w:p w14:paraId="36E2F7A1" w14:textId="77777777" w:rsidR="00244704" w:rsidRPr="00244704" w:rsidRDefault="00244704" w:rsidP="00D73FAC">
      <w:pPr>
        <w:widowControl w:val="0"/>
        <w:spacing w:after="0" w:line="14" w:lineRule="auto"/>
        <w:ind w:firstLine="709"/>
        <w:jc w:val="right"/>
        <w:rPr>
          <w:rFonts w:ascii="Times New Roman" w:hAnsi="Times New Roman"/>
          <w:bCs/>
          <w:color w:val="000000" w:themeColor="text1"/>
          <w:sz w:val="2"/>
          <w:szCs w:val="2"/>
        </w:rPr>
      </w:pPr>
    </w:p>
    <w:tbl>
      <w:tblPr>
        <w:tblStyle w:val="aa"/>
        <w:tblW w:w="5000" w:type="pct"/>
        <w:tblLook w:val="04A0" w:firstRow="1" w:lastRow="0" w:firstColumn="1" w:lastColumn="0" w:noHBand="0" w:noVBand="1"/>
      </w:tblPr>
      <w:tblGrid>
        <w:gridCol w:w="545"/>
        <w:gridCol w:w="2026"/>
        <w:gridCol w:w="2091"/>
        <w:gridCol w:w="1897"/>
        <w:gridCol w:w="1614"/>
        <w:gridCol w:w="1400"/>
      </w:tblGrid>
      <w:tr w:rsidR="00380AD0" w:rsidRPr="00380AD0" w14:paraId="38458314" w14:textId="77777777" w:rsidTr="00F35AB2">
        <w:trPr>
          <w:tblHeader/>
        </w:trPr>
        <w:tc>
          <w:tcPr>
            <w:tcW w:w="285" w:type="pct"/>
            <w:shd w:val="clear" w:color="auto" w:fill="auto"/>
            <w:vAlign w:val="center"/>
          </w:tcPr>
          <w:p w14:paraId="494A9E84" w14:textId="1396D10F" w:rsidR="00380AD0" w:rsidRPr="00380AD0" w:rsidRDefault="00F35AB2" w:rsidP="00D73FAC">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058" w:type="pct"/>
            <w:shd w:val="clear" w:color="auto" w:fill="auto"/>
            <w:vAlign w:val="center"/>
          </w:tcPr>
          <w:p w14:paraId="4EB00146" w14:textId="1BDED942" w:rsidR="00380AD0" w:rsidRPr="00380AD0" w:rsidRDefault="00F35AB2" w:rsidP="00D73FAC">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092" w:type="pct"/>
            <w:shd w:val="clear" w:color="auto" w:fill="auto"/>
            <w:vAlign w:val="center"/>
          </w:tcPr>
          <w:p w14:paraId="512DB3AB" w14:textId="4F418447" w:rsidR="00380AD0" w:rsidRPr="00380AD0" w:rsidRDefault="00F35AB2" w:rsidP="00D73FAC">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991" w:type="pct"/>
            <w:shd w:val="clear" w:color="auto" w:fill="auto"/>
            <w:vAlign w:val="center"/>
          </w:tcPr>
          <w:p w14:paraId="61528DC5" w14:textId="1F7C86B0" w:rsidR="00380AD0" w:rsidRPr="00380AD0" w:rsidRDefault="00F35AB2" w:rsidP="00D73FAC">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843" w:type="pct"/>
            <w:shd w:val="clear" w:color="auto" w:fill="auto"/>
            <w:vAlign w:val="center"/>
          </w:tcPr>
          <w:p w14:paraId="3715B8ED" w14:textId="0747E130" w:rsidR="00380AD0" w:rsidRPr="00380AD0" w:rsidRDefault="00F35AB2" w:rsidP="00D73FAC">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731" w:type="pct"/>
            <w:vAlign w:val="center"/>
          </w:tcPr>
          <w:p w14:paraId="57642753" w14:textId="6271A8B7" w:rsidR="00380AD0" w:rsidRPr="00380AD0" w:rsidRDefault="00F35AB2" w:rsidP="00D73FAC">
            <w:pPr>
              <w:widowControl w:val="0"/>
              <w:jc w:val="center"/>
              <w:rPr>
                <w:rFonts w:ascii="Times New Roman" w:hAnsi="Times New Roman" w:cs="Times New Roman"/>
                <w:sz w:val="24"/>
                <w:szCs w:val="24"/>
              </w:rPr>
            </w:pPr>
            <w:r>
              <w:rPr>
                <w:rFonts w:ascii="Times New Roman" w:hAnsi="Times New Roman" w:cs="Times New Roman"/>
                <w:sz w:val="24"/>
                <w:szCs w:val="24"/>
              </w:rPr>
              <w:t>6</w:t>
            </w:r>
          </w:p>
        </w:tc>
      </w:tr>
      <w:tr w:rsidR="00380AD0" w:rsidRPr="00DB33DB" w14:paraId="14F44573" w14:textId="77777777" w:rsidTr="00F35AB2">
        <w:tc>
          <w:tcPr>
            <w:tcW w:w="285" w:type="pct"/>
            <w:shd w:val="clear" w:color="auto" w:fill="auto"/>
          </w:tcPr>
          <w:p w14:paraId="5DC26DA1"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1</w:t>
            </w:r>
          </w:p>
        </w:tc>
        <w:tc>
          <w:tcPr>
            <w:tcW w:w="1058" w:type="pct"/>
            <w:shd w:val="clear" w:color="auto" w:fill="auto"/>
          </w:tcPr>
          <w:p w14:paraId="06F4B1C1"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Рогожникова на участке </w:t>
            </w:r>
          </w:p>
          <w:p w14:paraId="7453DAAE"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от ул. Западный обход до </w:t>
            </w:r>
          </w:p>
          <w:p w14:paraId="4FF92D70"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ул. 45 Параллель</w:t>
            </w:r>
          </w:p>
        </w:tc>
        <w:tc>
          <w:tcPr>
            <w:tcW w:w="1092" w:type="pct"/>
            <w:shd w:val="clear" w:color="auto" w:fill="auto"/>
            <w:vAlign w:val="center"/>
          </w:tcPr>
          <w:p w14:paraId="2550EEA4"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расширение до                      4 полос, обустройство ОП, тротуаров, велосипедной дорожки</w:t>
            </w:r>
          </w:p>
        </w:tc>
        <w:tc>
          <w:tcPr>
            <w:tcW w:w="991" w:type="pct"/>
            <w:shd w:val="clear" w:color="auto" w:fill="auto"/>
            <w:vAlign w:val="center"/>
          </w:tcPr>
          <w:p w14:paraId="2CDFD1F6"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2400,0</w:t>
            </w:r>
          </w:p>
        </w:tc>
        <w:tc>
          <w:tcPr>
            <w:tcW w:w="843" w:type="pct"/>
            <w:shd w:val="clear" w:color="auto" w:fill="auto"/>
            <w:vAlign w:val="center"/>
          </w:tcPr>
          <w:p w14:paraId="21868FAE"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171600,0</w:t>
            </w:r>
          </w:p>
        </w:tc>
        <w:tc>
          <w:tcPr>
            <w:tcW w:w="731" w:type="pct"/>
            <w:vAlign w:val="center"/>
          </w:tcPr>
          <w:p w14:paraId="4242BA5C"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2023</w:t>
            </w:r>
          </w:p>
        </w:tc>
      </w:tr>
      <w:tr w:rsidR="00380AD0" w:rsidRPr="00DB33DB" w14:paraId="26868292" w14:textId="77777777" w:rsidTr="00F35AB2">
        <w:tc>
          <w:tcPr>
            <w:tcW w:w="285" w:type="pct"/>
            <w:shd w:val="clear" w:color="auto" w:fill="auto"/>
          </w:tcPr>
          <w:p w14:paraId="7A190113"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2</w:t>
            </w:r>
          </w:p>
        </w:tc>
        <w:tc>
          <w:tcPr>
            <w:tcW w:w="1058" w:type="pct"/>
            <w:shd w:val="clear" w:color="auto" w:fill="auto"/>
          </w:tcPr>
          <w:p w14:paraId="2C4B2DDD"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Ландшафтная </w:t>
            </w:r>
          </w:p>
          <w:p w14:paraId="5B2B49C8"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на участке </w:t>
            </w:r>
          </w:p>
          <w:p w14:paraId="26BA56F9"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от ул. </w:t>
            </w:r>
            <w:proofErr w:type="spellStart"/>
            <w:r w:rsidRPr="00DB33DB">
              <w:rPr>
                <w:rFonts w:ascii="Times New Roman" w:hAnsi="Times New Roman" w:cs="Times New Roman"/>
                <w:sz w:val="24"/>
                <w:szCs w:val="24"/>
              </w:rPr>
              <w:t>Доваторцев</w:t>
            </w:r>
            <w:proofErr w:type="spellEnd"/>
            <w:r w:rsidRPr="00DB33DB">
              <w:rPr>
                <w:rFonts w:ascii="Times New Roman" w:hAnsi="Times New Roman" w:cs="Times New Roman"/>
                <w:sz w:val="24"/>
                <w:szCs w:val="24"/>
              </w:rPr>
              <w:t xml:space="preserve"> </w:t>
            </w:r>
          </w:p>
          <w:p w14:paraId="55A755B6"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до пр. Художественный</w:t>
            </w:r>
          </w:p>
        </w:tc>
        <w:tc>
          <w:tcPr>
            <w:tcW w:w="1092" w:type="pct"/>
            <w:shd w:val="clear" w:color="auto" w:fill="auto"/>
            <w:vAlign w:val="center"/>
          </w:tcPr>
          <w:p w14:paraId="0F901D5B"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обустройство АД, тротуаров </w:t>
            </w:r>
          </w:p>
        </w:tc>
        <w:tc>
          <w:tcPr>
            <w:tcW w:w="991" w:type="pct"/>
            <w:shd w:val="clear" w:color="auto" w:fill="auto"/>
            <w:vAlign w:val="center"/>
          </w:tcPr>
          <w:p w14:paraId="26C2F7AA"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520,0</w:t>
            </w:r>
          </w:p>
        </w:tc>
        <w:tc>
          <w:tcPr>
            <w:tcW w:w="843" w:type="pct"/>
            <w:shd w:val="clear" w:color="auto" w:fill="auto"/>
            <w:vAlign w:val="center"/>
          </w:tcPr>
          <w:p w14:paraId="20A3F2CD"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18980,0</w:t>
            </w:r>
          </w:p>
        </w:tc>
        <w:tc>
          <w:tcPr>
            <w:tcW w:w="731" w:type="pct"/>
            <w:vAlign w:val="center"/>
          </w:tcPr>
          <w:p w14:paraId="4CA6653C"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2023</w:t>
            </w:r>
          </w:p>
        </w:tc>
      </w:tr>
      <w:tr w:rsidR="00380AD0" w:rsidRPr="00DB33DB" w14:paraId="33ADF902" w14:textId="77777777" w:rsidTr="00F35AB2">
        <w:tc>
          <w:tcPr>
            <w:tcW w:w="285" w:type="pct"/>
            <w:shd w:val="clear" w:color="auto" w:fill="auto"/>
          </w:tcPr>
          <w:p w14:paraId="114BD15E"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3</w:t>
            </w:r>
          </w:p>
        </w:tc>
        <w:tc>
          <w:tcPr>
            <w:tcW w:w="1058" w:type="pct"/>
            <w:shd w:val="clear" w:color="auto" w:fill="auto"/>
          </w:tcPr>
          <w:p w14:paraId="53724267" w14:textId="4E957624" w:rsidR="000903B8"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ул. Прометей</w:t>
            </w:r>
            <w:r w:rsidR="003A7AE0">
              <w:rPr>
                <w:rFonts w:ascii="Times New Roman" w:hAnsi="Times New Roman" w:cs="Times New Roman"/>
                <w:sz w:val="24"/>
                <w:szCs w:val="24"/>
              </w:rPr>
              <w:t>-</w:t>
            </w:r>
            <w:r w:rsidRPr="00DB33DB">
              <w:rPr>
                <w:rFonts w:ascii="Times New Roman" w:hAnsi="Times New Roman" w:cs="Times New Roman"/>
                <w:sz w:val="24"/>
                <w:szCs w:val="24"/>
              </w:rPr>
              <w:t xml:space="preserve">2 на участке от </w:t>
            </w:r>
          </w:p>
          <w:p w14:paraId="24ABAAB6" w14:textId="3AE08C4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Космонавтов </w:t>
            </w:r>
            <w:r w:rsidRPr="00DB33DB">
              <w:rPr>
                <w:rFonts w:ascii="Times New Roman" w:hAnsi="Times New Roman" w:cs="Times New Roman"/>
                <w:sz w:val="24"/>
                <w:szCs w:val="24"/>
              </w:rPr>
              <w:lastRenderedPageBreak/>
              <w:t>до ОП в районе СТ «Нива»</w:t>
            </w:r>
          </w:p>
        </w:tc>
        <w:tc>
          <w:tcPr>
            <w:tcW w:w="1092" w:type="pct"/>
            <w:shd w:val="clear" w:color="auto" w:fill="auto"/>
            <w:vAlign w:val="center"/>
          </w:tcPr>
          <w:p w14:paraId="68C0DE5C"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lastRenderedPageBreak/>
              <w:t>обустройство АД, тротуаров</w:t>
            </w:r>
          </w:p>
        </w:tc>
        <w:tc>
          <w:tcPr>
            <w:tcW w:w="991" w:type="pct"/>
            <w:shd w:val="clear" w:color="auto" w:fill="auto"/>
            <w:vAlign w:val="center"/>
          </w:tcPr>
          <w:p w14:paraId="4A1F4BE2"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1700,0</w:t>
            </w:r>
          </w:p>
        </w:tc>
        <w:tc>
          <w:tcPr>
            <w:tcW w:w="843" w:type="pct"/>
            <w:shd w:val="clear" w:color="auto" w:fill="auto"/>
            <w:vAlign w:val="center"/>
          </w:tcPr>
          <w:p w14:paraId="2DAEFC7D"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62050,0</w:t>
            </w:r>
          </w:p>
        </w:tc>
        <w:tc>
          <w:tcPr>
            <w:tcW w:w="731" w:type="pct"/>
            <w:vAlign w:val="center"/>
          </w:tcPr>
          <w:p w14:paraId="2D1903A7"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2023</w:t>
            </w:r>
          </w:p>
        </w:tc>
      </w:tr>
      <w:tr w:rsidR="00380AD0" w:rsidRPr="00DB33DB" w14:paraId="36D01B88" w14:textId="77777777" w:rsidTr="00F35AB2">
        <w:tc>
          <w:tcPr>
            <w:tcW w:w="285" w:type="pct"/>
            <w:shd w:val="clear" w:color="auto" w:fill="auto"/>
          </w:tcPr>
          <w:p w14:paraId="34368550"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4</w:t>
            </w:r>
          </w:p>
        </w:tc>
        <w:tc>
          <w:tcPr>
            <w:tcW w:w="1058" w:type="pct"/>
            <w:shd w:val="clear" w:color="auto" w:fill="auto"/>
          </w:tcPr>
          <w:p w14:paraId="2AA521C2" w14:textId="3EDA8E3F"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ул. Юго</w:t>
            </w:r>
            <w:r w:rsidR="003A7AE0">
              <w:rPr>
                <w:rFonts w:ascii="Times New Roman" w:hAnsi="Times New Roman" w:cs="Times New Roman"/>
                <w:sz w:val="24"/>
                <w:szCs w:val="24"/>
              </w:rPr>
              <w:t>-</w:t>
            </w:r>
            <w:r w:rsidRPr="00DB33DB">
              <w:rPr>
                <w:rFonts w:ascii="Times New Roman" w:hAnsi="Times New Roman" w:cs="Times New Roman"/>
                <w:sz w:val="24"/>
                <w:szCs w:val="24"/>
              </w:rPr>
              <w:t>Восточная</w:t>
            </w:r>
          </w:p>
        </w:tc>
        <w:tc>
          <w:tcPr>
            <w:tcW w:w="1092" w:type="pct"/>
            <w:shd w:val="clear" w:color="auto" w:fill="auto"/>
            <w:vAlign w:val="center"/>
          </w:tcPr>
          <w:p w14:paraId="1C0CE532"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обустройство АД, тротуаров</w:t>
            </w:r>
          </w:p>
        </w:tc>
        <w:tc>
          <w:tcPr>
            <w:tcW w:w="991" w:type="pct"/>
            <w:shd w:val="clear" w:color="auto" w:fill="auto"/>
            <w:vAlign w:val="center"/>
          </w:tcPr>
          <w:p w14:paraId="35C18136"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430,0</w:t>
            </w:r>
          </w:p>
        </w:tc>
        <w:tc>
          <w:tcPr>
            <w:tcW w:w="843" w:type="pct"/>
            <w:shd w:val="clear" w:color="auto" w:fill="auto"/>
            <w:vAlign w:val="center"/>
          </w:tcPr>
          <w:p w14:paraId="5B86CA7C"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15695,0</w:t>
            </w:r>
          </w:p>
        </w:tc>
        <w:tc>
          <w:tcPr>
            <w:tcW w:w="731" w:type="pct"/>
            <w:vAlign w:val="center"/>
          </w:tcPr>
          <w:p w14:paraId="5D12D707"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w:t>
            </w:r>
            <w:r>
              <w:rPr>
                <w:rFonts w:ascii="Times New Roman" w:hAnsi="Times New Roman" w:cs="Times New Roman"/>
                <w:sz w:val="24"/>
                <w:szCs w:val="24"/>
              </w:rPr>
              <w:t>3</w:t>
            </w:r>
          </w:p>
        </w:tc>
      </w:tr>
      <w:tr w:rsidR="00380AD0" w:rsidRPr="00DB33DB" w14:paraId="40CC469C" w14:textId="77777777" w:rsidTr="00F35AB2">
        <w:tc>
          <w:tcPr>
            <w:tcW w:w="285" w:type="pct"/>
            <w:shd w:val="clear" w:color="auto" w:fill="auto"/>
          </w:tcPr>
          <w:p w14:paraId="68BD1123"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5</w:t>
            </w:r>
          </w:p>
        </w:tc>
        <w:tc>
          <w:tcPr>
            <w:tcW w:w="1058" w:type="pct"/>
            <w:shd w:val="clear" w:color="auto" w:fill="auto"/>
          </w:tcPr>
          <w:p w14:paraId="384758A9"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ул. Черниговская</w:t>
            </w:r>
          </w:p>
        </w:tc>
        <w:tc>
          <w:tcPr>
            <w:tcW w:w="1092" w:type="pct"/>
            <w:shd w:val="clear" w:color="auto" w:fill="auto"/>
            <w:vAlign w:val="center"/>
          </w:tcPr>
          <w:p w14:paraId="24212948"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обустройство АД, тротуаров </w:t>
            </w:r>
          </w:p>
        </w:tc>
        <w:tc>
          <w:tcPr>
            <w:tcW w:w="991" w:type="pct"/>
            <w:shd w:val="clear" w:color="auto" w:fill="auto"/>
            <w:vAlign w:val="center"/>
          </w:tcPr>
          <w:p w14:paraId="2739797D"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2400,0</w:t>
            </w:r>
          </w:p>
        </w:tc>
        <w:tc>
          <w:tcPr>
            <w:tcW w:w="843" w:type="pct"/>
            <w:shd w:val="clear" w:color="auto" w:fill="auto"/>
            <w:vAlign w:val="center"/>
          </w:tcPr>
          <w:p w14:paraId="62F66B14"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79560,0</w:t>
            </w:r>
          </w:p>
        </w:tc>
        <w:tc>
          <w:tcPr>
            <w:tcW w:w="731" w:type="pct"/>
            <w:vAlign w:val="center"/>
          </w:tcPr>
          <w:p w14:paraId="2276C0B9"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w:t>
            </w:r>
            <w:r>
              <w:rPr>
                <w:rFonts w:ascii="Times New Roman" w:hAnsi="Times New Roman" w:cs="Times New Roman"/>
                <w:sz w:val="24"/>
                <w:szCs w:val="24"/>
              </w:rPr>
              <w:t>5</w:t>
            </w:r>
          </w:p>
        </w:tc>
      </w:tr>
      <w:tr w:rsidR="00380AD0" w:rsidRPr="00DB33DB" w14:paraId="04CD4766" w14:textId="77777777" w:rsidTr="00F35AB2">
        <w:tc>
          <w:tcPr>
            <w:tcW w:w="285" w:type="pct"/>
            <w:shd w:val="clear" w:color="auto" w:fill="auto"/>
          </w:tcPr>
          <w:p w14:paraId="77BD9A7F"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6</w:t>
            </w:r>
          </w:p>
        </w:tc>
        <w:tc>
          <w:tcPr>
            <w:tcW w:w="1058" w:type="pct"/>
            <w:shd w:val="clear" w:color="auto" w:fill="auto"/>
          </w:tcPr>
          <w:p w14:paraId="47634CF7" w14:textId="77777777" w:rsidR="000903B8"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участок автомобильной дороги от </w:t>
            </w:r>
          </w:p>
          <w:p w14:paraId="3FDCF372" w14:textId="616A559D"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w:t>
            </w:r>
            <w:proofErr w:type="spellStart"/>
            <w:r w:rsidRPr="00DB33DB">
              <w:rPr>
                <w:rFonts w:ascii="Times New Roman" w:hAnsi="Times New Roman" w:cs="Times New Roman"/>
                <w:sz w:val="24"/>
                <w:szCs w:val="24"/>
              </w:rPr>
              <w:t>Доваторцев</w:t>
            </w:r>
            <w:proofErr w:type="spellEnd"/>
            <w:r w:rsidRPr="00DB33DB">
              <w:rPr>
                <w:rFonts w:ascii="Times New Roman" w:hAnsi="Times New Roman" w:cs="Times New Roman"/>
                <w:sz w:val="24"/>
                <w:szCs w:val="24"/>
              </w:rPr>
              <w:t xml:space="preserve"> до ОП в районе </w:t>
            </w:r>
            <w:r w:rsidR="0079307B">
              <w:rPr>
                <w:rFonts w:ascii="Times New Roman" w:hAnsi="Times New Roman" w:cs="Times New Roman"/>
                <w:sz w:val="24"/>
                <w:szCs w:val="24"/>
              </w:rPr>
              <w:t>СТ</w:t>
            </w:r>
            <w:r w:rsidRPr="00DB33DB">
              <w:rPr>
                <w:rFonts w:ascii="Times New Roman" w:hAnsi="Times New Roman" w:cs="Times New Roman"/>
                <w:sz w:val="24"/>
                <w:szCs w:val="24"/>
              </w:rPr>
              <w:t xml:space="preserve"> «Виктория»</w:t>
            </w:r>
          </w:p>
        </w:tc>
        <w:tc>
          <w:tcPr>
            <w:tcW w:w="1092" w:type="pct"/>
            <w:shd w:val="clear" w:color="auto" w:fill="auto"/>
            <w:vAlign w:val="center"/>
          </w:tcPr>
          <w:p w14:paraId="1A743941"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обустройство АД, тротуаров</w:t>
            </w:r>
          </w:p>
        </w:tc>
        <w:tc>
          <w:tcPr>
            <w:tcW w:w="991" w:type="pct"/>
            <w:shd w:val="clear" w:color="auto" w:fill="auto"/>
            <w:vAlign w:val="center"/>
          </w:tcPr>
          <w:p w14:paraId="77C5281C"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430,0</w:t>
            </w:r>
          </w:p>
        </w:tc>
        <w:tc>
          <w:tcPr>
            <w:tcW w:w="843" w:type="pct"/>
            <w:shd w:val="clear" w:color="auto" w:fill="auto"/>
            <w:vAlign w:val="center"/>
          </w:tcPr>
          <w:p w14:paraId="61A0AE89"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15695,0</w:t>
            </w:r>
          </w:p>
        </w:tc>
        <w:tc>
          <w:tcPr>
            <w:tcW w:w="731" w:type="pct"/>
            <w:vAlign w:val="center"/>
          </w:tcPr>
          <w:p w14:paraId="6C549B0E"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2025</w:t>
            </w:r>
          </w:p>
        </w:tc>
      </w:tr>
      <w:tr w:rsidR="00380AD0" w:rsidRPr="00DB33DB" w14:paraId="2E64DC4F" w14:textId="77777777" w:rsidTr="00F35AB2">
        <w:tc>
          <w:tcPr>
            <w:tcW w:w="285" w:type="pct"/>
            <w:shd w:val="clear" w:color="auto" w:fill="auto"/>
          </w:tcPr>
          <w:p w14:paraId="5238C954"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7</w:t>
            </w:r>
          </w:p>
        </w:tc>
        <w:tc>
          <w:tcPr>
            <w:tcW w:w="1058" w:type="pct"/>
            <w:shd w:val="clear" w:color="auto" w:fill="auto"/>
          </w:tcPr>
          <w:p w14:paraId="7A52E2FB" w14:textId="77777777" w:rsidR="000903B8"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пр. Янтарный на участке от </w:t>
            </w:r>
          </w:p>
          <w:p w14:paraId="2CCA8C08" w14:textId="713ADD90"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Южный обход </w:t>
            </w:r>
          </w:p>
          <w:p w14:paraId="716AE61F"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до пер. Звездный</w:t>
            </w:r>
          </w:p>
        </w:tc>
        <w:tc>
          <w:tcPr>
            <w:tcW w:w="1092" w:type="pct"/>
            <w:shd w:val="clear" w:color="auto" w:fill="auto"/>
            <w:vAlign w:val="center"/>
          </w:tcPr>
          <w:p w14:paraId="2D0B1D96"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обустройство АД, обустройство ОП, тротуаров и велодорожки</w:t>
            </w:r>
          </w:p>
        </w:tc>
        <w:tc>
          <w:tcPr>
            <w:tcW w:w="991" w:type="pct"/>
            <w:shd w:val="clear" w:color="auto" w:fill="auto"/>
            <w:vAlign w:val="center"/>
          </w:tcPr>
          <w:p w14:paraId="1E7AD3BE"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1220,0</w:t>
            </w:r>
          </w:p>
        </w:tc>
        <w:tc>
          <w:tcPr>
            <w:tcW w:w="843" w:type="pct"/>
            <w:shd w:val="clear" w:color="auto" w:fill="auto"/>
            <w:vAlign w:val="center"/>
          </w:tcPr>
          <w:p w14:paraId="6919E81A"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51330,0</w:t>
            </w:r>
          </w:p>
        </w:tc>
        <w:tc>
          <w:tcPr>
            <w:tcW w:w="731" w:type="pct"/>
            <w:vAlign w:val="center"/>
          </w:tcPr>
          <w:p w14:paraId="21EA239C"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2027</w:t>
            </w:r>
          </w:p>
        </w:tc>
      </w:tr>
      <w:tr w:rsidR="00380AD0" w:rsidRPr="00DB33DB" w14:paraId="3CF2ACD7" w14:textId="77777777" w:rsidTr="00F35AB2">
        <w:tc>
          <w:tcPr>
            <w:tcW w:w="285" w:type="pct"/>
            <w:shd w:val="clear" w:color="auto" w:fill="auto"/>
          </w:tcPr>
          <w:p w14:paraId="6E6484DC"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8</w:t>
            </w:r>
          </w:p>
        </w:tc>
        <w:tc>
          <w:tcPr>
            <w:tcW w:w="1058" w:type="pct"/>
            <w:shd w:val="clear" w:color="auto" w:fill="auto"/>
          </w:tcPr>
          <w:p w14:paraId="2149D4AD"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пер. Звездный от ул. Ландшафтная </w:t>
            </w:r>
          </w:p>
          <w:p w14:paraId="2870A1ED"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до пр. Янтарный</w:t>
            </w:r>
          </w:p>
        </w:tc>
        <w:tc>
          <w:tcPr>
            <w:tcW w:w="1092" w:type="pct"/>
            <w:shd w:val="clear" w:color="auto" w:fill="auto"/>
            <w:vAlign w:val="center"/>
          </w:tcPr>
          <w:p w14:paraId="0400D9F7"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обустройство АД, тротуаров и велодорожки</w:t>
            </w:r>
          </w:p>
        </w:tc>
        <w:tc>
          <w:tcPr>
            <w:tcW w:w="991" w:type="pct"/>
            <w:shd w:val="clear" w:color="auto" w:fill="auto"/>
            <w:vAlign w:val="center"/>
          </w:tcPr>
          <w:p w14:paraId="2FB69C8B"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320,0</w:t>
            </w:r>
          </w:p>
        </w:tc>
        <w:tc>
          <w:tcPr>
            <w:tcW w:w="843" w:type="pct"/>
            <w:shd w:val="clear" w:color="auto" w:fill="auto"/>
            <w:vAlign w:val="center"/>
          </w:tcPr>
          <w:p w14:paraId="0BA042BC"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13280,0</w:t>
            </w:r>
          </w:p>
        </w:tc>
        <w:tc>
          <w:tcPr>
            <w:tcW w:w="731" w:type="pct"/>
            <w:vAlign w:val="center"/>
          </w:tcPr>
          <w:p w14:paraId="1E2CEFA7"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2027</w:t>
            </w:r>
          </w:p>
        </w:tc>
      </w:tr>
      <w:tr w:rsidR="00380AD0" w:rsidRPr="00DB33DB" w14:paraId="724A1C5D" w14:textId="77777777" w:rsidTr="00F35AB2">
        <w:trPr>
          <w:trHeight w:val="812"/>
        </w:trPr>
        <w:tc>
          <w:tcPr>
            <w:tcW w:w="285" w:type="pct"/>
            <w:shd w:val="clear" w:color="auto" w:fill="auto"/>
          </w:tcPr>
          <w:p w14:paraId="44DD7F69" w14:textId="77777777" w:rsidR="00380AD0" w:rsidRPr="00380AD0" w:rsidRDefault="00380AD0" w:rsidP="00D73FAC">
            <w:pPr>
              <w:widowControl w:val="0"/>
              <w:jc w:val="center"/>
              <w:rPr>
                <w:rFonts w:ascii="Times New Roman" w:hAnsi="Times New Roman" w:cs="Times New Roman"/>
                <w:sz w:val="24"/>
                <w:szCs w:val="24"/>
              </w:rPr>
            </w:pPr>
            <w:r w:rsidRPr="00380AD0">
              <w:rPr>
                <w:rFonts w:ascii="Times New Roman" w:hAnsi="Times New Roman" w:cs="Times New Roman"/>
                <w:sz w:val="24"/>
                <w:szCs w:val="24"/>
              </w:rPr>
              <w:t>9</w:t>
            </w:r>
          </w:p>
        </w:tc>
        <w:tc>
          <w:tcPr>
            <w:tcW w:w="1058" w:type="pct"/>
            <w:shd w:val="clear" w:color="auto" w:fill="auto"/>
          </w:tcPr>
          <w:p w14:paraId="006DA7AE"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Ленина на участке от </w:t>
            </w:r>
          </w:p>
          <w:p w14:paraId="59FF1F9B" w14:textId="77777777" w:rsidR="000903B8"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 xml:space="preserve">ул. Л. Толстого до </w:t>
            </w:r>
          </w:p>
          <w:p w14:paraId="09C66B19" w14:textId="58DAB92F"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ул. Маяковского</w:t>
            </w:r>
          </w:p>
        </w:tc>
        <w:tc>
          <w:tcPr>
            <w:tcW w:w="1092" w:type="pct"/>
            <w:shd w:val="clear" w:color="auto" w:fill="auto"/>
            <w:vAlign w:val="center"/>
          </w:tcPr>
          <w:p w14:paraId="1C0749FE" w14:textId="77777777" w:rsidR="00380AD0" w:rsidRPr="00DB33DB" w:rsidRDefault="00380AD0" w:rsidP="00D73FAC">
            <w:pPr>
              <w:widowControl w:val="0"/>
              <w:rPr>
                <w:rFonts w:ascii="Times New Roman" w:hAnsi="Times New Roman" w:cs="Times New Roman"/>
                <w:sz w:val="24"/>
                <w:szCs w:val="24"/>
              </w:rPr>
            </w:pPr>
            <w:r w:rsidRPr="00DB33DB">
              <w:rPr>
                <w:rFonts w:ascii="Times New Roman" w:hAnsi="Times New Roman" w:cs="Times New Roman"/>
                <w:sz w:val="24"/>
                <w:szCs w:val="24"/>
              </w:rPr>
              <w:t>расширение до 4 полос, обустройство ОП, тротуаров</w:t>
            </w:r>
          </w:p>
        </w:tc>
        <w:tc>
          <w:tcPr>
            <w:tcW w:w="991" w:type="pct"/>
            <w:shd w:val="clear" w:color="auto" w:fill="auto"/>
            <w:vAlign w:val="center"/>
          </w:tcPr>
          <w:p w14:paraId="5EAE652F"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2750,0</w:t>
            </w:r>
          </w:p>
        </w:tc>
        <w:tc>
          <w:tcPr>
            <w:tcW w:w="843" w:type="pct"/>
            <w:shd w:val="clear" w:color="auto" w:fill="auto"/>
            <w:vAlign w:val="center"/>
          </w:tcPr>
          <w:p w14:paraId="636C9E57" w14:textId="77777777"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500000,0</w:t>
            </w:r>
          </w:p>
        </w:tc>
        <w:tc>
          <w:tcPr>
            <w:tcW w:w="731" w:type="pct"/>
            <w:vAlign w:val="center"/>
          </w:tcPr>
          <w:p w14:paraId="59036518" w14:textId="3191B728" w:rsidR="00380AD0" w:rsidRPr="00DB33DB" w:rsidRDefault="00380AD0" w:rsidP="00D73FAC">
            <w:pPr>
              <w:widowControl w:val="0"/>
              <w:jc w:val="center"/>
              <w:rPr>
                <w:rFonts w:ascii="Times New Roman" w:hAnsi="Times New Roman" w:cs="Times New Roman"/>
                <w:sz w:val="24"/>
                <w:szCs w:val="24"/>
              </w:rPr>
            </w:pPr>
            <w:r w:rsidRPr="00DB33DB">
              <w:rPr>
                <w:rFonts w:ascii="Times New Roman" w:hAnsi="Times New Roman" w:cs="Times New Roman"/>
                <w:sz w:val="24"/>
                <w:szCs w:val="24"/>
              </w:rPr>
              <w:t>203</w:t>
            </w:r>
            <w:r w:rsidR="00A735D7">
              <w:rPr>
                <w:rFonts w:ascii="Times New Roman" w:hAnsi="Times New Roman" w:cs="Times New Roman"/>
                <w:sz w:val="24"/>
                <w:szCs w:val="24"/>
              </w:rPr>
              <w:t>0</w:t>
            </w:r>
          </w:p>
        </w:tc>
      </w:tr>
    </w:tbl>
    <w:p w14:paraId="43622316" w14:textId="26E8EB4C" w:rsidR="001D0B3B" w:rsidRDefault="001D0B3B" w:rsidP="00D73FAC">
      <w:pPr>
        <w:widowControl w:val="0"/>
        <w:spacing w:after="0" w:line="240" w:lineRule="auto"/>
        <w:ind w:firstLine="709"/>
        <w:jc w:val="right"/>
        <w:rPr>
          <w:rFonts w:ascii="Times New Roman" w:hAnsi="Times New Roman"/>
          <w:bCs/>
          <w:color w:val="000000" w:themeColor="text1"/>
          <w:sz w:val="28"/>
          <w:szCs w:val="28"/>
        </w:rPr>
      </w:pPr>
    </w:p>
    <w:p w14:paraId="0B546438" w14:textId="22D07E57" w:rsidR="00F2051B" w:rsidRPr="002973D4" w:rsidRDefault="00FF66B3" w:rsidP="00FF66B3">
      <w:pPr>
        <w:widowControl w:val="0"/>
        <w:spacing w:after="0" w:line="240" w:lineRule="auto"/>
        <w:contextualSpacing/>
        <w:jc w:val="center"/>
        <w:rPr>
          <w:rFonts w:ascii="Times New Roman" w:hAnsi="Times New Roman" w:cs="Times New Roman"/>
          <w:bCs/>
          <w:color w:val="000000" w:themeColor="text1"/>
          <w:sz w:val="28"/>
          <w:szCs w:val="28"/>
        </w:rPr>
      </w:pPr>
      <w:r w:rsidRPr="002973D4">
        <w:rPr>
          <w:rFonts w:ascii="Times New Roman" w:eastAsia="Times New Roman" w:hAnsi="Times New Roman" w:cs="Times New Roman"/>
          <w:bCs/>
          <w:color w:val="000000" w:themeColor="text1"/>
          <w:sz w:val="28"/>
          <w:szCs w:val="28"/>
        </w:rPr>
        <w:t xml:space="preserve">4.2. </w:t>
      </w:r>
      <w:r w:rsidRPr="002973D4">
        <w:rPr>
          <w:rFonts w:ascii="Times New Roman" w:hAnsi="Times New Roman" w:cs="Times New Roman"/>
          <w:bCs/>
          <w:color w:val="000000" w:themeColor="text1"/>
          <w:sz w:val="28"/>
          <w:szCs w:val="28"/>
        </w:rPr>
        <w:t xml:space="preserve">Перечни мероприятий </w:t>
      </w:r>
      <w:r w:rsidR="002973D4" w:rsidRPr="002973D4">
        <w:rPr>
          <w:rFonts w:ascii="Times New Roman" w:hAnsi="Times New Roman" w:cs="Times New Roman"/>
          <w:bCs/>
          <w:color w:val="000000" w:themeColor="text1"/>
          <w:sz w:val="28"/>
          <w:szCs w:val="28"/>
        </w:rPr>
        <w:t>по организации новых муниципальных маршрутов регулярных перевозок пассажиров и багажа, изменению характеристик маршрутов (в том числе вида транспорта, трассировки маршрута, класса и вместимости подвижного состава, режима работы и интервалов движения), отмене существующих маршрутов, включая предложения по содержательной части плановой и эксплуатационной документации маршрутов автомобильного и наземного городского электрического транспорта, предусмотренной действующим законодательством, предложения по введению «пересадочного (повременного) тарифа»</w:t>
      </w:r>
    </w:p>
    <w:p w14:paraId="5FBAEF2D" w14:textId="21768723" w:rsidR="00FF66B3" w:rsidRDefault="00FF66B3" w:rsidP="00FF66B3">
      <w:pPr>
        <w:widowControl w:val="0"/>
        <w:spacing w:after="0" w:line="240" w:lineRule="auto"/>
        <w:contextualSpacing/>
        <w:jc w:val="center"/>
        <w:rPr>
          <w:rFonts w:ascii="Times New Roman" w:hAnsi="Times New Roman" w:cs="Times New Roman"/>
          <w:bCs/>
          <w:sz w:val="28"/>
          <w:szCs w:val="28"/>
        </w:rPr>
      </w:pPr>
    </w:p>
    <w:p w14:paraId="121170A7" w14:textId="7F6978F3" w:rsidR="00FF66B3" w:rsidRDefault="00FF66B3" w:rsidP="00FF66B3">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 xml:space="preserve">В настоящее время пассажирские перевозки </w:t>
      </w:r>
      <w:r>
        <w:rPr>
          <w:rFonts w:ascii="Times New Roman" w:hAnsi="Times New Roman" w:cs="Times New Roman"/>
          <w:bCs/>
          <w:sz w:val="28"/>
          <w:szCs w:val="28"/>
        </w:rPr>
        <w:t xml:space="preserve">на территории города Ставрополя </w:t>
      </w:r>
      <w:r w:rsidRPr="00FF66B3">
        <w:rPr>
          <w:rFonts w:ascii="Times New Roman" w:hAnsi="Times New Roman" w:cs="Times New Roman"/>
          <w:bCs/>
          <w:sz w:val="28"/>
          <w:szCs w:val="28"/>
        </w:rPr>
        <w:t xml:space="preserve">осуществляются по маршрутным сетям, сложившимся за длительный период времени и зачастую не соответствующим современным реалиям спроса и технологического развития. В процессе развития </w:t>
      </w:r>
      <w:r>
        <w:rPr>
          <w:rFonts w:ascii="Times New Roman" w:hAnsi="Times New Roman" w:cs="Times New Roman"/>
          <w:bCs/>
          <w:sz w:val="28"/>
          <w:szCs w:val="28"/>
        </w:rPr>
        <w:t xml:space="preserve">города Ставрополя </w:t>
      </w:r>
      <w:r w:rsidRPr="00FF66B3">
        <w:rPr>
          <w:rFonts w:ascii="Times New Roman" w:hAnsi="Times New Roman" w:cs="Times New Roman"/>
          <w:bCs/>
          <w:sz w:val="28"/>
          <w:szCs w:val="28"/>
        </w:rPr>
        <w:t xml:space="preserve">маршрутная сеть нуждается в периодическом пересмотре, вызванном появлением новых зон жилой, коммерческой и иной застройки, изменением мест приложения труда, модернизацией </w:t>
      </w:r>
      <w:r>
        <w:rPr>
          <w:rFonts w:ascii="Times New Roman" w:hAnsi="Times New Roman" w:cs="Times New Roman"/>
          <w:bCs/>
          <w:sz w:val="28"/>
          <w:szCs w:val="28"/>
        </w:rPr>
        <w:t>УДС</w:t>
      </w:r>
      <w:r w:rsidRPr="00FF66B3">
        <w:rPr>
          <w:rFonts w:ascii="Times New Roman" w:hAnsi="Times New Roman" w:cs="Times New Roman"/>
          <w:bCs/>
          <w:sz w:val="28"/>
          <w:szCs w:val="28"/>
        </w:rPr>
        <w:t>.</w:t>
      </w:r>
    </w:p>
    <w:p w14:paraId="2A5D04BB" w14:textId="77777777" w:rsidR="002950BA" w:rsidRDefault="00FF66B3" w:rsidP="00FF66B3">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Выбор маршрутов пассажирского транспорта и последующее формирование маршрутной сети являются важными этапами разработки эффективной системы транспортного обслуживания.</w:t>
      </w:r>
    </w:p>
    <w:p w14:paraId="01485F78" w14:textId="77777777" w:rsidR="002950BA" w:rsidRDefault="00FF66B3" w:rsidP="00FF66B3">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lastRenderedPageBreak/>
        <w:t>От того, насколько рационально разработана маршрутная сеть и как эффективно она интегрирована в УДС города, зависят затраты времени населения на передвижения и эффективность использования подвижного состава.</w:t>
      </w:r>
    </w:p>
    <w:p w14:paraId="31DFB677" w14:textId="77777777" w:rsidR="002950BA" w:rsidRDefault="002950BA" w:rsidP="00FF66B3">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Рекомендованная </w:t>
      </w:r>
      <w:r w:rsidR="00FF66B3" w:rsidRPr="00FF66B3">
        <w:rPr>
          <w:rFonts w:ascii="Times New Roman" w:hAnsi="Times New Roman" w:cs="Times New Roman"/>
          <w:bCs/>
          <w:sz w:val="28"/>
          <w:szCs w:val="28"/>
        </w:rPr>
        <w:t>маршрутн</w:t>
      </w:r>
      <w:r>
        <w:rPr>
          <w:rFonts w:ascii="Times New Roman" w:hAnsi="Times New Roman" w:cs="Times New Roman"/>
          <w:bCs/>
          <w:sz w:val="28"/>
          <w:szCs w:val="28"/>
        </w:rPr>
        <w:t>ая</w:t>
      </w:r>
      <w:r w:rsidR="00FF66B3" w:rsidRPr="00FF66B3">
        <w:rPr>
          <w:rFonts w:ascii="Times New Roman" w:hAnsi="Times New Roman" w:cs="Times New Roman"/>
          <w:bCs/>
          <w:sz w:val="28"/>
          <w:szCs w:val="28"/>
        </w:rPr>
        <w:t xml:space="preserve"> сеть </w:t>
      </w:r>
      <w:r>
        <w:rPr>
          <w:rFonts w:ascii="Times New Roman" w:hAnsi="Times New Roman" w:cs="Times New Roman"/>
          <w:bCs/>
          <w:sz w:val="28"/>
          <w:szCs w:val="28"/>
        </w:rPr>
        <w:t xml:space="preserve">сформирована </w:t>
      </w:r>
      <w:r w:rsidR="00FF66B3" w:rsidRPr="00FF66B3">
        <w:rPr>
          <w:rFonts w:ascii="Times New Roman" w:hAnsi="Times New Roman" w:cs="Times New Roman"/>
          <w:bCs/>
          <w:sz w:val="28"/>
          <w:szCs w:val="28"/>
        </w:rPr>
        <w:t>с учетом следующих условий:</w:t>
      </w:r>
    </w:p>
    <w:p w14:paraId="09F405CC" w14:textId="77777777" w:rsidR="002950BA" w:rsidRDefault="00FF66B3" w:rsidP="00FF66B3">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 xml:space="preserve">обеспечение минимального времени поездки пассажиров, включая время подхода к остановочному пункту и ожидания </w:t>
      </w:r>
      <w:r w:rsidR="002950BA">
        <w:rPr>
          <w:rFonts w:ascii="Times New Roman" w:hAnsi="Times New Roman" w:cs="Times New Roman"/>
          <w:bCs/>
          <w:sz w:val="28"/>
          <w:szCs w:val="28"/>
        </w:rPr>
        <w:t>ТС ПТОП</w:t>
      </w:r>
      <w:r w:rsidRPr="00FF66B3">
        <w:rPr>
          <w:rFonts w:ascii="Times New Roman" w:hAnsi="Times New Roman" w:cs="Times New Roman"/>
          <w:bCs/>
          <w:sz w:val="28"/>
          <w:szCs w:val="28"/>
        </w:rPr>
        <w:t>;</w:t>
      </w:r>
    </w:p>
    <w:p w14:paraId="10D5E9EF" w14:textId="77777777" w:rsidR="002950BA" w:rsidRDefault="00FF66B3" w:rsidP="00FF66B3">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соответствие маршрутной сети основным направлениям и характеристикам пассажиропотоков;</w:t>
      </w:r>
    </w:p>
    <w:p w14:paraId="3022C990" w14:textId="77777777" w:rsidR="002950BA" w:rsidRDefault="00FF66B3" w:rsidP="002950BA">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скоординированное развитие маршрутной сети с узлами внешних коммуникаций и между различными видами пассажирского транспорта, а также другими видами транспорта;</w:t>
      </w:r>
    </w:p>
    <w:p w14:paraId="4AE8E043" w14:textId="77777777" w:rsidR="002950BA" w:rsidRDefault="00FF66B3" w:rsidP="00FF66B3">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соответствие маршрутной сети имеющимся финансовым ресурсам и возможностям ее развития;</w:t>
      </w:r>
    </w:p>
    <w:p w14:paraId="1DE2F82C" w14:textId="77777777" w:rsidR="002950BA" w:rsidRDefault="00FF66B3" w:rsidP="002950BA">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поддержка стабильности трасс прохождения маршрутов и расписаний.</w:t>
      </w:r>
    </w:p>
    <w:p w14:paraId="72789DD7" w14:textId="77777777" w:rsidR="002950BA" w:rsidRDefault="00FF66B3" w:rsidP="002950BA">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 xml:space="preserve">Современные методы проектирования маршрутной сети </w:t>
      </w:r>
      <w:r w:rsidR="002950BA">
        <w:rPr>
          <w:rFonts w:ascii="Times New Roman" w:hAnsi="Times New Roman" w:cs="Times New Roman"/>
          <w:bCs/>
          <w:sz w:val="28"/>
          <w:szCs w:val="28"/>
        </w:rPr>
        <w:t>ориентированы</w:t>
      </w:r>
      <w:r w:rsidRPr="00FF66B3">
        <w:rPr>
          <w:rFonts w:ascii="Times New Roman" w:hAnsi="Times New Roman" w:cs="Times New Roman"/>
          <w:bCs/>
          <w:sz w:val="28"/>
          <w:szCs w:val="28"/>
        </w:rPr>
        <w:t xml:space="preserve"> на конечного потребителя транспортных услуг. Это обеспечивает привлекательность пассажирского транспорта и удобство его использования населением. </w:t>
      </w:r>
    </w:p>
    <w:p w14:paraId="005D17B9" w14:textId="52E691EA" w:rsidR="002950BA" w:rsidRDefault="00FF66B3" w:rsidP="002950BA">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При проектировании маршрутной сети, ориентированной на потребителя, можно выделить 3 основных аспекта, которые рекомендуется увязать между собой:</w:t>
      </w:r>
    </w:p>
    <w:p w14:paraId="017E6CBC" w14:textId="77777777" w:rsidR="002950BA" w:rsidRDefault="00FF66B3" w:rsidP="002950BA">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 xml:space="preserve">интересы потребителя: минимальное время поездки и число пересадок, высокая частота движения транспортных средств и доступность остановочных пунктов, надежность и безопасность обслуживания, комфортабельность, экологичность, приемлемые и гибкие тарифы, охват маршрутной сетью всей территории </w:t>
      </w:r>
      <w:r w:rsidR="002950BA">
        <w:rPr>
          <w:rFonts w:ascii="Times New Roman" w:hAnsi="Times New Roman" w:cs="Times New Roman"/>
          <w:bCs/>
          <w:sz w:val="28"/>
          <w:szCs w:val="28"/>
        </w:rPr>
        <w:t>города Ставрополя</w:t>
      </w:r>
      <w:r w:rsidRPr="00FF66B3">
        <w:rPr>
          <w:rFonts w:ascii="Times New Roman" w:hAnsi="Times New Roman" w:cs="Times New Roman"/>
          <w:bCs/>
          <w:sz w:val="28"/>
          <w:szCs w:val="28"/>
        </w:rPr>
        <w:t>;</w:t>
      </w:r>
    </w:p>
    <w:p w14:paraId="2C6CB085" w14:textId="664E6105" w:rsidR="002950BA" w:rsidRDefault="002950BA" w:rsidP="002950BA">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w:t>
      </w:r>
      <w:r w:rsidR="00FF66B3" w:rsidRPr="00FF66B3">
        <w:rPr>
          <w:rFonts w:ascii="Times New Roman" w:hAnsi="Times New Roman" w:cs="Times New Roman"/>
          <w:bCs/>
          <w:sz w:val="28"/>
          <w:szCs w:val="28"/>
        </w:rPr>
        <w:t>оциально</w:t>
      </w:r>
      <w:r w:rsidR="003A7AE0">
        <w:rPr>
          <w:rFonts w:ascii="Times New Roman" w:hAnsi="Times New Roman" w:cs="Times New Roman"/>
          <w:bCs/>
          <w:sz w:val="28"/>
          <w:szCs w:val="28"/>
        </w:rPr>
        <w:t>-</w:t>
      </w:r>
      <w:r w:rsidR="00FF66B3" w:rsidRPr="00FF66B3">
        <w:rPr>
          <w:rFonts w:ascii="Times New Roman" w:hAnsi="Times New Roman" w:cs="Times New Roman"/>
          <w:bCs/>
          <w:sz w:val="28"/>
          <w:szCs w:val="28"/>
        </w:rPr>
        <w:t>экономическая целесообразность: объем затрат на развитие и функционирование системы транспортного обслуживания населения с учетом финансовых ограничений, снижение заторов на автомобильных дорогах и негативного воздействия на окружающую среду, повышение доступности рабочих мест и формирование комфортных условий для жизни;</w:t>
      </w:r>
    </w:p>
    <w:p w14:paraId="4EEF719E" w14:textId="77777777" w:rsidR="002950BA" w:rsidRDefault="00FF66B3" w:rsidP="002950BA">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выбор технологических решений: возможности производителей подвижного состава, инфраструктурные ограничения, перспективы технологического развития.</w:t>
      </w:r>
    </w:p>
    <w:p w14:paraId="2804ED3E" w14:textId="1B11A05C" w:rsidR="00FF66B3" w:rsidRDefault="00FF66B3" w:rsidP="002950BA">
      <w:pPr>
        <w:widowControl w:val="0"/>
        <w:spacing w:after="0" w:line="240" w:lineRule="auto"/>
        <w:ind w:firstLine="709"/>
        <w:contextualSpacing/>
        <w:jc w:val="both"/>
        <w:rPr>
          <w:rFonts w:ascii="Times New Roman" w:hAnsi="Times New Roman" w:cs="Times New Roman"/>
          <w:bCs/>
          <w:sz w:val="28"/>
          <w:szCs w:val="28"/>
        </w:rPr>
      </w:pPr>
      <w:r w:rsidRPr="00FF66B3">
        <w:rPr>
          <w:rFonts w:ascii="Times New Roman" w:hAnsi="Times New Roman" w:cs="Times New Roman"/>
          <w:bCs/>
          <w:sz w:val="28"/>
          <w:szCs w:val="28"/>
        </w:rPr>
        <w:t>Ключевой задачей изменения маршрутных сетей является достижение целевых параметров качества транспортного обслуживания населения с наименьшими совокупными прямыми затратами.</w:t>
      </w:r>
      <w:bookmarkStart w:id="8" w:name="OLE_LINK7"/>
      <w:bookmarkStart w:id="9" w:name="OLE_LINK8"/>
    </w:p>
    <w:p w14:paraId="0339AB9E" w14:textId="54C26D9C" w:rsidR="00D2442D" w:rsidRDefault="00D2442D" w:rsidP="00D2442D">
      <w:pPr>
        <w:widowControl w:val="0"/>
        <w:spacing w:after="0" w:line="240" w:lineRule="auto"/>
        <w:ind w:firstLine="709"/>
        <w:contextualSpacing/>
        <w:jc w:val="both"/>
        <w:rPr>
          <w:rFonts w:ascii="Times New Roman" w:hAnsi="Times New Roman" w:cs="Times New Roman"/>
          <w:bCs/>
          <w:sz w:val="28"/>
          <w:szCs w:val="28"/>
        </w:rPr>
      </w:pPr>
      <w:r w:rsidRPr="00D2442D">
        <w:rPr>
          <w:rFonts w:ascii="Times New Roman" w:hAnsi="Times New Roman" w:cs="Times New Roman"/>
          <w:bCs/>
          <w:sz w:val="28"/>
          <w:szCs w:val="28"/>
        </w:rPr>
        <w:t>На основании данных обследований пассажирских и транспортных потоков</w:t>
      </w:r>
      <w:r w:rsidR="008714AA">
        <w:rPr>
          <w:rFonts w:ascii="Times New Roman" w:hAnsi="Times New Roman" w:cs="Times New Roman"/>
          <w:bCs/>
          <w:sz w:val="28"/>
          <w:szCs w:val="28"/>
        </w:rPr>
        <w:t xml:space="preserve">, с целью формирования </w:t>
      </w:r>
      <w:r w:rsidR="008714AA" w:rsidRPr="00632BFC">
        <w:rPr>
          <w:rFonts w:ascii="Times New Roman" w:hAnsi="Times New Roman" w:cs="Times New Roman"/>
          <w:bCs/>
          <w:sz w:val="28"/>
          <w:szCs w:val="28"/>
        </w:rPr>
        <w:t>перечн</w:t>
      </w:r>
      <w:r w:rsidR="008714AA">
        <w:rPr>
          <w:rFonts w:ascii="Times New Roman" w:hAnsi="Times New Roman" w:cs="Times New Roman"/>
          <w:bCs/>
          <w:sz w:val="28"/>
          <w:szCs w:val="28"/>
        </w:rPr>
        <w:t>ей</w:t>
      </w:r>
      <w:r w:rsidR="008714AA" w:rsidRPr="00632BFC">
        <w:rPr>
          <w:rFonts w:ascii="Times New Roman" w:hAnsi="Times New Roman" w:cs="Times New Roman"/>
          <w:bCs/>
          <w:sz w:val="28"/>
          <w:szCs w:val="28"/>
        </w:rPr>
        <w:t xml:space="preserve"> мероприятий по</w:t>
      </w:r>
      <w:r w:rsidR="008714AA">
        <w:rPr>
          <w:rFonts w:ascii="Times New Roman" w:hAnsi="Times New Roman" w:cs="Times New Roman"/>
          <w:bCs/>
          <w:sz w:val="28"/>
          <w:szCs w:val="28"/>
        </w:rPr>
        <w:t xml:space="preserve"> </w:t>
      </w:r>
      <w:r w:rsidR="008714AA" w:rsidRPr="00632BFC">
        <w:rPr>
          <w:rFonts w:ascii="Times New Roman" w:hAnsi="Times New Roman" w:cs="Times New Roman"/>
          <w:bCs/>
          <w:sz w:val="28"/>
          <w:szCs w:val="28"/>
        </w:rPr>
        <w:t>обеспечению комплексного транспортного обслуживания населения всеми видами ПТОП</w:t>
      </w:r>
      <w:r w:rsidR="008714AA">
        <w:rPr>
          <w:rFonts w:ascii="Times New Roman" w:hAnsi="Times New Roman" w:cs="Times New Roman"/>
          <w:bCs/>
          <w:sz w:val="28"/>
          <w:szCs w:val="28"/>
        </w:rPr>
        <w:t xml:space="preserve"> и оценки вариантов развития,</w:t>
      </w:r>
      <w:r>
        <w:rPr>
          <w:rFonts w:ascii="Times New Roman" w:hAnsi="Times New Roman" w:cs="Times New Roman"/>
          <w:bCs/>
          <w:sz w:val="28"/>
          <w:szCs w:val="28"/>
        </w:rPr>
        <w:t xml:space="preserve"> в рамках КСОТ разработ</w:t>
      </w:r>
      <w:r w:rsidR="008714AA">
        <w:rPr>
          <w:rFonts w:ascii="Times New Roman" w:hAnsi="Times New Roman" w:cs="Times New Roman"/>
          <w:bCs/>
          <w:sz w:val="28"/>
          <w:szCs w:val="28"/>
        </w:rPr>
        <w:t>аны</w:t>
      </w:r>
      <w:r>
        <w:rPr>
          <w:rFonts w:ascii="Times New Roman" w:hAnsi="Times New Roman" w:cs="Times New Roman"/>
          <w:bCs/>
          <w:sz w:val="28"/>
          <w:szCs w:val="28"/>
        </w:rPr>
        <w:t>:</w:t>
      </w:r>
    </w:p>
    <w:p w14:paraId="2A7EE7F5" w14:textId="047DB680" w:rsidR="008714AA" w:rsidRDefault="003A7AE0" w:rsidP="00D2442D">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D2442D">
        <w:rPr>
          <w:rFonts w:ascii="Times New Roman" w:hAnsi="Times New Roman" w:cs="Times New Roman"/>
          <w:bCs/>
          <w:sz w:val="28"/>
          <w:szCs w:val="28"/>
        </w:rPr>
        <w:t xml:space="preserve"> послойная карта существующих маршрутов, позволяющая вносить </w:t>
      </w:r>
      <w:r w:rsidR="00D2442D">
        <w:rPr>
          <w:rFonts w:ascii="Times New Roman" w:hAnsi="Times New Roman" w:cs="Times New Roman"/>
          <w:bCs/>
          <w:sz w:val="28"/>
          <w:szCs w:val="28"/>
        </w:rPr>
        <w:lastRenderedPageBreak/>
        <w:t>корректировки в схемы</w:t>
      </w:r>
      <w:r w:rsidR="008714AA">
        <w:rPr>
          <w:rFonts w:ascii="Times New Roman" w:hAnsi="Times New Roman" w:cs="Times New Roman"/>
          <w:bCs/>
          <w:sz w:val="28"/>
          <w:szCs w:val="28"/>
        </w:rPr>
        <w:t xml:space="preserve"> движения</w:t>
      </w:r>
      <w:r w:rsidR="00D2442D">
        <w:rPr>
          <w:rFonts w:ascii="Times New Roman" w:hAnsi="Times New Roman" w:cs="Times New Roman"/>
          <w:bCs/>
          <w:sz w:val="28"/>
          <w:szCs w:val="28"/>
        </w:rPr>
        <w:t xml:space="preserve"> маршрутов ПТОП</w:t>
      </w:r>
      <w:r w:rsidR="008714AA">
        <w:rPr>
          <w:rFonts w:ascii="Times New Roman" w:hAnsi="Times New Roman" w:cs="Times New Roman"/>
          <w:bCs/>
          <w:sz w:val="28"/>
          <w:szCs w:val="28"/>
        </w:rPr>
        <w:t>,</w:t>
      </w:r>
      <w:r w:rsidR="00D2442D">
        <w:rPr>
          <w:rFonts w:ascii="Times New Roman" w:hAnsi="Times New Roman" w:cs="Times New Roman"/>
          <w:bCs/>
          <w:sz w:val="28"/>
          <w:szCs w:val="28"/>
        </w:rPr>
        <w:t xml:space="preserve"> осуществлять оценку</w:t>
      </w:r>
      <w:r w:rsidR="008714AA">
        <w:rPr>
          <w:rFonts w:ascii="Times New Roman" w:hAnsi="Times New Roman" w:cs="Times New Roman"/>
          <w:bCs/>
          <w:sz w:val="28"/>
          <w:szCs w:val="28"/>
        </w:rPr>
        <w:t xml:space="preserve"> пространственного расположения маршрутов, охвата территории города Ставрополя,</w:t>
      </w:r>
      <w:r w:rsidR="00D2442D">
        <w:rPr>
          <w:rFonts w:ascii="Times New Roman" w:hAnsi="Times New Roman" w:cs="Times New Roman"/>
          <w:bCs/>
          <w:sz w:val="28"/>
          <w:szCs w:val="28"/>
        </w:rPr>
        <w:t xml:space="preserve"> </w:t>
      </w:r>
      <w:r w:rsidR="008714AA">
        <w:rPr>
          <w:rFonts w:ascii="Times New Roman" w:hAnsi="Times New Roman" w:cs="Times New Roman"/>
          <w:bCs/>
          <w:sz w:val="28"/>
          <w:szCs w:val="28"/>
        </w:rPr>
        <w:t>дублирования маршрутной сети;</w:t>
      </w:r>
    </w:p>
    <w:p w14:paraId="0E419735" w14:textId="5047B69D" w:rsidR="00D2442D" w:rsidRPr="00D2442D" w:rsidRDefault="003A7AE0" w:rsidP="008714AA">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D2442D">
        <w:rPr>
          <w:rFonts w:ascii="Times New Roman" w:hAnsi="Times New Roman" w:cs="Times New Roman"/>
          <w:bCs/>
          <w:sz w:val="28"/>
          <w:szCs w:val="28"/>
        </w:rPr>
        <w:t xml:space="preserve"> математическая модель маршрутов ПТОП, позволяющая определять </w:t>
      </w:r>
      <w:r w:rsidR="008714AA" w:rsidRPr="003B4A7C">
        <w:rPr>
          <w:rFonts w:ascii="Times New Roman" w:hAnsi="Times New Roman" w:cs="Times New Roman"/>
          <w:bCs/>
          <w:sz w:val="28"/>
          <w:szCs w:val="28"/>
        </w:rPr>
        <w:t>параметр</w:t>
      </w:r>
      <w:r w:rsidR="008714AA">
        <w:rPr>
          <w:rFonts w:ascii="Times New Roman" w:hAnsi="Times New Roman" w:cs="Times New Roman"/>
          <w:bCs/>
          <w:sz w:val="28"/>
          <w:szCs w:val="28"/>
        </w:rPr>
        <w:t>ы</w:t>
      </w:r>
      <w:r w:rsidR="008714AA" w:rsidRPr="003B4A7C">
        <w:rPr>
          <w:rFonts w:ascii="Times New Roman" w:hAnsi="Times New Roman" w:cs="Times New Roman"/>
          <w:bCs/>
          <w:sz w:val="28"/>
          <w:szCs w:val="28"/>
        </w:rPr>
        <w:t xml:space="preserve"> пассажирских потоков на маршрутах ПТОП</w:t>
      </w:r>
      <w:r w:rsidR="008714AA">
        <w:rPr>
          <w:rFonts w:ascii="Times New Roman" w:hAnsi="Times New Roman" w:cs="Times New Roman"/>
          <w:bCs/>
          <w:sz w:val="28"/>
          <w:szCs w:val="28"/>
        </w:rPr>
        <w:t xml:space="preserve">, </w:t>
      </w:r>
      <w:r w:rsidR="00D2442D">
        <w:rPr>
          <w:rFonts w:ascii="Times New Roman" w:hAnsi="Times New Roman" w:cs="Times New Roman"/>
          <w:bCs/>
          <w:sz w:val="28"/>
          <w:szCs w:val="28"/>
        </w:rPr>
        <w:t xml:space="preserve">осуществлять </w:t>
      </w:r>
      <w:r w:rsidR="008714AA">
        <w:rPr>
          <w:rFonts w:ascii="Times New Roman" w:hAnsi="Times New Roman" w:cs="Times New Roman"/>
          <w:bCs/>
          <w:sz w:val="28"/>
          <w:szCs w:val="28"/>
        </w:rPr>
        <w:t xml:space="preserve">оценку изменения </w:t>
      </w:r>
      <w:r w:rsidR="008714AA" w:rsidRPr="003B4A7C">
        <w:rPr>
          <w:rFonts w:ascii="Times New Roman" w:hAnsi="Times New Roman" w:cs="Times New Roman"/>
          <w:bCs/>
          <w:sz w:val="28"/>
          <w:szCs w:val="28"/>
        </w:rPr>
        <w:t>параметр</w:t>
      </w:r>
      <w:r w:rsidR="008714AA">
        <w:rPr>
          <w:rFonts w:ascii="Times New Roman" w:hAnsi="Times New Roman" w:cs="Times New Roman"/>
          <w:bCs/>
          <w:sz w:val="28"/>
          <w:szCs w:val="28"/>
        </w:rPr>
        <w:t>ов</w:t>
      </w:r>
      <w:r w:rsidR="008714AA" w:rsidRPr="003B4A7C">
        <w:rPr>
          <w:rFonts w:ascii="Times New Roman" w:hAnsi="Times New Roman" w:cs="Times New Roman"/>
          <w:bCs/>
          <w:sz w:val="28"/>
          <w:szCs w:val="28"/>
        </w:rPr>
        <w:t xml:space="preserve"> пассажирских потоков </w:t>
      </w:r>
      <w:r w:rsidR="008714AA">
        <w:rPr>
          <w:rFonts w:ascii="Times New Roman" w:hAnsi="Times New Roman" w:cs="Times New Roman"/>
          <w:bCs/>
          <w:sz w:val="28"/>
          <w:szCs w:val="28"/>
        </w:rPr>
        <w:t>и расчет необходимых значений исходя из</w:t>
      </w:r>
      <w:r w:rsidR="00A758B5">
        <w:rPr>
          <w:rFonts w:ascii="Times New Roman" w:hAnsi="Times New Roman" w:cs="Times New Roman"/>
          <w:bCs/>
          <w:sz w:val="28"/>
          <w:szCs w:val="28"/>
        </w:rPr>
        <w:t xml:space="preserve"> корректировки внесенных данных и</w:t>
      </w:r>
      <w:r w:rsidR="008714AA">
        <w:rPr>
          <w:rFonts w:ascii="Times New Roman" w:hAnsi="Times New Roman" w:cs="Times New Roman"/>
          <w:bCs/>
          <w:sz w:val="28"/>
          <w:szCs w:val="28"/>
        </w:rPr>
        <w:t xml:space="preserve"> рекомендуемых п</w:t>
      </w:r>
      <w:r w:rsidR="008714AA" w:rsidRPr="003B4A7C">
        <w:rPr>
          <w:rFonts w:ascii="Times New Roman" w:hAnsi="Times New Roman" w:cs="Times New Roman"/>
          <w:bCs/>
          <w:sz w:val="28"/>
          <w:szCs w:val="28"/>
        </w:rPr>
        <w:t>оказател</w:t>
      </w:r>
      <w:r w:rsidR="008714AA">
        <w:rPr>
          <w:rFonts w:ascii="Times New Roman" w:hAnsi="Times New Roman" w:cs="Times New Roman"/>
          <w:bCs/>
          <w:sz w:val="28"/>
          <w:szCs w:val="28"/>
        </w:rPr>
        <w:t>ей</w:t>
      </w:r>
      <w:r w:rsidR="008714AA" w:rsidRPr="003B4A7C">
        <w:rPr>
          <w:rFonts w:ascii="Times New Roman" w:hAnsi="Times New Roman" w:cs="Times New Roman"/>
          <w:bCs/>
          <w:sz w:val="28"/>
          <w:szCs w:val="28"/>
        </w:rPr>
        <w:t xml:space="preserve"> качества транспортного обслуживания населения</w:t>
      </w:r>
      <w:r w:rsidR="008714AA">
        <w:rPr>
          <w:rFonts w:ascii="Times New Roman" w:hAnsi="Times New Roman" w:cs="Times New Roman"/>
          <w:bCs/>
          <w:sz w:val="28"/>
          <w:szCs w:val="28"/>
        </w:rPr>
        <w:t>.</w:t>
      </w:r>
      <w:bookmarkEnd w:id="8"/>
      <w:bookmarkEnd w:id="9"/>
    </w:p>
    <w:p w14:paraId="773C2385" w14:textId="77777777" w:rsidR="002F5CDD" w:rsidRDefault="002950BA" w:rsidP="002950BA">
      <w:pPr>
        <w:widowControl w:val="0"/>
        <w:spacing w:after="0" w:line="240" w:lineRule="auto"/>
        <w:ind w:firstLine="709"/>
        <w:contextualSpacing/>
        <w:jc w:val="both"/>
        <w:rPr>
          <w:rFonts w:ascii="Times New Roman" w:hAnsi="Times New Roman" w:cs="Times New Roman"/>
          <w:bCs/>
          <w:sz w:val="28"/>
          <w:szCs w:val="28"/>
        </w:rPr>
      </w:pPr>
      <w:r w:rsidRPr="002950BA">
        <w:rPr>
          <w:rFonts w:ascii="Times New Roman" w:hAnsi="Times New Roman" w:cs="Times New Roman"/>
          <w:bCs/>
          <w:sz w:val="28"/>
          <w:szCs w:val="28"/>
        </w:rPr>
        <w:t>Каркас маршрутной сети</w:t>
      </w:r>
      <w:r>
        <w:rPr>
          <w:rFonts w:ascii="Times New Roman" w:hAnsi="Times New Roman" w:cs="Times New Roman"/>
          <w:bCs/>
          <w:sz w:val="28"/>
          <w:szCs w:val="28"/>
        </w:rPr>
        <w:t xml:space="preserve"> города Ставрополя</w:t>
      </w:r>
      <w:r w:rsidRPr="002950BA">
        <w:rPr>
          <w:rFonts w:ascii="Times New Roman" w:hAnsi="Times New Roman" w:cs="Times New Roman"/>
          <w:bCs/>
          <w:sz w:val="28"/>
          <w:szCs w:val="28"/>
        </w:rPr>
        <w:t xml:space="preserve"> </w:t>
      </w:r>
      <w:r>
        <w:rPr>
          <w:rFonts w:ascii="Times New Roman" w:hAnsi="Times New Roman" w:cs="Times New Roman"/>
          <w:bCs/>
          <w:sz w:val="28"/>
          <w:szCs w:val="28"/>
        </w:rPr>
        <w:t>сформирован</w:t>
      </w:r>
      <w:r w:rsidRPr="002950BA">
        <w:rPr>
          <w:rFonts w:ascii="Times New Roman" w:hAnsi="Times New Roman" w:cs="Times New Roman"/>
          <w:bCs/>
          <w:sz w:val="28"/>
          <w:szCs w:val="28"/>
        </w:rPr>
        <w:t xml:space="preserve"> на основе маршрутов с высокой частотой сообщения (магистральные маршруты), что позволяет снизить время ожидания, в том числе за счет отказа от избыточного дублирования маршрутов. </w:t>
      </w:r>
    </w:p>
    <w:p w14:paraId="6A08B1EC" w14:textId="458C0D7F" w:rsidR="002F5CDD" w:rsidRDefault="002950BA" w:rsidP="002950BA">
      <w:pPr>
        <w:widowControl w:val="0"/>
        <w:spacing w:after="0" w:line="240" w:lineRule="auto"/>
        <w:ind w:firstLine="709"/>
        <w:contextualSpacing/>
        <w:jc w:val="both"/>
        <w:rPr>
          <w:rFonts w:ascii="Times New Roman" w:hAnsi="Times New Roman" w:cs="Times New Roman"/>
          <w:bCs/>
          <w:sz w:val="28"/>
          <w:szCs w:val="28"/>
        </w:rPr>
      </w:pPr>
      <w:r w:rsidRPr="002950BA">
        <w:rPr>
          <w:rFonts w:ascii="Times New Roman" w:hAnsi="Times New Roman" w:cs="Times New Roman"/>
          <w:bCs/>
          <w:sz w:val="28"/>
          <w:szCs w:val="28"/>
        </w:rPr>
        <w:t>Выбор вид</w:t>
      </w:r>
      <w:r w:rsidR="002F5CDD">
        <w:rPr>
          <w:rFonts w:ascii="Times New Roman" w:hAnsi="Times New Roman" w:cs="Times New Roman"/>
          <w:bCs/>
          <w:sz w:val="28"/>
          <w:szCs w:val="28"/>
        </w:rPr>
        <w:t>ов</w:t>
      </w:r>
      <w:r w:rsidRPr="002950BA">
        <w:rPr>
          <w:rFonts w:ascii="Times New Roman" w:hAnsi="Times New Roman" w:cs="Times New Roman"/>
          <w:bCs/>
          <w:sz w:val="28"/>
          <w:szCs w:val="28"/>
        </w:rPr>
        <w:t xml:space="preserve"> транспорта </w:t>
      </w:r>
      <w:r w:rsidR="002F5CDD">
        <w:rPr>
          <w:rFonts w:ascii="Times New Roman" w:hAnsi="Times New Roman" w:cs="Times New Roman"/>
          <w:bCs/>
          <w:sz w:val="28"/>
          <w:szCs w:val="28"/>
        </w:rPr>
        <w:t>рекомендован</w:t>
      </w:r>
      <w:r w:rsidRPr="002950BA">
        <w:rPr>
          <w:rFonts w:ascii="Times New Roman" w:hAnsi="Times New Roman" w:cs="Times New Roman"/>
          <w:bCs/>
          <w:sz w:val="28"/>
          <w:szCs w:val="28"/>
        </w:rPr>
        <w:t xml:space="preserve"> исходя из </w:t>
      </w:r>
      <w:r w:rsidR="002F5CDD">
        <w:rPr>
          <w:rFonts w:ascii="Times New Roman" w:hAnsi="Times New Roman" w:cs="Times New Roman"/>
          <w:bCs/>
          <w:sz w:val="28"/>
          <w:szCs w:val="28"/>
        </w:rPr>
        <w:t xml:space="preserve">значений </w:t>
      </w:r>
      <w:r w:rsidRPr="002950BA">
        <w:rPr>
          <w:rFonts w:ascii="Times New Roman" w:hAnsi="Times New Roman" w:cs="Times New Roman"/>
          <w:bCs/>
          <w:sz w:val="28"/>
          <w:szCs w:val="28"/>
        </w:rPr>
        <w:t xml:space="preserve">пассажиропотоков, дальностей поездок пассажиров и наличия инфраструктуры </w:t>
      </w:r>
      <w:r w:rsidR="002F5CDD">
        <w:rPr>
          <w:rFonts w:ascii="Times New Roman" w:hAnsi="Times New Roman" w:cs="Times New Roman"/>
          <w:bCs/>
          <w:sz w:val="28"/>
          <w:szCs w:val="28"/>
        </w:rPr>
        <w:t>или</w:t>
      </w:r>
      <w:r w:rsidRPr="002950BA">
        <w:rPr>
          <w:rFonts w:ascii="Times New Roman" w:hAnsi="Times New Roman" w:cs="Times New Roman"/>
          <w:bCs/>
          <w:sz w:val="28"/>
          <w:szCs w:val="28"/>
        </w:rPr>
        <w:t xml:space="preserve"> возможностей ее развития. Также</w:t>
      </w:r>
      <w:r w:rsidR="002F5CDD">
        <w:rPr>
          <w:rFonts w:ascii="Times New Roman" w:hAnsi="Times New Roman" w:cs="Times New Roman"/>
          <w:bCs/>
          <w:sz w:val="28"/>
          <w:szCs w:val="28"/>
        </w:rPr>
        <w:t xml:space="preserve">, </w:t>
      </w:r>
      <w:r w:rsidRPr="002950BA">
        <w:rPr>
          <w:rFonts w:ascii="Times New Roman" w:hAnsi="Times New Roman" w:cs="Times New Roman"/>
          <w:bCs/>
          <w:sz w:val="28"/>
          <w:szCs w:val="28"/>
        </w:rPr>
        <w:t>учитыва</w:t>
      </w:r>
      <w:r w:rsidR="002F5CDD">
        <w:rPr>
          <w:rFonts w:ascii="Times New Roman" w:hAnsi="Times New Roman" w:cs="Times New Roman"/>
          <w:bCs/>
          <w:sz w:val="28"/>
          <w:szCs w:val="28"/>
        </w:rPr>
        <w:t>лись</w:t>
      </w:r>
      <w:r w:rsidRPr="002950BA">
        <w:rPr>
          <w:rFonts w:ascii="Times New Roman" w:hAnsi="Times New Roman" w:cs="Times New Roman"/>
          <w:bCs/>
          <w:sz w:val="28"/>
          <w:szCs w:val="28"/>
        </w:rPr>
        <w:t xml:space="preserve"> индивидуальные планировочные, климатические и социально</w:t>
      </w:r>
      <w:r w:rsidR="003A7AE0">
        <w:rPr>
          <w:rFonts w:ascii="Times New Roman" w:hAnsi="Times New Roman" w:cs="Times New Roman"/>
          <w:bCs/>
          <w:sz w:val="28"/>
          <w:szCs w:val="28"/>
        </w:rPr>
        <w:t>-</w:t>
      </w:r>
      <w:r w:rsidRPr="002950BA">
        <w:rPr>
          <w:rFonts w:ascii="Times New Roman" w:hAnsi="Times New Roman" w:cs="Times New Roman"/>
          <w:bCs/>
          <w:sz w:val="28"/>
          <w:szCs w:val="28"/>
        </w:rPr>
        <w:t xml:space="preserve">экономические особенности </w:t>
      </w:r>
      <w:r w:rsidR="002F5CDD">
        <w:rPr>
          <w:rFonts w:ascii="Times New Roman" w:hAnsi="Times New Roman" w:cs="Times New Roman"/>
          <w:bCs/>
          <w:sz w:val="28"/>
          <w:szCs w:val="28"/>
        </w:rPr>
        <w:t>города Ставрополя, выявленные при анализе документов территориального и социально</w:t>
      </w:r>
      <w:r w:rsidR="003A7AE0">
        <w:rPr>
          <w:rFonts w:ascii="Times New Roman" w:hAnsi="Times New Roman" w:cs="Times New Roman"/>
          <w:bCs/>
          <w:sz w:val="28"/>
          <w:szCs w:val="28"/>
        </w:rPr>
        <w:t>-</w:t>
      </w:r>
      <w:r w:rsidR="002F5CDD">
        <w:rPr>
          <w:rFonts w:ascii="Times New Roman" w:hAnsi="Times New Roman" w:cs="Times New Roman"/>
          <w:bCs/>
          <w:sz w:val="28"/>
          <w:szCs w:val="28"/>
        </w:rPr>
        <w:t>экономического развития</w:t>
      </w:r>
      <w:r w:rsidRPr="002950BA">
        <w:rPr>
          <w:rFonts w:ascii="Times New Roman" w:hAnsi="Times New Roman" w:cs="Times New Roman"/>
          <w:bCs/>
          <w:sz w:val="28"/>
          <w:szCs w:val="28"/>
        </w:rPr>
        <w:t>.</w:t>
      </w:r>
    </w:p>
    <w:p w14:paraId="455BB565" w14:textId="2C699743" w:rsidR="002F5CDD" w:rsidRDefault="002F5CDD" w:rsidP="002950BA">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Одним из критериев выбора </w:t>
      </w:r>
      <w:r w:rsidR="00CC3EDC">
        <w:rPr>
          <w:rFonts w:ascii="Times New Roman" w:hAnsi="Times New Roman" w:cs="Times New Roman"/>
          <w:bCs/>
          <w:sz w:val="28"/>
          <w:szCs w:val="28"/>
        </w:rPr>
        <w:t>видов</w:t>
      </w:r>
      <w:r>
        <w:rPr>
          <w:rFonts w:ascii="Times New Roman" w:hAnsi="Times New Roman" w:cs="Times New Roman"/>
          <w:bCs/>
          <w:sz w:val="28"/>
          <w:szCs w:val="28"/>
        </w:rPr>
        <w:t xml:space="preserve"> и количества подвижного состава </w:t>
      </w:r>
      <w:r w:rsidR="00E724A4">
        <w:rPr>
          <w:rFonts w:ascii="Times New Roman" w:hAnsi="Times New Roman" w:cs="Times New Roman"/>
          <w:bCs/>
          <w:sz w:val="28"/>
          <w:szCs w:val="28"/>
        </w:rPr>
        <w:t xml:space="preserve">является </w:t>
      </w:r>
      <w:r w:rsidR="00E946D2">
        <w:rPr>
          <w:rFonts w:ascii="Times New Roman" w:hAnsi="Times New Roman" w:cs="Times New Roman"/>
          <w:bCs/>
          <w:sz w:val="28"/>
          <w:szCs w:val="28"/>
        </w:rPr>
        <w:t>соответствие</w:t>
      </w:r>
      <w:r>
        <w:rPr>
          <w:rFonts w:ascii="Times New Roman" w:hAnsi="Times New Roman" w:cs="Times New Roman"/>
          <w:bCs/>
          <w:sz w:val="28"/>
          <w:szCs w:val="28"/>
        </w:rPr>
        <w:t xml:space="preserve"> </w:t>
      </w:r>
      <w:r w:rsidR="002950BA" w:rsidRPr="002950BA">
        <w:rPr>
          <w:rFonts w:ascii="Times New Roman" w:hAnsi="Times New Roman" w:cs="Times New Roman"/>
          <w:bCs/>
          <w:sz w:val="28"/>
          <w:szCs w:val="28"/>
        </w:rPr>
        <w:t>частот</w:t>
      </w:r>
      <w:r>
        <w:rPr>
          <w:rFonts w:ascii="Times New Roman" w:hAnsi="Times New Roman" w:cs="Times New Roman"/>
          <w:bCs/>
          <w:sz w:val="28"/>
          <w:szCs w:val="28"/>
        </w:rPr>
        <w:t>ы</w:t>
      </w:r>
      <w:r w:rsidR="002950BA" w:rsidRPr="002950BA">
        <w:rPr>
          <w:rFonts w:ascii="Times New Roman" w:hAnsi="Times New Roman" w:cs="Times New Roman"/>
          <w:bCs/>
          <w:sz w:val="28"/>
          <w:szCs w:val="28"/>
        </w:rPr>
        <w:t xml:space="preserve"> отправлений транспортных средств пропускн</w:t>
      </w:r>
      <w:r>
        <w:rPr>
          <w:rFonts w:ascii="Times New Roman" w:hAnsi="Times New Roman" w:cs="Times New Roman"/>
          <w:bCs/>
          <w:sz w:val="28"/>
          <w:szCs w:val="28"/>
        </w:rPr>
        <w:t>ой</w:t>
      </w:r>
      <w:r w:rsidR="002950BA" w:rsidRPr="002950BA">
        <w:rPr>
          <w:rFonts w:ascii="Times New Roman" w:hAnsi="Times New Roman" w:cs="Times New Roman"/>
          <w:bCs/>
          <w:sz w:val="28"/>
          <w:szCs w:val="28"/>
        </w:rPr>
        <w:t xml:space="preserve"> способност</w:t>
      </w:r>
      <w:r>
        <w:rPr>
          <w:rFonts w:ascii="Times New Roman" w:hAnsi="Times New Roman" w:cs="Times New Roman"/>
          <w:bCs/>
          <w:sz w:val="28"/>
          <w:szCs w:val="28"/>
        </w:rPr>
        <w:t>и</w:t>
      </w:r>
      <w:r w:rsidR="002950BA" w:rsidRPr="002950BA">
        <w:rPr>
          <w:rFonts w:ascii="Times New Roman" w:hAnsi="Times New Roman" w:cs="Times New Roman"/>
          <w:bCs/>
          <w:sz w:val="28"/>
          <w:szCs w:val="28"/>
        </w:rPr>
        <w:t xml:space="preserve"> </w:t>
      </w:r>
      <w:r w:rsidR="00E724A4">
        <w:rPr>
          <w:rFonts w:ascii="Times New Roman" w:hAnsi="Times New Roman" w:cs="Times New Roman"/>
          <w:bCs/>
          <w:sz w:val="28"/>
          <w:szCs w:val="28"/>
        </w:rPr>
        <w:t>ОП</w:t>
      </w:r>
      <w:r w:rsidR="002950BA" w:rsidRPr="002950BA">
        <w:rPr>
          <w:rFonts w:ascii="Times New Roman" w:hAnsi="Times New Roman" w:cs="Times New Roman"/>
          <w:bCs/>
          <w:sz w:val="28"/>
          <w:szCs w:val="28"/>
        </w:rPr>
        <w:t xml:space="preserve"> и </w:t>
      </w:r>
      <w:r>
        <w:rPr>
          <w:rFonts w:ascii="Times New Roman" w:hAnsi="Times New Roman" w:cs="Times New Roman"/>
          <w:bCs/>
          <w:sz w:val="28"/>
          <w:szCs w:val="28"/>
        </w:rPr>
        <w:t>площадок отстоя ТС ПТОП</w:t>
      </w:r>
      <w:r w:rsidR="002950BA" w:rsidRPr="002950BA">
        <w:rPr>
          <w:rFonts w:ascii="Times New Roman" w:hAnsi="Times New Roman" w:cs="Times New Roman"/>
          <w:bCs/>
          <w:sz w:val="28"/>
          <w:szCs w:val="28"/>
        </w:rPr>
        <w:t>.</w:t>
      </w:r>
    </w:p>
    <w:p w14:paraId="740CEBD3" w14:textId="500A4E26" w:rsidR="009915D7" w:rsidRDefault="009915D7" w:rsidP="002950BA">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КСОТ рекомендуется корректировка видов и количества подвижного состава </w:t>
      </w:r>
      <w:r>
        <w:rPr>
          <w:rFonts w:ascii="Times New Roman" w:hAnsi="Times New Roman" w:cs="Times New Roman"/>
          <w:bCs/>
          <w:color w:val="000000" w:themeColor="text1"/>
          <w:sz w:val="28"/>
          <w:szCs w:val="28"/>
        </w:rPr>
        <w:t xml:space="preserve">по мере окончания сроков действия </w:t>
      </w:r>
      <w:r w:rsidR="00E946D2">
        <w:rPr>
          <w:rFonts w:ascii="Times New Roman" w:hAnsi="Times New Roman" w:cs="Times New Roman"/>
          <w:bCs/>
          <w:color w:val="000000" w:themeColor="text1"/>
          <w:sz w:val="28"/>
          <w:szCs w:val="28"/>
        </w:rPr>
        <w:t>свидетельств</w:t>
      </w:r>
      <w:r>
        <w:rPr>
          <w:rFonts w:ascii="Times New Roman" w:hAnsi="Times New Roman" w:cs="Times New Roman"/>
          <w:bCs/>
          <w:color w:val="000000" w:themeColor="text1"/>
          <w:sz w:val="28"/>
          <w:szCs w:val="28"/>
        </w:rPr>
        <w:t xml:space="preserve"> об осуществлении перевозок по маршрутам регулярных перевозок пассажиров и багажа в границах городского округа города Ставрополя до 2027 года.</w:t>
      </w:r>
    </w:p>
    <w:p w14:paraId="6A11BAD8" w14:textId="64A53B86" w:rsidR="002F5CDD" w:rsidRDefault="002950BA" w:rsidP="002950BA">
      <w:pPr>
        <w:widowControl w:val="0"/>
        <w:spacing w:after="0" w:line="240" w:lineRule="auto"/>
        <w:ind w:firstLine="709"/>
        <w:contextualSpacing/>
        <w:jc w:val="both"/>
        <w:rPr>
          <w:rFonts w:ascii="Times New Roman" w:hAnsi="Times New Roman" w:cs="Times New Roman"/>
          <w:bCs/>
          <w:sz w:val="28"/>
          <w:szCs w:val="28"/>
        </w:rPr>
      </w:pPr>
      <w:r w:rsidRPr="002950BA">
        <w:rPr>
          <w:rFonts w:ascii="Times New Roman" w:hAnsi="Times New Roman" w:cs="Times New Roman"/>
          <w:bCs/>
          <w:sz w:val="28"/>
          <w:szCs w:val="28"/>
        </w:rPr>
        <w:t>Важной задачей оптимизации маршрутной сети является сокращение различий в транспортном обслуживании разных районов</w:t>
      </w:r>
      <w:r w:rsidR="002F5CDD">
        <w:rPr>
          <w:rFonts w:ascii="Times New Roman" w:hAnsi="Times New Roman" w:cs="Times New Roman"/>
          <w:bCs/>
          <w:sz w:val="28"/>
          <w:szCs w:val="28"/>
        </w:rPr>
        <w:t xml:space="preserve"> города Ставрополя</w:t>
      </w:r>
      <w:r w:rsidRPr="002950BA">
        <w:rPr>
          <w:rFonts w:ascii="Times New Roman" w:hAnsi="Times New Roman" w:cs="Times New Roman"/>
          <w:bCs/>
          <w:sz w:val="28"/>
          <w:szCs w:val="28"/>
        </w:rPr>
        <w:t xml:space="preserve">, а также синхронизация развития маршрутной сети со строительством новых жилых массивов. Оптимальная транспортная доступность до мест работы, отдыха и социальных услуг находится в пределах 30 </w:t>
      </w:r>
      <w:r w:rsidR="003A7AE0">
        <w:rPr>
          <w:rFonts w:ascii="Times New Roman" w:hAnsi="Times New Roman" w:cs="Times New Roman"/>
          <w:bCs/>
          <w:sz w:val="28"/>
          <w:szCs w:val="28"/>
        </w:rPr>
        <w:t>-</w:t>
      </w:r>
      <w:r w:rsidRPr="002950BA">
        <w:rPr>
          <w:rFonts w:ascii="Times New Roman" w:hAnsi="Times New Roman" w:cs="Times New Roman"/>
          <w:bCs/>
          <w:sz w:val="28"/>
          <w:szCs w:val="28"/>
        </w:rPr>
        <w:t xml:space="preserve"> 45 минут в пути. </w:t>
      </w:r>
    </w:p>
    <w:p w14:paraId="1EA7FAF1" w14:textId="77777777" w:rsidR="00CC3EDC" w:rsidRDefault="00CC3EDC" w:rsidP="00CC3EDC">
      <w:pPr>
        <w:widowControl w:val="0"/>
        <w:shd w:val="clear" w:color="auto" w:fill="FFFFFF"/>
        <w:spacing w:after="0" w:line="240" w:lineRule="auto"/>
        <w:ind w:firstLine="709"/>
        <w:contextualSpacing/>
        <w:jc w:val="both"/>
        <w:rPr>
          <w:rFonts w:ascii="Times New Roman" w:hAnsi="Times New Roman" w:cs="Times New Roman"/>
          <w:sz w:val="28"/>
          <w:szCs w:val="28"/>
        </w:rPr>
      </w:pPr>
      <w:r w:rsidRPr="004B4C39">
        <w:rPr>
          <w:rFonts w:ascii="Times New Roman" w:hAnsi="Times New Roman" w:cs="Times New Roman"/>
          <w:sz w:val="28"/>
          <w:szCs w:val="28"/>
        </w:rPr>
        <w:t>Эффективное использование подвижного состава имеет большое экономическое значение для функционирования пассажирского транспорта. Под эффективностью использования подвижного состава подразумевается выполнение необходимого объема перевозок в конкретные сроки исходя из сложившегося или прогнозируемого пассажиропотока при минимальных затратах.</w:t>
      </w:r>
    </w:p>
    <w:p w14:paraId="2D52B4F0" w14:textId="35FC2FF6" w:rsidR="00CC3EDC" w:rsidRDefault="00CC3EDC" w:rsidP="00CC3EDC">
      <w:pPr>
        <w:widowControl w:val="0"/>
        <w:shd w:val="clear" w:color="auto" w:fill="FFFFFF"/>
        <w:spacing w:after="0" w:line="240" w:lineRule="auto"/>
        <w:ind w:firstLine="709"/>
        <w:contextualSpacing/>
        <w:jc w:val="both"/>
        <w:rPr>
          <w:rFonts w:ascii="Times New Roman" w:hAnsi="Times New Roman" w:cs="Times New Roman"/>
          <w:sz w:val="28"/>
          <w:szCs w:val="28"/>
        </w:rPr>
      </w:pPr>
      <w:r w:rsidRPr="004B4C39">
        <w:rPr>
          <w:rFonts w:ascii="Times New Roman" w:hAnsi="Times New Roman" w:cs="Times New Roman"/>
          <w:sz w:val="28"/>
          <w:szCs w:val="28"/>
        </w:rPr>
        <w:t>Среди видов пассажирского транспорта при прочих равных условиях транспортные средства больш</w:t>
      </w:r>
      <w:r>
        <w:rPr>
          <w:rFonts w:ascii="Times New Roman" w:hAnsi="Times New Roman" w:cs="Times New Roman"/>
          <w:sz w:val="28"/>
          <w:szCs w:val="28"/>
        </w:rPr>
        <w:t>его</w:t>
      </w:r>
      <w:r w:rsidRPr="004B4C39">
        <w:rPr>
          <w:rFonts w:ascii="Times New Roman" w:hAnsi="Times New Roman" w:cs="Times New Roman"/>
          <w:sz w:val="28"/>
          <w:szCs w:val="28"/>
        </w:rPr>
        <w:t xml:space="preserve"> класса являются наиболее эффективным средством осуществления перевозок (как с экономической точки зрения, так и с точки зрения рационального использования городского пространства):</w:t>
      </w:r>
    </w:p>
    <w:p w14:paraId="58F4164E" w14:textId="659510DC" w:rsidR="00CC3EDC" w:rsidRDefault="00CC3EDC" w:rsidP="00CC3EDC">
      <w:pPr>
        <w:widowControl w:val="0"/>
        <w:shd w:val="clear" w:color="auto" w:fill="FFFFFF"/>
        <w:spacing w:after="0" w:line="240" w:lineRule="auto"/>
        <w:ind w:firstLine="709"/>
        <w:contextualSpacing/>
        <w:jc w:val="both"/>
        <w:rPr>
          <w:rFonts w:ascii="Times New Roman" w:hAnsi="Times New Roman" w:cs="Times New Roman"/>
          <w:sz w:val="28"/>
          <w:szCs w:val="28"/>
        </w:rPr>
      </w:pPr>
      <w:r w:rsidRPr="004B4C39">
        <w:rPr>
          <w:rFonts w:ascii="Times New Roman" w:hAnsi="Times New Roman" w:cs="Times New Roman"/>
          <w:sz w:val="28"/>
          <w:szCs w:val="28"/>
        </w:rPr>
        <w:t xml:space="preserve">стоимость перевозки одного </w:t>
      </w:r>
      <w:proofErr w:type="spellStart"/>
      <w:r w:rsidRPr="004B4C39">
        <w:rPr>
          <w:rFonts w:ascii="Times New Roman" w:hAnsi="Times New Roman" w:cs="Times New Roman"/>
          <w:sz w:val="28"/>
          <w:szCs w:val="28"/>
        </w:rPr>
        <w:t>пассажиро</w:t>
      </w:r>
      <w:proofErr w:type="spellEnd"/>
      <w:r w:rsidR="003A7AE0">
        <w:rPr>
          <w:rFonts w:ascii="Times New Roman" w:hAnsi="Times New Roman" w:cs="Times New Roman"/>
          <w:sz w:val="28"/>
          <w:szCs w:val="28"/>
        </w:rPr>
        <w:t>-</w:t>
      </w:r>
      <w:r w:rsidRPr="004B4C39">
        <w:rPr>
          <w:rFonts w:ascii="Times New Roman" w:hAnsi="Times New Roman" w:cs="Times New Roman"/>
          <w:sz w:val="28"/>
          <w:szCs w:val="28"/>
        </w:rPr>
        <w:t xml:space="preserve">места (при наличии соответствующих пассажиропотоков) ниже, чем при обслуживании маршрута транспортными средствами </w:t>
      </w:r>
      <w:r>
        <w:rPr>
          <w:rFonts w:ascii="Times New Roman" w:hAnsi="Times New Roman" w:cs="Times New Roman"/>
          <w:sz w:val="28"/>
          <w:szCs w:val="28"/>
        </w:rPr>
        <w:t>меньшего</w:t>
      </w:r>
      <w:r w:rsidRPr="004B4C39">
        <w:rPr>
          <w:rFonts w:ascii="Times New Roman" w:hAnsi="Times New Roman" w:cs="Times New Roman"/>
          <w:sz w:val="28"/>
          <w:szCs w:val="28"/>
        </w:rPr>
        <w:t xml:space="preserve"> класса;</w:t>
      </w:r>
    </w:p>
    <w:p w14:paraId="2708943E" w14:textId="77777777" w:rsidR="00CC3EDC" w:rsidRDefault="00CC3EDC" w:rsidP="00CC3EDC">
      <w:pPr>
        <w:widowControl w:val="0"/>
        <w:shd w:val="clear" w:color="auto" w:fill="FFFFFF"/>
        <w:spacing w:after="0" w:line="240" w:lineRule="auto"/>
        <w:ind w:firstLine="709"/>
        <w:contextualSpacing/>
        <w:jc w:val="both"/>
        <w:rPr>
          <w:rFonts w:ascii="Times New Roman" w:hAnsi="Times New Roman" w:cs="Times New Roman"/>
          <w:sz w:val="28"/>
          <w:szCs w:val="28"/>
        </w:rPr>
      </w:pPr>
      <w:r w:rsidRPr="004B4C39">
        <w:rPr>
          <w:rFonts w:ascii="Times New Roman" w:hAnsi="Times New Roman" w:cs="Times New Roman"/>
          <w:sz w:val="28"/>
          <w:szCs w:val="28"/>
        </w:rPr>
        <w:t xml:space="preserve">транспортное средство является более безопасным для пассажиров в </w:t>
      </w:r>
      <w:r w:rsidRPr="004B4C39">
        <w:rPr>
          <w:rFonts w:ascii="Times New Roman" w:hAnsi="Times New Roman" w:cs="Times New Roman"/>
          <w:sz w:val="28"/>
          <w:szCs w:val="28"/>
        </w:rPr>
        <w:lastRenderedPageBreak/>
        <w:t>случае возникновения ДТП;</w:t>
      </w:r>
    </w:p>
    <w:p w14:paraId="0F2BC334" w14:textId="1AC79E52" w:rsidR="00CC3EDC" w:rsidRDefault="00CC3EDC" w:rsidP="00CC3EDC">
      <w:pPr>
        <w:widowControl w:val="0"/>
        <w:shd w:val="clear" w:color="auto" w:fill="FFFFFF"/>
        <w:spacing w:after="0" w:line="240" w:lineRule="auto"/>
        <w:ind w:firstLine="709"/>
        <w:contextualSpacing/>
        <w:jc w:val="both"/>
        <w:rPr>
          <w:rFonts w:ascii="Times New Roman" w:hAnsi="Times New Roman" w:cs="Times New Roman"/>
          <w:sz w:val="28"/>
          <w:szCs w:val="28"/>
        </w:rPr>
      </w:pPr>
      <w:r w:rsidRPr="004B4C39">
        <w:rPr>
          <w:rFonts w:ascii="Times New Roman" w:hAnsi="Times New Roman" w:cs="Times New Roman"/>
          <w:sz w:val="28"/>
          <w:szCs w:val="28"/>
        </w:rPr>
        <w:t xml:space="preserve">за счет меньшего количества транспортных средств, необходимого для перевозки одинакового количества пассажиров, сокращается негативное воздействие на окружающую среду, инфраструктуру </w:t>
      </w:r>
      <w:r w:rsidR="008E7A5E">
        <w:rPr>
          <w:rFonts w:ascii="Times New Roman" w:hAnsi="Times New Roman" w:cs="Times New Roman"/>
          <w:sz w:val="28"/>
          <w:szCs w:val="28"/>
        </w:rPr>
        <w:t>города</w:t>
      </w:r>
      <w:r w:rsidRPr="004B4C39">
        <w:rPr>
          <w:rFonts w:ascii="Times New Roman" w:hAnsi="Times New Roman" w:cs="Times New Roman"/>
          <w:sz w:val="28"/>
          <w:szCs w:val="28"/>
        </w:rPr>
        <w:t>.</w:t>
      </w:r>
    </w:p>
    <w:p w14:paraId="1CEC499B" w14:textId="1ABF0912" w:rsidR="00CC3EDC" w:rsidRDefault="008E7A5E" w:rsidP="00CC3EDC">
      <w:pPr>
        <w:widowControl w:val="0"/>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w:t>
      </w:r>
      <w:r w:rsidR="00CC3EDC" w:rsidRPr="004B4C39">
        <w:rPr>
          <w:rFonts w:ascii="Times New Roman" w:hAnsi="Times New Roman" w:cs="Times New Roman"/>
          <w:sz w:val="28"/>
          <w:szCs w:val="28"/>
        </w:rPr>
        <w:t xml:space="preserve">, учитывая параметры УДС и планировочную организацию </w:t>
      </w:r>
      <w:r>
        <w:rPr>
          <w:rFonts w:ascii="Times New Roman" w:hAnsi="Times New Roman" w:cs="Times New Roman"/>
          <w:sz w:val="28"/>
          <w:szCs w:val="28"/>
        </w:rPr>
        <w:t>города Ставрополя</w:t>
      </w:r>
      <w:r w:rsidR="00CC3EDC" w:rsidRPr="004B4C39">
        <w:rPr>
          <w:rFonts w:ascii="Times New Roman" w:hAnsi="Times New Roman" w:cs="Times New Roman"/>
          <w:sz w:val="28"/>
          <w:szCs w:val="28"/>
        </w:rPr>
        <w:t>, а также сложившуюся в соответствии с ней маршрутную сеть, использование транспортных средств большого и особо большого класса не всегда может быть технически реализуемым и оправданным.</w:t>
      </w:r>
    </w:p>
    <w:p w14:paraId="0AAA2C8E" w14:textId="05D8A288" w:rsidR="004B4C39" w:rsidRDefault="004B4C39" w:rsidP="002950BA">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color w:val="000000" w:themeColor="text1"/>
          <w:sz w:val="28"/>
          <w:szCs w:val="28"/>
        </w:rPr>
        <w:t>С</w:t>
      </w:r>
      <w:r w:rsidRPr="00C01859">
        <w:rPr>
          <w:rFonts w:ascii="Times New Roman" w:hAnsi="Times New Roman" w:cs="Times New Roman"/>
          <w:bCs/>
          <w:color w:val="000000" w:themeColor="text1"/>
          <w:sz w:val="28"/>
          <w:szCs w:val="28"/>
        </w:rPr>
        <w:t xml:space="preserve"> учетом</w:t>
      </w:r>
      <w:r w:rsidR="00E724A4">
        <w:rPr>
          <w:rFonts w:ascii="Times New Roman" w:hAnsi="Times New Roman" w:cs="Times New Roman"/>
          <w:bCs/>
          <w:color w:val="000000" w:themeColor="text1"/>
          <w:sz w:val="28"/>
          <w:szCs w:val="28"/>
        </w:rPr>
        <w:t xml:space="preserve"> перспективного роста численности населения города Ставрополя, в </w:t>
      </w:r>
      <w:r w:rsidR="00E946D2">
        <w:rPr>
          <w:rFonts w:ascii="Times New Roman" w:hAnsi="Times New Roman" w:cs="Times New Roman"/>
          <w:bCs/>
          <w:color w:val="000000" w:themeColor="text1"/>
          <w:sz w:val="28"/>
          <w:szCs w:val="28"/>
        </w:rPr>
        <w:t>соответствии</w:t>
      </w:r>
      <w:r w:rsidR="00E724A4">
        <w:rPr>
          <w:rFonts w:ascii="Times New Roman" w:hAnsi="Times New Roman" w:cs="Times New Roman"/>
          <w:bCs/>
          <w:color w:val="000000" w:themeColor="text1"/>
          <w:sz w:val="28"/>
          <w:szCs w:val="28"/>
        </w:rPr>
        <w:t xml:space="preserve"> с положениями Генерального плана города Ставрополя, и рекомендаций</w:t>
      </w:r>
      <w:r w:rsidRPr="00C01859">
        <w:rPr>
          <w:rFonts w:ascii="Times New Roman" w:hAnsi="Times New Roman" w:cs="Times New Roman"/>
          <w:bCs/>
          <w:color w:val="000000" w:themeColor="text1"/>
          <w:sz w:val="28"/>
          <w:szCs w:val="28"/>
        </w:rPr>
        <w:t xml:space="preserve">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w:t>
      </w:r>
      <w:r w:rsidR="00E946D2" w:rsidRPr="00C01859">
        <w:rPr>
          <w:rFonts w:ascii="Times New Roman" w:hAnsi="Times New Roman" w:cs="Times New Roman"/>
          <w:bCs/>
          <w:color w:val="000000" w:themeColor="text1"/>
          <w:sz w:val="28"/>
          <w:szCs w:val="28"/>
        </w:rPr>
        <w:t>электрическим</w:t>
      </w:r>
      <w:r w:rsidRPr="00C01859">
        <w:rPr>
          <w:rFonts w:ascii="Times New Roman" w:hAnsi="Times New Roman" w:cs="Times New Roman"/>
          <w:bCs/>
          <w:color w:val="000000" w:themeColor="text1"/>
          <w:sz w:val="28"/>
          <w:szCs w:val="28"/>
        </w:rPr>
        <w:t xml:space="preserve"> транспортом, утвержденного распоряжением Минтранса России от 31 января 2017 г. № НА</w:t>
      </w:r>
      <w:r w:rsidR="003A7AE0">
        <w:rPr>
          <w:rFonts w:ascii="Times New Roman" w:hAnsi="Times New Roman" w:cs="Times New Roman"/>
          <w:bCs/>
          <w:color w:val="000000" w:themeColor="text1"/>
          <w:sz w:val="28"/>
          <w:szCs w:val="28"/>
        </w:rPr>
        <w:t>-</w:t>
      </w:r>
      <w:r w:rsidRPr="00C01859">
        <w:rPr>
          <w:rFonts w:ascii="Times New Roman" w:hAnsi="Times New Roman" w:cs="Times New Roman"/>
          <w:bCs/>
          <w:color w:val="000000" w:themeColor="text1"/>
          <w:sz w:val="28"/>
          <w:szCs w:val="28"/>
        </w:rPr>
        <w:t>19</w:t>
      </w:r>
      <w:r w:rsidR="003A7AE0">
        <w:rPr>
          <w:rFonts w:ascii="Times New Roman" w:hAnsi="Times New Roman" w:cs="Times New Roman"/>
          <w:bCs/>
          <w:color w:val="000000" w:themeColor="text1"/>
          <w:sz w:val="28"/>
          <w:szCs w:val="28"/>
        </w:rPr>
        <w:t>-</w:t>
      </w:r>
      <w:r w:rsidRPr="00C01859">
        <w:rPr>
          <w:rFonts w:ascii="Times New Roman" w:hAnsi="Times New Roman" w:cs="Times New Roman"/>
          <w:bCs/>
          <w:color w:val="000000" w:themeColor="text1"/>
          <w:sz w:val="28"/>
          <w:szCs w:val="28"/>
        </w:rPr>
        <w:t xml:space="preserve">р </w:t>
      </w:r>
      <w:r w:rsidR="00E724A4">
        <w:rPr>
          <w:rFonts w:ascii="Times New Roman" w:hAnsi="Times New Roman" w:cs="Times New Roman"/>
          <w:bCs/>
          <w:color w:val="000000" w:themeColor="text1"/>
          <w:sz w:val="28"/>
          <w:szCs w:val="28"/>
        </w:rPr>
        <w:t>КСОТ предлагается введение</w:t>
      </w:r>
      <w:r w:rsidR="00E724A4" w:rsidRPr="00E724A4">
        <w:rPr>
          <w:rFonts w:ascii="Times New Roman" w:hAnsi="Times New Roman" w:cs="Times New Roman"/>
          <w:bCs/>
          <w:color w:val="000000" w:themeColor="text1"/>
          <w:sz w:val="28"/>
          <w:szCs w:val="28"/>
        </w:rPr>
        <w:t xml:space="preserve"> </w:t>
      </w:r>
      <w:r w:rsidR="00E724A4" w:rsidRPr="00E724A4">
        <w:rPr>
          <w:rFonts w:ascii="Times New Roman" w:hAnsi="Times New Roman" w:cs="Times New Roman"/>
          <w:color w:val="000000" w:themeColor="text1"/>
          <w:sz w:val="28"/>
          <w:szCs w:val="28"/>
          <w:shd w:val="clear" w:color="auto" w:fill="FFFFFF"/>
        </w:rPr>
        <w:t>билета длительного пользования, позволяющего осуществлять проезд в автомобильном транспорте и городском наземном электрическом транспорте по муниципальным маршрутам регулярных перевозок, предоставляющего право на неограниченное количество поездок в течение установленного времени</w:t>
      </w:r>
      <w:r w:rsidR="00E724A4">
        <w:rPr>
          <w:rFonts w:ascii="Times New Roman" w:hAnsi="Times New Roman" w:cs="Times New Roman"/>
          <w:color w:val="000000" w:themeColor="text1"/>
          <w:sz w:val="28"/>
          <w:szCs w:val="28"/>
          <w:shd w:val="clear" w:color="auto" w:fill="FFFFFF"/>
        </w:rPr>
        <w:t>, с 2027 года.</w:t>
      </w:r>
    </w:p>
    <w:p w14:paraId="0088CE65" w14:textId="1C80B591" w:rsidR="00E724A4" w:rsidRDefault="00766FD5" w:rsidP="00E724A4">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w:t>
      </w:r>
      <w:r w:rsidRPr="00E724A4">
        <w:rPr>
          <w:rFonts w:ascii="Times New Roman" w:hAnsi="Times New Roman" w:cs="Times New Roman"/>
          <w:bCs/>
          <w:color w:val="000000" w:themeColor="text1"/>
          <w:sz w:val="28"/>
          <w:szCs w:val="28"/>
        </w:rPr>
        <w:t>тоимост</w:t>
      </w:r>
      <w:r>
        <w:rPr>
          <w:rFonts w:ascii="Times New Roman" w:hAnsi="Times New Roman" w:cs="Times New Roman"/>
          <w:bCs/>
          <w:color w:val="000000" w:themeColor="text1"/>
          <w:sz w:val="28"/>
          <w:szCs w:val="28"/>
        </w:rPr>
        <w:t>ь</w:t>
      </w:r>
      <w:r w:rsidRPr="00E724A4">
        <w:rPr>
          <w:rFonts w:ascii="Times New Roman" w:hAnsi="Times New Roman" w:cs="Times New Roman"/>
          <w:bCs/>
          <w:color w:val="000000" w:themeColor="text1"/>
          <w:sz w:val="28"/>
          <w:szCs w:val="28"/>
        </w:rPr>
        <w:t xml:space="preserve"> билета длительного пользования для проезда в автомобильном транспорте и городском наземном электрическом транспорте по маршрутам регулярных перевозок, предоставляющего право на неограниченное количество поездок в течение месяца</w:t>
      </w:r>
      <w:r>
        <w:rPr>
          <w:rFonts w:ascii="Times New Roman" w:hAnsi="Times New Roman" w:cs="Times New Roman"/>
          <w:bCs/>
          <w:color w:val="000000" w:themeColor="text1"/>
          <w:sz w:val="28"/>
          <w:szCs w:val="28"/>
        </w:rPr>
        <w:t xml:space="preserve"> рекомендуется приравнивать к в</w:t>
      </w:r>
      <w:r w:rsidR="00E724A4" w:rsidRPr="00E724A4">
        <w:rPr>
          <w:rFonts w:ascii="Times New Roman" w:hAnsi="Times New Roman" w:cs="Times New Roman"/>
          <w:bCs/>
          <w:color w:val="000000" w:themeColor="text1"/>
          <w:sz w:val="28"/>
          <w:szCs w:val="28"/>
        </w:rPr>
        <w:t>еличин</w:t>
      </w:r>
      <w:r>
        <w:rPr>
          <w:rFonts w:ascii="Times New Roman" w:hAnsi="Times New Roman" w:cs="Times New Roman"/>
          <w:bCs/>
          <w:color w:val="000000" w:themeColor="text1"/>
          <w:sz w:val="28"/>
          <w:szCs w:val="28"/>
        </w:rPr>
        <w:t>е</w:t>
      </w:r>
      <w:r w:rsidR="00E724A4" w:rsidRPr="00E724A4">
        <w:rPr>
          <w:rFonts w:ascii="Times New Roman" w:hAnsi="Times New Roman" w:cs="Times New Roman"/>
          <w:bCs/>
          <w:color w:val="000000" w:themeColor="text1"/>
          <w:sz w:val="28"/>
          <w:szCs w:val="28"/>
        </w:rPr>
        <w:t xml:space="preserve"> среднемесячных расходов пассажира на осуществление поездок автомобильным транспортом и городским наземным электрическим транспортом по маршрутам регулярных перевозок</w:t>
      </w:r>
      <w:r>
        <w:rPr>
          <w:rFonts w:ascii="Times New Roman" w:hAnsi="Times New Roman" w:cs="Times New Roman"/>
          <w:bCs/>
          <w:color w:val="000000" w:themeColor="text1"/>
          <w:sz w:val="28"/>
          <w:szCs w:val="28"/>
        </w:rPr>
        <w:t>.</w:t>
      </w:r>
    </w:p>
    <w:p w14:paraId="3D8A8AA9" w14:textId="46040CF1" w:rsidR="00766FD5" w:rsidRDefault="00766FD5" w:rsidP="00E724A4">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766FD5">
        <w:rPr>
          <w:rFonts w:ascii="Times New Roman" w:hAnsi="Times New Roman" w:cs="Times New Roman"/>
          <w:bCs/>
          <w:color w:val="000000" w:themeColor="text1"/>
          <w:sz w:val="28"/>
          <w:szCs w:val="28"/>
        </w:rPr>
        <w:t>Рекомендуется не превышать 7</w:t>
      </w:r>
      <w:r w:rsidR="003A7AE0">
        <w:rPr>
          <w:rFonts w:ascii="Times New Roman" w:hAnsi="Times New Roman" w:cs="Times New Roman"/>
          <w:bCs/>
          <w:color w:val="000000" w:themeColor="text1"/>
          <w:sz w:val="28"/>
          <w:szCs w:val="28"/>
        </w:rPr>
        <w:t>-</w:t>
      </w:r>
      <w:r w:rsidRPr="00766FD5">
        <w:rPr>
          <w:rFonts w:ascii="Times New Roman" w:hAnsi="Times New Roman" w:cs="Times New Roman"/>
          <w:bCs/>
          <w:color w:val="000000" w:themeColor="text1"/>
          <w:sz w:val="28"/>
          <w:szCs w:val="28"/>
        </w:rPr>
        <w:t>процентную долю среднемесячных расходов пассажира на осуществление поездок автомобильным транспортом и городским наземным электрическим транспортом по муниципальным маршрутам регулярных перевозок в пределах муниципального образования от величины среднего арифметического взвешенного среднедушевого денежного дохода населения в субъекте Российской Федерации</w:t>
      </w:r>
      <w:r>
        <w:rPr>
          <w:rFonts w:ascii="Times New Roman" w:hAnsi="Times New Roman" w:cs="Times New Roman"/>
          <w:bCs/>
          <w:color w:val="000000" w:themeColor="text1"/>
          <w:sz w:val="28"/>
          <w:szCs w:val="28"/>
        </w:rPr>
        <w:t>.</w:t>
      </w:r>
      <w:r w:rsidRPr="00766FD5">
        <w:rPr>
          <w:rFonts w:ascii="Times New Roman" w:hAnsi="Times New Roman" w:cs="Times New Roman"/>
          <w:bCs/>
          <w:color w:val="000000" w:themeColor="text1"/>
          <w:sz w:val="28"/>
          <w:szCs w:val="28"/>
        </w:rPr>
        <w:t xml:space="preserve"> </w:t>
      </w:r>
    </w:p>
    <w:p w14:paraId="440F746C" w14:textId="4305162B" w:rsidR="00766FD5" w:rsidRDefault="00766FD5" w:rsidP="00E724A4">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766FD5">
        <w:rPr>
          <w:rFonts w:ascii="Times New Roman" w:hAnsi="Times New Roman" w:cs="Times New Roman"/>
          <w:bCs/>
          <w:color w:val="000000" w:themeColor="text1"/>
          <w:sz w:val="28"/>
          <w:szCs w:val="28"/>
        </w:rPr>
        <w:t>При этом величину среднего арифметического взвешенного среднедушевого денежного дохода населения в субъекте Российской Федерации, рекомендуется рассчитывать для интервалов среднедушевых денежных доходов в распределении населения по величине среднедушевых денежных доходов, расположенных ниже значения среднедушевого денежного дохода населения в указанном субъекте Российской Федерации</w:t>
      </w:r>
      <w:r>
        <w:rPr>
          <w:rFonts w:ascii="Times New Roman" w:hAnsi="Times New Roman" w:cs="Times New Roman"/>
          <w:bCs/>
          <w:color w:val="000000" w:themeColor="text1"/>
          <w:sz w:val="28"/>
          <w:szCs w:val="28"/>
        </w:rPr>
        <w:t>.</w:t>
      </w:r>
    </w:p>
    <w:p w14:paraId="13CE72C6" w14:textId="11C5AF51" w:rsidR="008E7A5E" w:rsidRPr="00CC3EDC" w:rsidRDefault="008E7A5E" w:rsidP="008E7A5E">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color w:val="000000" w:themeColor="text1"/>
          <w:sz w:val="28"/>
          <w:szCs w:val="28"/>
        </w:rPr>
        <w:t>С цель</w:t>
      </w:r>
      <w:r w:rsidR="009915D7">
        <w:rPr>
          <w:rFonts w:ascii="Times New Roman" w:hAnsi="Times New Roman" w:cs="Times New Roman"/>
          <w:bCs/>
          <w:color w:val="000000" w:themeColor="text1"/>
          <w:sz w:val="28"/>
          <w:szCs w:val="28"/>
        </w:rPr>
        <w:t>ю</w:t>
      </w:r>
      <w:r>
        <w:rPr>
          <w:rFonts w:ascii="Times New Roman" w:hAnsi="Times New Roman" w:cs="Times New Roman"/>
          <w:bCs/>
          <w:color w:val="000000" w:themeColor="text1"/>
          <w:sz w:val="28"/>
          <w:szCs w:val="28"/>
        </w:rPr>
        <w:t xml:space="preserve"> реализации </w:t>
      </w:r>
      <w:r w:rsidR="00E946D2">
        <w:rPr>
          <w:rFonts w:ascii="Times New Roman" w:hAnsi="Times New Roman" w:cs="Times New Roman"/>
          <w:bCs/>
          <w:color w:val="000000" w:themeColor="text1"/>
          <w:sz w:val="28"/>
          <w:szCs w:val="28"/>
        </w:rPr>
        <w:t>мероприятий</w:t>
      </w:r>
      <w:r>
        <w:rPr>
          <w:rFonts w:ascii="Times New Roman" w:hAnsi="Times New Roman" w:cs="Times New Roman"/>
          <w:bCs/>
          <w:color w:val="000000" w:themeColor="text1"/>
          <w:sz w:val="28"/>
          <w:szCs w:val="28"/>
        </w:rPr>
        <w:t xml:space="preserve"> по введению</w:t>
      </w:r>
      <w:r w:rsidRPr="00E724A4">
        <w:rPr>
          <w:rFonts w:ascii="Times New Roman" w:hAnsi="Times New Roman" w:cs="Times New Roman"/>
          <w:bCs/>
          <w:color w:val="000000" w:themeColor="text1"/>
          <w:sz w:val="28"/>
          <w:szCs w:val="28"/>
        </w:rPr>
        <w:t xml:space="preserve"> </w:t>
      </w:r>
      <w:r w:rsidRPr="00E724A4">
        <w:rPr>
          <w:rFonts w:ascii="Times New Roman" w:hAnsi="Times New Roman" w:cs="Times New Roman"/>
          <w:color w:val="000000" w:themeColor="text1"/>
          <w:sz w:val="28"/>
          <w:szCs w:val="28"/>
          <w:shd w:val="clear" w:color="auto" w:fill="FFFFFF"/>
        </w:rPr>
        <w:t>билета длительного пользования, позволяющего осуществлять проезд в автомобильном транспорте и городском наземном электрическом транспорте по муниципальным маршрутам регулярных перевозок, предоставляющего право на неограниченное количество поездок в течение установленного времени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bCs/>
          <w:color w:val="000000" w:themeColor="text1"/>
          <w:sz w:val="28"/>
          <w:szCs w:val="28"/>
        </w:rPr>
        <w:lastRenderedPageBreak/>
        <w:t>предусмотрен</w:t>
      </w:r>
      <w:r>
        <w:rPr>
          <w:rFonts w:ascii="Times New Roman" w:hAnsi="Times New Roman" w:cs="Times New Roman"/>
          <w:color w:val="000000" w:themeColor="text1"/>
          <w:sz w:val="28"/>
          <w:szCs w:val="28"/>
          <w:shd w:val="clear" w:color="auto" w:fill="FFFFFF"/>
        </w:rPr>
        <w:t xml:space="preserve"> п</w:t>
      </w:r>
      <w:r>
        <w:rPr>
          <w:rFonts w:ascii="Times New Roman" w:hAnsi="Times New Roman" w:cs="Times New Roman"/>
          <w:bCs/>
          <w:color w:val="000000" w:themeColor="text1"/>
          <w:sz w:val="28"/>
          <w:szCs w:val="28"/>
        </w:rPr>
        <w:t xml:space="preserve">ереход на регулируемый тариф по мере окончания сроков действия </w:t>
      </w:r>
      <w:r w:rsidR="00E946D2">
        <w:rPr>
          <w:rFonts w:ascii="Times New Roman" w:hAnsi="Times New Roman" w:cs="Times New Roman"/>
          <w:bCs/>
          <w:color w:val="000000" w:themeColor="text1"/>
          <w:sz w:val="28"/>
          <w:szCs w:val="28"/>
        </w:rPr>
        <w:t>свидетельств</w:t>
      </w:r>
      <w:r>
        <w:rPr>
          <w:rFonts w:ascii="Times New Roman" w:hAnsi="Times New Roman" w:cs="Times New Roman"/>
          <w:bCs/>
          <w:color w:val="000000" w:themeColor="text1"/>
          <w:sz w:val="28"/>
          <w:szCs w:val="28"/>
        </w:rPr>
        <w:t xml:space="preserve"> об осуществлении перевозок по маршрутам регулярных перевозок пассажиров и багажа в границах городского округа города Ставрополя</w:t>
      </w:r>
      <w:r w:rsidR="009915D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в период с 2022 по 2027 года.</w:t>
      </w:r>
    </w:p>
    <w:p w14:paraId="46D0821C" w14:textId="64E41669" w:rsidR="008E7A5E" w:rsidRDefault="008E7A5E" w:rsidP="008E7A5E">
      <w:pPr>
        <w:widowControl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КСОТ предусмотрена поэтапная о</w:t>
      </w:r>
      <w:r w:rsidRPr="002950BA">
        <w:rPr>
          <w:rFonts w:ascii="Times New Roman" w:hAnsi="Times New Roman" w:cs="Times New Roman"/>
          <w:bCs/>
          <w:sz w:val="28"/>
          <w:szCs w:val="28"/>
        </w:rPr>
        <w:t>птимизация маршрутной сети</w:t>
      </w:r>
      <w:r>
        <w:rPr>
          <w:rFonts w:ascii="Times New Roman" w:hAnsi="Times New Roman" w:cs="Times New Roman"/>
          <w:bCs/>
          <w:sz w:val="28"/>
          <w:szCs w:val="28"/>
        </w:rPr>
        <w:t xml:space="preserve"> города Ставр</w:t>
      </w:r>
      <w:r w:rsidR="009915D7">
        <w:rPr>
          <w:rFonts w:ascii="Times New Roman" w:hAnsi="Times New Roman" w:cs="Times New Roman"/>
          <w:bCs/>
          <w:sz w:val="28"/>
          <w:szCs w:val="28"/>
        </w:rPr>
        <w:t>о</w:t>
      </w:r>
      <w:r>
        <w:rPr>
          <w:rFonts w:ascii="Times New Roman" w:hAnsi="Times New Roman" w:cs="Times New Roman"/>
          <w:bCs/>
          <w:sz w:val="28"/>
          <w:szCs w:val="28"/>
        </w:rPr>
        <w:t>поля</w:t>
      </w:r>
      <w:r w:rsidRPr="002950BA">
        <w:rPr>
          <w:rFonts w:ascii="Times New Roman" w:hAnsi="Times New Roman" w:cs="Times New Roman"/>
          <w:bCs/>
          <w:sz w:val="28"/>
          <w:szCs w:val="28"/>
        </w:rPr>
        <w:t xml:space="preserve"> в период до </w:t>
      </w:r>
      <w:r>
        <w:rPr>
          <w:rFonts w:ascii="Times New Roman" w:hAnsi="Times New Roman" w:cs="Times New Roman"/>
          <w:bCs/>
          <w:sz w:val="28"/>
          <w:szCs w:val="28"/>
        </w:rPr>
        <w:t>2031 года</w:t>
      </w:r>
      <w:r w:rsidRPr="002950BA">
        <w:rPr>
          <w:rFonts w:ascii="Times New Roman" w:hAnsi="Times New Roman" w:cs="Times New Roman"/>
          <w:bCs/>
          <w:sz w:val="28"/>
          <w:szCs w:val="28"/>
        </w:rPr>
        <w:t>.</w:t>
      </w:r>
    </w:p>
    <w:p w14:paraId="481C365A" w14:textId="77777777" w:rsidR="008E7A5E" w:rsidRDefault="008E7A5E" w:rsidP="008E7A5E">
      <w:pPr>
        <w:widowControl w:val="0"/>
        <w:spacing w:after="0" w:line="240" w:lineRule="auto"/>
        <w:ind w:firstLine="709"/>
        <w:contextualSpacing/>
        <w:jc w:val="both"/>
        <w:rPr>
          <w:rFonts w:ascii="Times New Roman" w:hAnsi="Times New Roman" w:cs="Times New Roman"/>
          <w:bCs/>
          <w:sz w:val="28"/>
          <w:szCs w:val="28"/>
        </w:rPr>
      </w:pPr>
      <w:r w:rsidRPr="00E724A4">
        <w:rPr>
          <w:rFonts w:ascii="Times New Roman" w:hAnsi="Times New Roman" w:cs="Times New Roman"/>
          <w:bCs/>
          <w:sz w:val="28"/>
          <w:szCs w:val="28"/>
        </w:rPr>
        <w:t xml:space="preserve">Этапность реализации мероприятий </w:t>
      </w:r>
      <w:r>
        <w:rPr>
          <w:rFonts w:ascii="Times New Roman" w:hAnsi="Times New Roman" w:cs="Times New Roman"/>
          <w:bCs/>
          <w:sz w:val="28"/>
          <w:szCs w:val="28"/>
        </w:rPr>
        <w:t>о</w:t>
      </w:r>
      <w:r w:rsidRPr="00E724A4">
        <w:rPr>
          <w:rFonts w:ascii="Times New Roman" w:hAnsi="Times New Roman" w:cs="Times New Roman"/>
          <w:bCs/>
          <w:sz w:val="28"/>
          <w:szCs w:val="28"/>
        </w:rPr>
        <w:t>беспечива</w:t>
      </w:r>
      <w:r>
        <w:rPr>
          <w:rFonts w:ascii="Times New Roman" w:hAnsi="Times New Roman" w:cs="Times New Roman"/>
          <w:bCs/>
          <w:sz w:val="28"/>
          <w:szCs w:val="28"/>
        </w:rPr>
        <w:t>ет</w:t>
      </w:r>
      <w:r w:rsidRPr="00E724A4">
        <w:rPr>
          <w:rFonts w:ascii="Times New Roman" w:hAnsi="Times New Roman" w:cs="Times New Roman"/>
          <w:bCs/>
          <w:sz w:val="28"/>
          <w:szCs w:val="28"/>
        </w:rPr>
        <w:t xml:space="preserve"> первостепенное обновление на ключевых маршрутах сети с наибольшим пассажиропотоком в целях увеличения охвата населения и создания положительного образа у населения системы транспортного обслуживания </w:t>
      </w:r>
      <w:r>
        <w:rPr>
          <w:rFonts w:ascii="Times New Roman" w:hAnsi="Times New Roman" w:cs="Times New Roman"/>
          <w:bCs/>
          <w:sz w:val="28"/>
          <w:szCs w:val="28"/>
        </w:rPr>
        <w:t>города Ставрополя</w:t>
      </w:r>
      <w:r w:rsidRPr="00E724A4">
        <w:rPr>
          <w:rFonts w:ascii="Times New Roman" w:hAnsi="Times New Roman" w:cs="Times New Roman"/>
          <w:bCs/>
          <w:sz w:val="28"/>
          <w:szCs w:val="28"/>
        </w:rPr>
        <w:t>.</w:t>
      </w:r>
    </w:p>
    <w:p w14:paraId="1805BA22" w14:textId="00C2D6C2" w:rsidR="008E7A5E" w:rsidRPr="00766FD5" w:rsidRDefault="008E7A5E" w:rsidP="00E724A4">
      <w:pPr>
        <w:widowControl w:val="0"/>
        <w:spacing w:after="0" w:line="240" w:lineRule="auto"/>
        <w:ind w:firstLine="709"/>
        <w:contextualSpacing/>
        <w:jc w:val="both"/>
        <w:rPr>
          <w:rFonts w:ascii="Times New Roman" w:hAnsi="Times New Roman" w:cs="Times New Roman"/>
          <w:bCs/>
          <w:color w:val="000000" w:themeColor="text1"/>
          <w:sz w:val="28"/>
          <w:szCs w:val="28"/>
        </w:rPr>
        <w:sectPr w:rsidR="008E7A5E" w:rsidRPr="00766FD5" w:rsidSect="007616F4">
          <w:pgSz w:w="11909" w:h="16840"/>
          <w:pgMar w:top="1418" w:right="567" w:bottom="1134" w:left="1985" w:header="0" w:footer="6" w:gutter="0"/>
          <w:cols w:space="720"/>
          <w:noEndnote/>
          <w:docGrid w:linePitch="360"/>
        </w:sectPr>
      </w:pPr>
    </w:p>
    <w:p w14:paraId="6AA92AE4" w14:textId="3623216D" w:rsidR="00205E74" w:rsidRPr="003B4A7C" w:rsidRDefault="00205E74" w:rsidP="00D73FAC">
      <w:pPr>
        <w:widowControl w:val="0"/>
        <w:shd w:val="clear" w:color="auto" w:fill="FFFFFF"/>
        <w:spacing w:after="0" w:line="240" w:lineRule="auto"/>
        <w:contextualSpacing/>
        <w:jc w:val="right"/>
        <w:rPr>
          <w:rFonts w:ascii="Times New Roman" w:hAnsi="Times New Roman" w:cs="Times New Roman"/>
          <w:bCs/>
          <w:sz w:val="28"/>
          <w:szCs w:val="28"/>
        </w:rPr>
      </w:pPr>
      <w:bookmarkStart w:id="10" w:name="OLE_LINK5"/>
      <w:bookmarkStart w:id="11" w:name="OLE_LINK6"/>
      <w:r w:rsidRPr="003B4A7C">
        <w:rPr>
          <w:rFonts w:ascii="Times New Roman" w:hAnsi="Times New Roman" w:cs="Times New Roman"/>
          <w:bCs/>
          <w:color w:val="000000" w:themeColor="text1"/>
          <w:sz w:val="28"/>
          <w:szCs w:val="28"/>
        </w:rPr>
        <w:lastRenderedPageBreak/>
        <w:t xml:space="preserve">Таблица </w:t>
      </w:r>
      <w:r w:rsidR="00701658">
        <w:rPr>
          <w:rFonts w:ascii="Times New Roman" w:hAnsi="Times New Roman" w:cs="Times New Roman"/>
          <w:bCs/>
          <w:color w:val="000000" w:themeColor="text1"/>
          <w:sz w:val="28"/>
          <w:szCs w:val="28"/>
        </w:rPr>
        <w:t>42</w:t>
      </w:r>
    </w:p>
    <w:p w14:paraId="0084BE5A" w14:textId="5C23571E" w:rsidR="00205E74" w:rsidRDefault="00205E74" w:rsidP="00D73FAC">
      <w:pPr>
        <w:widowControl w:val="0"/>
        <w:spacing w:after="0"/>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Меропри</w:t>
      </w:r>
      <w:r w:rsidR="0095452C">
        <w:rPr>
          <w:rFonts w:ascii="Times New Roman" w:hAnsi="Times New Roman" w:cs="Times New Roman"/>
          <w:bCs/>
          <w:sz w:val="28"/>
          <w:szCs w:val="28"/>
        </w:rPr>
        <w:t>я</w:t>
      </w:r>
      <w:r w:rsidRPr="003B4A7C">
        <w:rPr>
          <w:rFonts w:ascii="Times New Roman" w:hAnsi="Times New Roman" w:cs="Times New Roman"/>
          <w:bCs/>
          <w:sz w:val="28"/>
          <w:szCs w:val="28"/>
        </w:rPr>
        <w:t>тия по установлению новых, изменению характеристик существующих, отмене маршрутов регулярных перевозок пассажиров и багажа</w:t>
      </w:r>
    </w:p>
    <w:p w14:paraId="09E3E135" w14:textId="77777777" w:rsidR="008E5AF6" w:rsidRPr="003B4A7C" w:rsidRDefault="008E5AF6" w:rsidP="00D73FAC">
      <w:pPr>
        <w:widowControl w:val="0"/>
        <w:spacing w:after="0"/>
        <w:contextualSpacing/>
        <w:jc w:val="center"/>
        <w:rPr>
          <w:rFonts w:ascii="Times New Roman" w:hAnsi="Times New Roman" w:cs="Times New Roman"/>
          <w:bCs/>
          <w:sz w:val="28"/>
          <w:szCs w:val="28"/>
        </w:rPr>
      </w:pPr>
    </w:p>
    <w:tbl>
      <w:tblPr>
        <w:tblStyle w:val="aa"/>
        <w:tblW w:w="4976" w:type="pct"/>
        <w:tblBorders>
          <w:bottom w:val="none" w:sz="0" w:space="0" w:color="auto"/>
        </w:tblBorders>
        <w:tblLook w:val="04A0" w:firstRow="1" w:lastRow="0" w:firstColumn="1" w:lastColumn="0" w:noHBand="0" w:noVBand="1"/>
      </w:tblPr>
      <w:tblGrid>
        <w:gridCol w:w="658"/>
        <w:gridCol w:w="1291"/>
        <w:gridCol w:w="3543"/>
        <w:gridCol w:w="1137"/>
        <w:gridCol w:w="5671"/>
        <w:gridCol w:w="5103"/>
        <w:gridCol w:w="3966"/>
      </w:tblGrid>
      <w:tr w:rsidR="00B143CE" w:rsidRPr="003626BF" w14:paraId="5F45F42B" w14:textId="77777777" w:rsidTr="00B143CE">
        <w:trPr>
          <w:trHeight w:val="802"/>
          <w:tblHeader/>
        </w:trPr>
        <w:tc>
          <w:tcPr>
            <w:tcW w:w="154" w:type="pct"/>
            <w:shd w:val="clear" w:color="auto" w:fill="auto"/>
            <w:vAlign w:val="center"/>
          </w:tcPr>
          <w:p w14:paraId="0024A1F5"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 п/п</w:t>
            </w:r>
          </w:p>
        </w:tc>
        <w:tc>
          <w:tcPr>
            <w:tcW w:w="302" w:type="pct"/>
            <w:shd w:val="clear" w:color="auto" w:fill="auto"/>
            <w:vAlign w:val="center"/>
          </w:tcPr>
          <w:p w14:paraId="1865DA72"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Номер</w:t>
            </w:r>
          </w:p>
          <w:p w14:paraId="167A01DD"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маршрута</w:t>
            </w:r>
          </w:p>
        </w:tc>
        <w:tc>
          <w:tcPr>
            <w:tcW w:w="829" w:type="pct"/>
            <w:shd w:val="clear" w:color="auto" w:fill="auto"/>
            <w:vAlign w:val="center"/>
          </w:tcPr>
          <w:p w14:paraId="61A630D7"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Направление</w:t>
            </w:r>
          </w:p>
        </w:tc>
        <w:tc>
          <w:tcPr>
            <w:tcW w:w="266" w:type="pct"/>
            <w:shd w:val="clear" w:color="auto" w:fill="auto"/>
            <w:vAlign w:val="center"/>
          </w:tcPr>
          <w:p w14:paraId="3FAC84EC"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Класс</w:t>
            </w:r>
          </w:p>
        </w:tc>
        <w:tc>
          <w:tcPr>
            <w:tcW w:w="1327" w:type="pct"/>
            <w:shd w:val="clear" w:color="auto" w:fill="auto"/>
            <w:vAlign w:val="center"/>
          </w:tcPr>
          <w:p w14:paraId="58743576"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Мероприятия</w:t>
            </w:r>
          </w:p>
          <w:p w14:paraId="7D33E700" w14:textId="2CAF9CF2" w:rsidR="00B143CE" w:rsidRPr="003626BF" w:rsidRDefault="00B143CE" w:rsidP="00D73FAC">
            <w:pPr>
              <w:widowControl w:val="0"/>
              <w:jc w:val="center"/>
              <w:rPr>
                <w:rFonts w:ascii="Times New Roman" w:hAnsi="Times New Roman" w:cs="Times New Roman"/>
                <w:sz w:val="24"/>
                <w:szCs w:val="24"/>
              </w:rPr>
            </w:pPr>
            <w:r>
              <w:rPr>
                <w:rFonts w:ascii="Times New Roman" w:hAnsi="Times New Roman" w:cs="Times New Roman"/>
                <w:sz w:val="24"/>
                <w:szCs w:val="24"/>
              </w:rPr>
              <w:t>2022</w:t>
            </w:r>
            <w:r w:rsidR="003A7AE0">
              <w:rPr>
                <w:rFonts w:ascii="Times New Roman" w:hAnsi="Times New Roman" w:cs="Times New Roman"/>
                <w:sz w:val="24"/>
                <w:szCs w:val="24"/>
              </w:rPr>
              <w:t>-</w:t>
            </w:r>
            <w:r w:rsidRPr="003626BF">
              <w:rPr>
                <w:rFonts w:ascii="Times New Roman" w:hAnsi="Times New Roman" w:cs="Times New Roman"/>
                <w:sz w:val="24"/>
                <w:szCs w:val="24"/>
              </w:rPr>
              <w:t>202</w:t>
            </w:r>
            <w:r>
              <w:rPr>
                <w:rFonts w:ascii="Times New Roman" w:hAnsi="Times New Roman" w:cs="Times New Roman"/>
                <w:sz w:val="24"/>
                <w:szCs w:val="24"/>
              </w:rPr>
              <w:t xml:space="preserve">4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tc>
        <w:tc>
          <w:tcPr>
            <w:tcW w:w="1194" w:type="pct"/>
            <w:shd w:val="clear" w:color="auto" w:fill="auto"/>
            <w:vAlign w:val="center"/>
          </w:tcPr>
          <w:p w14:paraId="4B31E3DC"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Мероприятия</w:t>
            </w:r>
          </w:p>
          <w:p w14:paraId="53FF484F" w14:textId="66684244" w:rsidR="00B143CE" w:rsidRPr="003626BF" w:rsidRDefault="00B143CE" w:rsidP="00D73FAC">
            <w:pPr>
              <w:widowControl w:val="0"/>
              <w:jc w:val="center"/>
              <w:rPr>
                <w:rFonts w:ascii="Times New Roman" w:hAnsi="Times New Roman" w:cs="Times New Roman"/>
                <w:sz w:val="24"/>
                <w:szCs w:val="24"/>
              </w:rPr>
            </w:pPr>
            <w:r>
              <w:rPr>
                <w:rFonts w:ascii="Times New Roman" w:hAnsi="Times New Roman" w:cs="Times New Roman"/>
                <w:sz w:val="24"/>
                <w:szCs w:val="24"/>
              </w:rPr>
              <w:t>2025</w:t>
            </w:r>
            <w:r w:rsidR="003A7AE0">
              <w:rPr>
                <w:rFonts w:ascii="Times New Roman" w:hAnsi="Times New Roman" w:cs="Times New Roman"/>
                <w:sz w:val="24"/>
                <w:szCs w:val="24"/>
              </w:rPr>
              <w:t>-</w:t>
            </w:r>
            <w:r>
              <w:rPr>
                <w:rFonts w:ascii="Times New Roman" w:hAnsi="Times New Roman" w:cs="Times New Roman"/>
                <w:sz w:val="24"/>
                <w:szCs w:val="24"/>
              </w:rPr>
              <w:t xml:space="preserve">2027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tc>
        <w:tc>
          <w:tcPr>
            <w:tcW w:w="928" w:type="pct"/>
            <w:shd w:val="clear" w:color="auto" w:fill="auto"/>
            <w:vAlign w:val="center"/>
          </w:tcPr>
          <w:p w14:paraId="73F11E30" w14:textId="777777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Мероприятия</w:t>
            </w:r>
          </w:p>
          <w:p w14:paraId="04201EB0" w14:textId="7FC8352D" w:rsidR="00B143CE" w:rsidRPr="003626BF" w:rsidRDefault="00B143CE" w:rsidP="00D73FAC">
            <w:pPr>
              <w:widowControl w:val="0"/>
              <w:jc w:val="center"/>
              <w:rPr>
                <w:rFonts w:ascii="Times New Roman" w:hAnsi="Times New Roman" w:cs="Times New Roman"/>
                <w:sz w:val="24"/>
                <w:szCs w:val="24"/>
              </w:rPr>
            </w:pPr>
            <w:r>
              <w:rPr>
                <w:rFonts w:ascii="Times New Roman" w:hAnsi="Times New Roman" w:cs="Times New Roman"/>
                <w:sz w:val="24"/>
                <w:szCs w:val="24"/>
              </w:rPr>
              <w:t>2028</w:t>
            </w:r>
            <w:r w:rsidR="003A7AE0">
              <w:rPr>
                <w:rFonts w:ascii="Times New Roman" w:hAnsi="Times New Roman" w:cs="Times New Roman"/>
                <w:sz w:val="24"/>
                <w:szCs w:val="24"/>
              </w:rPr>
              <w:t>-</w:t>
            </w:r>
            <w:r w:rsidRPr="003626BF">
              <w:rPr>
                <w:rFonts w:ascii="Times New Roman" w:hAnsi="Times New Roman" w:cs="Times New Roman"/>
                <w:sz w:val="24"/>
                <w:szCs w:val="24"/>
              </w:rPr>
              <w:t>203</w:t>
            </w:r>
            <w:r>
              <w:rPr>
                <w:rFonts w:ascii="Times New Roman" w:hAnsi="Times New Roman" w:cs="Times New Roman"/>
                <w:sz w:val="24"/>
                <w:szCs w:val="24"/>
              </w:rPr>
              <w:t xml:space="preserve">0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tc>
      </w:tr>
    </w:tbl>
    <w:p w14:paraId="7F306F24" w14:textId="77777777" w:rsidR="00F35AB2" w:rsidRPr="00F35AB2" w:rsidRDefault="00F35AB2" w:rsidP="00D73FAC">
      <w:pPr>
        <w:widowControl w:val="0"/>
        <w:spacing w:after="0" w:line="14" w:lineRule="auto"/>
        <w:contextualSpacing/>
        <w:jc w:val="center"/>
        <w:rPr>
          <w:rFonts w:ascii="ISOCPEUR" w:hAnsi="ISOCPEUR" w:cs="Times New Roman"/>
          <w:bCs/>
          <w:sz w:val="2"/>
          <w:szCs w:val="2"/>
        </w:rPr>
      </w:pPr>
    </w:p>
    <w:tbl>
      <w:tblPr>
        <w:tblStyle w:val="aa"/>
        <w:tblW w:w="4976" w:type="pct"/>
        <w:tblLook w:val="04A0" w:firstRow="1" w:lastRow="0" w:firstColumn="1" w:lastColumn="0" w:noHBand="0" w:noVBand="1"/>
      </w:tblPr>
      <w:tblGrid>
        <w:gridCol w:w="658"/>
        <w:gridCol w:w="1295"/>
        <w:gridCol w:w="3543"/>
        <w:gridCol w:w="1133"/>
        <w:gridCol w:w="5671"/>
        <w:gridCol w:w="5103"/>
        <w:gridCol w:w="3966"/>
      </w:tblGrid>
      <w:tr w:rsidR="00B143CE" w:rsidRPr="00F35AB2" w14:paraId="6ED1548C" w14:textId="77777777" w:rsidTr="00B143CE">
        <w:trPr>
          <w:trHeight w:val="64"/>
          <w:tblHeader/>
        </w:trPr>
        <w:tc>
          <w:tcPr>
            <w:tcW w:w="154" w:type="pct"/>
            <w:shd w:val="clear" w:color="auto" w:fill="auto"/>
            <w:vAlign w:val="center"/>
          </w:tcPr>
          <w:p w14:paraId="50BD9558" w14:textId="20159DC7" w:rsidR="00B143CE" w:rsidRPr="00F35AB2" w:rsidRDefault="00B143CE" w:rsidP="00D73FAC">
            <w:pPr>
              <w:widowControl w:val="0"/>
              <w:jc w:val="center"/>
              <w:rPr>
                <w:rFonts w:ascii="Times New Roman" w:hAnsi="Times New Roman" w:cs="Times New Roman"/>
                <w:sz w:val="24"/>
                <w:szCs w:val="24"/>
              </w:rPr>
            </w:pPr>
            <w:bookmarkStart w:id="12" w:name="_Hlk108364518"/>
            <w:r w:rsidRPr="00F35AB2">
              <w:rPr>
                <w:rFonts w:ascii="Times New Roman" w:hAnsi="Times New Roman" w:cs="Times New Roman"/>
                <w:sz w:val="24"/>
                <w:szCs w:val="24"/>
              </w:rPr>
              <w:t>1</w:t>
            </w:r>
          </w:p>
        </w:tc>
        <w:tc>
          <w:tcPr>
            <w:tcW w:w="303" w:type="pct"/>
            <w:shd w:val="clear" w:color="auto" w:fill="auto"/>
            <w:vAlign w:val="center"/>
          </w:tcPr>
          <w:p w14:paraId="57453F35" w14:textId="7852A0AC" w:rsidR="00B143CE" w:rsidRPr="00F35AB2" w:rsidRDefault="00B143CE" w:rsidP="00D73FAC">
            <w:pPr>
              <w:widowControl w:val="0"/>
              <w:jc w:val="center"/>
              <w:rPr>
                <w:rFonts w:ascii="Times New Roman" w:hAnsi="Times New Roman" w:cs="Times New Roman"/>
                <w:sz w:val="24"/>
                <w:szCs w:val="24"/>
              </w:rPr>
            </w:pPr>
            <w:r w:rsidRPr="00F35AB2">
              <w:rPr>
                <w:rFonts w:ascii="Times New Roman" w:hAnsi="Times New Roman" w:cs="Times New Roman"/>
                <w:sz w:val="24"/>
                <w:szCs w:val="24"/>
              </w:rPr>
              <w:t>2</w:t>
            </w:r>
          </w:p>
        </w:tc>
        <w:tc>
          <w:tcPr>
            <w:tcW w:w="829" w:type="pct"/>
            <w:shd w:val="clear" w:color="auto" w:fill="auto"/>
            <w:vAlign w:val="center"/>
          </w:tcPr>
          <w:p w14:paraId="1696B7C3" w14:textId="6AFD6664" w:rsidR="00B143CE" w:rsidRPr="00F35AB2" w:rsidRDefault="00B143CE" w:rsidP="00D73FAC">
            <w:pPr>
              <w:widowControl w:val="0"/>
              <w:jc w:val="center"/>
              <w:rPr>
                <w:rFonts w:ascii="Times New Roman" w:hAnsi="Times New Roman" w:cs="Times New Roman"/>
                <w:sz w:val="24"/>
                <w:szCs w:val="24"/>
              </w:rPr>
            </w:pPr>
            <w:r w:rsidRPr="00F35AB2">
              <w:rPr>
                <w:rFonts w:ascii="Times New Roman" w:hAnsi="Times New Roman" w:cs="Times New Roman"/>
                <w:sz w:val="24"/>
                <w:szCs w:val="24"/>
              </w:rPr>
              <w:t>3</w:t>
            </w:r>
          </w:p>
        </w:tc>
        <w:tc>
          <w:tcPr>
            <w:tcW w:w="265" w:type="pct"/>
            <w:shd w:val="clear" w:color="auto" w:fill="auto"/>
            <w:vAlign w:val="center"/>
          </w:tcPr>
          <w:p w14:paraId="2F146FB5" w14:textId="13C5F27F" w:rsidR="00B143CE" w:rsidRPr="00F35AB2" w:rsidRDefault="00B143CE" w:rsidP="00D73FAC">
            <w:pPr>
              <w:widowControl w:val="0"/>
              <w:jc w:val="center"/>
              <w:rPr>
                <w:rFonts w:ascii="Times New Roman" w:hAnsi="Times New Roman" w:cs="Times New Roman"/>
                <w:sz w:val="24"/>
                <w:szCs w:val="24"/>
              </w:rPr>
            </w:pPr>
            <w:r w:rsidRPr="00F35AB2">
              <w:rPr>
                <w:rFonts w:ascii="Times New Roman" w:hAnsi="Times New Roman" w:cs="Times New Roman"/>
                <w:sz w:val="24"/>
                <w:szCs w:val="24"/>
              </w:rPr>
              <w:t>4</w:t>
            </w:r>
          </w:p>
        </w:tc>
        <w:tc>
          <w:tcPr>
            <w:tcW w:w="1327" w:type="pct"/>
            <w:shd w:val="clear" w:color="auto" w:fill="auto"/>
            <w:vAlign w:val="center"/>
          </w:tcPr>
          <w:p w14:paraId="465DCC3A" w14:textId="2BF4ADC8" w:rsidR="00B143CE" w:rsidRPr="00F35AB2" w:rsidRDefault="00B143CE" w:rsidP="00D73FAC">
            <w:pPr>
              <w:widowControl w:val="0"/>
              <w:jc w:val="center"/>
              <w:rPr>
                <w:rFonts w:ascii="Times New Roman" w:hAnsi="Times New Roman" w:cs="Times New Roman"/>
                <w:sz w:val="24"/>
                <w:szCs w:val="24"/>
              </w:rPr>
            </w:pPr>
            <w:r w:rsidRPr="00F35AB2">
              <w:rPr>
                <w:rFonts w:ascii="Times New Roman" w:hAnsi="Times New Roman" w:cs="Times New Roman"/>
                <w:sz w:val="24"/>
                <w:szCs w:val="24"/>
              </w:rPr>
              <w:t>5</w:t>
            </w:r>
          </w:p>
        </w:tc>
        <w:tc>
          <w:tcPr>
            <w:tcW w:w="1194" w:type="pct"/>
            <w:shd w:val="clear" w:color="auto" w:fill="auto"/>
            <w:vAlign w:val="center"/>
          </w:tcPr>
          <w:p w14:paraId="568C7827" w14:textId="64BB9B9C" w:rsidR="00B143CE" w:rsidRPr="00F35AB2" w:rsidRDefault="00B143CE" w:rsidP="00D73FAC">
            <w:pPr>
              <w:widowControl w:val="0"/>
              <w:jc w:val="center"/>
              <w:rPr>
                <w:rFonts w:ascii="Times New Roman" w:hAnsi="Times New Roman" w:cs="Times New Roman"/>
                <w:sz w:val="24"/>
                <w:szCs w:val="24"/>
              </w:rPr>
            </w:pPr>
            <w:r w:rsidRPr="00F35AB2">
              <w:rPr>
                <w:rFonts w:ascii="Times New Roman" w:hAnsi="Times New Roman" w:cs="Times New Roman"/>
                <w:sz w:val="24"/>
                <w:szCs w:val="24"/>
              </w:rPr>
              <w:t>6</w:t>
            </w:r>
          </w:p>
        </w:tc>
        <w:tc>
          <w:tcPr>
            <w:tcW w:w="928" w:type="pct"/>
            <w:shd w:val="clear" w:color="auto" w:fill="auto"/>
            <w:vAlign w:val="center"/>
          </w:tcPr>
          <w:p w14:paraId="23D99FB9" w14:textId="173C45C5" w:rsidR="00B143CE" w:rsidRPr="00F35AB2" w:rsidRDefault="00B143CE" w:rsidP="00D73FAC">
            <w:pPr>
              <w:widowControl w:val="0"/>
              <w:jc w:val="center"/>
              <w:rPr>
                <w:rFonts w:ascii="Times New Roman" w:hAnsi="Times New Roman" w:cs="Times New Roman"/>
                <w:sz w:val="24"/>
                <w:szCs w:val="24"/>
              </w:rPr>
            </w:pPr>
            <w:r w:rsidRPr="00F35AB2">
              <w:rPr>
                <w:rFonts w:ascii="Times New Roman" w:hAnsi="Times New Roman" w:cs="Times New Roman"/>
                <w:sz w:val="24"/>
                <w:szCs w:val="24"/>
              </w:rPr>
              <w:t>8</w:t>
            </w:r>
          </w:p>
        </w:tc>
      </w:tr>
      <w:tr w:rsidR="00B143CE" w:rsidRPr="003626BF" w14:paraId="6742295F" w14:textId="77777777" w:rsidTr="00B143CE">
        <w:tc>
          <w:tcPr>
            <w:tcW w:w="154" w:type="pct"/>
            <w:shd w:val="clear" w:color="auto" w:fill="auto"/>
          </w:tcPr>
          <w:p w14:paraId="4570C598" w14:textId="0A4D5B4E"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w:t>
            </w:r>
          </w:p>
        </w:tc>
        <w:tc>
          <w:tcPr>
            <w:tcW w:w="303" w:type="pct"/>
            <w:shd w:val="clear" w:color="auto" w:fill="auto"/>
            <w:vAlign w:val="center"/>
          </w:tcPr>
          <w:p w14:paraId="125942C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3м</w:t>
            </w:r>
          </w:p>
        </w:tc>
        <w:tc>
          <w:tcPr>
            <w:tcW w:w="829" w:type="pct"/>
            <w:shd w:val="clear" w:color="auto" w:fill="auto"/>
            <w:vAlign w:val="center"/>
          </w:tcPr>
          <w:p w14:paraId="05633E49" w14:textId="0F5B846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Ландшафтная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4B592B4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микрорайон «Радуга»</w:t>
            </w:r>
          </w:p>
          <w:p w14:paraId="36DDCB1C" w14:textId="233C66D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r>
              <w:rPr>
                <w:rFonts w:ascii="Times New Roman" w:hAnsi="Times New Roman" w:cs="Times New Roman"/>
                <w:sz w:val="24"/>
                <w:szCs w:val="24"/>
              </w:rPr>
              <w:t>Черниговская</w:t>
            </w:r>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75C5D13A" w14:textId="6AFA792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Северо</w:t>
            </w:r>
            <w:r w:rsidR="003A7AE0">
              <w:rPr>
                <w:rFonts w:ascii="Times New Roman" w:hAnsi="Times New Roman" w:cs="Times New Roman"/>
                <w:sz w:val="24"/>
                <w:szCs w:val="24"/>
              </w:rPr>
              <w:t>-</w:t>
            </w:r>
            <w:r w:rsidRPr="003626BF">
              <w:rPr>
                <w:rFonts w:ascii="Times New Roman" w:hAnsi="Times New Roman" w:cs="Times New Roman"/>
                <w:sz w:val="24"/>
                <w:szCs w:val="24"/>
              </w:rPr>
              <w:t>Кавказская)</w:t>
            </w:r>
          </w:p>
        </w:tc>
        <w:tc>
          <w:tcPr>
            <w:tcW w:w="265" w:type="pct"/>
            <w:shd w:val="clear" w:color="auto" w:fill="auto"/>
            <w:vAlign w:val="center"/>
          </w:tcPr>
          <w:p w14:paraId="40F8990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tc>
        <w:tc>
          <w:tcPr>
            <w:tcW w:w="1327" w:type="pct"/>
            <w:shd w:val="clear" w:color="auto" w:fill="auto"/>
          </w:tcPr>
          <w:p w14:paraId="1C137E3B" w14:textId="5FB8B13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 xml:space="preserve">: </w:t>
            </w:r>
          </w:p>
          <w:p w14:paraId="380C7648" w14:textId="17E644D2"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Тухачевского по просп. Российский, </w:t>
            </w:r>
          </w:p>
          <w:p w14:paraId="31D3DCFA"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Западный обход, ул. Ленина,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w:t>
            </w:r>
          </w:p>
          <w:p w14:paraId="32DE6B5C" w14:textId="0BD02EC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Мира, ул. Северо</w:t>
            </w:r>
            <w:r w:rsidR="003A7AE0">
              <w:rPr>
                <w:rFonts w:ascii="Times New Roman" w:hAnsi="Times New Roman" w:cs="Times New Roman"/>
                <w:sz w:val="24"/>
                <w:szCs w:val="24"/>
              </w:rPr>
              <w:t>-</w:t>
            </w:r>
            <w:r w:rsidRPr="003626BF">
              <w:rPr>
                <w:rFonts w:ascii="Times New Roman" w:hAnsi="Times New Roman" w:cs="Times New Roman"/>
                <w:sz w:val="24"/>
                <w:szCs w:val="24"/>
              </w:rPr>
              <w:t>Кавказская до площадки отстоя ПТОП «ул. Мира»</w:t>
            </w:r>
          </w:p>
        </w:tc>
        <w:tc>
          <w:tcPr>
            <w:tcW w:w="1194" w:type="pct"/>
            <w:shd w:val="clear" w:color="auto" w:fill="auto"/>
          </w:tcPr>
          <w:p w14:paraId="19C97EAB" w14:textId="1C7980E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 xml:space="preserve">: </w:t>
            </w:r>
          </w:p>
          <w:p w14:paraId="2CA7274D" w14:textId="77777777" w:rsidR="00A56A86"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продление до площадки отстоя ПТОП </w:t>
            </w:r>
          </w:p>
          <w:p w14:paraId="620D1C38" w14:textId="5FE9EFF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в районе пересечения </w:t>
            </w:r>
          </w:p>
          <w:p w14:paraId="27CB152E" w14:textId="2980F7E5" w:rsidR="00B143CE" w:rsidRPr="003626BF" w:rsidRDefault="00B143CE" w:rsidP="00A56A86">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ул. Ландшафтная</w:t>
            </w:r>
            <w:r w:rsidR="00A56A86">
              <w:rPr>
                <w:rFonts w:ascii="Times New Roman" w:hAnsi="Times New Roman" w:cs="Times New Roman"/>
                <w:sz w:val="24"/>
                <w:szCs w:val="24"/>
              </w:rPr>
              <w:t>»</w:t>
            </w:r>
          </w:p>
        </w:tc>
        <w:tc>
          <w:tcPr>
            <w:tcW w:w="928" w:type="pct"/>
            <w:shd w:val="clear" w:color="auto" w:fill="auto"/>
          </w:tcPr>
          <w:p w14:paraId="31F03586"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5DE479E" w14:textId="77777777" w:rsidTr="00B143CE">
        <w:tc>
          <w:tcPr>
            <w:tcW w:w="154" w:type="pct"/>
            <w:shd w:val="clear" w:color="auto" w:fill="auto"/>
          </w:tcPr>
          <w:p w14:paraId="703A1D97" w14:textId="54B475BC"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w:t>
            </w:r>
          </w:p>
        </w:tc>
        <w:tc>
          <w:tcPr>
            <w:tcW w:w="303" w:type="pct"/>
            <w:shd w:val="clear" w:color="auto" w:fill="auto"/>
            <w:vAlign w:val="center"/>
          </w:tcPr>
          <w:p w14:paraId="008E224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5м</w:t>
            </w:r>
          </w:p>
        </w:tc>
        <w:tc>
          <w:tcPr>
            <w:tcW w:w="829" w:type="pct"/>
            <w:shd w:val="clear" w:color="auto" w:fill="auto"/>
            <w:vAlign w:val="center"/>
          </w:tcPr>
          <w:p w14:paraId="67C560A5" w14:textId="674A5FE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Яблочко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1A1980E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ж/к «Олимпийский»</w:t>
            </w:r>
          </w:p>
          <w:p w14:paraId="5F72A629" w14:textId="4E818E3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Пестеля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4C5D4BF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Ретранслятор)</w:t>
            </w:r>
          </w:p>
        </w:tc>
        <w:tc>
          <w:tcPr>
            <w:tcW w:w="265" w:type="pct"/>
            <w:shd w:val="clear" w:color="auto" w:fill="auto"/>
            <w:vAlign w:val="center"/>
          </w:tcPr>
          <w:p w14:paraId="3238DB4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4A407594"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25EB793F" w14:textId="28EA5BB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 xml:space="preserve">: </w:t>
            </w:r>
          </w:p>
          <w:p w14:paraId="55972E7E" w14:textId="4A30B81D"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Куйбышева по ул. Серова и далее по своему маршруту;</w:t>
            </w:r>
          </w:p>
          <w:p w14:paraId="23DF71FD" w14:textId="7EAAED5C"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Голенева</w:t>
            </w:r>
            <w:proofErr w:type="spellEnd"/>
            <w:r w:rsidR="00B143CE" w:rsidRPr="003626BF">
              <w:rPr>
                <w:rFonts w:ascii="Times New Roman" w:hAnsi="Times New Roman" w:cs="Times New Roman"/>
                <w:sz w:val="24"/>
                <w:szCs w:val="24"/>
              </w:rPr>
              <w:t xml:space="preserve"> по просп. К. Маркса, ул. Советская, </w:t>
            </w:r>
          </w:p>
          <w:p w14:paraId="1F08A87A"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Булкина, ул. Дзержинского, ул. Артема, </w:t>
            </w:r>
          </w:p>
          <w:p w14:paraId="4E24C50F" w14:textId="27D12F19"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Лермонтова, ул. Кирина и далее по своему маршруту;</w:t>
            </w:r>
          </w:p>
          <w:p w14:paraId="2AFDBE34" w14:textId="67F6ADDF"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Апанасенковская</w:t>
            </w:r>
            <w:proofErr w:type="spellEnd"/>
            <w:r w:rsidR="00B143CE" w:rsidRPr="003626BF">
              <w:rPr>
                <w:rFonts w:ascii="Times New Roman" w:hAnsi="Times New Roman" w:cs="Times New Roman"/>
                <w:sz w:val="24"/>
                <w:szCs w:val="24"/>
              </w:rPr>
              <w:t xml:space="preserve"> по пер. Каховский, </w:t>
            </w:r>
          </w:p>
          <w:p w14:paraId="73A8BB98" w14:textId="2A34145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Полтавская, пер. Смоленский, ул. Пестеля до площадки отстоя ПТОП «ул. Пестеля»</w:t>
            </w:r>
          </w:p>
        </w:tc>
        <w:tc>
          <w:tcPr>
            <w:tcW w:w="1194" w:type="pct"/>
            <w:shd w:val="clear" w:color="auto" w:fill="auto"/>
          </w:tcPr>
          <w:p w14:paraId="2B31ACAF"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2A5F9DC2" w14:textId="4E9C7C6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2030 г.</w:t>
            </w:r>
            <w:r w:rsidRPr="003626BF">
              <w:rPr>
                <w:rFonts w:ascii="Times New Roman" w:hAnsi="Times New Roman" w:cs="Times New Roman"/>
                <w:sz w:val="24"/>
                <w:szCs w:val="24"/>
              </w:rPr>
              <w:t>:</w:t>
            </w:r>
          </w:p>
          <w:p w14:paraId="3133DB3E" w14:textId="2B277E1C"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Рогожникова по </w:t>
            </w:r>
          </w:p>
          <w:p w14:paraId="2D6EA31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до планируемой площадки отстоя ПТОП «Ретранслятор» в районе </w:t>
            </w:r>
          </w:p>
          <w:p w14:paraId="0874048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«Механизатор»</w:t>
            </w:r>
          </w:p>
        </w:tc>
      </w:tr>
      <w:tr w:rsidR="00B143CE" w:rsidRPr="003626BF" w14:paraId="151A9791" w14:textId="77777777" w:rsidTr="00B143CE">
        <w:tc>
          <w:tcPr>
            <w:tcW w:w="154" w:type="pct"/>
            <w:shd w:val="clear" w:color="auto" w:fill="auto"/>
          </w:tcPr>
          <w:p w14:paraId="1B6E686B" w14:textId="2A158231"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w:t>
            </w:r>
          </w:p>
        </w:tc>
        <w:tc>
          <w:tcPr>
            <w:tcW w:w="303" w:type="pct"/>
            <w:shd w:val="clear" w:color="auto" w:fill="auto"/>
            <w:vAlign w:val="center"/>
          </w:tcPr>
          <w:p w14:paraId="75A8998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7м</w:t>
            </w:r>
          </w:p>
        </w:tc>
        <w:tc>
          <w:tcPr>
            <w:tcW w:w="829" w:type="pct"/>
            <w:shd w:val="clear" w:color="auto" w:fill="auto"/>
            <w:vAlign w:val="center"/>
          </w:tcPr>
          <w:p w14:paraId="60179767" w14:textId="0173ACC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Кожевенный завод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4183AE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Мичурина</w:t>
            </w:r>
          </w:p>
          <w:p w14:paraId="3097E298" w14:textId="1B24FE9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Герцена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4DDCA9A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Огородная)</w:t>
            </w:r>
          </w:p>
        </w:tc>
        <w:tc>
          <w:tcPr>
            <w:tcW w:w="265" w:type="pct"/>
            <w:shd w:val="clear" w:color="auto" w:fill="auto"/>
            <w:vAlign w:val="center"/>
          </w:tcPr>
          <w:p w14:paraId="25661E2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599E8804"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31D4EBDA" w14:textId="3E688E3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 xml:space="preserve">: </w:t>
            </w:r>
          </w:p>
          <w:p w14:paraId="5068E156" w14:textId="0646BFB4"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Серова по ул. Баумана до ул. Горная и далее по своему маршруту;</w:t>
            </w:r>
          </w:p>
          <w:p w14:paraId="0A9F63B2" w14:textId="081B6D64"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Мичурина по ул. Куйбышева, </w:t>
            </w:r>
          </w:p>
          <w:p w14:paraId="365A58E1" w14:textId="1FC0606F" w:rsidR="00B143CE" w:rsidRPr="003626BF" w:rsidRDefault="00B143CE" w:rsidP="003A7AE0">
            <w:pPr>
              <w:widowControl w:val="0"/>
              <w:rPr>
                <w:rFonts w:ascii="Times New Roman" w:hAnsi="Times New Roman" w:cs="Times New Roman"/>
                <w:sz w:val="24"/>
                <w:szCs w:val="24"/>
              </w:rPr>
            </w:pPr>
            <w:r w:rsidRPr="003626BF">
              <w:rPr>
                <w:rFonts w:ascii="Times New Roman" w:hAnsi="Times New Roman" w:cs="Times New Roman"/>
                <w:sz w:val="24"/>
                <w:szCs w:val="24"/>
              </w:rPr>
              <w:t>ул. Абрамовой, ул. Л. Толстого, ул. Матросова до площадки отстоя ПТОП «ул. Герцена»</w:t>
            </w:r>
          </w:p>
        </w:tc>
        <w:tc>
          <w:tcPr>
            <w:tcW w:w="1194" w:type="pct"/>
            <w:shd w:val="clear" w:color="auto" w:fill="auto"/>
          </w:tcPr>
          <w:p w14:paraId="4310707A"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6EAA44B4" w14:textId="77777777" w:rsidR="00B143CE" w:rsidRPr="003626BF" w:rsidRDefault="00B143CE" w:rsidP="00D73FAC">
            <w:pPr>
              <w:widowControl w:val="0"/>
              <w:rPr>
                <w:rFonts w:ascii="Times New Roman" w:hAnsi="Times New Roman" w:cs="Times New Roman"/>
                <w:sz w:val="24"/>
                <w:szCs w:val="24"/>
              </w:rPr>
            </w:pPr>
          </w:p>
        </w:tc>
      </w:tr>
      <w:tr w:rsidR="00B143CE" w:rsidRPr="003626BF" w14:paraId="51727763" w14:textId="77777777" w:rsidTr="00B143CE">
        <w:tc>
          <w:tcPr>
            <w:tcW w:w="154" w:type="pct"/>
            <w:shd w:val="clear" w:color="auto" w:fill="auto"/>
          </w:tcPr>
          <w:p w14:paraId="383557FD" w14:textId="163063ED"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w:t>
            </w:r>
          </w:p>
        </w:tc>
        <w:tc>
          <w:tcPr>
            <w:tcW w:w="303" w:type="pct"/>
            <w:shd w:val="clear" w:color="auto" w:fill="auto"/>
            <w:vAlign w:val="center"/>
          </w:tcPr>
          <w:p w14:paraId="717D553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8</w:t>
            </w:r>
          </w:p>
        </w:tc>
        <w:tc>
          <w:tcPr>
            <w:tcW w:w="829" w:type="pct"/>
            <w:shd w:val="clear" w:color="auto" w:fill="auto"/>
            <w:vAlign w:val="center"/>
          </w:tcPr>
          <w:p w14:paraId="703BADD8" w14:textId="7EF9A6B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Атаманская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3C892996" w14:textId="77777777" w:rsidR="00B143CE" w:rsidRPr="003626BF" w:rsidRDefault="00B143CE" w:rsidP="00D73FAC">
            <w:pPr>
              <w:widowControl w:val="0"/>
              <w:rPr>
                <w:rFonts w:ascii="Times New Roman" w:hAnsi="Times New Roman" w:cs="Times New Roman"/>
                <w:sz w:val="24"/>
                <w:szCs w:val="24"/>
              </w:rPr>
            </w:pPr>
            <w:proofErr w:type="spellStart"/>
            <w:r w:rsidRPr="003626BF">
              <w:rPr>
                <w:rFonts w:ascii="Times New Roman" w:hAnsi="Times New Roman" w:cs="Times New Roman"/>
                <w:sz w:val="24"/>
                <w:szCs w:val="24"/>
              </w:rPr>
              <w:t>мкр</w:t>
            </w:r>
            <w:proofErr w:type="spellEnd"/>
            <w:r w:rsidRPr="003626BF">
              <w:rPr>
                <w:rFonts w:ascii="Times New Roman" w:hAnsi="Times New Roman" w:cs="Times New Roman"/>
                <w:sz w:val="24"/>
                <w:szCs w:val="24"/>
              </w:rPr>
              <w:t>. «Перспективный»</w:t>
            </w:r>
          </w:p>
          <w:p w14:paraId="750D2B8B" w14:textId="6A4F2164"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Атаманская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154C5B5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ж/к. «Олимпийский»)</w:t>
            </w:r>
          </w:p>
        </w:tc>
        <w:tc>
          <w:tcPr>
            <w:tcW w:w="265" w:type="pct"/>
            <w:shd w:val="clear" w:color="auto" w:fill="auto"/>
            <w:vAlign w:val="center"/>
          </w:tcPr>
          <w:p w14:paraId="2D5935E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5274DCB1"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684357FA" w14:textId="4B74265C"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 xml:space="preserve">: </w:t>
            </w:r>
          </w:p>
          <w:p w14:paraId="7A92FE50" w14:textId="1DB04DE6"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Тухачевского по ул. Рогожникова до площадки отстоя ПТОП «ж/к «Олимпийский»</w:t>
            </w:r>
          </w:p>
        </w:tc>
        <w:tc>
          <w:tcPr>
            <w:tcW w:w="1194" w:type="pct"/>
            <w:shd w:val="clear" w:color="auto" w:fill="auto"/>
          </w:tcPr>
          <w:p w14:paraId="743343DD"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60AFC055"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A5C2041" w14:textId="77777777" w:rsidTr="00B143CE">
        <w:tc>
          <w:tcPr>
            <w:tcW w:w="154" w:type="pct"/>
            <w:shd w:val="clear" w:color="auto" w:fill="auto"/>
          </w:tcPr>
          <w:p w14:paraId="2F5AEA21" w14:textId="59763192"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w:t>
            </w:r>
          </w:p>
        </w:tc>
        <w:tc>
          <w:tcPr>
            <w:tcW w:w="303" w:type="pct"/>
            <w:shd w:val="clear" w:color="auto" w:fill="auto"/>
            <w:vAlign w:val="center"/>
          </w:tcPr>
          <w:p w14:paraId="4DD4D3A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9м</w:t>
            </w:r>
          </w:p>
        </w:tc>
        <w:tc>
          <w:tcPr>
            <w:tcW w:w="829" w:type="pct"/>
            <w:shd w:val="clear" w:color="auto" w:fill="auto"/>
            <w:vAlign w:val="center"/>
          </w:tcPr>
          <w:p w14:paraId="78C94599" w14:textId="6B95220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А/в «Восточный»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5C7FEFC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ж/к «Перспективный»</w:t>
            </w:r>
          </w:p>
          <w:p w14:paraId="331F50A2" w14:textId="4B05656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Пестеля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5365236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Архитекторов)</w:t>
            </w:r>
          </w:p>
        </w:tc>
        <w:tc>
          <w:tcPr>
            <w:tcW w:w="265" w:type="pct"/>
            <w:shd w:val="clear" w:color="auto" w:fill="auto"/>
            <w:vAlign w:val="center"/>
          </w:tcPr>
          <w:p w14:paraId="6A0CFED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0F9A3E3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2B51032B"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DF35DE3" w14:textId="7531FE81"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 xml:space="preserve">: </w:t>
            </w:r>
          </w:p>
          <w:p w14:paraId="562DEB65" w14:textId="5FB0E4D1"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просп. К. Маркса по ул. </w:t>
            </w:r>
            <w:proofErr w:type="spellStart"/>
            <w:r w:rsidR="00B143CE" w:rsidRPr="003626BF">
              <w:rPr>
                <w:rFonts w:ascii="Times New Roman" w:hAnsi="Times New Roman" w:cs="Times New Roman"/>
                <w:sz w:val="24"/>
                <w:szCs w:val="24"/>
              </w:rPr>
              <w:t>Голенева</w:t>
            </w:r>
            <w:proofErr w:type="spellEnd"/>
            <w:r w:rsidR="00B143CE" w:rsidRPr="003626BF">
              <w:rPr>
                <w:rFonts w:ascii="Times New Roman" w:hAnsi="Times New Roman" w:cs="Times New Roman"/>
                <w:sz w:val="24"/>
                <w:szCs w:val="24"/>
              </w:rPr>
              <w:t xml:space="preserve">, </w:t>
            </w:r>
          </w:p>
          <w:p w14:paraId="033D0B31"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Комсомольская, ул. Маяковского, ул. Ленина, </w:t>
            </w:r>
          </w:p>
          <w:p w14:paraId="3BE8B926" w14:textId="1E002AF3"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r w:rsidR="00E946D2" w:rsidRPr="003626BF">
              <w:rPr>
                <w:rFonts w:ascii="Times New Roman" w:hAnsi="Times New Roman" w:cs="Times New Roman"/>
                <w:sz w:val="24"/>
                <w:szCs w:val="24"/>
              </w:rPr>
              <w:t>Достоевского</w:t>
            </w:r>
            <w:r w:rsidRPr="003626BF">
              <w:rPr>
                <w:rFonts w:ascii="Times New Roman" w:hAnsi="Times New Roman" w:cs="Times New Roman"/>
                <w:sz w:val="24"/>
                <w:szCs w:val="24"/>
              </w:rPr>
              <w:t xml:space="preserve">, ул. Объездная, пер. Каховский, </w:t>
            </w:r>
          </w:p>
          <w:p w14:paraId="5C65C26D" w14:textId="57E3094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Киевская, пер. Смоленский, ул. Пестеля до площадки отстоя ПТОП «ул. Пестеля»;</w:t>
            </w:r>
          </w:p>
          <w:p w14:paraId="46E0BE31" w14:textId="63667EFB"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просп. Кулакова по ул. 1 Промышленная, </w:t>
            </w:r>
          </w:p>
          <w:p w14:paraId="35D2D2F4" w14:textId="7D92248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Индустриальная, ул. Ленина и далее по своему маршруту;</w:t>
            </w:r>
          </w:p>
        </w:tc>
        <w:tc>
          <w:tcPr>
            <w:tcW w:w="1194" w:type="pct"/>
            <w:shd w:val="clear" w:color="auto" w:fill="auto"/>
          </w:tcPr>
          <w:p w14:paraId="3A092513" w14:textId="77777777"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2026 г.</w:t>
            </w:r>
            <w:r w:rsidRPr="003626BF">
              <w:rPr>
                <w:rFonts w:ascii="Times New Roman" w:hAnsi="Times New Roman" w:cs="Times New Roman"/>
                <w:sz w:val="24"/>
                <w:szCs w:val="24"/>
              </w:rPr>
              <w:t xml:space="preserve">: </w:t>
            </w:r>
          </w:p>
          <w:p w14:paraId="0BE0228C" w14:textId="32D97D5C" w:rsidR="00B143CE" w:rsidRPr="003626BF" w:rsidRDefault="003A7AE0" w:rsidP="006D5A61">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Западный обход по просп. Российский, </w:t>
            </w:r>
          </w:p>
          <w:p w14:paraId="16127F0C" w14:textId="309A03C4"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до площадки отстоя ПТОП «бул. Архитекторов» в районе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140</w:t>
            </w:r>
          </w:p>
        </w:tc>
        <w:tc>
          <w:tcPr>
            <w:tcW w:w="928" w:type="pct"/>
            <w:shd w:val="clear" w:color="auto" w:fill="auto"/>
          </w:tcPr>
          <w:p w14:paraId="5306E3C0" w14:textId="77777777" w:rsidR="00B143CE" w:rsidRPr="003626BF" w:rsidRDefault="00B143CE" w:rsidP="00D73FAC">
            <w:pPr>
              <w:widowControl w:val="0"/>
              <w:rPr>
                <w:rFonts w:ascii="Times New Roman" w:hAnsi="Times New Roman" w:cs="Times New Roman"/>
                <w:sz w:val="24"/>
                <w:szCs w:val="24"/>
              </w:rPr>
            </w:pPr>
          </w:p>
        </w:tc>
      </w:tr>
      <w:tr w:rsidR="00B143CE" w:rsidRPr="003626BF" w14:paraId="3D2BB282" w14:textId="77777777" w:rsidTr="00B143CE">
        <w:tc>
          <w:tcPr>
            <w:tcW w:w="154" w:type="pct"/>
            <w:shd w:val="clear" w:color="auto" w:fill="auto"/>
          </w:tcPr>
          <w:p w14:paraId="4B4E3FD8" w14:textId="265889E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6.</w:t>
            </w:r>
          </w:p>
        </w:tc>
        <w:tc>
          <w:tcPr>
            <w:tcW w:w="303" w:type="pct"/>
            <w:shd w:val="clear" w:color="auto" w:fill="auto"/>
            <w:vAlign w:val="center"/>
          </w:tcPr>
          <w:p w14:paraId="13F4205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10</w:t>
            </w:r>
          </w:p>
        </w:tc>
        <w:tc>
          <w:tcPr>
            <w:tcW w:w="829" w:type="pct"/>
            <w:shd w:val="clear" w:color="auto" w:fill="auto"/>
            <w:vAlign w:val="center"/>
          </w:tcPr>
          <w:p w14:paraId="17890EB6" w14:textId="2986721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12 км.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СТ «Электрон»</w:t>
            </w:r>
          </w:p>
          <w:p w14:paraId="00060794" w14:textId="1E083A3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Коломийцева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roofErr w:type="spellStart"/>
            <w:r w:rsidRPr="003626BF">
              <w:rPr>
                <w:rFonts w:ascii="Times New Roman" w:hAnsi="Times New Roman" w:cs="Times New Roman"/>
                <w:sz w:val="24"/>
                <w:szCs w:val="24"/>
              </w:rPr>
              <w:t>Старомарьевское</w:t>
            </w:r>
            <w:proofErr w:type="spellEnd"/>
            <w:r w:rsidRPr="003626BF">
              <w:rPr>
                <w:rFonts w:ascii="Times New Roman" w:hAnsi="Times New Roman" w:cs="Times New Roman"/>
                <w:sz w:val="24"/>
                <w:szCs w:val="24"/>
              </w:rPr>
              <w:t xml:space="preserve"> </w:t>
            </w:r>
            <w:r>
              <w:rPr>
                <w:rFonts w:ascii="Times New Roman" w:hAnsi="Times New Roman" w:cs="Times New Roman"/>
                <w:sz w:val="24"/>
                <w:szCs w:val="24"/>
              </w:rPr>
              <w:t>ш.</w:t>
            </w:r>
            <w:r w:rsidRPr="003626BF">
              <w:rPr>
                <w:rFonts w:ascii="Times New Roman" w:hAnsi="Times New Roman" w:cs="Times New Roman"/>
                <w:sz w:val="24"/>
                <w:szCs w:val="24"/>
              </w:rPr>
              <w:t>)</w:t>
            </w:r>
          </w:p>
        </w:tc>
        <w:tc>
          <w:tcPr>
            <w:tcW w:w="265" w:type="pct"/>
            <w:shd w:val="clear" w:color="auto" w:fill="auto"/>
            <w:vAlign w:val="center"/>
          </w:tcPr>
          <w:p w14:paraId="5713C0E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tc>
        <w:tc>
          <w:tcPr>
            <w:tcW w:w="1327" w:type="pct"/>
            <w:shd w:val="clear" w:color="auto" w:fill="auto"/>
          </w:tcPr>
          <w:p w14:paraId="2BDCD188" w14:textId="0DD2378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515F0DB8" w14:textId="1FA188BB"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просп. Кулакова, по ул. Коломийцева до площадки отстоя ПТОП «ул. Коломийцева»</w:t>
            </w:r>
          </w:p>
        </w:tc>
        <w:tc>
          <w:tcPr>
            <w:tcW w:w="1194" w:type="pct"/>
            <w:shd w:val="clear" w:color="auto" w:fill="auto"/>
          </w:tcPr>
          <w:p w14:paraId="469E3857"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54E0550D"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F1DBA65" w14:textId="77777777" w:rsidTr="00B143CE">
        <w:tc>
          <w:tcPr>
            <w:tcW w:w="154" w:type="pct"/>
            <w:shd w:val="clear" w:color="auto" w:fill="auto"/>
          </w:tcPr>
          <w:p w14:paraId="506BF673" w14:textId="2DAF30EB"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7.</w:t>
            </w:r>
          </w:p>
        </w:tc>
        <w:tc>
          <w:tcPr>
            <w:tcW w:w="303" w:type="pct"/>
            <w:shd w:val="clear" w:color="auto" w:fill="auto"/>
            <w:vAlign w:val="center"/>
          </w:tcPr>
          <w:p w14:paraId="58DA6FB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12</w:t>
            </w:r>
          </w:p>
        </w:tc>
        <w:tc>
          <w:tcPr>
            <w:tcW w:w="829" w:type="pct"/>
            <w:shd w:val="clear" w:color="auto" w:fill="auto"/>
            <w:vAlign w:val="center"/>
          </w:tcPr>
          <w:p w14:paraId="4EFCCCCB" w14:textId="1611EE5E"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5349779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Коломийцева</w:t>
            </w:r>
          </w:p>
          <w:p w14:paraId="447EA324" w14:textId="77777777" w:rsidR="00B143CE" w:rsidRPr="003626BF" w:rsidRDefault="00B143CE" w:rsidP="00D73FAC">
            <w:pPr>
              <w:widowControl w:val="0"/>
              <w:rPr>
                <w:rFonts w:ascii="Times New Roman" w:hAnsi="Times New Roman" w:cs="Times New Roman"/>
                <w:sz w:val="24"/>
                <w:szCs w:val="24"/>
              </w:rPr>
            </w:pPr>
          </w:p>
        </w:tc>
        <w:tc>
          <w:tcPr>
            <w:tcW w:w="265" w:type="pct"/>
            <w:shd w:val="clear" w:color="auto" w:fill="auto"/>
            <w:vAlign w:val="center"/>
          </w:tcPr>
          <w:p w14:paraId="0B1F6F2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4FF7AAA5"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4D1AC661" w14:textId="77777777"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2024 г.</w:t>
            </w:r>
            <w:r w:rsidRPr="003626BF">
              <w:rPr>
                <w:rFonts w:ascii="Times New Roman" w:hAnsi="Times New Roman" w:cs="Times New Roman"/>
                <w:sz w:val="24"/>
                <w:szCs w:val="24"/>
              </w:rPr>
              <w:t>:</w:t>
            </w:r>
          </w:p>
          <w:p w14:paraId="6625D694" w14:textId="128AD743" w:rsidR="003A7AE0" w:rsidRDefault="003A7AE0" w:rsidP="006D5A61">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просп. Кулакова по ул. Ленина, ул. Западный обход, просп. Российский, ул. Тухачевского, </w:t>
            </w:r>
          </w:p>
          <w:p w14:paraId="17396862" w14:textId="324041B7" w:rsidR="00B143CE"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r>
              <w:rPr>
                <w:rFonts w:ascii="Times New Roman" w:hAnsi="Times New Roman" w:cs="Times New Roman"/>
                <w:sz w:val="24"/>
                <w:szCs w:val="24"/>
              </w:rPr>
              <w:t>Рогожникова</w:t>
            </w:r>
            <w:r w:rsidRPr="003626BF">
              <w:rPr>
                <w:rFonts w:ascii="Times New Roman" w:hAnsi="Times New Roman" w:cs="Times New Roman"/>
                <w:sz w:val="24"/>
                <w:szCs w:val="24"/>
              </w:rPr>
              <w:t>, ул. 45 Параллель и далее по своему маршруту</w:t>
            </w:r>
          </w:p>
          <w:p w14:paraId="4B607C32" w14:textId="24BF30D1" w:rsidR="00B143CE" w:rsidRPr="003626BF" w:rsidRDefault="00B143CE" w:rsidP="006D5A61">
            <w:pPr>
              <w:widowControl w:val="0"/>
              <w:rPr>
                <w:rFonts w:ascii="Times New Roman" w:hAnsi="Times New Roman" w:cs="Times New Roman"/>
                <w:sz w:val="24"/>
                <w:szCs w:val="24"/>
              </w:rPr>
            </w:pPr>
          </w:p>
        </w:tc>
        <w:tc>
          <w:tcPr>
            <w:tcW w:w="1194" w:type="pct"/>
            <w:shd w:val="clear" w:color="auto" w:fill="auto"/>
          </w:tcPr>
          <w:p w14:paraId="55C0982B" w14:textId="77777777" w:rsidR="007E6A9A" w:rsidRPr="003626BF" w:rsidRDefault="007E6A9A" w:rsidP="007E6A9A">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589A8615" w14:textId="4DBE7EA1" w:rsidR="007E6A9A" w:rsidRPr="003626BF" w:rsidRDefault="003A7AE0" w:rsidP="007E6A9A">
            <w:pPr>
              <w:widowControl w:val="0"/>
              <w:rPr>
                <w:rFonts w:ascii="Times New Roman" w:hAnsi="Times New Roman" w:cs="Times New Roman"/>
                <w:sz w:val="24"/>
                <w:szCs w:val="24"/>
              </w:rPr>
            </w:pPr>
            <w:r>
              <w:rPr>
                <w:rFonts w:ascii="Times New Roman" w:hAnsi="Times New Roman" w:cs="Times New Roman"/>
                <w:sz w:val="24"/>
                <w:szCs w:val="24"/>
              </w:rPr>
              <w:t>-</w:t>
            </w:r>
            <w:r w:rsidR="007E6A9A" w:rsidRPr="003626BF">
              <w:rPr>
                <w:rFonts w:ascii="Times New Roman" w:hAnsi="Times New Roman" w:cs="Times New Roman"/>
                <w:sz w:val="24"/>
                <w:szCs w:val="24"/>
              </w:rPr>
              <w:t xml:space="preserve"> продление до площадки отстоя ПТОП </w:t>
            </w:r>
          </w:p>
          <w:p w14:paraId="3B16B303" w14:textId="77777777" w:rsidR="007E6A9A" w:rsidRDefault="007E6A9A" w:rsidP="007E6A9A">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в районе пересечения </w:t>
            </w:r>
          </w:p>
          <w:p w14:paraId="70DE5CB1" w14:textId="77777777" w:rsidR="007E6A9A" w:rsidRDefault="007E6A9A" w:rsidP="007E6A9A">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w:t>
            </w:r>
            <w:r>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F0D671B" w14:textId="1D96F401" w:rsidR="00B143CE" w:rsidRPr="003626BF" w:rsidRDefault="007E6A9A" w:rsidP="007E6A9A">
            <w:pPr>
              <w:widowControl w:val="0"/>
              <w:rPr>
                <w:rFonts w:ascii="Times New Roman" w:hAnsi="Times New Roman" w:cs="Times New Roman"/>
                <w:sz w:val="24"/>
                <w:szCs w:val="24"/>
              </w:rPr>
            </w:pPr>
            <w:r w:rsidRPr="003626BF">
              <w:rPr>
                <w:rFonts w:ascii="Times New Roman" w:hAnsi="Times New Roman" w:cs="Times New Roman"/>
                <w:sz w:val="24"/>
                <w:szCs w:val="24"/>
              </w:rPr>
              <w:t>ул. Ландшафтная</w:t>
            </w:r>
          </w:p>
        </w:tc>
        <w:tc>
          <w:tcPr>
            <w:tcW w:w="928" w:type="pct"/>
            <w:shd w:val="clear" w:color="auto" w:fill="auto"/>
          </w:tcPr>
          <w:p w14:paraId="6849B7D1" w14:textId="77777777" w:rsidR="00B143CE" w:rsidRPr="003626BF" w:rsidRDefault="00B143CE" w:rsidP="00D73FAC">
            <w:pPr>
              <w:widowControl w:val="0"/>
              <w:rPr>
                <w:rFonts w:ascii="Times New Roman" w:hAnsi="Times New Roman" w:cs="Times New Roman"/>
                <w:sz w:val="24"/>
                <w:szCs w:val="24"/>
              </w:rPr>
            </w:pPr>
          </w:p>
        </w:tc>
      </w:tr>
      <w:tr w:rsidR="00B143CE" w:rsidRPr="003626BF" w14:paraId="570B9BCE" w14:textId="77777777" w:rsidTr="00B143CE">
        <w:tc>
          <w:tcPr>
            <w:tcW w:w="154" w:type="pct"/>
            <w:shd w:val="clear" w:color="auto" w:fill="auto"/>
          </w:tcPr>
          <w:p w14:paraId="62849CFD" w14:textId="34F4849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lastRenderedPageBreak/>
              <w:t>8.</w:t>
            </w:r>
          </w:p>
        </w:tc>
        <w:tc>
          <w:tcPr>
            <w:tcW w:w="303" w:type="pct"/>
            <w:shd w:val="clear" w:color="auto" w:fill="auto"/>
            <w:vAlign w:val="center"/>
          </w:tcPr>
          <w:p w14:paraId="1487901F"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13</w:t>
            </w:r>
          </w:p>
        </w:tc>
        <w:tc>
          <w:tcPr>
            <w:tcW w:w="829" w:type="pct"/>
            <w:shd w:val="clear" w:color="auto" w:fill="auto"/>
            <w:vAlign w:val="center"/>
          </w:tcPr>
          <w:p w14:paraId="2FB0B28E" w14:textId="23D3ACD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ж/к «Белый город»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8BEBB6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12 км</w:t>
            </w:r>
          </w:p>
          <w:p w14:paraId="3827C1F2" w14:textId="6B2F55F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(бул. Архитекторов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84839D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Коломийцева)</w:t>
            </w:r>
          </w:p>
        </w:tc>
        <w:tc>
          <w:tcPr>
            <w:tcW w:w="265" w:type="pct"/>
            <w:shd w:val="clear" w:color="auto" w:fill="auto"/>
            <w:vAlign w:val="center"/>
          </w:tcPr>
          <w:p w14:paraId="799D34B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1EFC66F0"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405D4D6" w14:textId="5F497FC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7EC2F2CD" w14:textId="451E4A37"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просп. Кулакова, по ул. Коломийцева до площадки отстоя ПТОП ул. Коломийцева</w:t>
            </w:r>
          </w:p>
        </w:tc>
        <w:tc>
          <w:tcPr>
            <w:tcW w:w="1194" w:type="pct"/>
            <w:shd w:val="clear" w:color="auto" w:fill="auto"/>
          </w:tcPr>
          <w:p w14:paraId="17E9933E" w14:textId="22EF745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0D047E8F" w14:textId="6867F8F4"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продление до площадки отстоя ПТОП </w:t>
            </w:r>
          </w:p>
          <w:p w14:paraId="1CCBAA1A" w14:textId="0077F5D1" w:rsidR="00B143CE" w:rsidRPr="003626BF" w:rsidRDefault="00B143CE" w:rsidP="000903B8">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«бул. Архитекторов» в районе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140</w:t>
            </w:r>
          </w:p>
        </w:tc>
        <w:tc>
          <w:tcPr>
            <w:tcW w:w="928" w:type="pct"/>
            <w:shd w:val="clear" w:color="auto" w:fill="auto"/>
          </w:tcPr>
          <w:p w14:paraId="3884BB20" w14:textId="77777777" w:rsidR="00B143CE" w:rsidRPr="003626BF" w:rsidRDefault="00B143CE" w:rsidP="00D73FAC">
            <w:pPr>
              <w:widowControl w:val="0"/>
              <w:rPr>
                <w:rFonts w:ascii="Times New Roman" w:hAnsi="Times New Roman" w:cs="Times New Roman"/>
                <w:sz w:val="24"/>
                <w:szCs w:val="24"/>
              </w:rPr>
            </w:pPr>
          </w:p>
        </w:tc>
      </w:tr>
      <w:tr w:rsidR="00B143CE" w:rsidRPr="003626BF" w14:paraId="19A6F787" w14:textId="77777777" w:rsidTr="00B143CE">
        <w:tc>
          <w:tcPr>
            <w:tcW w:w="154" w:type="pct"/>
            <w:shd w:val="clear" w:color="auto" w:fill="auto"/>
          </w:tcPr>
          <w:p w14:paraId="73651E3A" w14:textId="238F2079"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9.</w:t>
            </w:r>
          </w:p>
        </w:tc>
        <w:tc>
          <w:tcPr>
            <w:tcW w:w="303" w:type="pct"/>
            <w:shd w:val="clear" w:color="auto" w:fill="auto"/>
            <w:vAlign w:val="center"/>
          </w:tcPr>
          <w:p w14:paraId="0945829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14</w:t>
            </w:r>
          </w:p>
        </w:tc>
        <w:tc>
          <w:tcPr>
            <w:tcW w:w="829" w:type="pct"/>
            <w:shd w:val="clear" w:color="auto" w:fill="auto"/>
            <w:vAlign w:val="center"/>
          </w:tcPr>
          <w:p w14:paraId="4AAFCDDF" w14:textId="18DE33F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566 квартал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5579B6E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Селекционная</w:t>
            </w:r>
          </w:p>
          <w:p w14:paraId="3969D1E5" w14:textId="65EACC1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«Мечта»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BA6173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tc>
        <w:tc>
          <w:tcPr>
            <w:tcW w:w="265" w:type="pct"/>
            <w:shd w:val="clear" w:color="auto" w:fill="auto"/>
            <w:vAlign w:val="center"/>
          </w:tcPr>
          <w:p w14:paraId="13ECC65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7D828186"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12AFE42C" w14:textId="795B2C4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00D13472" w14:textId="747F044A"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w:t>
            </w:r>
            <w:proofErr w:type="spellStart"/>
            <w:r w:rsidR="00B143CE" w:rsidRPr="003626BF">
              <w:rPr>
                <w:rFonts w:ascii="Times New Roman" w:hAnsi="Times New Roman" w:cs="Times New Roman"/>
                <w:sz w:val="24"/>
                <w:szCs w:val="24"/>
              </w:rPr>
              <w:t>Старомарьевского</w:t>
            </w:r>
            <w:proofErr w:type="spellEnd"/>
            <w:r w:rsidR="00B143CE" w:rsidRPr="003626BF">
              <w:rPr>
                <w:rFonts w:ascii="Times New Roman" w:hAnsi="Times New Roman" w:cs="Times New Roman"/>
                <w:sz w:val="24"/>
                <w:szCs w:val="24"/>
              </w:rPr>
              <w:t xml:space="preserve"> </w:t>
            </w:r>
            <w:r w:rsidR="00B143CE">
              <w:rPr>
                <w:rFonts w:ascii="Times New Roman" w:hAnsi="Times New Roman" w:cs="Times New Roman"/>
                <w:sz w:val="24"/>
                <w:szCs w:val="24"/>
              </w:rPr>
              <w:t>ш.</w:t>
            </w:r>
            <w:r w:rsidR="00B143CE" w:rsidRPr="003626BF">
              <w:rPr>
                <w:rFonts w:ascii="Times New Roman" w:hAnsi="Times New Roman" w:cs="Times New Roman"/>
                <w:sz w:val="24"/>
                <w:szCs w:val="24"/>
              </w:rPr>
              <w:t xml:space="preserve"> по ул. Заводская, </w:t>
            </w:r>
          </w:p>
          <w:p w14:paraId="74D59F5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пер. Прикумский, пр. Чапаевский, ул. Чапаева, </w:t>
            </w:r>
          </w:p>
          <w:p w14:paraId="424E2FE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Атаманская до площадки отстоя ПТОП </w:t>
            </w:r>
          </w:p>
          <w:p w14:paraId="4C90CD4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p w14:paraId="6A20934E" w14:textId="3D92B7A4"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продление до площадки отстоя ПТОП </w:t>
            </w:r>
            <w:r w:rsidR="00B143CE">
              <w:rPr>
                <w:rFonts w:ascii="Times New Roman" w:hAnsi="Times New Roman" w:cs="Times New Roman"/>
                <w:sz w:val="24"/>
                <w:szCs w:val="24"/>
              </w:rPr>
              <w:t xml:space="preserve">                      </w:t>
            </w:r>
            <w:r w:rsidR="00B143CE" w:rsidRPr="003626BF">
              <w:rPr>
                <w:rFonts w:ascii="Times New Roman" w:hAnsi="Times New Roman" w:cs="Times New Roman"/>
                <w:sz w:val="24"/>
                <w:szCs w:val="24"/>
              </w:rPr>
              <w:t>«СТ «Мечта»</w:t>
            </w:r>
          </w:p>
        </w:tc>
        <w:tc>
          <w:tcPr>
            <w:tcW w:w="1194" w:type="pct"/>
            <w:shd w:val="clear" w:color="auto" w:fill="auto"/>
          </w:tcPr>
          <w:p w14:paraId="7EC00819"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3154B4C0"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BD90AC5" w14:textId="77777777" w:rsidTr="00B143CE">
        <w:tc>
          <w:tcPr>
            <w:tcW w:w="154" w:type="pct"/>
            <w:shd w:val="clear" w:color="auto" w:fill="auto"/>
          </w:tcPr>
          <w:p w14:paraId="3572BE5A" w14:textId="44DD7B5A"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10.</w:t>
            </w:r>
          </w:p>
        </w:tc>
        <w:tc>
          <w:tcPr>
            <w:tcW w:w="303" w:type="pct"/>
            <w:shd w:val="clear" w:color="auto" w:fill="auto"/>
            <w:vAlign w:val="center"/>
          </w:tcPr>
          <w:p w14:paraId="0DFD410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15</w:t>
            </w:r>
          </w:p>
        </w:tc>
        <w:tc>
          <w:tcPr>
            <w:tcW w:w="829" w:type="pct"/>
            <w:shd w:val="clear" w:color="auto" w:fill="auto"/>
            <w:vAlign w:val="center"/>
          </w:tcPr>
          <w:p w14:paraId="12AF1B79" w14:textId="356462BF" w:rsidR="00B143CE" w:rsidRDefault="00B143CE" w:rsidP="00D73FAC">
            <w:pPr>
              <w:widowControl w:val="0"/>
              <w:rPr>
                <w:rFonts w:ascii="Times New Roman" w:hAnsi="Times New Roman" w:cs="Times New Roman"/>
                <w:sz w:val="24"/>
                <w:szCs w:val="24"/>
              </w:rPr>
            </w:pPr>
            <w:proofErr w:type="spellStart"/>
            <w:r w:rsidRPr="003626BF">
              <w:rPr>
                <w:rFonts w:ascii="Times New Roman" w:hAnsi="Times New Roman" w:cs="Times New Roman"/>
                <w:sz w:val="24"/>
                <w:szCs w:val="24"/>
              </w:rPr>
              <w:t>мкр</w:t>
            </w:r>
            <w:proofErr w:type="spellEnd"/>
            <w:r w:rsidRPr="003626BF">
              <w:rPr>
                <w:rFonts w:ascii="Times New Roman" w:hAnsi="Times New Roman" w:cs="Times New Roman"/>
                <w:sz w:val="24"/>
                <w:szCs w:val="24"/>
              </w:rPr>
              <w:t>. «Перспективный»</w:t>
            </w:r>
            <w:r>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47B4D4E7" w14:textId="0B4C8C4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p w14:paraId="7F588B90" w14:textId="45C35B3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(ж/к «Олимпийский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2EF17D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tc>
        <w:tc>
          <w:tcPr>
            <w:tcW w:w="265" w:type="pct"/>
            <w:shd w:val="clear" w:color="auto" w:fill="auto"/>
            <w:vAlign w:val="center"/>
          </w:tcPr>
          <w:p w14:paraId="4466310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1F7469D6"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00CED5D" w14:textId="3C12EEC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7BD340D7" w14:textId="64A3A05C"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Тухачевского по просп. Российский, </w:t>
            </w:r>
          </w:p>
          <w:p w14:paraId="2029DE11" w14:textId="77777777" w:rsidR="003A7AE0"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Ивана </w:t>
            </w:r>
            <w:proofErr w:type="spellStart"/>
            <w:r w:rsidRPr="003626BF">
              <w:rPr>
                <w:rFonts w:ascii="Times New Roman" w:hAnsi="Times New Roman" w:cs="Times New Roman"/>
                <w:sz w:val="24"/>
                <w:szCs w:val="24"/>
              </w:rPr>
              <w:t>Щипакина</w:t>
            </w:r>
            <w:proofErr w:type="spellEnd"/>
            <w:r w:rsidRPr="003626BF">
              <w:rPr>
                <w:rFonts w:ascii="Times New Roman" w:hAnsi="Times New Roman" w:cs="Times New Roman"/>
                <w:sz w:val="24"/>
                <w:szCs w:val="24"/>
              </w:rPr>
              <w:t xml:space="preserve">, просп. Российский, </w:t>
            </w:r>
          </w:p>
          <w:p w14:paraId="1AFAF296" w14:textId="726B79B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45 Параллель до площадки отстоя ПТОП «ж/к «Олимпийский»;</w:t>
            </w:r>
          </w:p>
          <w:p w14:paraId="28392A41" w14:textId="19B6F134"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Голенева</w:t>
            </w:r>
            <w:proofErr w:type="spellEnd"/>
            <w:r w:rsidR="00B143CE" w:rsidRPr="003626BF">
              <w:rPr>
                <w:rFonts w:ascii="Times New Roman" w:hAnsi="Times New Roman" w:cs="Times New Roman"/>
                <w:sz w:val="24"/>
                <w:szCs w:val="24"/>
              </w:rPr>
              <w:t xml:space="preserve"> по просп. К. Маркса, ул. Советская, </w:t>
            </w:r>
          </w:p>
          <w:p w14:paraId="3416B73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Булкина, ул. Дзержинского, ул. Артема и далее по своему маршруту</w:t>
            </w:r>
          </w:p>
        </w:tc>
        <w:tc>
          <w:tcPr>
            <w:tcW w:w="1194" w:type="pct"/>
            <w:shd w:val="clear" w:color="auto" w:fill="auto"/>
          </w:tcPr>
          <w:p w14:paraId="667F63EA"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7BE2EE33"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9ADED95" w14:textId="77777777" w:rsidTr="00B143CE">
        <w:tc>
          <w:tcPr>
            <w:tcW w:w="154" w:type="pct"/>
            <w:shd w:val="clear" w:color="auto" w:fill="auto"/>
          </w:tcPr>
          <w:p w14:paraId="607F054D" w14:textId="7FD20AC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11.</w:t>
            </w:r>
          </w:p>
        </w:tc>
        <w:tc>
          <w:tcPr>
            <w:tcW w:w="303" w:type="pct"/>
            <w:shd w:val="clear" w:color="auto" w:fill="auto"/>
            <w:vAlign w:val="center"/>
          </w:tcPr>
          <w:p w14:paraId="03FB3DB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15м</w:t>
            </w:r>
          </w:p>
        </w:tc>
        <w:tc>
          <w:tcPr>
            <w:tcW w:w="829" w:type="pct"/>
            <w:shd w:val="clear" w:color="auto" w:fill="auto"/>
            <w:vAlign w:val="center"/>
          </w:tcPr>
          <w:p w14:paraId="6CCE466C" w14:textId="5B0696B9"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 Юго</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Западный проезд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26BF">
              <w:rPr>
                <w:rFonts w:ascii="Times New Roman" w:hAnsi="Times New Roman" w:cs="Times New Roman"/>
                <w:sz w:val="24"/>
                <w:szCs w:val="24"/>
              </w:rPr>
              <w:t>ул. Атаманская</w:t>
            </w:r>
            <w:r>
              <w:rPr>
                <w:rFonts w:ascii="Times New Roman" w:hAnsi="Times New Roman" w:cs="Times New Roman"/>
                <w:sz w:val="24"/>
                <w:szCs w:val="24"/>
              </w:rPr>
              <w:t xml:space="preserve"> </w:t>
            </w:r>
          </w:p>
          <w:p w14:paraId="59651B29" w14:textId="3F507D3C" w:rsidR="00B143CE" w:rsidRDefault="00B143CE" w:rsidP="000903B8">
            <w:pPr>
              <w:widowControl w:val="0"/>
              <w:rPr>
                <w:rFonts w:ascii="Times New Roman" w:hAnsi="Times New Roman" w:cs="Times New Roman"/>
                <w:sz w:val="24"/>
                <w:szCs w:val="24"/>
              </w:rPr>
            </w:pPr>
            <w:r>
              <w:rPr>
                <w:rFonts w:ascii="Times New Roman" w:hAnsi="Times New Roman" w:cs="Times New Roman"/>
                <w:sz w:val="24"/>
                <w:szCs w:val="24"/>
              </w:rPr>
              <w:t xml:space="preserve">(МЕТРО – </w:t>
            </w:r>
          </w:p>
          <w:p w14:paraId="587BF1D8" w14:textId="39F72577" w:rsidR="00B143CE" w:rsidRPr="003626BF" w:rsidRDefault="00B143CE" w:rsidP="000903B8">
            <w:pPr>
              <w:widowControl w:val="0"/>
              <w:rPr>
                <w:rFonts w:ascii="Times New Roman" w:hAnsi="Times New Roman" w:cs="Times New Roman"/>
                <w:sz w:val="24"/>
                <w:szCs w:val="24"/>
              </w:rPr>
            </w:pPr>
            <w:r>
              <w:rPr>
                <w:rFonts w:ascii="Times New Roman" w:hAnsi="Times New Roman" w:cs="Times New Roman"/>
                <w:sz w:val="24"/>
                <w:szCs w:val="24"/>
              </w:rPr>
              <w:t>ул. Атаманская)</w:t>
            </w:r>
          </w:p>
        </w:tc>
        <w:tc>
          <w:tcPr>
            <w:tcW w:w="265" w:type="pct"/>
            <w:shd w:val="clear" w:color="auto" w:fill="auto"/>
            <w:vAlign w:val="center"/>
          </w:tcPr>
          <w:p w14:paraId="25F9CD2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tc>
        <w:tc>
          <w:tcPr>
            <w:tcW w:w="1327" w:type="pct"/>
            <w:shd w:val="clear" w:color="auto" w:fill="auto"/>
          </w:tcPr>
          <w:p w14:paraId="7B410BCA" w14:textId="5A8FCFE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2022</w:t>
            </w:r>
            <w:r w:rsidRPr="003626BF">
              <w:rPr>
                <w:rFonts w:ascii="Times New Roman" w:hAnsi="Times New Roman" w:cs="Times New Roman"/>
                <w:sz w:val="24"/>
                <w:szCs w:val="24"/>
              </w:rPr>
              <w:t>:</w:t>
            </w:r>
          </w:p>
          <w:p w14:paraId="133D78A0" w14:textId="3CC453D3"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Тухачевского по ул. 50 лет ВЛКСМ, </w:t>
            </w:r>
          </w:p>
          <w:p w14:paraId="096E396D" w14:textId="0DE131B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Шпаковская</w:t>
            </w:r>
            <w:proofErr w:type="spellEnd"/>
            <w:r w:rsidRPr="003626BF">
              <w:rPr>
                <w:rFonts w:ascii="Times New Roman" w:hAnsi="Times New Roman" w:cs="Times New Roman"/>
                <w:sz w:val="24"/>
                <w:szCs w:val="24"/>
              </w:rPr>
              <w:t xml:space="preserve"> и далее по своему маршруту</w:t>
            </w:r>
          </w:p>
        </w:tc>
        <w:tc>
          <w:tcPr>
            <w:tcW w:w="1194" w:type="pct"/>
            <w:shd w:val="clear" w:color="auto" w:fill="auto"/>
          </w:tcPr>
          <w:p w14:paraId="649DB395"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2BADE81A" w14:textId="77777777" w:rsidR="00B143CE" w:rsidRPr="003626BF" w:rsidRDefault="00B143CE" w:rsidP="00D73FAC">
            <w:pPr>
              <w:widowControl w:val="0"/>
              <w:rPr>
                <w:rFonts w:ascii="Times New Roman" w:hAnsi="Times New Roman" w:cs="Times New Roman"/>
                <w:sz w:val="24"/>
                <w:szCs w:val="24"/>
              </w:rPr>
            </w:pPr>
          </w:p>
        </w:tc>
      </w:tr>
      <w:tr w:rsidR="00B143CE" w:rsidRPr="003626BF" w14:paraId="257FBB00" w14:textId="77777777" w:rsidTr="00B143CE">
        <w:tc>
          <w:tcPr>
            <w:tcW w:w="154" w:type="pct"/>
            <w:shd w:val="clear" w:color="auto" w:fill="auto"/>
          </w:tcPr>
          <w:p w14:paraId="3080598D" w14:textId="37F46164"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12.</w:t>
            </w:r>
          </w:p>
        </w:tc>
        <w:tc>
          <w:tcPr>
            <w:tcW w:w="303" w:type="pct"/>
            <w:shd w:val="clear" w:color="auto" w:fill="auto"/>
            <w:vAlign w:val="center"/>
          </w:tcPr>
          <w:p w14:paraId="46F849B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16А</w:t>
            </w:r>
          </w:p>
        </w:tc>
        <w:tc>
          <w:tcPr>
            <w:tcW w:w="829" w:type="pct"/>
            <w:shd w:val="clear" w:color="auto" w:fill="auto"/>
            <w:vAlign w:val="center"/>
          </w:tcPr>
          <w:p w14:paraId="3E2FF27A" w14:textId="2A32A30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Ставрополь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дачное объединение некоммерческих товариществ «Вольница»</w:t>
            </w:r>
          </w:p>
          <w:p w14:paraId="507610BB" w14:textId="3C6BC77A"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(х. Грушевый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6D1EBCA" w14:textId="0F35185D"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«Виктория»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5C6CAAAD" w14:textId="7124AB7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Архитекторов)</w:t>
            </w:r>
          </w:p>
        </w:tc>
        <w:tc>
          <w:tcPr>
            <w:tcW w:w="265" w:type="pct"/>
            <w:shd w:val="clear" w:color="auto" w:fill="auto"/>
            <w:vAlign w:val="center"/>
          </w:tcPr>
          <w:p w14:paraId="5CF59CC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558C0CAE"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78CF4440" w14:textId="65D3AE3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sidR="00A63A5D">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427A51AC" w14:textId="750D179C"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Западный обход, ул. Ленина, ул. </w:t>
            </w:r>
            <w:proofErr w:type="spellStart"/>
            <w:r w:rsidR="00B143CE" w:rsidRPr="003626BF">
              <w:rPr>
                <w:rFonts w:ascii="Times New Roman" w:hAnsi="Times New Roman" w:cs="Times New Roman"/>
                <w:sz w:val="24"/>
                <w:szCs w:val="24"/>
              </w:rPr>
              <w:t>Доваторцев</w:t>
            </w:r>
            <w:proofErr w:type="spellEnd"/>
            <w:r w:rsidR="00B143CE" w:rsidRPr="003626BF">
              <w:rPr>
                <w:rFonts w:ascii="Times New Roman" w:hAnsi="Times New Roman" w:cs="Times New Roman"/>
                <w:sz w:val="24"/>
                <w:szCs w:val="24"/>
              </w:rPr>
              <w:t xml:space="preserve">, </w:t>
            </w:r>
          </w:p>
          <w:p w14:paraId="699C083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«Виктория»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до «ж/к «Белый город»</w:t>
            </w:r>
          </w:p>
        </w:tc>
        <w:tc>
          <w:tcPr>
            <w:tcW w:w="1194" w:type="pct"/>
            <w:shd w:val="clear" w:color="auto" w:fill="auto"/>
          </w:tcPr>
          <w:p w14:paraId="21F4839F" w14:textId="27D8EF6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3C6A297A" w14:textId="172F7154"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продление до площадки отстоя ПТОП </w:t>
            </w:r>
          </w:p>
          <w:p w14:paraId="4FC6086F" w14:textId="77777777" w:rsidR="00B143CE" w:rsidRPr="003626BF" w:rsidRDefault="00B143CE" w:rsidP="00D73FAC">
            <w:pPr>
              <w:widowControl w:val="0"/>
              <w:rPr>
                <w:rFonts w:ascii="Times New Roman" w:hAnsi="Times New Roman" w:cs="Times New Roman"/>
                <w:sz w:val="24"/>
                <w:szCs w:val="24"/>
              </w:rPr>
            </w:pPr>
            <w:bookmarkStart w:id="13" w:name="OLE_LINK3"/>
            <w:bookmarkStart w:id="14" w:name="OLE_LINK4"/>
            <w:r w:rsidRPr="003626BF">
              <w:rPr>
                <w:rFonts w:ascii="Times New Roman" w:hAnsi="Times New Roman" w:cs="Times New Roman"/>
                <w:sz w:val="24"/>
                <w:szCs w:val="24"/>
              </w:rPr>
              <w:t xml:space="preserve">«бул. Архитекторов» </w:t>
            </w:r>
            <w:bookmarkEnd w:id="13"/>
            <w:bookmarkEnd w:id="14"/>
            <w:r w:rsidRPr="003626BF">
              <w:rPr>
                <w:rFonts w:ascii="Times New Roman" w:hAnsi="Times New Roman" w:cs="Times New Roman"/>
                <w:sz w:val="24"/>
                <w:szCs w:val="24"/>
              </w:rPr>
              <w:t xml:space="preserve">в районе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140</w:t>
            </w:r>
          </w:p>
        </w:tc>
        <w:tc>
          <w:tcPr>
            <w:tcW w:w="928" w:type="pct"/>
            <w:shd w:val="clear" w:color="auto" w:fill="auto"/>
          </w:tcPr>
          <w:p w14:paraId="22DD7935" w14:textId="77777777" w:rsidR="00B143CE" w:rsidRPr="003626BF" w:rsidRDefault="00B143CE" w:rsidP="00D73FAC">
            <w:pPr>
              <w:widowControl w:val="0"/>
              <w:rPr>
                <w:rFonts w:ascii="Times New Roman" w:hAnsi="Times New Roman" w:cs="Times New Roman"/>
                <w:sz w:val="24"/>
                <w:szCs w:val="24"/>
              </w:rPr>
            </w:pPr>
          </w:p>
        </w:tc>
      </w:tr>
      <w:tr w:rsidR="00B143CE" w:rsidRPr="003626BF" w14:paraId="78D43098" w14:textId="77777777" w:rsidTr="00B143CE">
        <w:tc>
          <w:tcPr>
            <w:tcW w:w="154" w:type="pct"/>
            <w:shd w:val="clear" w:color="auto" w:fill="auto"/>
          </w:tcPr>
          <w:p w14:paraId="3035B330" w14:textId="3548FECA"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13.</w:t>
            </w:r>
          </w:p>
        </w:tc>
        <w:tc>
          <w:tcPr>
            <w:tcW w:w="303" w:type="pct"/>
            <w:shd w:val="clear" w:color="auto" w:fill="auto"/>
            <w:vAlign w:val="center"/>
          </w:tcPr>
          <w:p w14:paraId="1727F72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19м</w:t>
            </w:r>
          </w:p>
        </w:tc>
        <w:tc>
          <w:tcPr>
            <w:tcW w:w="829" w:type="pct"/>
            <w:shd w:val="clear" w:color="auto" w:fill="auto"/>
            <w:vAlign w:val="center"/>
          </w:tcPr>
          <w:p w14:paraId="73416E47" w14:textId="4AB6EFA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р Зеленая роща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детская гор. Больница</w:t>
            </w:r>
          </w:p>
          <w:p w14:paraId="30309533" w14:textId="1B6BEB2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w:t>
            </w:r>
            <w:r>
              <w:rPr>
                <w:rFonts w:ascii="Times New Roman" w:hAnsi="Times New Roman" w:cs="Times New Roman"/>
                <w:sz w:val="24"/>
                <w:szCs w:val="24"/>
              </w:rPr>
              <w:t>пр. Янтарный</w:t>
            </w:r>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Детская городская Больница)</w:t>
            </w:r>
          </w:p>
        </w:tc>
        <w:tc>
          <w:tcPr>
            <w:tcW w:w="265" w:type="pct"/>
            <w:shd w:val="clear" w:color="auto" w:fill="auto"/>
            <w:vAlign w:val="center"/>
          </w:tcPr>
          <w:p w14:paraId="52D8A5A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5C581FF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3BCED27F"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B1C0567" w14:textId="241F973A"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6AF944B7" w14:textId="58F645CD" w:rsidR="00B143CE" w:rsidRPr="003626BF"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2026 г.</w:t>
            </w:r>
            <w:r w:rsidRPr="003626BF">
              <w:rPr>
                <w:rFonts w:ascii="Times New Roman" w:hAnsi="Times New Roman" w:cs="Times New Roman"/>
                <w:sz w:val="24"/>
                <w:szCs w:val="24"/>
              </w:rPr>
              <w:t>:</w:t>
            </w:r>
          </w:p>
          <w:p w14:paraId="1A91032A" w14:textId="11AE8690" w:rsidR="003A7AE0" w:rsidRDefault="003A7AE0" w:rsidP="000C6263">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Артема по ул. Лермонтова, </w:t>
            </w:r>
          </w:p>
          <w:p w14:paraId="77CE069B" w14:textId="4E5E813E" w:rsidR="00B143CE" w:rsidRPr="003626BF"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и далее по своему маршруту;</w:t>
            </w:r>
          </w:p>
          <w:p w14:paraId="35E05854" w14:textId="4124034E" w:rsidR="00B143CE" w:rsidRDefault="003A7AE0" w:rsidP="000C6263">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Ленина по ул. Западный обход, </w:t>
            </w:r>
          </w:p>
          <w:p w14:paraId="7AA95745" w14:textId="77777777" w:rsidR="00B143CE" w:rsidRPr="003626BF"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просп. Российский, </w:t>
            </w:r>
          </w:p>
          <w:p w14:paraId="5977077A" w14:textId="77777777" w:rsidR="003A7AE0"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Тухачевского, ул. Пирогова, </w:t>
            </w:r>
          </w:p>
          <w:p w14:paraId="6BAD3544" w14:textId="6EE16F48" w:rsidR="003A7AE0"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до площадки отстоя ПТОП </w:t>
            </w:r>
          </w:p>
          <w:p w14:paraId="1D7AED0F" w14:textId="11E576C7" w:rsidR="00B143CE"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«пр. 2 Юго</w:t>
            </w:r>
            <w:r w:rsidR="003A7AE0">
              <w:rPr>
                <w:rFonts w:ascii="Times New Roman" w:hAnsi="Times New Roman" w:cs="Times New Roman"/>
                <w:sz w:val="24"/>
                <w:szCs w:val="24"/>
              </w:rPr>
              <w:t>-</w:t>
            </w:r>
            <w:r w:rsidRPr="003626BF">
              <w:rPr>
                <w:rFonts w:ascii="Times New Roman" w:hAnsi="Times New Roman" w:cs="Times New Roman"/>
                <w:sz w:val="24"/>
                <w:szCs w:val="24"/>
              </w:rPr>
              <w:t>Западный»</w:t>
            </w:r>
          </w:p>
          <w:p w14:paraId="30E32427" w14:textId="0FE50B8E"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2027 г.</w:t>
            </w:r>
            <w:r w:rsidRPr="003626BF">
              <w:rPr>
                <w:rFonts w:ascii="Times New Roman" w:hAnsi="Times New Roman" w:cs="Times New Roman"/>
                <w:sz w:val="24"/>
                <w:szCs w:val="24"/>
              </w:rPr>
              <w:t>:</w:t>
            </w:r>
          </w:p>
          <w:p w14:paraId="14EEBD2B" w14:textId="4B936C5B" w:rsidR="00B143CE" w:rsidRPr="003626BF" w:rsidRDefault="003A7AE0" w:rsidP="006D5A61">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45 Параллель, </w:t>
            </w:r>
          </w:p>
          <w:p w14:paraId="705D9DE7" w14:textId="77777777" w:rsidR="003A7AE0"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ул. Южный Обход,</w:t>
            </w:r>
          </w:p>
          <w:p w14:paraId="25DBDBA9" w14:textId="527F9D14" w:rsidR="00B143CE"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 Янтарный до площадки отстоя ПТОП </w:t>
            </w:r>
          </w:p>
          <w:p w14:paraId="5D0816A9" w14:textId="7E86AF58"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«пр. Янтарный»</w:t>
            </w:r>
          </w:p>
        </w:tc>
        <w:tc>
          <w:tcPr>
            <w:tcW w:w="928" w:type="pct"/>
            <w:shd w:val="clear" w:color="auto" w:fill="auto"/>
          </w:tcPr>
          <w:p w14:paraId="3199EADF" w14:textId="77777777" w:rsidR="00B143CE" w:rsidRPr="003626BF" w:rsidRDefault="00B143CE" w:rsidP="00D73FAC">
            <w:pPr>
              <w:widowControl w:val="0"/>
              <w:rPr>
                <w:rFonts w:ascii="Times New Roman" w:hAnsi="Times New Roman" w:cs="Times New Roman"/>
                <w:sz w:val="24"/>
                <w:szCs w:val="24"/>
              </w:rPr>
            </w:pPr>
          </w:p>
        </w:tc>
      </w:tr>
      <w:tr w:rsidR="00B143CE" w:rsidRPr="003626BF" w14:paraId="77F43B76" w14:textId="77777777" w:rsidTr="00B143CE">
        <w:tc>
          <w:tcPr>
            <w:tcW w:w="154" w:type="pct"/>
            <w:shd w:val="clear" w:color="auto" w:fill="auto"/>
          </w:tcPr>
          <w:p w14:paraId="7F593146" w14:textId="4C634D78"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14.</w:t>
            </w:r>
          </w:p>
        </w:tc>
        <w:tc>
          <w:tcPr>
            <w:tcW w:w="303" w:type="pct"/>
            <w:shd w:val="clear" w:color="auto" w:fill="auto"/>
            <w:vAlign w:val="center"/>
          </w:tcPr>
          <w:p w14:paraId="1BC4469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20</w:t>
            </w:r>
          </w:p>
        </w:tc>
        <w:tc>
          <w:tcPr>
            <w:tcW w:w="829" w:type="pct"/>
            <w:shd w:val="clear" w:color="auto" w:fill="auto"/>
            <w:vAlign w:val="center"/>
          </w:tcPr>
          <w:p w14:paraId="17E560FB" w14:textId="22CC2B93"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«Мечта»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1C5E3596" w14:textId="431F03E6"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«Химик»</w:t>
            </w:r>
            <w:r>
              <w:rPr>
                <w:rFonts w:ascii="Times New Roman" w:hAnsi="Times New Roman" w:cs="Times New Roman"/>
                <w:sz w:val="24"/>
                <w:szCs w:val="24"/>
              </w:rPr>
              <w:t xml:space="preserve"> </w:t>
            </w:r>
          </w:p>
          <w:p w14:paraId="241349D9" w14:textId="44D3379D" w:rsidR="00B143CE" w:rsidRPr="003626BF" w:rsidRDefault="00B143CE" w:rsidP="00D73FAC">
            <w:pPr>
              <w:widowControl w:val="0"/>
              <w:rPr>
                <w:rFonts w:ascii="Times New Roman" w:hAnsi="Times New Roman" w:cs="Times New Roman"/>
                <w:sz w:val="24"/>
                <w:szCs w:val="24"/>
              </w:rPr>
            </w:pPr>
            <w:r>
              <w:rPr>
                <w:rFonts w:ascii="Times New Roman" w:hAnsi="Times New Roman" w:cs="Times New Roman"/>
                <w:sz w:val="24"/>
                <w:szCs w:val="24"/>
              </w:rPr>
              <w:t xml:space="preserve">(СТ Мечта </w:t>
            </w:r>
            <w:r w:rsidR="003A7AE0">
              <w:rPr>
                <w:rFonts w:ascii="Times New Roman" w:hAnsi="Times New Roman" w:cs="Times New Roman"/>
                <w:sz w:val="24"/>
                <w:szCs w:val="24"/>
              </w:rPr>
              <w:t>-</w:t>
            </w:r>
            <w:r>
              <w:rPr>
                <w:rFonts w:ascii="Times New Roman" w:hAnsi="Times New Roman" w:cs="Times New Roman"/>
                <w:sz w:val="24"/>
                <w:szCs w:val="24"/>
              </w:rPr>
              <w:t xml:space="preserve"> бул. Зеленая Роща</w:t>
            </w:r>
          </w:p>
        </w:tc>
        <w:tc>
          <w:tcPr>
            <w:tcW w:w="265" w:type="pct"/>
            <w:shd w:val="clear" w:color="auto" w:fill="auto"/>
            <w:vAlign w:val="center"/>
          </w:tcPr>
          <w:p w14:paraId="383B4D3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560EBF67"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3B3F9826" w14:textId="283E63DD"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7C89CDA1" w14:textId="560FBB52" w:rsidR="00B143CE" w:rsidRPr="003626BF"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2026 г.</w:t>
            </w:r>
            <w:r w:rsidRPr="003626BF">
              <w:rPr>
                <w:rFonts w:ascii="Times New Roman" w:hAnsi="Times New Roman" w:cs="Times New Roman"/>
                <w:sz w:val="24"/>
                <w:szCs w:val="24"/>
              </w:rPr>
              <w:t>:</w:t>
            </w:r>
          </w:p>
          <w:p w14:paraId="6CB919BC" w14:textId="5EB7C1D3" w:rsidR="003A7AE0" w:rsidRDefault="003A7AE0" w:rsidP="000C6263">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Тухачевского по ул. Рогожникова, </w:t>
            </w:r>
          </w:p>
          <w:p w14:paraId="4DA28A1B" w14:textId="04B9F358" w:rsidR="00B143CE" w:rsidRPr="003626BF"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ул. 45 Параллель и далее по своему маршруту;</w:t>
            </w:r>
          </w:p>
          <w:p w14:paraId="11BCB9E8" w14:textId="1B64CE3D" w:rsidR="00B143CE" w:rsidRPr="003626BF" w:rsidRDefault="003A7AE0" w:rsidP="000C6263">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Доваторцев</w:t>
            </w:r>
            <w:proofErr w:type="spellEnd"/>
            <w:r w:rsidR="00B143CE" w:rsidRPr="003626BF">
              <w:rPr>
                <w:rFonts w:ascii="Times New Roman" w:hAnsi="Times New Roman" w:cs="Times New Roman"/>
                <w:sz w:val="24"/>
                <w:szCs w:val="24"/>
              </w:rPr>
              <w:t xml:space="preserve"> по ул. Южный Обход, подъездная дорога к СТ «Мечта» и далее по своему маршруту;</w:t>
            </w:r>
          </w:p>
        </w:tc>
        <w:tc>
          <w:tcPr>
            <w:tcW w:w="928" w:type="pct"/>
            <w:shd w:val="clear" w:color="auto" w:fill="auto"/>
          </w:tcPr>
          <w:p w14:paraId="50D434A3" w14:textId="77777777" w:rsidR="00B143CE" w:rsidRPr="003626BF" w:rsidRDefault="00B143CE" w:rsidP="00D73FAC">
            <w:pPr>
              <w:widowControl w:val="0"/>
              <w:rPr>
                <w:rFonts w:ascii="Times New Roman" w:hAnsi="Times New Roman" w:cs="Times New Roman"/>
                <w:sz w:val="24"/>
                <w:szCs w:val="24"/>
              </w:rPr>
            </w:pPr>
          </w:p>
        </w:tc>
      </w:tr>
      <w:tr w:rsidR="00B143CE" w:rsidRPr="003626BF" w14:paraId="5586DE4E" w14:textId="77777777" w:rsidTr="00B143CE">
        <w:tc>
          <w:tcPr>
            <w:tcW w:w="154" w:type="pct"/>
            <w:shd w:val="clear" w:color="auto" w:fill="auto"/>
          </w:tcPr>
          <w:p w14:paraId="6F9A0D6F" w14:textId="189FD661"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15.</w:t>
            </w:r>
          </w:p>
        </w:tc>
        <w:tc>
          <w:tcPr>
            <w:tcW w:w="303" w:type="pct"/>
            <w:shd w:val="clear" w:color="auto" w:fill="auto"/>
            <w:vAlign w:val="center"/>
          </w:tcPr>
          <w:p w14:paraId="0402470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21м</w:t>
            </w:r>
          </w:p>
        </w:tc>
        <w:tc>
          <w:tcPr>
            <w:tcW w:w="829" w:type="pct"/>
            <w:shd w:val="clear" w:color="auto" w:fill="auto"/>
            <w:vAlign w:val="center"/>
          </w:tcPr>
          <w:p w14:paraId="666A7F39" w14:textId="5502A0C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ж/к «Белый город»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1E9F9EB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Чехова</w:t>
            </w:r>
          </w:p>
          <w:p w14:paraId="6C980F91" w14:textId="76966E29"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w:t>
            </w:r>
            <w:r>
              <w:rPr>
                <w:rFonts w:ascii="Times New Roman" w:hAnsi="Times New Roman" w:cs="Times New Roman"/>
                <w:sz w:val="24"/>
                <w:szCs w:val="24"/>
              </w:rPr>
              <w:t>СТ «Мечта»</w:t>
            </w:r>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09A260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Чехова)</w:t>
            </w:r>
          </w:p>
        </w:tc>
        <w:tc>
          <w:tcPr>
            <w:tcW w:w="265" w:type="pct"/>
            <w:shd w:val="clear" w:color="auto" w:fill="auto"/>
            <w:vAlign w:val="center"/>
          </w:tcPr>
          <w:p w14:paraId="54B1102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средний</w:t>
            </w:r>
          </w:p>
          <w:p w14:paraId="27C500C2"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4BBAD77C" w14:textId="7F4E4DF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2022 г.</w:t>
            </w:r>
            <w:r w:rsidRPr="003626BF">
              <w:rPr>
                <w:rFonts w:ascii="Times New Roman" w:hAnsi="Times New Roman" w:cs="Times New Roman"/>
                <w:sz w:val="24"/>
                <w:szCs w:val="24"/>
              </w:rPr>
              <w:t>:</w:t>
            </w:r>
          </w:p>
          <w:p w14:paraId="06894F10" w14:textId="031DBF21"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Доваторуцев</w:t>
            </w:r>
            <w:proofErr w:type="spellEnd"/>
            <w:r w:rsidR="00B143CE" w:rsidRPr="003626BF">
              <w:rPr>
                <w:rFonts w:ascii="Times New Roman" w:hAnsi="Times New Roman" w:cs="Times New Roman"/>
                <w:sz w:val="24"/>
                <w:szCs w:val="24"/>
              </w:rPr>
              <w:t xml:space="preserve"> по пр. Лазурный, </w:t>
            </w:r>
          </w:p>
          <w:p w14:paraId="6DEFD061"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 xml:space="preserve">ул. Бирюзовая, ул. Тюльпановая, ул. Алмазная, </w:t>
            </w:r>
            <w:r>
              <w:rPr>
                <w:rFonts w:ascii="Times New Roman" w:hAnsi="Times New Roman" w:cs="Times New Roman"/>
                <w:sz w:val="24"/>
                <w:szCs w:val="24"/>
              </w:rPr>
              <w:t xml:space="preserve"> </w:t>
            </w:r>
          </w:p>
          <w:p w14:paraId="59E9950D" w14:textId="1F53D3C4"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Южный обход, подъездная дорога к СТ «Мечта» до площадки отстоя ПТОП «СТ «Мечта»;</w:t>
            </w:r>
          </w:p>
          <w:p w14:paraId="057EFAD2" w14:textId="7957E3E9"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45 Параллель по ул. Рогожникова, </w:t>
            </w:r>
          </w:p>
          <w:p w14:paraId="7107E7DD" w14:textId="0F81E6C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Тухачевского, ул. Пирогова и далее по своему маршруту;</w:t>
            </w:r>
          </w:p>
          <w:p w14:paraId="575708D0" w14:textId="1ACA7789"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Ленина по ул. </w:t>
            </w:r>
            <w:proofErr w:type="spellStart"/>
            <w:r w:rsidR="00B143CE" w:rsidRPr="003626BF">
              <w:rPr>
                <w:rFonts w:ascii="Times New Roman" w:hAnsi="Times New Roman" w:cs="Times New Roman"/>
                <w:sz w:val="24"/>
                <w:szCs w:val="24"/>
              </w:rPr>
              <w:t>Доваторцев</w:t>
            </w:r>
            <w:proofErr w:type="spellEnd"/>
            <w:r w:rsidR="00B143CE" w:rsidRPr="003626BF">
              <w:rPr>
                <w:rFonts w:ascii="Times New Roman" w:hAnsi="Times New Roman" w:cs="Times New Roman"/>
                <w:sz w:val="24"/>
                <w:szCs w:val="24"/>
              </w:rPr>
              <w:t>, ул. Мира и далее по своему маршруту;</w:t>
            </w:r>
          </w:p>
          <w:p w14:paraId="40F9F365" w14:textId="30EDFE5C"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Мимоз по ул. Чехова до площадки отстоя ПТОП в районе ул. Владимира Нургалиева</w:t>
            </w:r>
          </w:p>
        </w:tc>
        <w:tc>
          <w:tcPr>
            <w:tcW w:w="1194" w:type="pct"/>
            <w:shd w:val="clear" w:color="auto" w:fill="auto"/>
          </w:tcPr>
          <w:p w14:paraId="5CBCEA25" w14:textId="77777777" w:rsidR="00A63A5D" w:rsidRPr="003626BF" w:rsidRDefault="00A63A5D" w:rsidP="00A63A5D">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Изменение схемы движения</w:t>
            </w:r>
            <w:r>
              <w:rPr>
                <w:rFonts w:ascii="Times New Roman" w:hAnsi="Times New Roman" w:cs="Times New Roman"/>
                <w:sz w:val="24"/>
                <w:szCs w:val="24"/>
              </w:rPr>
              <w:t xml:space="preserve"> 2022 г.</w:t>
            </w:r>
            <w:r w:rsidRPr="003626BF">
              <w:rPr>
                <w:rFonts w:ascii="Times New Roman" w:hAnsi="Times New Roman" w:cs="Times New Roman"/>
                <w:sz w:val="24"/>
                <w:szCs w:val="24"/>
              </w:rPr>
              <w:t>:</w:t>
            </w:r>
          </w:p>
          <w:p w14:paraId="4FFB4FBE" w14:textId="0A471648"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A63A5D">
              <w:rPr>
                <w:rFonts w:ascii="Times New Roman" w:hAnsi="Times New Roman" w:cs="Times New Roman"/>
                <w:sz w:val="24"/>
                <w:szCs w:val="24"/>
              </w:rPr>
              <w:t xml:space="preserve"> </w:t>
            </w:r>
            <w:r w:rsidR="00A63A5D" w:rsidRPr="003626BF">
              <w:rPr>
                <w:rFonts w:ascii="Times New Roman" w:hAnsi="Times New Roman" w:cs="Times New Roman"/>
                <w:sz w:val="24"/>
                <w:szCs w:val="24"/>
              </w:rPr>
              <w:t xml:space="preserve">до площадки отстоя ПТОП «ул. Чехова» в </w:t>
            </w:r>
            <w:r w:rsidR="00A63A5D" w:rsidRPr="003626BF">
              <w:rPr>
                <w:rFonts w:ascii="Times New Roman" w:hAnsi="Times New Roman" w:cs="Times New Roman"/>
                <w:sz w:val="24"/>
                <w:szCs w:val="24"/>
              </w:rPr>
              <w:lastRenderedPageBreak/>
              <w:t>районе ул. Эльбрусская, № 28</w:t>
            </w:r>
          </w:p>
        </w:tc>
        <w:tc>
          <w:tcPr>
            <w:tcW w:w="928" w:type="pct"/>
            <w:shd w:val="clear" w:color="auto" w:fill="auto"/>
          </w:tcPr>
          <w:p w14:paraId="644566D5" w14:textId="77777777" w:rsidR="00B143CE" w:rsidRPr="003626BF" w:rsidRDefault="00B143CE" w:rsidP="00D73FAC">
            <w:pPr>
              <w:widowControl w:val="0"/>
              <w:rPr>
                <w:rFonts w:ascii="Times New Roman" w:hAnsi="Times New Roman" w:cs="Times New Roman"/>
                <w:sz w:val="24"/>
                <w:szCs w:val="24"/>
              </w:rPr>
            </w:pPr>
          </w:p>
        </w:tc>
      </w:tr>
      <w:tr w:rsidR="00B143CE" w:rsidRPr="003626BF" w14:paraId="01E0B19B" w14:textId="77777777" w:rsidTr="00B143CE">
        <w:tc>
          <w:tcPr>
            <w:tcW w:w="154" w:type="pct"/>
            <w:shd w:val="clear" w:color="auto" w:fill="auto"/>
          </w:tcPr>
          <w:p w14:paraId="320B49E0" w14:textId="46EFFC4A"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16.</w:t>
            </w:r>
          </w:p>
        </w:tc>
        <w:tc>
          <w:tcPr>
            <w:tcW w:w="303" w:type="pct"/>
            <w:shd w:val="clear" w:color="auto" w:fill="auto"/>
            <w:vAlign w:val="center"/>
          </w:tcPr>
          <w:p w14:paraId="761DF3A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25</w:t>
            </w:r>
          </w:p>
        </w:tc>
        <w:tc>
          <w:tcPr>
            <w:tcW w:w="829" w:type="pct"/>
            <w:shd w:val="clear" w:color="auto" w:fill="auto"/>
            <w:vAlign w:val="center"/>
          </w:tcPr>
          <w:p w14:paraId="761979B3" w14:textId="66B422B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Ставрополь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садоводческое некоммерческое товарищество «Нива»</w:t>
            </w:r>
          </w:p>
          <w:p w14:paraId="4A5ECA07" w14:textId="1439CD4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w:t>
            </w:r>
            <w:r>
              <w:rPr>
                <w:rFonts w:ascii="Times New Roman" w:hAnsi="Times New Roman" w:cs="Times New Roman"/>
                <w:sz w:val="24"/>
                <w:szCs w:val="24"/>
              </w:rPr>
              <w:t>СТ</w:t>
            </w:r>
            <w:r w:rsidRPr="003626BF">
              <w:rPr>
                <w:rFonts w:ascii="Times New Roman" w:hAnsi="Times New Roman" w:cs="Times New Roman"/>
                <w:sz w:val="24"/>
                <w:szCs w:val="24"/>
              </w:rPr>
              <w:t xml:space="preserve"> «Нива»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12 км)</w:t>
            </w:r>
          </w:p>
        </w:tc>
        <w:tc>
          <w:tcPr>
            <w:tcW w:w="265" w:type="pct"/>
            <w:shd w:val="clear" w:color="auto" w:fill="auto"/>
            <w:vAlign w:val="center"/>
          </w:tcPr>
          <w:p w14:paraId="31794E1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tc>
        <w:tc>
          <w:tcPr>
            <w:tcW w:w="1327" w:type="pct"/>
            <w:shd w:val="clear" w:color="auto" w:fill="auto"/>
          </w:tcPr>
          <w:p w14:paraId="498604ED" w14:textId="637AC254"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777DF3A5" w14:textId="3D5D972A" w:rsidR="00B143CE" w:rsidRPr="003626BF"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2026 г.</w:t>
            </w:r>
            <w:r w:rsidRPr="003626BF">
              <w:rPr>
                <w:rFonts w:ascii="Times New Roman" w:hAnsi="Times New Roman" w:cs="Times New Roman"/>
                <w:sz w:val="24"/>
                <w:szCs w:val="24"/>
              </w:rPr>
              <w:t>:</w:t>
            </w:r>
          </w:p>
          <w:p w14:paraId="35F8E6B2" w14:textId="60130D85" w:rsidR="00B143CE" w:rsidRDefault="003A7AE0" w:rsidP="000C6263">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Тухачевского по просп. Российский, </w:t>
            </w:r>
          </w:p>
          <w:p w14:paraId="3D44CCD7" w14:textId="77777777" w:rsidR="003A7AE0" w:rsidRDefault="00B143CE" w:rsidP="000C6263">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Западный обход, ул. Ленина, </w:t>
            </w:r>
          </w:p>
          <w:p w14:paraId="3577C4C0" w14:textId="1373227C" w:rsidR="00B143CE" w:rsidRPr="003626BF" w:rsidRDefault="00B143CE" w:rsidP="003A7AE0">
            <w:pPr>
              <w:widowControl w:val="0"/>
              <w:rPr>
                <w:rFonts w:ascii="Times New Roman" w:hAnsi="Times New Roman" w:cs="Times New Roman"/>
                <w:sz w:val="24"/>
                <w:szCs w:val="24"/>
              </w:rPr>
            </w:pPr>
            <w:r w:rsidRPr="003626BF">
              <w:rPr>
                <w:rFonts w:ascii="Times New Roman" w:hAnsi="Times New Roman" w:cs="Times New Roman"/>
                <w:sz w:val="24"/>
                <w:szCs w:val="24"/>
              </w:rPr>
              <w:t>ул. Индустриальная, ул. 1 Промышленная, просп. Кулакова до площадки отстоя ПТОП «12 км»</w:t>
            </w:r>
          </w:p>
        </w:tc>
        <w:tc>
          <w:tcPr>
            <w:tcW w:w="928" w:type="pct"/>
            <w:shd w:val="clear" w:color="auto" w:fill="auto"/>
          </w:tcPr>
          <w:p w14:paraId="488DC58E"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F63BBEC" w14:textId="77777777" w:rsidTr="00B143CE">
        <w:tc>
          <w:tcPr>
            <w:tcW w:w="154" w:type="pct"/>
            <w:shd w:val="clear" w:color="auto" w:fill="auto"/>
          </w:tcPr>
          <w:p w14:paraId="240A32B2" w14:textId="7FAE6D6F"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17.</w:t>
            </w:r>
          </w:p>
        </w:tc>
        <w:tc>
          <w:tcPr>
            <w:tcW w:w="303" w:type="pct"/>
            <w:shd w:val="clear" w:color="auto" w:fill="auto"/>
            <w:vAlign w:val="center"/>
          </w:tcPr>
          <w:p w14:paraId="364790A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29м</w:t>
            </w:r>
          </w:p>
        </w:tc>
        <w:tc>
          <w:tcPr>
            <w:tcW w:w="829" w:type="pct"/>
            <w:shd w:val="clear" w:color="auto" w:fill="auto"/>
            <w:vAlign w:val="center"/>
          </w:tcPr>
          <w:p w14:paraId="72858480" w14:textId="062B4DD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12 км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7390BEE" w14:textId="77777777" w:rsidR="00B143CE" w:rsidRPr="003626BF" w:rsidRDefault="00B143CE" w:rsidP="00D73FAC">
            <w:pPr>
              <w:widowControl w:val="0"/>
              <w:rPr>
                <w:rFonts w:ascii="Times New Roman" w:hAnsi="Times New Roman" w:cs="Times New Roman"/>
                <w:sz w:val="24"/>
                <w:szCs w:val="24"/>
              </w:rPr>
            </w:pPr>
            <w:proofErr w:type="spellStart"/>
            <w:r w:rsidRPr="003626BF">
              <w:rPr>
                <w:rFonts w:ascii="Times New Roman" w:hAnsi="Times New Roman" w:cs="Times New Roman"/>
                <w:sz w:val="24"/>
                <w:szCs w:val="24"/>
              </w:rPr>
              <w:t>мкр</w:t>
            </w:r>
            <w:proofErr w:type="spellEnd"/>
            <w:r w:rsidRPr="003626BF">
              <w:rPr>
                <w:rFonts w:ascii="Times New Roman" w:hAnsi="Times New Roman" w:cs="Times New Roman"/>
                <w:sz w:val="24"/>
                <w:szCs w:val="24"/>
              </w:rPr>
              <w:t>. «Перспективный»</w:t>
            </w:r>
          </w:p>
          <w:p w14:paraId="328B4C74" w14:textId="7C73705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(Ледовый комплекс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500D150" w14:textId="744F98A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пр. 2 Юго</w:t>
            </w:r>
            <w:r w:rsidR="003A7AE0">
              <w:rPr>
                <w:rFonts w:ascii="Times New Roman" w:hAnsi="Times New Roman" w:cs="Times New Roman"/>
                <w:sz w:val="24"/>
                <w:szCs w:val="24"/>
              </w:rPr>
              <w:t>-</w:t>
            </w:r>
            <w:r>
              <w:rPr>
                <w:rFonts w:ascii="Times New Roman" w:hAnsi="Times New Roman" w:cs="Times New Roman"/>
                <w:sz w:val="24"/>
                <w:szCs w:val="24"/>
              </w:rPr>
              <w:t>З</w:t>
            </w:r>
            <w:r w:rsidRPr="003626BF">
              <w:rPr>
                <w:rFonts w:ascii="Times New Roman" w:hAnsi="Times New Roman" w:cs="Times New Roman"/>
                <w:sz w:val="24"/>
                <w:szCs w:val="24"/>
              </w:rPr>
              <w:t>ападный)</w:t>
            </w:r>
          </w:p>
        </w:tc>
        <w:tc>
          <w:tcPr>
            <w:tcW w:w="265" w:type="pct"/>
            <w:shd w:val="clear" w:color="auto" w:fill="auto"/>
            <w:vAlign w:val="center"/>
          </w:tcPr>
          <w:p w14:paraId="2B6AB55E"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37BC9FAE"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A46A974" w14:textId="2426A0E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63DFBFC6" w14:textId="169970CD"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Октябрьская по просп. Кулакова до площадки отстоя ПТОП «Ледовый комплекс»;</w:t>
            </w:r>
          </w:p>
          <w:p w14:paraId="71EF8FA7" w14:textId="04608FAA"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просп. Ворошилова по ул. </w:t>
            </w:r>
            <w:proofErr w:type="spellStart"/>
            <w:r w:rsidR="00B143CE" w:rsidRPr="003626BF">
              <w:rPr>
                <w:rFonts w:ascii="Times New Roman" w:hAnsi="Times New Roman" w:cs="Times New Roman"/>
                <w:sz w:val="24"/>
                <w:szCs w:val="24"/>
              </w:rPr>
              <w:t>Шпаковская</w:t>
            </w:r>
            <w:proofErr w:type="spellEnd"/>
            <w:r w:rsidR="00B143CE" w:rsidRPr="003626BF">
              <w:rPr>
                <w:rFonts w:ascii="Times New Roman" w:hAnsi="Times New Roman" w:cs="Times New Roman"/>
                <w:sz w:val="24"/>
                <w:szCs w:val="24"/>
              </w:rPr>
              <w:t xml:space="preserve">, </w:t>
            </w:r>
          </w:p>
          <w:p w14:paraId="1CACD2DE"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Пирогова, ул. Тухачевского, просп. Российский, </w:t>
            </w:r>
          </w:p>
          <w:p w14:paraId="009AF4A7" w14:textId="77777777" w:rsidR="003A7AE0"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до площадки отстоя ПТОП </w:t>
            </w:r>
          </w:p>
          <w:p w14:paraId="19CCF9B5" w14:textId="0EDFBA2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«пр. 2 Юго</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Западный» </w:t>
            </w:r>
          </w:p>
        </w:tc>
        <w:tc>
          <w:tcPr>
            <w:tcW w:w="1194" w:type="pct"/>
            <w:shd w:val="clear" w:color="auto" w:fill="auto"/>
          </w:tcPr>
          <w:p w14:paraId="67944202"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6CC57D45" w14:textId="77777777" w:rsidR="00B143CE" w:rsidRPr="003626BF" w:rsidRDefault="00B143CE" w:rsidP="00D73FAC">
            <w:pPr>
              <w:widowControl w:val="0"/>
              <w:rPr>
                <w:rFonts w:ascii="Times New Roman" w:hAnsi="Times New Roman" w:cs="Times New Roman"/>
                <w:sz w:val="24"/>
                <w:szCs w:val="24"/>
              </w:rPr>
            </w:pPr>
          </w:p>
        </w:tc>
      </w:tr>
      <w:tr w:rsidR="00B143CE" w:rsidRPr="003626BF" w14:paraId="0315DEE9" w14:textId="77777777" w:rsidTr="00B143CE">
        <w:tc>
          <w:tcPr>
            <w:tcW w:w="154" w:type="pct"/>
            <w:shd w:val="clear" w:color="auto" w:fill="auto"/>
          </w:tcPr>
          <w:p w14:paraId="602D3050" w14:textId="61A93142"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18.</w:t>
            </w:r>
          </w:p>
        </w:tc>
        <w:tc>
          <w:tcPr>
            <w:tcW w:w="303" w:type="pct"/>
            <w:shd w:val="clear" w:color="auto" w:fill="auto"/>
            <w:vAlign w:val="center"/>
          </w:tcPr>
          <w:p w14:paraId="40A3565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31м</w:t>
            </w:r>
          </w:p>
        </w:tc>
        <w:tc>
          <w:tcPr>
            <w:tcW w:w="829" w:type="pct"/>
            <w:shd w:val="clear" w:color="auto" w:fill="auto"/>
            <w:vAlign w:val="center"/>
          </w:tcPr>
          <w:p w14:paraId="553402F3" w14:textId="36446E3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Завокзальная</w:t>
            </w:r>
            <w:proofErr w:type="spellEnd"/>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4761F8B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9 поликлиника</w:t>
            </w:r>
          </w:p>
          <w:p w14:paraId="148F9FE2" w14:textId="5A3AFC1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(Стеклотарный завод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4F5704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Зеленая Роща)</w:t>
            </w:r>
          </w:p>
        </w:tc>
        <w:tc>
          <w:tcPr>
            <w:tcW w:w="265" w:type="pct"/>
            <w:shd w:val="clear" w:color="auto" w:fill="auto"/>
            <w:vAlign w:val="center"/>
          </w:tcPr>
          <w:p w14:paraId="36E2139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1A1644A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63536D83"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129D2E0F" w14:textId="31D8077E"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 xml:space="preserve">: </w:t>
            </w:r>
          </w:p>
          <w:p w14:paraId="32FCA568" w14:textId="6786AA82"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просп. Юности по ул. </w:t>
            </w:r>
            <w:proofErr w:type="spellStart"/>
            <w:r w:rsidR="00B143CE" w:rsidRPr="003626BF">
              <w:rPr>
                <w:rFonts w:ascii="Times New Roman" w:hAnsi="Times New Roman" w:cs="Times New Roman"/>
                <w:sz w:val="24"/>
                <w:szCs w:val="24"/>
              </w:rPr>
              <w:t>Бруснева</w:t>
            </w:r>
            <w:proofErr w:type="spellEnd"/>
            <w:r w:rsidR="00B143CE" w:rsidRPr="003626BF">
              <w:rPr>
                <w:rFonts w:ascii="Times New Roman" w:hAnsi="Times New Roman" w:cs="Times New Roman"/>
                <w:sz w:val="24"/>
                <w:szCs w:val="24"/>
              </w:rPr>
              <w:t xml:space="preserve">, просп. Кулакова, </w:t>
            </w:r>
          </w:p>
          <w:p w14:paraId="216243D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Буйнакского, пер. Макарова, ул. Октябрьская, </w:t>
            </w:r>
          </w:p>
          <w:p w14:paraId="51D1B71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бул. Зеленая Роща до площадки отстоя ПТОП </w:t>
            </w:r>
          </w:p>
          <w:p w14:paraId="7569F6B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Зеленая Роща»;</w:t>
            </w:r>
          </w:p>
          <w:p w14:paraId="50A21BD0" w14:textId="5080CC9E"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w:t>
            </w:r>
            <w:proofErr w:type="spellStart"/>
            <w:r w:rsidR="00B143CE" w:rsidRPr="003626BF">
              <w:rPr>
                <w:rFonts w:ascii="Times New Roman" w:hAnsi="Times New Roman" w:cs="Times New Roman"/>
                <w:sz w:val="24"/>
                <w:szCs w:val="24"/>
              </w:rPr>
              <w:t>Старомарьевского</w:t>
            </w:r>
            <w:proofErr w:type="spellEnd"/>
            <w:r w:rsidR="00B143CE" w:rsidRPr="003626BF">
              <w:rPr>
                <w:rFonts w:ascii="Times New Roman" w:hAnsi="Times New Roman" w:cs="Times New Roman"/>
                <w:sz w:val="24"/>
                <w:szCs w:val="24"/>
              </w:rPr>
              <w:t xml:space="preserve"> </w:t>
            </w:r>
            <w:r w:rsidR="00B143CE">
              <w:rPr>
                <w:rFonts w:ascii="Times New Roman" w:hAnsi="Times New Roman" w:cs="Times New Roman"/>
                <w:sz w:val="24"/>
                <w:szCs w:val="24"/>
              </w:rPr>
              <w:t>ш.</w:t>
            </w:r>
            <w:r w:rsidR="00B143CE" w:rsidRPr="003626BF">
              <w:rPr>
                <w:rFonts w:ascii="Times New Roman" w:hAnsi="Times New Roman" w:cs="Times New Roman"/>
                <w:sz w:val="24"/>
                <w:szCs w:val="24"/>
              </w:rPr>
              <w:t xml:space="preserve"> по ул. Заводская, </w:t>
            </w:r>
          </w:p>
          <w:p w14:paraId="7611D03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Бабушкина до площадки отстоя ПТОП «Стеклотарный завод»</w:t>
            </w:r>
          </w:p>
        </w:tc>
        <w:tc>
          <w:tcPr>
            <w:tcW w:w="1194" w:type="pct"/>
            <w:shd w:val="clear" w:color="auto" w:fill="auto"/>
          </w:tcPr>
          <w:p w14:paraId="67B0A07A" w14:textId="4846C202" w:rsidR="00B143CE" w:rsidRPr="003626BF" w:rsidRDefault="00B143CE" w:rsidP="0092599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2027 г</w:t>
            </w:r>
            <w:r w:rsidRPr="003626BF">
              <w:rPr>
                <w:rFonts w:ascii="Times New Roman" w:hAnsi="Times New Roman" w:cs="Times New Roman"/>
                <w:sz w:val="24"/>
                <w:szCs w:val="24"/>
              </w:rPr>
              <w:t xml:space="preserve">: </w:t>
            </w:r>
          </w:p>
          <w:p w14:paraId="07F06234" w14:textId="722745E0" w:rsidR="00B143CE" w:rsidRPr="003626BF" w:rsidRDefault="00B143CE" w:rsidP="0092599C">
            <w:pPr>
              <w:widowControl w:val="0"/>
              <w:rPr>
                <w:rFonts w:ascii="Times New Roman" w:hAnsi="Times New Roman" w:cs="Times New Roman"/>
                <w:sz w:val="24"/>
                <w:szCs w:val="24"/>
              </w:rPr>
            </w:pPr>
            <w:r w:rsidRPr="003626BF">
              <w:rPr>
                <w:rFonts w:ascii="Times New Roman" w:hAnsi="Times New Roman" w:cs="Times New Roman"/>
                <w:sz w:val="24"/>
                <w:szCs w:val="24"/>
              </w:rPr>
              <w:t>от ул. Ленина по ул. Лермонтова, ул. Артема и далее по своему маршруту;</w:t>
            </w:r>
          </w:p>
          <w:p w14:paraId="246D4C56"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3EB00E00"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04560FA" w14:textId="77777777" w:rsidTr="00B143CE">
        <w:tc>
          <w:tcPr>
            <w:tcW w:w="154" w:type="pct"/>
            <w:shd w:val="clear" w:color="auto" w:fill="auto"/>
          </w:tcPr>
          <w:p w14:paraId="79153A00" w14:textId="32D3AD9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19.</w:t>
            </w:r>
          </w:p>
        </w:tc>
        <w:tc>
          <w:tcPr>
            <w:tcW w:w="303" w:type="pct"/>
            <w:shd w:val="clear" w:color="auto" w:fill="auto"/>
            <w:vAlign w:val="center"/>
          </w:tcPr>
          <w:p w14:paraId="3E5F1C6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32А</w:t>
            </w:r>
          </w:p>
        </w:tc>
        <w:tc>
          <w:tcPr>
            <w:tcW w:w="829" w:type="pct"/>
            <w:shd w:val="clear" w:color="auto" w:fill="auto"/>
            <w:vAlign w:val="center"/>
          </w:tcPr>
          <w:p w14:paraId="61D12BFA" w14:textId="64911C4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204 квартал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3090F52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566 квартал</w:t>
            </w:r>
          </w:p>
          <w:p w14:paraId="4418CEA0" w14:textId="6C3AED7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Серова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6BBAF9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«Мечта»)</w:t>
            </w:r>
          </w:p>
        </w:tc>
        <w:tc>
          <w:tcPr>
            <w:tcW w:w="265" w:type="pct"/>
            <w:shd w:val="clear" w:color="auto" w:fill="auto"/>
            <w:vAlign w:val="center"/>
          </w:tcPr>
          <w:p w14:paraId="1C92609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369104A2"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746B8B06" w14:textId="52A5DFB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7C0B5BCD" w14:textId="7201F4FB"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продление до площадки отстоя ПТОП </w:t>
            </w:r>
          </w:p>
          <w:p w14:paraId="5CC14CA7" w14:textId="53A8568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«Мечта»</w:t>
            </w:r>
          </w:p>
        </w:tc>
        <w:tc>
          <w:tcPr>
            <w:tcW w:w="1194" w:type="pct"/>
            <w:shd w:val="clear" w:color="auto" w:fill="auto"/>
          </w:tcPr>
          <w:p w14:paraId="7EA69D06" w14:textId="54A1C98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3DA8009C" w14:textId="77777777" w:rsidR="003A7AE0"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продление до площадки отстоя ПТОП </w:t>
            </w:r>
          </w:p>
          <w:p w14:paraId="58E2E0C5" w14:textId="42FEA25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Серова» в районе ул. Серова, 516</w:t>
            </w:r>
          </w:p>
        </w:tc>
        <w:tc>
          <w:tcPr>
            <w:tcW w:w="928" w:type="pct"/>
            <w:shd w:val="clear" w:color="auto" w:fill="auto"/>
          </w:tcPr>
          <w:p w14:paraId="2F393224"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78EEF39" w14:textId="77777777" w:rsidTr="00B143CE">
        <w:tc>
          <w:tcPr>
            <w:tcW w:w="154" w:type="pct"/>
            <w:shd w:val="clear" w:color="auto" w:fill="auto"/>
          </w:tcPr>
          <w:p w14:paraId="40A61EC0" w14:textId="7DB70996"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20.</w:t>
            </w:r>
          </w:p>
        </w:tc>
        <w:tc>
          <w:tcPr>
            <w:tcW w:w="303" w:type="pct"/>
            <w:shd w:val="clear" w:color="auto" w:fill="auto"/>
            <w:vAlign w:val="center"/>
          </w:tcPr>
          <w:p w14:paraId="3FF693F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35м</w:t>
            </w:r>
          </w:p>
        </w:tc>
        <w:tc>
          <w:tcPr>
            <w:tcW w:w="829" w:type="pct"/>
            <w:shd w:val="clear" w:color="auto" w:fill="auto"/>
            <w:vAlign w:val="center"/>
          </w:tcPr>
          <w:p w14:paraId="7197AAB2" w14:textId="62BDAFA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 Юго</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Запад. проезд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27C567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Зеленая роща</w:t>
            </w:r>
          </w:p>
          <w:p w14:paraId="570CF68E" w14:textId="5FD8D78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r>
              <w:rPr>
                <w:rFonts w:ascii="Times New Roman" w:hAnsi="Times New Roman" w:cs="Times New Roman"/>
                <w:sz w:val="24"/>
                <w:szCs w:val="24"/>
              </w:rPr>
              <w:t>Черниговская</w:t>
            </w:r>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75B86B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Зеленая роща)</w:t>
            </w:r>
          </w:p>
        </w:tc>
        <w:tc>
          <w:tcPr>
            <w:tcW w:w="265" w:type="pct"/>
            <w:shd w:val="clear" w:color="auto" w:fill="auto"/>
            <w:vAlign w:val="center"/>
          </w:tcPr>
          <w:p w14:paraId="7D4B1DB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45C031D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7945448B" w14:textId="77777777" w:rsidR="00B143CE" w:rsidRPr="003626BF" w:rsidRDefault="00B143CE" w:rsidP="00D73FAC">
            <w:pPr>
              <w:widowControl w:val="0"/>
              <w:rPr>
                <w:rFonts w:ascii="Times New Roman" w:hAnsi="Times New Roman" w:cs="Times New Roman"/>
                <w:sz w:val="24"/>
                <w:szCs w:val="24"/>
              </w:rPr>
            </w:pPr>
          </w:p>
          <w:p w14:paraId="71638C38"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22DD827A" w14:textId="6BAEBDDD" w:rsidR="00B143CE" w:rsidRPr="003626BF" w:rsidRDefault="00B143CE" w:rsidP="0092599C">
            <w:pPr>
              <w:widowControl w:val="0"/>
              <w:rPr>
                <w:rFonts w:ascii="Times New Roman" w:hAnsi="Times New Roman" w:cs="Times New Roman"/>
                <w:sz w:val="24"/>
                <w:szCs w:val="24"/>
              </w:rPr>
            </w:pPr>
          </w:p>
        </w:tc>
        <w:tc>
          <w:tcPr>
            <w:tcW w:w="1194" w:type="pct"/>
            <w:shd w:val="clear" w:color="auto" w:fill="auto"/>
          </w:tcPr>
          <w:p w14:paraId="26E33E44" w14:textId="5BBC375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76D8762A" w14:textId="2AFF85D9"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продление до площадки отстоя ПТОП </w:t>
            </w:r>
          </w:p>
          <w:p w14:paraId="1A298AF1"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в районе пересечения </w:t>
            </w:r>
          </w:p>
          <w:p w14:paraId="1697D358" w14:textId="53B2D7A5"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w:t>
            </w:r>
            <w:r>
              <w:rPr>
                <w:rFonts w:ascii="Times New Roman" w:hAnsi="Times New Roman" w:cs="Times New Roman"/>
                <w:sz w:val="24"/>
                <w:szCs w:val="24"/>
              </w:rPr>
              <w:t>–</w:t>
            </w:r>
            <w:r w:rsidRPr="003626BF">
              <w:rPr>
                <w:rFonts w:ascii="Times New Roman" w:hAnsi="Times New Roman" w:cs="Times New Roman"/>
                <w:sz w:val="24"/>
                <w:szCs w:val="24"/>
              </w:rPr>
              <w:t xml:space="preserve"> ул. Ландшафтная</w:t>
            </w:r>
            <w:r>
              <w:rPr>
                <w:rFonts w:ascii="Times New Roman" w:hAnsi="Times New Roman" w:cs="Times New Roman"/>
                <w:sz w:val="24"/>
                <w:szCs w:val="24"/>
              </w:rPr>
              <w:t>,</w:t>
            </w:r>
          </w:p>
          <w:p w14:paraId="04CEA7BC" w14:textId="3AB8B5C8" w:rsidR="00B143CE" w:rsidRPr="003626BF" w:rsidRDefault="00B143CE" w:rsidP="0092599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2027 г</w:t>
            </w:r>
            <w:r w:rsidRPr="003626BF">
              <w:rPr>
                <w:rFonts w:ascii="Times New Roman" w:hAnsi="Times New Roman" w:cs="Times New Roman"/>
                <w:sz w:val="24"/>
                <w:szCs w:val="24"/>
              </w:rPr>
              <w:t>:</w:t>
            </w:r>
          </w:p>
          <w:p w14:paraId="07057D24" w14:textId="54E85EE3" w:rsidR="00B143CE" w:rsidRDefault="003A7AE0" w:rsidP="0092599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Западный Обход по ул. Пирогова, </w:t>
            </w:r>
          </w:p>
          <w:p w14:paraId="789E7723" w14:textId="77777777" w:rsidR="00B143CE" w:rsidRPr="003626BF" w:rsidRDefault="00B143CE" w:rsidP="0092599C">
            <w:pPr>
              <w:widowControl w:val="0"/>
              <w:rPr>
                <w:rFonts w:ascii="Times New Roman" w:hAnsi="Times New Roman" w:cs="Times New Roman"/>
                <w:sz w:val="24"/>
                <w:szCs w:val="24"/>
              </w:rPr>
            </w:pPr>
            <w:r w:rsidRPr="003626BF">
              <w:rPr>
                <w:rFonts w:ascii="Times New Roman" w:hAnsi="Times New Roman" w:cs="Times New Roman"/>
                <w:sz w:val="24"/>
                <w:szCs w:val="24"/>
              </w:rPr>
              <w:t>ул. Тухачевского и далее по своему маршруту;</w:t>
            </w:r>
          </w:p>
          <w:p w14:paraId="49F877D0" w14:textId="49ABB8DA"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Бруснева</w:t>
            </w:r>
            <w:proofErr w:type="spellEnd"/>
            <w:r w:rsidR="00B143CE" w:rsidRPr="003626BF">
              <w:rPr>
                <w:rFonts w:ascii="Times New Roman" w:hAnsi="Times New Roman" w:cs="Times New Roman"/>
                <w:sz w:val="24"/>
                <w:szCs w:val="24"/>
              </w:rPr>
              <w:t xml:space="preserve"> по просп. Кулакова, </w:t>
            </w:r>
          </w:p>
          <w:p w14:paraId="693A23B0" w14:textId="712C424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Октябрьская, и далее по своему маршруту;</w:t>
            </w:r>
          </w:p>
        </w:tc>
        <w:tc>
          <w:tcPr>
            <w:tcW w:w="928" w:type="pct"/>
            <w:shd w:val="clear" w:color="auto" w:fill="auto"/>
          </w:tcPr>
          <w:p w14:paraId="76FD1EAE"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01DFC82" w14:textId="77777777" w:rsidTr="00B143CE">
        <w:tc>
          <w:tcPr>
            <w:tcW w:w="154" w:type="pct"/>
            <w:shd w:val="clear" w:color="auto" w:fill="auto"/>
          </w:tcPr>
          <w:p w14:paraId="717C3AD7" w14:textId="71F7C53D"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21.</w:t>
            </w:r>
          </w:p>
        </w:tc>
        <w:tc>
          <w:tcPr>
            <w:tcW w:w="303" w:type="pct"/>
            <w:shd w:val="clear" w:color="auto" w:fill="auto"/>
            <w:vAlign w:val="center"/>
          </w:tcPr>
          <w:p w14:paraId="45EA41D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37</w:t>
            </w:r>
          </w:p>
        </w:tc>
        <w:tc>
          <w:tcPr>
            <w:tcW w:w="829" w:type="pct"/>
            <w:shd w:val="clear" w:color="auto" w:fill="auto"/>
            <w:vAlign w:val="center"/>
          </w:tcPr>
          <w:p w14:paraId="46ECB922" w14:textId="25065CAA"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Мимоз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2873A0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Коломийцева</w:t>
            </w:r>
          </w:p>
        </w:tc>
        <w:tc>
          <w:tcPr>
            <w:tcW w:w="265" w:type="pct"/>
            <w:shd w:val="clear" w:color="auto" w:fill="auto"/>
            <w:vAlign w:val="center"/>
          </w:tcPr>
          <w:p w14:paraId="6B7A51E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tc>
        <w:tc>
          <w:tcPr>
            <w:tcW w:w="1327" w:type="pct"/>
            <w:shd w:val="clear" w:color="auto" w:fill="auto"/>
          </w:tcPr>
          <w:p w14:paraId="2B35A6C5" w14:textId="0AF544F5"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444B8F0F" w14:textId="11D1F56C" w:rsidR="00B143CE" w:rsidRPr="00B143CE" w:rsidRDefault="00B143CE" w:rsidP="00D73FAC">
            <w:pPr>
              <w:widowControl w:val="0"/>
              <w:rPr>
                <w:rFonts w:ascii="Times New Roman" w:hAnsi="Times New Roman" w:cs="Times New Roman"/>
                <w:color w:val="000000" w:themeColor="text1"/>
                <w:sz w:val="24"/>
                <w:szCs w:val="24"/>
              </w:rPr>
            </w:pPr>
            <w:r w:rsidRPr="00B143CE">
              <w:rPr>
                <w:rFonts w:ascii="Times New Roman" w:hAnsi="Times New Roman" w:cs="Times New Roman"/>
                <w:color w:val="000000" w:themeColor="text1"/>
                <w:sz w:val="24"/>
                <w:szCs w:val="24"/>
              </w:rPr>
              <w:t>Закрытие маршрута 2027 г.</w:t>
            </w:r>
          </w:p>
        </w:tc>
        <w:tc>
          <w:tcPr>
            <w:tcW w:w="928" w:type="pct"/>
            <w:shd w:val="clear" w:color="auto" w:fill="auto"/>
          </w:tcPr>
          <w:p w14:paraId="4777F5D0" w14:textId="77777777" w:rsidR="00B143CE" w:rsidRPr="003626BF" w:rsidRDefault="00B143CE" w:rsidP="00D73FAC">
            <w:pPr>
              <w:widowControl w:val="0"/>
              <w:rPr>
                <w:rFonts w:ascii="Times New Roman" w:hAnsi="Times New Roman" w:cs="Times New Roman"/>
                <w:sz w:val="24"/>
                <w:szCs w:val="24"/>
              </w:rPr>
            </w:pPr>
          </w:p>
        </w:tc>
      </w:tr>
      <w:tr w:rsidR="00B143CE" w:rsidRPr="003626BF" w14:paraId="38470393" w14:textId="77777777" w:rsidTr="00B143CE">
        <w:tc>
          <w:tcPr>
            <w:tcW w:w="154" w:type="pct"/>
            <w:shd w:val="clear" w:color="auto" w:fill="auto"/>
          </w:tcPr>
          <w:p w14:paraId="796D0028" w14:textId="495697D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22.</w:t>
            </w:r>
          </w:p>
        </w:tc>
        <w:tc>
          <w:tcPr>
            <w:tcW w:w="303" w:type="pct"/>
            <w:shd w:val="clear" w:color="auto" w:fill="auto"/>
            <w:vAlign w:val="center"/>
          </w:tcPr>
          <w:p w14:paraId="65AC052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40м</w:t>
            </w:r>
          </w:p>
        </w:tc>
        <w:tc>
          <w:tcPr>
            <w:tcW w:w="829" w:type="pct"/>
            <w:shd w:val="clear" w:color="auto" w:fill="auto"/>
            <w:vAlign w:val="center"/>
          </w:tcPr>
          <w:p w14:paraId="134F78ED" w14:textId="0E4C794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«Мечта»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ADECCF3" w14:textId="5BB8B8B4" w:rsidR="00B143CE" w:rsidRPr="003626BF" w:rsidRDefault="00B143CE" w:rsidP="00D73FAC">
            <w:pPr>
              <w:widowControl w:val="0"/>
              <w:rPr>
                <w:rFonts w:ascii="Times New Roman" w:hAnsi="Times New Roman" w:cs="Times New Roman"/>
                <w:sz w:val="24"/>
                <w:szCs w:val="24"/>
              </w:rPr>
            </w:pPr>
            <w:proofErr w:type="spellStart"/>
            <w:r w:rsidRPr="003626BF">
              <w:rPr>
                <w:rFonts w:ascii="Times New Roman" w:hAnsi="Times New Roman" w:cs="Times New Roman"/>
                <w:sz w:val="24"/>
                <w:szCs w:val="24"/>
              </w:rPr>
              <w:t>мкр</w:t>
            </w:r>
            <w:proofErr w:type="spellEnd"/>
            <w:r w:rsidRPr="003626BF">
              <w:rPr>
                <w:rFonts w:ascii="Times New Roman" w:hAnsi="Times New Roman" w:cs="Times New Roman"/>
                <w:sz w:val="24"/>
                <w:szCs w:val="24"/>
              </w:rPr>
              <w:t>. «Радуга</w:t>
            </w:r>
            <w:r>
              <w:rPr>
                <w:rFonts w:ascii="Times New Roman" w:hAnsi="Times New Roman" w:cs="Times New Roman"/>
                <w:sz w:val="24"/>
                <w:szCs w:val="24"/>
              </w:rPr>
              <w:t>»</w:t>
            </w:r>
          </w:p>
          <w:p w14:paraId="0069709B" w14:textId="607CCBD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«Мечта»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811943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ул. Александровская)</w:t>
            </w:r>
          </w:p>
        </w:tc>
        <w:tc>
          <w:tcPr>
            <w:tcW w:w="265" w:type="pct"/>
            <w:shd w:val="clear" w:color="auto" w:fill="auto"/>
            <w:vAlign w:val="center"/>
          </w:tcPr>
          <w:p w14:paraId="056F0A40"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0FE8F113" w14:textId="62B6949E"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767525BD" w14:textId="26BCB4CF"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Пригородная по ул. Чапаева, ул. Атаманская до площадки отстоя ПТОП «ул. Атаманская»</w:t>
            </w:r>
          </w:p>
        </w:tc>
        <w:tc>
          <w:tcPr>
            <w:tcW w:w="1194" w:type="pct"/>
            <w:shd w:val="clear" w:color="auto" w:fill="auto"/>
          </w:tcPr>
          <w:p w14:paraId="0735BA93" w14:textId="4A252D4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маршрута</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33435712" w14:textId="79CB0C40"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Пригородная по АД «Ставрополь</w:t>
            </w:r>
            <w:r>
              <w:rPr>
                <w:rFonts w:ascii="Times New Roman" w:hAnsi="Times New Roman" w:cs="Times New Roman"/>
                <w:sz w:val="24"/>
                <w:szCs w:val="24"/>
              </w:rPr>
              <w:t>-</w:t>
            </w:r>
            <w:r w:rsidR="00B143CE" w:rsidRPr="003626BF">
              <w:rPr>
                <w:rFonts w:ascii="Times New Roman" w:hAnsi="Times New Roman" w:cs="Times New Roman"/>
                <w:sz w:val="24"/>
                <w:szCs w:val="24"/>
              </w:rPr>
              <w:t xml:space="preserve">Аэропорт», </w:t>
            </w:r>
          </w:p>
          <w:p w14:paraId="397013D3" w14:textId="0F07AB69" w:rsidR="00B143CE" w:rsidRPr="003626BF" w:rsidRDefault="00B143CE" w:rsidP="00A56A86">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ул. Александровская до площадки отстоя ПТОТ «ул. Александровская»</w:t>
            </w:r>
          </w:p>
        </w:tc>
        <w:tc>
          <w:tcPr>
            <w:tcW w:w="928" w:type="pct"/>
            <w:shd w:val="clear" w:color="auto" w:fill="auto"/>
          </w:tcPr>
          <w:p w14:paraId="148B1F93"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9D55DCC" w14:textId="77777777" w:rsidTr="00B143CE">
        <w:tc>
          <w:tcPr>
            <w:tcW w:w="154" w:type="pct"/>
            <w:shd w:val="clear" w:color="auto" w:fill="auto"/>
          </w:tcPr>
          <w:p w14:paraId="1760E896" w14:textId="1A0BF57D"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23.</w:t>
            </w:r>
          </w:p>
        </w:tc>
        <w:tc>
          <w:tcPr>
            <w:tcW w:w="303" w:type="pct"/>
            <w:shd w:val="clear" w:color="auto" w:fill="auto"/>
            <w:vAlign w:val="center"/>
          </w:tcPr>
          <w:p w14:paraId="7BC76F3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41</w:t>
            </w:r>
          </w:p>
        </w:tc>
        <w:tc>
          <w:tcPr>
            <w:tcW w:w="829" w:type="pct"/>
            <w:shd w:val="clear" w:color="auto" w:fill="auto"/>
            <w:vAlign w:val="center"/>
          </w:tcPr>
          <w:p w14:paraId="2D02C868" w14:textId="483F23E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Диагностический центр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ул. Чехова</w:t>
            </w:r>
          </w:p>
          <w:p w14:paraId="5ECF0A6E" w14:textId="6223B28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(пр</w:t>
            </w:r>
            <w:r>
              <w:rPr>
                <w:rFonts w:ascii="Times New Roman" w:hAnsi="Times New Roman" w:cs="Times New Roman"/>
                <w:sz w:val="24"/>
                <w:szCs w:val="24"/>
              </w:rPr>
              <w:t>.</w:t>
            </w:r>
            <w:r w:rsidRPr="003626BF">
              <w:rPr>
                <w:rFonts w:ascii="Times New Roman" w:hAnsi="Times New Roman" w:cs="Times New Roman"/>
                <w:sz w:val="24"/>
                <w:szCs w:val="24"/>
              </w:rPr>
              <w:t xml:space="preserve"> Янтарный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47D0173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Серова)</w:t>
            </w:r>
          </w:p>
        </w:tc>
        <w:tc>
          <w:tcPr>
            <w:tcW w:w="265" w:type="pct"/>
            <w:shd w:val="clear" w:color="auto" w:fill="auto"/>
            <w:vAlign w:val="center"/>
          </w:tcPr>
          <w:p w14:paraId="1516AEF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2242C605"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76B37F8F" w14:textId="06C0C07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sidR="007E6A9A">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5F3197AB" w14:textId="14E97DCB"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Тухачевского по просп. Российский, </w:t>
            </w:r>
          </w:p>
          <w:p w14:paraId="34F60BBA" w14:textId="21E27B7F" w:rsidR="00B143CE" w:rsidRPr="003626BF" w:rsidRDefault="00B143CE" w:rsidP="003A7AE0">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ул. Южный Обход, ул. Бирюзовая, пр. Лазурный до площадки отстоя «ж/к «Белый город»</w:t>
            </w:r>
          </w:p>
        </w:tc>
        <w:tc>
          <w:tcPr>
            <w:tcW w:w="1194" w:type="pct"/>
            <w:shd w:val="clear" w:color="auto" w:fill="auto"/>
          </w:tcPr>
          <w:p w14:paraId="5E2C9EC8" w14:textId="18852C3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4EC00CFD" w14:textId="4558BDCB"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продление до площадки отстоя ПТОП </w:t>
            </w:r>
          </w:p>
          <w:p w14:paraId="70D4520B" w14:textId="5C19398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Серова» в районе ул. Серова, 516,</w:t>
            </w:r>
          </w:p>
          <w:p w14:paraId="1C5C65B6" w14:textId="6190882B"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продление до площадки отстоя ПТОП </w:t>
            </w:r>
          </w:p>
          <w:p w14:paraId="03D6A111" w14:textId="77777777" w:rsidR="00513154"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«бул. Архитекторов» в районе 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140 </w:t>
            </w:r>
          </w:p>
          <w:p w14:paraId="107175E8" w14:textId="246CFA9A"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2027 г</w:t>
            </w:r>
            <w:r w:rsidRPr="003626BF">
              <w:rPr>
                <w:rFonts w:ascii="Times New Roman" w:hAnsi="Times New Roman" w:cs="Times New Roman"/>
                <w:sz w:val="24"/>
                <w:szCs w:val="24"/>
              </w:rPr>
              <w:t>:</w:t>
            </w:r>
          </w:p>
          <w:p w14:paraId="6BC4F9A7" w14:textId="176FED29" w:rsidR="00B143CE" w:rsidRPr="003626BF" w:rsidRDefault="003A7AE0" w:rsidP="006D5A61">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Доваторцев</w:t>
            </w:r>
            <w:proofErr w:type="spellEnd"/>
            <w:r w:rsidR="00B143CE" w:rsidRPr="003626BF">
              <w:rPr>
                <w:rFonts w:ascii="Times New Roman" w:hAnsi="Times New Roman" w:cs="Times New Roman"/>
                <w:sz w:val="24"/>
                <w:szCs w:val="24"/>
              </w:rPr>
              <w:t xml:space="preserve"> по </w:t>
            </w:r>
          </w:p>
          <w:p w14:paraId="7EAA7A98" w14:textId="77777777"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Южный Обход, </w:t>
            </w:r>
          </w:p>
          <w:p w14:paraId="6D2E0E08" w14:textId="77777777" w:rsidR="00B143CE"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 Янтарный до площадки отстоя ПТОП </w:t>
            </w:r>
          </w:p>
          <w:p w14:paraId="1ADD29A4" w14:textId="77777777"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 Янтарный» в районе </w:t>
            </w:r>
          </w:p>
          <w:p w14:paraId="1FB6B862" w14:textId="31933F3D" w:rsidR="00B143CE" w:rsidRPr="003626BF" w:rsidRDefault="00B143CE" w:rsidP="006D5A61">
            <w:pPr>
              <w:widowControl w:val="0"/>
              <w:rPr>
                <w:rFonts w:ascii="Times New Roman" w:hAnsi="Times New Roman" w:cs="Times New Roman"/>
                <w:sz w:val="24"/>
                <w:szCs w:val="24"/>
              </w:rPr>
            </w:pPr>
            <w:r w:rsidRPr="003626BF">
              <w:rPr>
                <w:rFonts w:ascii="Times New Roman" w:hAnsi="Times New Roman" w:cs="Times New Roman"/>
                <w:sz w:val="24"/>
                <w:szCs w:val="24"/>
              </w:rPr>
              <w:t>пр. Янтарный, 49</w:t>
            </w:r>
          </w:p>
        </w:tc>
        <w:tc>
          <w:tcPr>
            <w:tcW w:w="928" w:type="pct"/>
            <w:shd w:val="clear" w:color="auto" w:fill="auto"/>
          </w:tcPr>
          <w:p w14:paraId="67274D82" w14:textId="77777777" w:rsidR="00B143CE" w:rsidRPr="003626BF" w:rsidRDefault="00B143CE" w:rsidP="00D73FAC">
            <w:pPr>
              <w:widowControl w:val="0"/>
              <w:rPr>
                <w:rFonts w:ascii="Times New Roman" w:hAnsi="Times New Roman" w:cs="Times New Roman"/>
                <w:sz w:val="24"/>
                <w:szCs w:val="24"/>
              </w:rPr>
            </w:pPr>
          </w:p>
        </w:tc>
      </w:tr>
      <w:tr w:rsidR="00B143CE" w:rsidRPr="003626BF" w14:paraId="3EC6F216" w14:textId="77777777" w:rsidTr="00B143CE">
        <w:tc>
          <w:tcPr>
            <w:tcW w:w="154" w:type="pct"/>
            <w:shd w:val="clear" w:color="auto" w:fill="auto"/>
          </w:tcPr>
          <w:p w14:paraId="397C58B1" w14:textId="57D582D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24.</w:t>
            </w:r>
          </w:p>
        </w:tc>
        <w:tc>
          <w:tcPr>
            <w:tcW w:w="303" w:type="pct"/>
            <w:shd w:val="clear" w:color="auto" w:fill="auto"/>
            <w:vAlign w:val="center"/>
          </w:tcPr>
          <w:p w14:paraId="7263424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42м</w:t>
            </w:r>
          </w:p>
        </w:tc>
        <w:tc>
          <w:tcPr>
            <w:tcW w:w="829" w:type="pct"/>
            <w:shd w:val="clear" w:color="auto" w:fill="auto"/>
            <w:vAlign w:val="center"/>
          </w:tcPr>
          <w:p w14:paraId="64F1D483" w14:textId="194AE1C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204 квартал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C728D3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p w14:paraId="41A058D6" w14:textId="48292071"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Серова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3F7CEC2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tc>
        <w:tc>
          <w:tcPr>
            <w:tcW w:w="265" w:type="pct"/>
            <w:shd w:val="clear" w:color="auto" w:fill="auto"/>
            <w:vAlign w:val="center"/>
          </w:tcPr>
          <w:p w14:paraId="367B4E0F"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336E656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tc>
        <w:tc>
          <w:tcPr>
            <w:tcW w:w="1327" w:type="pct"/>
            <w:shd w:val="clear" w:color="auto" w:fill="auto"/>
          </w:tcPr>
          <w:p w14:paraId="2D34CCA1" w14:textId="6A911F3E"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5D9AF668" w14:textId="291E615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3BFFB017" w14:textId="46BD1770"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Мимоз по </w:t>
            </w:r>
          </w:p>
          <w:p w14:paraId="167422F6" w14:textId="77777777" w:rsidR="003A7AE0"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Серова до площадки отстоя ПТОП </w:t>
            </w:r>
          </w:p>
          <w:p w14:paraId="1CEBDD48" w14:textId="38BF1ACE"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Серова» в районе ул. Серова, 516</w:t>
            </w:r>
          </w:p>
        </w:tc>
        <w:tc>
          <w:tcPr>
            <w:tcW w:w="928" w:type="pct"/>
            <w:shd w:val="clear" w:color="auto" w:fill="auto"/>
          </w:tcPr>
          <w:p w14:paraId="2DE4D4DD" w14:textId="77777777" w:rsidR="00B143CE" w:rsidRPr="003626BF" w:rsidRDefault="00B143CE" w:rsidP="00D73FAC">
            <w:pPr>
              <w:widowControl w:val="0"/>
              <w:rPr>
                <w:rFonts w:ascii="Times New Roman" w:hAnsi="Times New Roman" w:cs="Times New Roman"/>
                <w:sz w:val="24"/>
                <w:szCs w:val="24"/>
              </w:rPr>
            </w:pPr>
          </w:p>
        </w:tc>
      </w:tr>
      <w:tr w:rsidR="00B143CE" w:rsidRPr="003626BF" w14:paraId="1CF26563" w14:textId="77777777" w:rsidTr="00B143CE">
        <w:tc>
          <w:tcPr>
            <w:tcW w:w="154" w:type="pct"/>
            <w:shd w:val="clear" w:color="auto" w:fill="auto"/>
          </w:tcPr>
          <w:p w14:paraId="7141FAA0" w14:textId="3509686B"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25.</w:t>
            </w:r>
          </w:p>
        </w:tc>
        <w:tc>
          <w:tcPr>
            <w:tcW w:w="303" w:type="pct"/>
            <w:shd w:val="clear" w:color="auto" w:fill="auto"/>
            <w:vAlign w:val="center"/>
          </w:tcPr>
          <w:p w14:paraId="0B38B4A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45м</w:t>
            </w:r>
          </w:p>
        </w:tc>
        <w:tc>
          <w:tcPr>
            <w:tcW w:w="829" w:type="pct"/>
            <w:shd w:val="clear" w:color="auto" w:fill="auto"/>
            <w:vAlign w:val="center"/>
          </w:tcPr>
          <w:p w14:paraId="19772D22" w14:textId="2931EC6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Автостанция №1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Стеклотарный завод</w:t>
            </w:r>
          </w:p>
          <w:p w14:paraId="0C0B2940" w14:textId="701735D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Ландшафтная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Селекционная станция)</w:t>
            </w:r>
          </w:p>
        </w:tc>
        <w:tc>
          <w:tcPr>
            <w:tcW w:w="265" w:type="pct"/>
            <w:shd w:val="clear" w:color="auto" w:fill="auto"/>
            <w:vAlign w:val="center"/>
          </w:tcPr>
          <w:p w14:paraId="233A430F"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большой</w:t>
            </w:r>
          </w:p>
          <w:p w14:paraId="0D2B62E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547D0FB4"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CD04E8C" w14:textId="6171A6E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393A2EE2" w14:textId="54D2A053"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50 лет ВЛКСМ по ул. </w:t>
            </w:r>
            <w:proofErr w:type="spellStart"/>
            <w:r w:rsidR="00B143CE" w:rsidRPr="003626BF">
              <w:rPr>
                <w:rFonts w:ascii="Times New Roman" w:hAnsi="Times New Roman" w:cs="Times New Roman"/>
                <w:sz w:val="24"/>
                <w:szCs w:val="24"/>
              </w:rPr>
              <w:t>Шпаковская</w:t>
            </w:r>
            <w:proofErr w:type="spellEnd"/>
            <w:r w:rsidR="00B143CE" w:rsidRPr="003626BF">
              <w:rPr>
                <w:rFonts w:ascii="Times New Roman" w:hAnsi="Times New Roman" w:cs="Times New Roman"/>
                <w:sz w:val="24"/>
                <w:szCs w:val="24"/>
              </w:rPr>
              <w:t xml:space="preserve">, </w:t>
            </w:r>
          </w:p>
          <w:p w14:paraId="3E6228C0" w14:textId="6FAC1F5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Пирогова, </w:t>
            </w:r>
          </w:p>
          <w:p w14:paraId="56C22A1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45 Параллель и далее по своему маршруту;</w:t>
            </w:r>
          </w:p>
          <w:p w14:paraId="71D47942" w14:textId="2D08AED6"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пер. Каховский по </w:t>
            </w:r>
            <w:proofErr w:type="spellStart"/>
            <w:r w:rsidR="00B143CE" w:rsidRPr="003626BF">
              <w:rPr>
                <w:rFonts w:ascii="Times New Roman" w:hAnsi="Times New Roman" w:cs="Times New Roman"/>
                <w:sz w:val="24"/>
                <w:szCs w:val="24"/>
              </w:rPr>
              <w:t>Старомарьевскому</w:t>
            </w:r>
            <w:proofErr w:type="spellEnd"/>
            <w:r w:rsidR="00B143CE" w:rsidRPr="003626BF">
              <w:rPr>
                <w:rFonts w:ascii="Times New Roman" w:hAnsi="Times New Roman" w:cs="Times New Roman"/>
                <w:sz w:val="24"/>
                <w:szCs w:val="24"/>
              </w:rPr>
              <w:t xml:space="preserve"> </w:t>
            </w:r>
            <w:r w:rsidR="00B143CE">
              <w:rPr>
                <w:rFonts w:ascii="Times New Roman" w:hAnsi="Times New Roman" w:cs="Times New Roman"/>
                <w:sz w:val="24"/>
                <w:szCs w:val="24"/>
              </w:rPr>
              <w:t>ш.</w:t>
            </w:r>
            <w:r w:rsidR="00B143CE" w:rsidRPr="003626BF">
              <w:rPr>
                <w:rFonts w:ascii="Times New Roman" w:hAnsi="Times New Roman" w:cs="Times New Roman"/>
                <w:sz w:val="24"/>
                <w:szCs w:val="24"/>
              </w:rPr>
              <w:t xml:space="preserve">, </w:t>
            </w:r>
          </w:p>
          <w:p w14:paraId="1CF21F81"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Селекционная, ул. Благодатная до площадки отстоя ПТОП «ул. Благодатная» в районе </w:t>
            </w:r>
          </w:p>
          <w:p w14:paraId="7F3CC3D2" w14:textId="0825607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Селекционная, 106а</w:t>
            </w:r>
          </w:p>
        </w:tc>
        <w:tc>
          <w:tcPr>
            <w:tcW w:w="1194" w:type="pct"/>
            <w:shd w:val="clear" w:color="auto" w:fill="auto"/>
          </w:tcPr>
          <w:p w14:paraId="59315064"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358DD35D" w14:textId="77777777" w:rsidR="00B143CE" w:rsidRPr="003626BF" w:rsidRDefault="00B143CE" w:rsidP="00D73FAC">
            <w:pPr>
              <w:widowControl w:val="0"/>
              <w:rPr>
                <w:rFonts w:ascii="Times New Roman" w:hAnsi="Times New Roman" w:cs="Times New Roman"/>
                <w:sz w:val="24"/>
                <w:szCs w:val="24"/>
              </w:rPr>
            </w:pPr>
          </w:p>
        </w:tc>
      </w:tr>
      <w:tr w:rsidR="00B143CE" w:rsidRPr="003626BF" w14:paraId="0264807A" w14:textId="77777777" w:rsidTr="00B143CE">
        <w:tc>
          <w:tcPr>
            <w:tcW w:w="154" w:type="pct"/>
            <w:shd w:val="clear" w:color="auto" w:fill="auto"/>
          </w:tcPr>
          <w:p w14:paraId="1A284F33" w14:textId="44F7A371"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26.</w:t>
            </w:r>
          </w:p>
        </w:tc>
        <w:tc>
          <w:tcPr>
            <w:tcW w:w="303" w:type="pct"/>
            <w:shd w:val="clear" w:color="auto" w:fill="auto"/>
            <w:vAlign w:val="center"/>
          </w:tcPr>
          <w:p w14:paraId="17730EE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46</w:t>
            </w:r>
          </w:p>
        </w:tc>
        <w:tc>
          <w:tcPr>
            <w:tcW w:w="829" w:type="pct"/>
            <w:shd w:val="clear" w:color="auto" w:fill="auto"/>
            <w:vAlign w:val="center"/>
          </w:tcPr>
          <w:p w14:paraId="340F7050" w14:textId="38F9A131"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ж/к «Олимпийский»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4F546FF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p w14:paraId="75588529" w14:textId="18F3ABD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5FF970B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Атаманская)</w:t>
            </w:r>
          </w:p>
        </w:tc>
        <w:tc>
          <w:tcPr>
            <w:tcW w:w="265" w:type="pct"/>
            <w:shd w:val="clear" w:color="auto" w:fill="auto"/>
            <w:vAlign w:val="center"/>
          </w:tcPr>
          <w:p w14:paraId="7F65782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большой</w:t>
            </w:r>
          </w:p>
          <w:p w14:paraId="72BED33E"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tc>
        <w:tc>
          <w:tcPr>
            <w:tcW w:w="1327" w:type="pct"/>
            <w:shd w:val="clear" w:color="auto" w:fill="auto"/>
          </w:tcPr>
          <w:p w14:paraId="1DBAED88" w14:textId="79CD0E2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54C744CF" w14:textId="5A930CEE"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Пирогова по ул. Тухачевского, </w:t>
            </w:r>
          </w:p>
          <w:p w14:paraId="404DD286"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Рогожникова до площадки отстоя ПТОП </w:t>
            </w:r>
          </w:p>
          <w:p w14:paraId="27374590" w14:textId="1953D63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ж/к «Олимпийский»</w:t>
            </w:r>
          </w:p>
        </w:tc>
        <w:tc>
          <w:tcPr>
            <w:tcW w:w="1194" w:type="pct"/>
            <w:shd w:val="clear" w:color="auto" w:fill="auto"/>
          </w:tcPr>
          <w:p w14:paraId="0E745FE9" w14:textId="467FBFA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219022C5" w14:textId="54B42CB3"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Пирогова по </w:t>
            </w:r>
          </w:p>
          <w:p w14:paraId="3192B11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w:t>
            </w:r>
          </w:p>
          <w:p w14:paraId="63A08ACE"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w:t>
            </w:r>
          </w:p>
          <w:p w14:paraId="77614590"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Ландшафтная до площадки отстоя ПТОП </w:t>
            </w:r>
          </w:p>
          <w:p w14:paraId="20F9FDAB" w14:textId="049230A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в районе пересечения </w:t>
            </w:r>
          </w:p>
          <w:p w14:paraId="31855420" w14:textId="36097EB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Черниговская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2F922A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Ландшафтная</w:t>
            </w:r>
          </w:p>
        </w:tc>
        <w:tc>
          <w:tcPr>
            <w:tcW w:w="928" w:type="pct"/>
            <w:shd w:val="clear" w:color="auto" w:fill="auto"/>
          </w:tcPr>
          <w:p w14:paraId="0ED45243"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1ED18D1" w14:textId="77777777" w:rsidTr="00B143CE">
        <w:tc>
          <w:tcPr>
            <w:tcW w:w="154" w:type="pct"/>
            <w:shd w:val="clear" w:color="auto" w:fill="auto"/>
          </w:tcPr>
          <w:p w14:paraId="64A17B45" w14:textId="6B46065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27.</w:t>
            </w:r>
          </w:p>
        </w:tc>
        <w:tc>
          <w:tcPr>
            <w:tcW w:w="303" w:type="pct"/>
            <w:shd w:val="clear" w:color="auto" w:fill="auto"/>
            <w:vAlign w:val="center"/>
          </w:tcPr>
          <w:p w14:paraId="2202F3B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47м</w:t>
            </w:r>
          </w:p>
        </w:tc>
        <w:tc>
          <w:tcPr>
            <w:tcW w:w="829" w:type="pct"/>
            <w:shd w:val="clear" w:color="auto" w:fill="auto"/>
            <w:vAlign w:val="center"/>
          </w:tcPr>
          <w:p w14:paraId="664B8DD0" w14:textId="5AE20754"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Чехова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7B8C4D7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ж/к «Белый город»</w:t>
            </w:r>
          </w:p>
          <w:p w14:paraId="50848D18" w14:textId="2D1389C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Чехова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825BAD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Архитекторов)</w:t>
            </w:r>
          </w:p>
        </w:tc>
        <w:tc>
          <w:tcPr>
            <w:tcW w:w="265" w:type="pct"/>
            <w:shd w:val="clear" w:color="auto" w:fill="auto"/>
            <w:vAlign w:val="center"/>
          </w:tcPr>
          <w:p w14:paraId="2A7DC43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35DE34D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289E36C2"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8A786B8" w14:textId="0DBC12D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67A6ADF5" w14:textId="04CA82DA"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50 лет ВЛКСМ по ул. </w:t>
            </w:r>
            <w:proofErr w:type="spellStart"/>
            <w:r w:rsidR="00B143CE" w:rsidRPr="003626BF">
              <w:rPr>
                <w:rFonts w:ascii="Times New Roman" w:hAnsi="Times New Roman" w:cs="Times New Roman"/>
                <w:sz w:val="24"/>
                <w:szCs w:val="24"/>
              </w:rPr>
              <w:t>Шпаковская</w:t>
            </w:r>
            <w:proofErr w:type="spellEnd"/>
            <w:r w:rsidR="00B143CE" w:rsidRPr="003626BF">
              <w:rPr>
                <w:rFonts w:ascii="Times New Roman" w:hAnsi="Times New Roman" w:cs="Times New Roman"/>
                <w:sz w:val="24"/>
                <w:szCs w:val="24"/>
              </w:rPr>
              <w:t xml:space="preserve">, </w:t>
            </w:r>
          </w:p>
          <w:p w14:paraId="6ABEEBA1"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Западный обход, просп. Российский, </w:t>
            </w:r>
          </w:p>
          <w:p w14:paraId="2DE81D4F" w14:textId="4EC4B0C9"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Тухачевского, ул. 50 лет ВЛКСМ и далее по своему маршруту</w:t>
            </w:r>
          </w:p>
        </w:tc>
        <w:tc>
          <w:tcPr>
            <w:tcW w:w="1194" w:type="pct"/>
            <w:shd w:val="clear" w:color="auto" w:fill="auto"/>
          </w:tcPr>
          <w:p w14:paraId="3CB918B8" w14:textId="741D282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w:t>
            </w:r>
            <w:r w:rsidRPr="003626BF">
              <w:rPr>
                <w:rFonts w:ascii="Times New Roman" w:hAnsi="Times New Roman" w:cs="Times New Roman"/>
                <w:sz w:val="24"/>
                <w:szCs w:val="24"/>
              </w:rPr>
              <w:t>:</w:t>
            </w:r>
          </w:p>
          <w:p w14:paraId="144A2CF8" w14:textId="794233A5"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Мимоз до площадки отстоя ПТОП </w:t>
            </w:r>
          </w:p>
          <w:p w14:paraId="23F62D74" w14:textId="006DEDD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Чехова» в районе ул. Эльбрусская, № 28.</w:t>
            </w:r>
          </w:p>
          <w:p w14:paraId="363A701E" w14:textId="326021A3"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w:t>
            </w:r>
            <w:proofErr w:type="spellStart"/>
            <w:r w:rsidR="00B143CE" w:rsidRPr="003626BF">
              <w:rPr>
                <w:rFonts w:ascii="Times New Roman" w:hAnsi="Times New Roman" w:cs="Times New Roman"/>
                <w:sz w:val="24"/>
                <w:szCs w:val="24"/>
              </w:rPr>
              <w:t>Доваторцев</w:t>
            </w:r>
            <w:proofErr w:type="spellEnd"/>
            <w:r w:rsidR="00B143CE" w:rsidRPr="003626BF">
              <w:rPr>
                <w:rFonts w:ascii="Times New Roman" w:hAnsi="Times New Roman" w:cs="Times New Roman"/>
                <w:sz w:val="24"/>
                <w:szCs w:val="24"/>
              </w:rPr>
              <w:t xml:space="preserve"> до площадки отстоя ПТОП «бул. Архитекторов» в районе ул. </w:t>
            </w:r>
            <w:proofErr w:type="spellStart"/>
            <w:r w:rsidR="00B143CE" w:rsidRPr="003626BF">
              <w:rPr>
                <w:rFonts w:ascii="Times New Roman" w:hAnsi="Times New Roman" w:cs="Times New Roman"/>
                <w:sz w:val="24"/>
                <w:szCs w:val="24"/>
              </w:rPr>
              <w:t>Доваторцев</w:t>
            </w:r>
            <w:proofErr w:type="spellEnd"/>
            <w:r w:rsidR="00B143CE" w:rsidRPr="003626BF">
              <w:rPr>
                <w:rFonts w:ascii="Times New Roman" w:hAnsi="Times New Roman" w:cs="Times New Roman"/>
                <w:sz w:val="24"/>
                <w:szCs w:val="24"/>
              </w:rPr>
              <w:t>, 140</w:t>
            </w:r>
          </w:p>
        </w:tc>
        <w:tc>
          <w:tcPr>
            <w:tcW w:w="928" w:type="pct"/>
            <w:shd w:val="clear" w:color="auto" w:fill="auto"/>
          </w:tcPr>
          <w:p w14:paraId="48C252BE" w14:textId="77777777" w:rsidR="00B143CE" w:rsidRPr="003626BF" w:rsidRDefault="00B143CE" w:rsidP="00D73FAC">
            <w:pPr>
              <w:widowControl w:val="0"/>
              <w:rPr>
                <w:rFonts w:ascii="Times New Roman" w:hAnsi="Times New Roman" w:cs="Times New Roman"/>
                <w:sz w:val="24"/>
                <w:szCs w:val="24"/>
              </w:rPr>
            </w:pPr>
          </w:p>
        </w:tc>
      </w:tr>
      <w:tr w:rsidR="00B143CE" w:rsidRPr="003626BF" w14:paraId="0F2CBBDE" w14:textId="77777777" w:rsidTr="00B143CE">
        <w:tc>
          <w:tcPr>
            <w:tcW w:w="154" w:type="pct"/>
            <w:shd w:val="clear" w:color="auto" w:fill="auto"/>
          </w:tcPr>
          <w:p w14:paraId="5FDDE2F0" w14:textId="786DD460"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28.</w:t>
            </w:r>
          </w:p>
        </w:tc>
        <w:tc>
          <w:tcPr>
            <w:tcW w:w="303" w:type="pct"/>
            <w:shd w:val="clear" w:color="auto" w:fill="auto"/>
            <w:vAlign w:val="center"/>
          </w:tcPr>
          <w:p w14:paraId="5E58094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48</w:t>
            </w:r>
          </w:p>
        </w:tc>
        <w:tc>
          <w:tcPr>
            <w:tcW w:w="829" w:type="pct"/>
            <w:shd w:val="clear" w:color="auto" w:fill="auto"/>
            <w:vAlign w:val="center"/>
          </w:tcPr>
          <w:p w14:paraId="726988F7" w14:textId="21F8416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ж/к «Олимпийский»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55B85C3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Чехова</w:t>
            </w:r>
          </w:p>
          <w:p w14:paraId="1CB5DCBB" w14:textId="2FD28989"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(Ретранслятор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7E1C15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Чехова)</w:t>
            </w:r>
          </w:p>
        </w:tc>
        <w:tc>
          <w:tcPr>
            <w:tcW w:w="265" w:type="pct"/>
            <w:shd w:val="clear" w:color="auto" w:fill="auto"/>
            <w:vAlign w:val="center"/>
          </w:tcPr>
          <w:p w14:paraId="7AC3AE9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400D3A88"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68B5A6E" w14:textId="2BA334F9"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3B1924CC" w14:textId="4D479EF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6BC0256E" w14:textId="18B6330B"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Чехова до площадки отстоя ПТОП </w:t>
            </w:r>
          </w:p>
          <w:p w14:paraId="4EA58318" w14:textId="7CABF41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Чехова» в районе ул. Эльбрусская, № 28</w:t>
            </w:r>
          </w:p>
        </w:tc>
        <w:tc>
          <w:tcPr>
            <w:tcW w:w="928" w:type="pct"/>
            <w:shd w:val="clear" w:color="auto" w:fill="auto"/>
          </w:tcPr>
          <w:p w14:paraId="6B2DE9A6" w14:textId="1D96C80B"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2030 г.:</w:t>
            </w:r>
          </w:p>
          <w:p w14:paraId="3BBDD2D3" w14:textId="77777777" w:rsidR="00A56A86"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45 Параллель до планируемой площадки отстоя ПТОП «Ретранслятор» в районе </w:t>
            </w:r>
          </w:p>
          <w:p w14:paraId="1216C914" w14:textId="3447A62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Механизатор</w:t>
            </w:r>
          </w:p>
        </w:tc>
      </w:tr>
      <w:tr w:rsidR="00B143CE" w:rsidRPr="003626BF" w14:paraId="658A9B5F" w14:textId="77777777" w:rsidTr="00B143CE">
        <w:tc>
          <w:tcPr>
            <w:tcW w:w="154" w:type="pct"/>
            <w:shd w:val="clear" w:color="auto" w:fill="auto"/>
          </w:tcPr>
          <w:p w14:paraId="422FDE95" w14:textId="748A75DD"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29.</w:t>
            </w:r>
          </w:p>
        </w:tc>
        <w:tc>
          <w:tcPr>
            <w:tcW w:w="303" w:type="pct"/>
            <w:shd w:val="clear" w:color="auto" w:fill="auto"/>
            <w:vAlign w:val="center"/>
          </w:tcPr>
          <w:p w14:paraId="417AD70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55м</w:t>
            </w:r>
          </w:p>
        </w:tc>
        <w:tc>
          <w:tcPr>
            <w:tcW w:w="829" w:type="pct"/>
            <w:shd w:val="clear" w:color="auto" w:fill="auto"/>
            <w:vAlign w:val="center"/>
          </w:tcPr>
          <w:p w14:paraId="1512081D" w14:textId="7E42D019"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Чехова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373 квартал</w:t>
            </w:r>
          </w:p>
          <w:p w14:paraId="4BA6A24C" w14:textId="12CBB26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Чехова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r>
              <w:rPr>
                <w:rFonts w:ascii="Times New Roman" w:hAnsi="Times New Roman" w:cs="Times New Roman"/>
                <w:sz w:val="24"/>
                <w:szCs w:val="24"/>
              </w:rPr>
              <w:t>12 км</w:t>
            </w:r>
            <w:r w:rsidRPr="003626BF">
              <w:rPr>
                <w:rFonts w:ascii="Times New Roman" w:hAnsi="Times New Roman" w:cs="Times New Roman"/>
                <w:sz w:val="24"/>
                <w:szCs w:val="24"/>
              </w:rPr>
              <w:t>)</w:t>
            </w:r>
          </w:p>
        </w:tc>
        <w:tc>
          <w:tcPr>
            <w:tcW w:w="265" w:type="pct"/>
            <w:shd w:val="clear" w:color="auto" w:fill="auto"/>
            <w:vAlign w:val="center"/>
          </w:tcPr>
          <w:p w14:paraId="52AD08C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533601CC"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9EFCA98" w14:textId="6EEECD1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 xml:space="preserve">: </w:t>
            </w:r>
          </w:p>
          <w:p w14:paraId="0D748AC5" w14:textId="352E1E61"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площадки отстоя ПТОП «12 километр» по </w:t>
            </w:r>
          </w:p>
          <w:p w14:paraId="5F3C211A" w14:textId="5B13461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просп. Кулакова, пер. Буйнакского, ул. Руставели и далее по своему маршруту</w:t>
            </w:r>
          </w:p>
        </w:tc>
        <w:tc>
          <w:tcPr>
            <w:tcW w:w="1194" w:type="pct"/>
            <w:shd w:val="clear" w:color="auto" w:fill="auto"/>
          </w:tcPr>
          <w:p w14:paraId="20CED443" w14:textId="197A104A"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61996175" w14:textId="31E58EE6"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Чехова до площадки отстоя ПТОП </w:t>
            </w:r>
          </w:p>
          <w:p w14:paraId="39B1E4CF" w14:textId="4568D3F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Чехова» в районе ул. Эльбрусская, № 28</w:t>
            </w:r>
          </w:p>
        </w:tc>
        <w:tc>
          <w:tcPr>
            <w:tcW w:w="928" w:type="pct"/>
            <w:shd w:val="clear" w:color="auto" w:fill="auto"/>
          </w:tcPr>
          <w:p w14:paraId="38DF31E9" w14:textId="77777777" w:rsidR="00B143CE" w:rsidRPr="003626BF" w:rsidRDefault="00B143CE" w:rsidP="00D73FAC">
            <w:pPr>
              <w:widowControl w:val="0"/>
              <w:rPr>
                <w:rFonts w:ascii="Times New Roman" w:hAnsi="Times New Roman" w:cs="Times New Roman"/>
                <w:sz w:val="24"/>
                <w:szCs w:val="24"/>
              </w:rPr>
            </w:pPr>
          </w:p>
        </w:tc>
      </w:tr>
      <w:tr w:rsidR="00B143CE" w:rsidRPr="003626BF" w14:paraId="24D6C8CC" w14:textId="77777777" w:rsidTr="00B143CE">
        <w:tc>
          <w:tcPr>
            <w:tcW w:w="154" w:type="pct"/>
            <w:shd w:val="clear" w:color="auto" w:fill="auto"/>
          </w:tcPr>
          <w:p w14:paraId="117782A7" w14:textId="7ED8885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30.</w:t>
            </w:r>
          </w:p>
        </w:tc>
        <w:tc>
          <w:tcPr>
            <w:tcW w:w="303" w:type="pct"/>
            <w:shd w:val="clear" w:color="auto" w:fill="auto"/>
            <w:vAlign w:val="center"/>
          </w:tcPr>
          <w:p w14:paraId="30DBECCD"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59м</w:t>
            </w:r>
          </w:p>
        </w:tc>
        <w:tc>
          <w:tcPr>
            <w:tcW w:w="829" w:type="pct"/>
            <w:shd w:val="clear" w:color="auto" w:fill="auto"/>
            <w:vAlign w:val="center"/>
          </w:tcPr>
          <w:p w14:paraId="00184DCB" w14:textId="18C9D1D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204 квартал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3F6D05A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ул. Васильева</w:t>
            </w:r>
          </w:p>
          <w:p w14:paraId="547E3474" w14:textId="28D9DB94"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Серова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08AF1F6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бул. Зеленная Роща)</w:t>
            </w:r>
          </w:p>
          <w:p w14:paraId="4153B2E4" w14:textId="77777777" w:rsidR="00B143CE" w:rsidRPr="003626BF" w:rsidRDefault="00B143CE" w:rsidP="00D73FAC">
            <w:pPr>
              <w:widowControl w:val="0"/>
              <w:rPr>
                <w:rFonts w:ascii="Times New Roman" w:hAnsi="Times New Roman" w:cs="Times New Roman"/>
                <w:sz w:val="24"/>
                <w:szCs w:val="24"/>
              </w:rPr>
            </w:pPr>
          </w:p>
        </w:tc>
        <w:tc>
          <w:tcPr>
            <w:tcW w:w="265" w:type="pct"/>
            <w:shd w:val="clear" w:color="auto" w:fill="auto"/>
            <w:vAlign w:val="center"/>
          </w:tcPr>
          <w:p w14:paraId="4302A8D3"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581371E1" w14:textId="496096F1"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7D04ACA9" w14:textId="7741F9E2" w:rsidR="00B143CE" w:rsidRPr="003626BF"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lastRenderedPageBreak/>
              <w:t>-</w:t>
            </w:r>
            <w:r w:rsidR="00B143CE" w:rsidRPr="003626BF">
              <w:rPr>
                <w:rFonts w:ascii="Times New Roman" w:hAnsi="Times New Roman" w:cs="Times New Roman"/>
                <w:sz w:val="24"/>
                <w:szCs w:val="24"/>
              </w:rPr>
              <w:t xml:space="preserve"> продление по ул. Чехова до площадки отстоя ПТОП в районе ул. Владимира Нургалиева</w:t>
            </w:r>
          </w:p>
          <w:p w14:paraId="4D23D357" w14:textId="0FDCBBD7"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ул. Руставели по пер. Можайский, ул. Азовская, просп. Юности, пер. Макарова, ул. </w:t>
            </w:r>
            <w:proofErr w:type="spellStart"/>
            <w:r w:rsidR="00B143CE" w:rsidRPr="003626BF">
              <w:rPr>
                <w:rFonts w:ascii="Times New Roman" w:hAnsi="Times New Roman" w:cs="Times New Roman"/>
                <w:sz w:val="24"/>
                <w:szCs w:val="24"/>
              </w:rPr>
              <w:t>Бруснева</w:t>
            </w:r>
            <w:proofErr w:type="spellEnd"/>
            <w:r w:rsidR="00B143CE" w:rsidRPr="003626BF">
              <w:rPr>
                <w:rFonts w:ascii="Times New Roman" w:hAnsi="Times New Roman" w:cs="Times New Roman"/>
                <w:sz w:val="24"/>
                <w:szCs w:val="24"/>
              </w:rPr>
              <w:t xml:space="preserve">, </w:t>
            </w:r>
          </w:p>
          <w:p w14:paraId="3760CD20" w14:textId="4AFC53B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просп. Кулакова, ул. Октябрьская, бул. Зеленая Роща до площадки отстоя ПТОП «бул. Зеленая Роща»</w:t>
            </w:r>
          </w:p>
        </w:tc>
        <w:tc>
          <w:tcPr>
            <w:tcW w:w="1194" w:type="pct"/>
            <w:shd w:val="clear" w:color="auto" w:fill="auto"/>
          </w:tcPr>
          <w:p w14:paraId="17AA16AD" w14:textId="7A62131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Изменение схемы движения</w:t>
            </w:r>
            <w:r>
              <w:rPr>
                <w:rFonts w:ascii="Times New Roman" w:hAnsi="Times New Roman" w:cs="Times New Roman"/>
                <w:sz w:val="24"/>
                <w:szCs w:val="24"/>
              </w:rPr>
              <w:t xml:space="preserve"> 2025 г.</w:t>
            </w:r>
            <w:r w:rsidRPr="003626BF">
              <w:rPr>
                <w:rFonts w:ascii="Times New Roman" w:hAnsi="Times New Roman" w:cs="Times New Roman"/>
                <w:sz w:val="24"/>
                <w:szCs w:val="24"/>
              </w:rPr>
              <w:t>:</w:t>
            </w:r>
          </w:p>
          <w:p w14:paraId="363DD32F" w14:textId="165AE4CB" w:rsidR="003A7AE0"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lastRenderedPageBreak/>
              <w:t>-</w:t>
            </w:r>
            <w:r w:rsidR="00B143CE" w:rsidRPr="003626BF">
              <w:rPr>
                <w:rFonts w:ascii="Times New Roman" w:hAnsi="Times New Roman" w:cs="Times New Roman"/>
                <w:sz w:val="24"/>
                <w:szCs w:val="24"/>
              </w:rPr>
              <w:t xml:space="preserve"> от ул. Серова до площадки отстоя ПТОП </w:t>
            </w:r>
          </w:p>
          <w:p w14:paraId="73349A59" w14:textId="543CA97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Серова» в районе ул. Серова, 516</w:t>
            </w:r>
          </w:p>
          <w:p w14:paraId="44124EAE"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65847058" w14:textId="77777777" w:rsidR="00B143CE" w:rsidRPr="003626BF" w:rsidRDefault="00B143CE" w:rsidP="00D73FAC">
            <w:pPr>
              <w:widowControl w:val="0"/>
              <w:rPr>
                <w:rFonts w:ascii="Times New Roman" w:hAnsi="Times New Roman" w:cs="Times New Roman"/>
                <w:sz w:val="24"/>
                <w:szCs w:val="24"/>
              </w:rPr>
            </w:pPr>
          </w:p>
        </w:tc>
      </w:tr>
      <w:tr w:rsidR="00B143CE" w:rsidRPr="003626BF" w14:paraId="15D43D89" w14:textId="77777777" w:rsidTr="00B143CE">
        <w:tc>
          <w:tcPr>
            <w:tcW w:w="154" w:type="pct"/>
            <w:shd w:val="clear" w:color="auto" w:fill="auto"/>
          </w:tcPr>
          <w:p w14:paraId="3CC43D32" w14:textId="53F32F1F"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31.</w:t>
            </w:r>
          </w:p>
        </w:tc>
        <w:tc>
          <w:tcPr>
            <w:tcW w:w="303" w:type="pct"/>
            <w:shd w:val="clear" w:color="auto" w:fill="auto"/>
            <w:vAlign w:val="center"/>
          </w:tcPr>
          <w:p w14:paraId="4F6C8B7E"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36</w:t>
            </w:r>
          </w:p>
        </w:tc>
        <w:tc>
          <w:tcPr>
            <w:tcW w:w="829" w:type="pct"/>
            <w:shd w:val="clear" w:color="auto" w:fill="auto"/>
            <w:vAlign w:val="center"/>
          </w:tcPr>
          <w:p w14:paraId="123042EF" w14:textId="252CF65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Полевая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Д</w:t>
            </w:r>
            <w:r>
              <w:rPr>
                <w:rFonts w:ascii="Times New Roman" w:hAnsi="Times New Roman" w:cs="Times New Roman"/>
                <w:sz w:val="24"/>
                <w:szCs w:val="24"/>
              </w:rPr>
              <w:t>СТ</w:t>
            </w:r>
            <w:r w:rsidRPr="003626BF">
              <w:rPr>
                <w:rFonts w:ascii="Times New Roman" w:hAnsi="Times New Roman" w:cs="Times New Roman"/>
                <w:sz w:val="24"/>
                <w:szCs w:val="24"/>
              </w:rPr>
              <w:t xml:space="preserve"> «Озон»</w:t>
            </w:r>
          </w:p>
        </w:tc>
        <w:tc>
          <w:tcPr>
            <w:tcW w:w="265" w:type="pct"/>
            <w:shd w:val="clear" w:color="auto" w:fill="auto"/>
            <w:vAlign w:val="center"/>
          </w:tcPr>
          <w:p w14:paraId="60847C5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tc>
        <w:tc>
          <w:tcPr>
            <w:tcW w:w="1327" w:type="pct"/>
            <w:shd w:val="clear" w:color="auto" w:fill="auto"/>
          </w:tcPr>
          <w:p w14:paraId="55A36502" w14:textId="6ED333F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Открытие нового маршрута</w:t>
            </w:r>
            <w:r>
              <w:rPr>
                <w:rFonts w:ascii="Times New Roman" w:hAnsi="Times New Roman" w:cs="Times New Roman"/>
                <w:sz w:val="24"/>
                <w:szCs w:val="24"/>
              </w:rPr>
              <w:t xml:space="preserve"> 2023 г.</w:t>
            </w:r>
            <w:r w:rsidRPr="003626BF">
              <w:rPr>
                <w:rFonts w:ascii="Times New Roman" w:hAnsi="Times New Roman" w:cs="Times New Roman"/>
                <w:sz w:val="24"/>
                <w:szCs w:val="24"/>
              </w:rPr>
              <w:t>:</w:t>
            </w:r>
          </w:p>
          <w:p w14:paraId="3057CF3F" w14:textId="15702832" w:rsidR="00B143CE" w:rsidRDefault="003A7AE0" w:rsidP="00D73FAC">
            <w:pPr>
              <w:widowControl w:val="0"/>
              <w:rPr>
                <w:rFonts w:ascii="Times New Roman" w:hAnsi="Times New Roman" w:cs="Times New Roman"/>
                <w:sz w:val="24"/>
                <w:szCs w:val="24"/>
              </w:rPr>
            </w:pPr>
            <w:r>
              <w:rPr>
                <w:rFonts w:ascii="Times New Roman" w:hAnsi="Times New Roman" w:cs="Times New Roman"/>
                <w:sz w:val="24"/>
                <w:szCs w:val="24"/>
              </w:rPr>
              <w:t>-</w:t>
            </w:r>
            <w:r w:rsidR="00B143CE" w:rsidRPr="003626BF">
              <w:rPr>
                <w:rFonts w:ascii="Times New Roman" w:hAnsi="Times New Roman" w:cs="Times New Roman"/>
                <w:sz w:val="24"/>
                <w:szCs w:val="24"/>
              </w:rPr>
              <w:t xml:space="preserve"> от площадки отстоя ПТОП «ул. Полевая» по </w:t>
            </w:r>
          </w:p>
          <w:p w14:paraId="390D36B6"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Баумана, ул. Горная, ул. Мичурина, </w:t>
            </w:r>
          </w:p>
          <w:p w14:paraId="46989D5B" w14:textId="750E1A20"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пер. Куйбышева, </w:t>
            </w:r>
          </w:p>
          <w:p w14:paraId="09C3CBA5"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Абрамовой, ул. Л. Толстого, ул. </w:t>
            </w:r>
            <w:proofErr w:type="spellStart"/>
            <w:r w:rsidRPr="003626BF">
              <w:rPr>
                <w:rFonts w:ascii="Times New Roman" w:hAnsi="Times New Roman" w:cs="Times New Roman"/>
                <w:sz w:val="24"/>
                <w:szCs w:val="24"/>
              </w:rPr>
              <w:t>Шпаковская</w:t>
            </w:r>
            <w:proofErr w:type="spellEnd"/>
            <w:r w:rsidRPr="003626BF">
              <w:rPr>
                <w:rFonts w:ascii="Times New Roman" w:hAnsi="Times New Roman" w:cs="Times New Roman"/>
                <w:sz w:val="24"/>
                <w:szCs w:val="24"/>
              </w:rPr>
              <w:t xml:space="preserve">, </w:t>
            </w:r>
          </w:p>
          <w:p w14:paraId="782ADAF5"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ул. Лермонтова, пер. Крупской, </w:t>
            </w:r>
          </w:p>
          <w:p w14:paraId="73B01971" w14:textId="77777777" w:rsidR="003A7AE0"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Осипенко, пер. Баумана, ул. Серова, </w:t>
            </w:r>
          </w:p>
          <w:p w14:paraId="7866CF2C" w14:textId="5C8BA119"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Юго</w:t>
            </w:r>
            <w:r w:rsidR="003A7AE0">
              <w:rPr>
                <w:rFonts w:ascii="Times New Roman" w:hAnsi="Times New Roman" w:cs="Times New Roman"/>
                <w:sz w:val="24"/>
                <w:szCs w:val="24"/>
              </w:rPr>
              <w:t>-</w:t>
            </w:r>
            <w:r w:rsidRPr="003626BF">
              <w:rPr>
                <w:rFonts w:ascii="Times New Roman" w:hAnsi="Times New Roman" w:cs="Times New Roman"/>
                <w:sz w:val="24"/>
                <w:szCs w:val="24"/>
              </w:rPr>
              <w:t>Восточная до площадки отстоя ПТОП «Д</w:t>
            </w:r>
            <w:r>
              <w:rPr>
                <w:rFonts w:ascii="Times New Roman" w:hAnsi="Times New Roman" w:cs="Times New Roman"/>
                <w:sz w:val="24"/>
                <w:szCs w:val="24"/>
              </w:rPr>
              <w:t>СТ</w:t>
            </w:r>
            <w:r w:rsidRPr="003626BF">
              <w:rPr>
                <w:rFonts w:ascii="Times New Roman" w:hAnsi="Times New Roman" w:cs="Times New Roman"/>
                <w:sz w:val="24"/>
                <w:szCs w:val="24"/>
              </w:rPr>
              <w:t xml:space="preserve"> «Озон»</w:t>
            </w:r>
          </w:p>
        </w:tc>
        <w:tc>
          <w:tcPr>
            <w:tcW w:w="1194" w:type="pct"/>
            <w:shd w:val="clear" w:color="auto" w:fill="auto"/>
          </w:tcPr>
          <w:p w14:paraId="1B26B5D6"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0FBE6278" w14:textId="77777777" w:rsidR="00B143CE" w:rsidRPr="003626BF" w:rsidRDefault="00B143CE" w:rsidP="00D73FAC">
            <w:pPr>
              <w:widowControl w:val="0"/>
              <w:rPr>
                <w:rFonts w:ascii="Times New Roman" w:hAnsi="Times New Roman" w:cs="Times New Roman"/>
                <w:sz w:val="24"/>
                <w:szCs w:val="24"/>
              </w:rPr>
            </w:pPr>
          </w:p>
        </w:tc>
      </w:tr>
      <w:tr w:rsidR="00B143CE" w:rsidRPr="003626BF" w14:paraId="1DA41898" w14:textId="77777777" w:rsidTr="00B143CE">
        <w:tc>
          <w:tcPr>
            <w:tcW w:w="154" w:type="pct"/>
            <w:shd w:val="clear" w:color="auto" w:fill="auto"/>
          </w:tcPr>
          <w:p w14:paraId="0A495D21" w14:textId="3363970C"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32.</w:t>
            </w:r>
          </w:p>
        </w:tc>
        <w:tc>
          <w:tcPr>
            <w:tcW w:w="303" w:type="pct"/>
            <w:shd w:val="clear" w:color="auto" w:fill="auto"/>
            <w:vAlign w:val="center"/>
          </w:tcPr>
          <w:p w14:paraId="3B8682D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66</w:t>
            </w:r>
          </w:p>
        </w:tc>
        <w:tc>
          <w:tcPr>
            <w:tcW w:w="829" w:type="pct"/>
            <w:shd w:val="clear" w:color="auto" w:fill="auto"/>
            <w:vAlign w:val="center"/>
          </w:tcPr>
          <w:p w14:paraId="325679BA" w14:textId="4154F1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х. </w:t>
            </w:r>
            <w:proofErr w:type="spellStart"/>
            <w:r w:rsidRPr="003626BF">
              <w:rPr>
                <w:rFonts w:ascii="Times New Roman" w:hAnsi="Times New Roman" w:cs="Times New Roman"/>
                <w:sz w:val="24"/>
                <w:szCs w:val="24"/>
              </w:rPr>
              <w:t>Демино</w:t>
            </w:r>
            <w:proofErr w:type="spellEnd"/>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3A88A59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Коломийцева</w:t>
            </w:r>
          </w:p>
        </w:tc>
        <w:tc>
          <w:tcPr>
            <w:tcW w:w="265" w:type="pct"/>
            <w:shd w:val="clear" w:color="auto" w:fill="auto"/>
            <w:vAlign w:val="center"/>
          </w:tcPr>
          <w:p w14:paraId="2744931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0CCB333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6A78B3B9"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3393ABE1" w14:textId="77777777"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4335B140"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413F2E18" w14:textId="4BC87EB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Организация нового маршрута</w:t>
            </w:r>
            <w:r>
              <w:rPr>
                <w:rFonts w:ascii="Times New Roman" w:hAnsi="Times New Roman" w:cs="Times New Roman"/>
                <w:sz w:val="24"/>
                <w:szCs w:val="24"/>
              </w:rPr>
              <w:t xml:space="preserve"> 2030 г.:</w:t>
            </w:r>
          </w:p>
          <w:p w14:paraId="1C82F88F" w14:textId="77777777" w:rsidR="00A56A86"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от планируемой площадки отстоя ПТОП «</w:t>
            </w:r>
            <w:r>
              <w:rPr>
                <w:rFonts w:ascii="Times New Roman" w:hAnsi="Times New Roman" w:cs="Times New Roman"/>
                <w:sz w:val="24"/>
                <w:szCs w:val="24"/>
              </w:rPr>
              <w:t xml:space="preserve">х. </w:t>
            </w:r>
            <w:proofErr w:type="spellStart"/>
            <w:r>
              <w:rPr>
                <w:rFonts w:ascii="Times New Roman" w:hAnsi="Times New Roman" w:cs="Times New Roman"/>
                <w:sz w:val="24"/>
                <w:szCs w:val="24"/>
              </w:rPr>
              <w:t>Демино</w:t>
            </w:r>
            <w:proofErr w:type="spellEnd"/>
            <w:r w:rsidRPr="003626BF">
              <w:rPr>
                <w:rFonts w:ascii="Times New Roman" w:hAnsi="Times New Roman" w:cs="Times New Roman"/>
                <w:sz w:val="24"/>
                <w:szCs w:val="24"/>
              </w:rPr>
              <w:t xml:space="preserve">» </w:t>
            </w:r>
          </w:p>
          <w:p w14:paraId="2FD82078" w14:textId="716721A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по ул. Магистральная </w:t>
            </w:r>
          </w:p>
          <w:p w14:paraId="3F15E6F2"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х. </w:t>
            </w:r>
            <w:proofErr w:type="spellStart"/>
            <w:r w:rsidRPr="003626BF">
              <w:rPr>
                <w:rFonts w:ascii="Times New Roman" w:hAnsi="Times New Roman" w:cs="Times New Roman"/>
                <w:sz w:val="24"/>
                <w:szCs w:val="24"/>
              </w:rPr>
              <w:t>Демино</w:t>
            </w:r>
            <w:proofErr w:type="spellEnd"/>
            <w:r w:rsidRPr="003626BF">
              <w:rPr>
                <w:rFonts w:ascii="Times New Roman" w:hAnsi="Times New Roman" w:cs="Times New Roman"/>
                <w:sz w:val="24"/>
                <w:szCs w:val="24"/>
              </w:rPr>
              <w:t xml:space="preserve"> по планируемой улице от ул. Магистральная до </w:t>
            </w:r>
          </w:p>
          <w:p w14:paraId="4FA69C60" w14:textId="77777777" w:rsidR="00A56A86"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Баумана, ул. Горная, </w:t>
            </w:r>
          </w:p>
          <w:p w14:paraId="1132751A" w14:textId="7C4DCC61"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Достоевскго</w:t>
            </w:r>
            <w:proofErr w:type="spellEnd"/>
            <w:r w:rsidRPr="003626BF">
              <w:rPr>
                <w:rFonts w:ascii="Times New Roman" w:hAnsi="Times New Roman" w:cs="Times New Roman"/>
                <w:sz w:val="24"/>
                <w:szCs w:val="24"/>
              </w:rPr>
              <w:t xml:space="preserve">, </w:t>
            </w:r>
          </w:p>
          <w:p w14:paraId="11625597" w14:textId="6786473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Ленина, просп. Кулакова, </w:t>
            </w:r>
          </w:p>
          <w:p w14:paraId="7FD4948D" w14:textId="2566C47A"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просп. Юности, ул. </w:t>
            </w:r>
            <w:proofErr w:type="spellStart"/>
            <w:r w:rsidRPr="003626BF">
              <w:rPr>
                <w:rFonts w:ascii="Times New Roman" w:hAnsi="Times New Roman" w:cs="Times New Roman"/>
                <w:sz w:val="24"/>
                <w:szCs w:val="24"/>
              </w:rPr>
              <w:t>Бруснева</w:t>
            </w:r>
            <w:proofErr w:type="spellEnd"/>
            <w:r w:rsidRPr="003626BF">
              <w:rPr>
                <w:rFonts w:ascii="Times New Roman" w:hAnsi="Times New Roman" w:cs="Times New Roman"/>
                <w:sz w:val="24"/>
                <w:szCs w:val="24"/>
              </w:rPr>
              <w:t xml:space="preserve">, </w:t>
            </w:r>
          </w:p>
          <w:p w14:paraId="62C0E87E" w14:textId="728C3856" w:rsidR="00B143CE" w:rsidRPr="003626BF" w:rsidRDefault="00B143CE" w:rsidP="00A56A86">
            <w:pPr>
              <w:widowControl w:val="0"/>
              <w:rPr>
                <w:rFonts w:ascii="Times New Roman" w:hAnsi="Times New Roman" w:cs="Times New Roman"/>
                <w:sz w:val="24"/>
                <w:szCs w:val="24"/>
              </w:rPr>
            </w:pPr>
            <w:r w:rsidRPr="003626BF">
              <w:rPr>
                <w:rFonts w:ascii="Times New Roman" w:hAnsi="Times New Roman" w:cs="Times New Roman"/>
                <w:sz w:val="24"/>
                <w:szCs w:val="24"/>
              </w:rPr>
              <w:t>просп. Кулакова до площадки отстоя ПТОП «ул. Коломийцева»</w:t>
            </w:r>
          </w:p>
        </w:tc>
      </w:tr>
      <w:tr w:rsidR="00B143CE" w:rsidRPr="003626BF" w14:paraId="0849B0FA" w14:textId="77777777" w:rsidTr="00B143CE">
        <w:tc>
          <w:tcPr>
            <w:tcW w:w="154" w:type="pct"/>
            <w:shd w:val="clear" w:color="auto" w:fill="auto"/>
          </w:tcPr>
          <w:p w14:paraId="3B504B7F" w14:textId="0EA67896"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33.</w:t>
            </w:r>
          </w:p>
        </w:tc>
        <w:tc>
          <w:tcPr>
            <w:tcW w:w="303" w:type="pct"/>
            <w:shd w:val="clear" w:color="auto" w:fill="auto"/>
            <w:vAlign w:val="center"/>
          </w:tcPr>
          <w:p w14:paraId="126D1D8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11</w:t>
            </w:r>
          </w:p>
        </w:tc>
        <w:tc>
          <w:tcPr>
            <w:tcW w:w="829" w:type="pct"/>
            <w:shd w:val="clear" w:color="auto" w:fill="auto"/>
            <w:vAlign w:val="center"/>
          </w:tcPr>
          <w:p w14:paraId="0ABAFC32" w14:textId="53E44F2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х. </w:t>
            </w:r>
            <w:proofErr w:type="spellStart"/>
            <w:r w:rsidRPr="003626BF">
              <w:rPr>
                <w:rFonts w:ascii="Times New Roman" w:hAnsi="Times New Roman" w:cs="Times New Roman"/>
                <w:sz w:val="24"/>
                <w:szCs w:val="24"/>
              </w:rPr>
              <w:t>Демино</w:t>
            </w:r>
            <w:proofErr w:type="spellEnd"/>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Ретранслятор</w:t>
            </w:r>
          </w:p>
        </w:tc>
        <w:tc>
          <w:tcPr>
            <w:tcW w:w="265" w:type="pct"/>
            <w:shd w:val="clear" w:color="auto" w:fill="auto"/>
            <w:vAlign w:val="center"/>
          </w:tcPr>
          <w:p w14:paraId="4269C73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6F0CFDB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tc>
        <w:tc>
          <w:tcPr>
            <w:tcW w:w="1327" w:type="pct"/>
            <w:shd w:val="clear" w:color="auto" w:fill="auto"/>
          </w:tcPr>
          <w:p w14:paraId="606D78A5" w14:textId="77777777"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62BA29D5"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2B64D3C0" w14:textId="1923747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Организация нового маршрута</w:t>
            </w:r>
            <w:r>
              <w:rPr>
                <w:rFonts w:ascii="Times New Roman" w:hAnsi="Times New Roman" w:cs="Times New Roman"/>
                <w:sz w:val="24"/>
                <w:szCs w:val="24"/>
              </w:rPr>
              <w:t xml:space="preserve"> 2030 г.:</w:t>
            </w:r>
          </w:p>
          <w:p w14:paraId="05BED796" w14:textId="77777777" w:rsidR="00A56A86"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от планируемой площадки отстоя ПТОП «</w:t>
            </w:r>
            <w:r>
              <w:rPr>
                <w:rFonts w:ascii="Times New Roman" w:hAnsi="Times New Roman" w:cs="Times New Roman"/>
                <w:sz w:val="24"/>
                <w:szCs w:val="24"/>
              </w:rPr>
              <w:t xml:space="preserve">х. </w:t>
            </w:r>
            <w:proofErr w:type="spellStart"/>
            <w:r>
              <w:rPr>
                <w:rFonts w:ascii="Times New Roman" w:hAnsi="Times New Roman" w:cs="Times New Roman"/>
                <w:sz w:val="24"/>
                <w:szCs w:val="24"/>
              </w:rPr>
              <w:t>Демино</w:t>
            </w:r>
            <w:proofErr w:type="spellEnd"/>
            <w:r w:rsidRPr="003626BF">
              <w:rPr>
                <w:rFonts w:ascii="Times New Roman" w:hAnsi="Times New Roman" w:cs="Times New Roman"/>
                <w:sz w:val="24"/>
                <w:szCs w:val="24"/>
              </w:rPr>
              <w:t xml:space="preserve">» </w:t>
            </w:r>
          </w:p>
          <w:p w14:paraId="561C313C" w14:textId="085A280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по ул. Магистральная </w:t>
            </w:r>
          </w:p>
          <w:p w14:paraId="58198312" w14:textId="77777777"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х. </w:t>
            </w:r>
            <w:proofErr w:type="spellStart"/>
            <w:r w:rsidRPr="003626BF">
              <w:rPr>
                <w:rFonts w:ascii="Times New Roman" w:hAnsi="Times New Roman" w:cs="Times New Roman"/>
                <w:sz w:val="24"/>
                <w:szCs w:val="24"/>
              </w:rPr>
              <w:t>Демино</w:t>
            </w:r>
            <w:proofErr w:type="spellEnd"/>
            <w:r w:rsidRPr="003626BF">
              <w:rPr>
                <w:rFonts w:ascii="Times New Roman" w:hAnsi="Times New Roman" w:cs="Times New Roman"/>
                <w:sz w:val="24"/>
                <w:szCs w:val="24"/>
              </w:rPr>
              <w:t xml:space="preserve"> по планируемой улице от </w:t>
            </w:r>
          </w:p>
          <w:p w14:paraId="40EA50B7" w14:textId="601D1E1F"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Магистральная до </w:t>
            </w:r>
          </w:p>
          <w:p w14:paraId="723F3F95" w14:textId="056141B4"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Баумана, ул. Осипенко, </w:t>
            </w:r>
          </w:p>
          <w:p w14:paraId="2B6A9198" w14:textId="7F22504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пер. Крупской, ул. Лермонтова, </w:t>
            </w:r>
          </w:p>
          <w:p w14:paraId="3B17E849" w14:textId="626FD032"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ул. </w:t>
            </w:r>
            <w:proofErr w:type="spellStart"/>
            <w:r w:rsidRPr="003626BF">
              <w:rPr>
                <w:rFonts w:ascii="Times New Roman" w:hAnsi="Times New Roman" w:cs="Times New Roman"/>
                <w:sz w:val="24"/>
                <w:szCs w:val="24"/>
              </w:rPr>
              <w:t>Шпаковская</w:t>
            </w:r>
            <w:proofErr w:type="spellEnd"/>
            <w:r w:rsidRPr="003626BF">
              <w:rPr>
                <w:rFonts w:ascii="Times New Roman" w:hAnsi="Times New Roman" w:cs="Times New Roman"/>
                <w:sz w:val="24"/>
                <w:szCs w:val="24"/>
              </w:rPr>
              <w:t xml:space="preserve">, </w:t>
            </w:r>
          </w:p>
          <w:p w14:paraId="012B0E61" w14:textId="77777777" w:rsidR="00A56A86"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Западный Обход, </w:t>
            </w:r>
          </w:p>
          <w:p w14:paraId="1CE53AD3" w14:textId="769304C6"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просп. Российский, </w:t>
            </w:r>
          </w:p>
          <w:p w14:paraId="32604AC3" w14:textId="1F3705C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Тухачевского, планируемой улице в районе СТ «Мелиоратор», </w:t>
            </w:r>
          </w:p>
          <w:p w14:paraId="3320ECD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Перспективная, </w:t>
            </w:r>
          </w:p>
          <w:p w14:paraId="6CDD9291" w14:textId="77777777" w:rsidR="00A56A86"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до планируемой площадки отстоя ПТОП «Ретранслятор» в районе </w:t>
            </w:r>
          </w:p>
          <w:p w14:paraId="1129B677" w14:textId="45C9E18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«Механизатор»</w:t>
            </w:r>
          </w:p>
        </w:tc>
      </w:tr>
      <w:tr w:rsidR="00B143CE" w:rsidRPr="003626BF" w14:paraId="7090E416" w14:textId="77777777" w:rsidTr="00B143CE">
        <w:tc>
          <w:tcPr>
            <w:tcW w:w="154" w:type="pct"/>
            <w:shd w:val="clear" w:color="auto" w:fill="auto"/>
          </w:tcPr>
          <w:p w14:paraId="0E170DB6" w14:textId="54F2F79F"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34.</w:t>
            </w:r>
          </w:p>
        </w:tc>
        <w:tc>
          <w:tcPr>
            <w:tcW w:w="303" w:type="pct"/>
            <w:shd w:val="clear" w:color="auto" w:fill="auto"/>
            <w:vAlign w:val="center"/>
          </w:tcPr>
          <w:p w14:paraId="2575BD0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77</w:t>
            </w:r>
          </w:p>
        </w:tc>
        <w:tc>
          <w:tcPr>
            <w:tcW w:w="829" w:type="pct"/>
            <w:shd w:val="clear" w:color="auto" w:fill="auto"/>
            <w:vAlign w:val="center"/>
          </w:tcPr>
          <w:p w14:paraId="30E0D0EA" w14:textId="381AB951"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Ретранслятор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roofErr w:type="spellStart"/>
            <w:r w:rsidRPr="003626BF">
              <w:rPr>
                <w:rFonts w:ascii="Times New Roman" w:hAnsi="Times New Roman" w:cs="Times New Roman"/>
                <w:sz w:val="24"/>
                <w:szCs w:val="24"/>
              </w:rPr>
              <w:t>Старомарьевское</w:t>
            </w:r>
            <w:proofErr w:type="spellEnd"/>
            <w:r w:rsidRPr="003626BF">
              <w:rPr>
                <w:rFonts w:ascii="Times New Roman" w:hAnsi="Times New Roman" w:cs="Times New Roman"/>
                <w:sz w:val="24"/>
                <w:szCs w:val="24"/>
              </w:rPr>
              <w:t xml:space="preserve"> </w:t>
            </w:r>
            <w:r>
              <w:rPr>
                <w:rFonts w:ascii="Times New Roman" w:hAnsi="Times New Roman" w:cs="Times New Roman"/>
                <w:sz w:val="24"/>
                <w:szCs w:val="24"/>
              </w:rPr>
              <w:t>ш.</w:t>
            </w:r>
          </w:p>
        </w:tc>
        <w:tc>
          <w:tcPr>
            <w:tcW w:w="265" w:type="pct"/>
            <w:shd w:val="clear" w:color="auto" w:fill="auto"/>
            <w:vAlign w:val="center"/>
          </w:tcPr>
          <w:p w14:paraId="3BBB7D0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22B804C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p w14:paraId="089B3516"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tcPr>
          <w:p w14:paraId="45503FB8" w14:textId="77777777"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0CB0CC3B" w14:textId="77777777" w:rsidR="00B143CE"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Организация нового маршрута</w:t>
            </w:r>
            <w:r>
              <w:rPr>
                <w:rFonts w:ascii="Times New Roman" w:hAnsi="Times New Roman" w:cs="Times New Roman"/>
                <w:sz w:val="24"/>
                <w:szCs w:val="24"/>
              </w:rPr>
              <w:t xml:space="preserve"> 2027 г.:</w:t>
            </w:r>
          </w:p>
          <w:p w14:paraId="7597B24C" w14:textId="77777777" w:rsidR="00B143CE"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от планируемой площадки отстоя ПТОП </w:t>
            </w:r>
            <w:r w:rsidRPr="003626BF">
              <w:rPr>
                <w:rFonts w:ascii="Times New Roman" w:hAnsi="Times New Roman" w:cs="Times New Roman"/>
                <w:sz w:val="24"/>
                <w:szCs w:val="24"/>
              </w:rPr>
              <w:lastRenderedPageBreak/>
              <w:t xml:space="preserve">«Ретранслятор» в районе </w:t>
            </w:r>
          </w:p>
          <w:p w14:paraId="579FF6A8" w14:textId="77777777" w:rsidR="00B143CE"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 «Механизатор» по ул. 45 Параллель, </w:t>
            </w:r>
          </w:p>
          <w:p w14:paraId="2EC67E59" w14:textId="77777777"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Перспективная, планируемой улице в районе СТ «Мелиоратор», </w:t>
            </w:r>
          </w:p>
          <w:p w14:paraId="0FE9E4B7" w14:textId="77777777"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Тухачевского, </w:t>
            </w:r>
          </w:p>
          <w:p w14:paraId="1AF805CB" w14:textId="77777777"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ул. Мира, </w:t>
            </w:r>
          </w:p>
          <w:p w14:paraId="3802F0E6" w14:textId="77777777" w:rsidR="00B143CE"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Объездная, </w:t>
            </w:r>
          </w:p>
          <w:p w14:paraId="63E06B37" w14:textId="77777777"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пер. Каховский, </w:t>
            </w:r>
            <w:proofErr w:type="spellStart"/>
            <w:r w:rsidRPr="003626BF">
              <w:rPr>
                <w:rFonts w:ascii="Times New Roman" w:hAnsi="Times New Roman" w:cs="Times New Roman"/>
                <w:sz w:val="24"/>
                <w:szCs w:val="24"/>
              </w:rPr>
              <w:t>Старомарьевское</w:t>
            </w:r>
            <w:proofErr w:type="spellEnd"/>
            <w:r w:rsidRPr="003626BF">
              <w:rPr>
                <w:rFonts w:ascii="Times New Roman" w:hAnsi="Times New Roman" w:cs="Times New Roman"/>
                <w:sz w:val="24"/>
                <w:szCs w:val="24"/>
              </w:rPr>
              <w:t xml:space="preserve"> </w:t>
            </w:r>
            <w:r>
              <w:rPr>
                <w:rFonts w:ascii="Times New Roman" w:hAnsi="Times New Roman" w:cs="Times New Roman"/>
                <w:sz w:val="24"/>
                <w:szCs w:val="24"/>
              </w:rPr>
              <w:t>ш.</w:t>
            </w:r>
            <w:r w:rsidRPr="003626BF">
              <w:rPr>
                <w:rFonts w:ascii="Times New Roman" w:hAnsi="Times New Roman" w:cs="Times New Roman"/>
                <w:sz w:val="24"/>
                <w:szCs w:val="24"/>
              </w:rPr>
              <w:t xml:space="preserve"> до площадки отстоя ПТОП </w:t>
            </w:r>
          </w:p>
          <w:p w14:paraId="32A94E8F" w14:textId="337DF7A5"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«СТ «Электрон»</w:t>
            </w:r>
          </w:p>
        </w:tc>
        <w:tc>
          <w:tcPr>
            <w:tcW w:w="928" w:type="pct"/>
            <w:shd w:val="clear" w:color="auto" w:fill="auto"/>
          </w:tcPr>
          <w:p w14:paraId="0B705C48" w14:textId="77777777" w:rsidR="00B143CE" w:rsidRPr="003626BF" w:rsidRDefault="00B143CE" w:rsidP="00D73FAC">
            <w:pPr>
              <w:widowControl w:val="0"/>
              <w:rPr>
                <w:rFonts w:ascii="Times New Roman" w:hAnsi="Times New Roman" w:cs="Times New Roman"/>
                <w:sz w:val="24"/>
                <w:szCs w:val="24"/>
              </w:rPr>
            </w:pPr>
          </w:p>
        </w:tc>
      </w:tr>
      <w:tr w:rsidR="00B143CE" w:rsidRPr="003626BF" w14:paraId="31A681C0" w14:textId="77777777" w:rsidTr="00B143CE">
        <w:tc>
          <w:tcPr>
            <w:tcW w:w="154" w:type="pct"/>
            <w:shd w:val="clear" w:color="auto" w:fill="auto"/>
          </w:tcPr>
          <w:p w14:paraId="018B0719" w14:textId="02EB5BBC"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35.</w:t>
            </w:r>
          </w:p>
        </w:tc>
        <w:tc>
          <w:tcPr>
            <w:tcW w:w="303" w:type="pct"/>
            <w:shd w:val="clear" w:color="auto" w:fill="auto"/>
            <w:vAlign w:val="center"/>
          </w:tcPr>
          <w:p w14:paraId="4D9BFB2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99</w:t>
            </w:r>
          </w:p>
        </w:tc>
        <w:tc>
          <w:tcPr>
            <w:tcW w:w="829" w:type="pct"/>
            <w:shd w:val="clear" w:color="auto" w:fill="auto"/>
            <w:vAlign w:val="center"/>
          </w:tcPr>
          <w:p w14:paraId="73FF2CC2" w14:textId="757D4110"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Ретранслятор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12 км</w:t>
            </w:r>
          </w:p>
        </w:tc>
        <w:tc>
          <w:tcPr>
            <w:tcW w:w="265" w:type="pct"/>
            <w:shd w:val="clear" w:color="auto" w:fill="auto"/>
            <w:vAlign w:val="center"/>
          </w:tcPr>
          <w:p w14:paraId="1F65041E"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средний</w:t>
            </w:r>
          </w:p>
          <w:p w14:paraId="015BAD4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малый</w:t>
            </w:r>
          </w:p>
        </w:tc>
        <w:tc>
          <w:tcPr>
            <w:tcW w:w="1327" w:type="pct"/>
            <w:shd w:val="clear" w:color="auto" w:fill="auto"/>
          </w:tcPr>
          <w:p w14:paraId="3512F6A6" w14:textId="77777777"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699B9E20" w14:textId="77777777" w:rsidR="00B143CE"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Организация нового маршрута</w:t>
            </w:r>
            <w:r>
              <w:rPr>
                <w:rFonts w:ascii="Times New Roman" w:hAnsi="Times New Roman" w:cs="Times New Roman"/>
                <w:sz w:val="24"/>
                <w:szCs w:val="24"/>
              </w:rPr>
              <w:t xml:space="preserve"> 2027 г.:</w:t>
            </w:r>
          </w:p>
          <w:p w14:paraId="5652F0D0" w14:textId="77777777" w:rsidR="00A56A86"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от площадки отстоя ПТОП «Ретранслятор» в районе СТ «Механизатор» по </w:t>
            </w:r>
          </w:p>
          <w:p w14:paraId="43F39163" w14:textId="15F858A7"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45 Параллель, ул. Перспективная, планируемой улице в районе СТ «Мелиоратор», просп. Российский, </w:t>
            </w:r>
          </w:p>
          <w:p w14:paraId="6CE56C57" w14:textId="736DB7C3"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Западный обход, ул. </w:t>
            </w:r>
            <w:proofErr w:type="spellStart"/>
            <w:r w:rsidRPr="003626BF">
              <w:rPr>
                <w:rFonts w:ascii="Times New Roman" w:hAnsi="Times New Roman" w:cs="Times New Roman"/>
                <w:sz w:val="24"/>
                <w:szCs w:val="24"/>
              </w:rPr>
              <w:t>Шпаковская</w:t>
            </w:r>
            <w:proofErr w:type="spellEnd"/>
            <w:r w:rsidRPr="003626BF">
              <w:rPr>
                <w:rFonts w:ascii="Times New Roman" w:hAnsi="Times New Roman" w:cs="Times New Roman"/>
                <w:sz w:val="24"/>
                <w:szCs w:val="24"/>
              </w:rPr>
              <w:t xml:space="preserve">, </w:t>
            </w:r>
          </w:p>
          <w:p w14:paraId="387A3506" w14:textId="77777777" w:rsidR="00B143CE" w:rsidRPr="003626BF"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w:t>
            </w:r>
            <w:proofErr w:type="spellStart"/>
            <w:r w:rsidRPr="003626BF">
              <w:rPr>
                <w:rFonts w:ascii="Times New Roman" w:hAnsi="Times New Roman" w:cs="Times New Roman"/>
                <w:sz w:val="24"/>
                <w:szCs w:val="24"/>
              </w:rPr>
              <w:t>Доваторцев</w:t>
            </w:r>
            <w:proofErr w:type="spellEnd"/>
            <w:r w:rsidRPr="003626BF">
              <w:rPr>
                <w:rFonts w:ascii="Times New Roman" w:hAnsi="Times New Roman" w:cs="Times New Roman"/>
                <w:sz w:val="24"/>
                <w:szCs w:val="24"/>
              </w:rPr>
              <w:t xml:space="preserve">, ул. Ленина, просп. Кулакова, </w:t>
            </w:r>
          </w:p>
          <w:p w14:paraId="2E152479" w14:textId="77777777" w:rsidR="00A56A86" w:rsidRDefault="00B143CE" w:rsidP="00114924">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просп. Юности, пер. Макарова, </w:t>
            </w:r>
          </w:p>
          <w:p w14:paraId="338D1C31" w14:textId="3135A0D0" w:rsidR="00B143CE" w:rsidRPr="003626BF" w:rsidRDefault="00B143CE" w:rsidP="00A56A86">
            <w:pPr>
              <w:widowControl w:val="0"/>
              <w:rPr>
                <w:rFonts w:ascii="Times New Roman" w:hAnsi="Times New Roman" w:cs="Times New Roman"/>
                <w:sz w:val="24"/>
                <w:szCs w:val="24"/>
              </w:rPr>
            </w:pPr>
            <w:r w:rsidRPr="003626BF">
              <w:rPr>
                <w:rFonts w:ascii="Times New Roman" w:hAnsi="Times New Roman" w:cs="Times New Roman"/>
                <w:sz w:val="24"/>
                <w:szCs w:val="24"/>
              </w:rPr>
              <w:t>ул. Октябрьская, просп. Кулакова до площадки отстоя ПТОП «ул. Коломийцева»</w:t>
            </w:r>
          </w:p>
        </w:tc>
        <w:tc>
          <w:tcPr>
            <w:tcW w:w="928" w:type="pct"/>
            <w:shd w:val="clear" w:color="auto" w:fill="auto"/>
          </w:tcPr>
          <w:p w14:paraId="34CCD8D0" w14:textId="77777777" w:rsidR="00B143CE" w:rsidRPr="003626BF" w:rsidRDefault="00B143CE" w:rsidP="00D73FAC">
            <w:pPr>
              <w:widowControl w:val="0"/>
              <w:rPr>
                <w:rFonts w:ascii="Times New Roman" w:hAnsi="Times New Roman" w:cs="Times New Roman"/>
                <w:sz w:val="24"/>
                <w:szCs w:val="24"/>
              </w:rPr>
            </w:pPr>
          </w:p>
        </w:tc>
      </w:tr>
      <w:tr w:rsidR="00B143CE" w:rsidRPr="003626BF" w14:paraId="7C3DEA5A" w14:textId="77777777" w:rsidTr="00B143CE">
        <w:tc>
          <w:tcPr>
            <w:tcW w:w="154" w:type="pct"/>
            <w:shd w:val="clear" w:color="auto" w:fill="auto"/>
          </w:tcPr>
          <w:p w14:paraId="4F95525F" w14:textId="1A2ADFCA"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36.</w:t>
            </w:r>
          </w:p>
        </w:tc>
        <w:tc>
          <w:tcPr>
            <w:tcW w:w="303" w:type="pct"/>
            <w:shd w:val="clear" w:color="auto" w:fill="auto"/>
            <w:vAlign w:val="center"/>
          </w:tcPr>
          <w:p w14:paraId="2E85EC3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1м</w:t>
            </w:r>
          </w:p>
        </w:tc>
        <w:tc>
          <w:tcPr>
            <w:tcW w:w="829" w:type="pct"/>
            <w:shd w:val="clear" w:color="auto" w:fill="auto"/>
            <w:vAlign w:val="center"/>
          </w:tcPr>
          <w:p w14:paraId="62C2D9EF" w14:textId="7126F64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Герцена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82F8043"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Коломийцева»</w:t>
            </w:r>
          </w:p>
        </w:tc>
        <w:tc>
          <w:tcPr>
            <w:tcW w:w="265" w:type="pct"/>
            <w:shd w:val="clear" w:color="auto" w:fill="auto"/>
            <w:vAlign w:val="center"/>
          </w:tcPr>
          <w:p w14:paraId="01586D66"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38699A7A" w14:textId="28DE7C29"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Закрытие</w:t>
            </w:r>
            <w:r>
              <w:rPr>
                <w:rFonts w:ascii="Times New Roman" w:hAnsi="Times New Roman" w:cs="Times New Roman"/>
                <w:sz w:val="24"/>
                <w:szCs w:val="24"/>
              </w:rPr>
              <w:t xml:space="preserve"> 2023 г.</w:t>
            </w:r>
          </w:p>
        </w:tc>
        <w:tc>
          <w:tcPr>
            <w:tcW w:w="1194" w:type="pct"/>
            <w:shd w:val="clear" w:color="auto" w:fill="auto"/>
          </w:tcPr>
          <w:p w14:paraId="46580B8B"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678BE0DA"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F9484C5" w14:textId="77777777" w:rsidTr="00B143CE">
        <w:tc>
          <w:tcPr>
            <w:tcW w:w="154" w:type="pct"/>
            <w:shd w:val="clear" w:color="auto" w:fill="auto"/>
          </w:tcPr>
          <w:p w14:paraId="6E5472C2" w14:textId="79D80D77"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37.</w:t>
            </w:r>
          </w:p>
        </w:tc>
        <w:tc>
          <w:tcPr>
            <w:tcW w:w="303" w:type="pct"/>
            <w:shd w:val="clear" w:color="auto" w:fill="auto"/>
            <w:vAlign w:val="center"/>
          </w:tcPr>
          <w:p w14:paraId="38C36441"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88</w:t>
            </w:r>
          </w:p>
        </w:tc>
        <w:tc>
          <w:tcPr>
            <w:tcW w:w="829" w:type="pct"/>
            <w:shd w:val="clear" w:color="auto" w:fill="auto"/>
            <w:vAlign w:val="center"/>
          </w:tcPr>
          <w:p w14:paraId="3AE9DB1E" w14:textId="3895A760" w:rsidR="00B143CE" w:rsidRPr="003626BF" w:rsidRDefault="00B143CE" w:rsidP="00D73FAC">
            <w:pPr>
              <w:widowControl w:val="0"/>
              <w:rPr>
                <w:rFonts w:ascii="Times New Roman" w:hAnsi="Times New Roman" w:cs="Times New Roman"/>
                <w:sz w:val="24"/>
                <w:szCs w:val="24"/>
              </w:rPr>
            </w:pPr>
            <w:proofErr w:type="spellStart"/>
            <w:r w:rsidRPr="003626BF">
              <w:rPr>
                <w:rFonts w:ascii="Times New Roman" w:hAnsi="Times New Roman" w:cs="Times New Roman"/>
                <w:sz w:val="24"/>
                <w:szCs w:val="24"/>
              </w:rPr>
              <w:t>Диагн</w:t>
            </w:r>
            <w:proofErr w:type="spellEnd"/>
            <w:r w:rsidRPr="003626BF">
              <w:rPr>
                <w:rFonts w:ascii="Times New Roman" w:hAnsi="Times New Roman" w:cs="Times New Roman"/>
                <w:sz w:val="24"/>
                <w:szCs w:val="24"/>
              </w:rPr>
              <w:t>. центр</w:t>
            </w:r>
            <w:r w:rsidR="003A7AE0">
              <w:rPr>
                <w:rFonts w:ascii="Times New Roman" w:hAnsi="Times New Roman" w:cs="Times New Roman"/>
                <w:sz w:val="24"/>
                <w:szCs w:val="24"/>
              </w:rPr>
              <w:t>-</w:t>
            </w:r>
            <w:r w:rsidRPr="003626BF">
              <w:rPr>
                <w:rFonts w:ascii="Times New Roman" w:hAnsi="Times New Roman" w:cs="Times New Roman"/>
                <w:sz w:val="24"/>
                <w:szCs w:val="24"/>
              </w:rPr>
              <w:t>гипермаркет «Магнит»</w:t>
            </w:r>
          </w:p>
        </w:tc>
        <w:tc>
          <w:tcPr>
            <w:tcW w:w="265" w:type="pct"/>
            <w:shd w:val="clear" w:color="auto" w:fill="auto"/>
            <w:vAlign w:val="center"/>
          </w:tcPr>
          <w:p w14:paraId="3887EF02"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51E8E2C9" w14:textId="58C6AB54"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6E5128A9" w14:textId="00E5E57F" w:rsidR="00B143CE" w:rsidRPr="00701658" w:rsidRDefault="00B143CE" w:rsidP="00D73FAC">
            <w:pPr>
              <w:widowControl w:val="0"/>
              <w:rPr>
                <w:rFonts w:ascii="Times New Roman" w:hAnsi="Times New Roman" w:cs="Times New Roman"/>
                <w:color w:val="000000" w:themeColor="text1"/>
                <w:sz w:val="24"/>
                <w:szCs w:val="24"/>
              </w:rPr>
            </w:pPr>
            <w:r w:rsidRPr="00701658">
              <w:rPr>
                <w:rFonts w:ascii="Times New Roman" w:hAnsi="Times New Roman" w:cs="Times New Roman"/>
                <w:color w:val="000000" w:themeColor="text1"/>
                <w:sz w:val="24"/>
                <w:szCs w:val="24"/>
              </w:rPr>
              <w:t>Закрытие 2026 г.</w:t>
            </w:r>
          </w:p>
        </w:tc>
        <w:tc>
          <w:tcPr>
            <w:tcW w:w="928" w:type="pct"/>
            <w:shd w:val="clear" w:color="auto" w:fill="auto"/>
          </w:tcPr>
          <w:p w14:paraId="069725DF" w14:textId="77777777" w:rsidR="00B143CE" w:rsidRPr="003626BF" w:rsidRDefault="00B143CE" w:rsidP="00D73FAC">
            <w:pPr>
              <w:widowControl w:val="0"/>
              <w:rPr>
                <w:rFonts w:ascii="Times New Roman" w:hAnsi="Times New Roman" w:cs="Times New Roman"/>
                <w:sz w:val="24"/>
                <w:szCs w:val="24"/>
              </w:rPr>
            </w:pPr>
          </w:p>
        </w:tc>
      </w:tr>
      <w:tr w:rsidR="00B143CE" w:rsidRPr="003626BF" w14:paraId="3F4211BA" w14:textId="77777777" w:rsidTr="00B143CE">
        <w:tc>
          <w:tcPr>
            <w:tcW w:w="154" w:type="pct"/>
            <w:shd w:val="clear" w:color="auto" w:fill="auto"/>
          </w:tcPr>
          <w:p w14:paraId="2FB67294" w14:textId="70899134"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38.</w:t>
            </w:r>
          </w:p>
        </w:tc>
        <w:tc>
          <w:tcPr>
            <w:tcW w:w="303" w:type="pct"/>
            <w:shd w:val="clear" w:color="auto" w:fill="auto"/>
            <w:vAlign w:val="center"/>
          </w:tcPr>
          <w:p w14:paraId="055658B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32м</w:t>
            </w:r>
          </w:p>
        </w:tc>
        <w:tc>
          <w:tcPr>
            <w:tcW w:w="829" w:type="pct"/>
            <w:shd w:val="clear" w:color="auto" w:fill="auto"/>
            <w:vAlign w:val="center"/>
          </w:tcPr>
          <w:p w14:paraId="5C96C3EA" w14:textId="27A4BC4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 Юго</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Западный проезд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204</w:t>
            </w:r>
            <w:r w:rsidR="003A7AE0">
              <w:rPr>
                <w:rFonts w:ascii="Times New Roman" w:hAnsi="Times New Roman" w:cs="Times New Roman"/>
                <w:sz w:val="24"/>
                <w:szCs w:val="24"/>
              </w:rPr>
              <w:t>-</w:t>
            </w:r>
            <w:r w:rsidRPr="003626BF">
              <w:rPr>
                <w:rFonts w:ascii="Times New Roman" w:hAnsi="Times New Roman" w:cs="Times New Roman"/>
                <w:sz w:val="24"/>
                <w:szCs w:val="24"/>
              </w:rPr>
              <w:t>й квартал</w:t>
            </w:r>
          </w:p>
        </w:tc>
        <w:tc>
          <w:tcPr>
            <w:tcW w:w="265" w:type="pct"/>
            <w:shd w:val="clear" w:color="auto" w:fill="auto"/>
            <w:vAlign w:val="center"/>
          </w:tcPr>
          <w:p w14:paraId="1EE6DAE0"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19678850" w14:textId="181DF35B"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33E51CBC" w14:textId="16C702E3" w:rsidR="00B143CE" w:rsidRPr="00701658" w:rsidRDefault="00B143CE" w:rsidP="00D73FAC">
            <w:pPr>
              <w:widowControl w:val="0"/>
              <w:rPr>
                <w:rFonts w:ascii="Times New Roman" w:hAnsi="Times New Roman" w:cs="Times New Roman"/>
                <w:color w:val="000000" w:themeColor="text1"/>
                <w:sz w:val="24"/>
                <w:szCs w:val="24"/>
              </w:rPr>
            </w:pPr>
            <w:r w:rsidRPr="00701658">
              <w:rPr>
                <w:rFonts w:ascii="Times New Roman" w:hAnsi="Times New Roman" w:cs="Times New Roman"/>
                <w:color w:val="000000" w:themeColor="text1"/>
                <w:sz w:val="24"/>
                <w:szCs w:val="24"/>
              </w:rPr>
              <w:t>Закрытие 2026 г.</w:t>
            </w:r>
          </w:p>
        </w:tc>
        <w:tc>
          <w:tcPr>
            <w:tcW w:w="928" w:type="pct"/>
            <w:shd w:val="clear" w:color="auto" w:fill="auto"/>
          </w:tcPr>
          <w:p w14:paraId="582FDD1A"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233CA8D" w14:textId="77777777" w:rsidTr="00B143CE">
        <w:tc>
          <w:tcPr>
            <w:tcW w:w="154" w:type="pct"/>
            <w:shd w:val="clear" w:color="auto" w:fill="auto"/>
          </w:tcPr>
          <w:p w14:paraId="64AED9E5" w14:textId="6894653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39.</w:t>
            </w:r>
          </w:p>
        </w:tc>
        <w:tc>
          <w:tcPr>
            <w:tcW w:w="303" w:type="pct"/>
            <w:shd w:val="clear" w:color="auto" w:fill="auto"/>
            <w:vAlign w:val="center"/>
          </w:tcPr>
          <w:p w14:paraId="22EA116A"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44м</w:t>
            </w:r>
          </w:p>
        </w:tc>
        <w:tc>
          <w:tcPr>
            <w:tcW w:w="829" w:type="pct"/>
            <w:shd w:val="clear" w:color="auto" w:fill="auto"/>
            <w:vAlign w:val="center"/>
          </w:tcPr>
          <w:p w14:paraId="08AAE694" w14:textId="6858310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Ромашковая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1F5C71C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Широкая</w:t>
            </w:r>
          </w:p>
        </w:tc>
        <w:tc>
          <w:tcPr>
            <w:tcW w:w="265" w:type="pct"/>
            <w:shd w:val="clear" w:color="auto" w:fill="auto"/>
            <w:vAlign w:val="center"/>
          </w:tcPr>
          <w:p w14:paraId="38862ACD"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0E24BAD7" w14:textId="500DAB2C"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32207EB5" w14:textId="698D4EC1" w:rsidR="00B143CE" w:rsidRPr="00701658" w:rsidRDefault="00B143CE" w:rsidP="00D73FAC">
            <w:pPr>
              <w:widowControl w:val="0"/>
              <w:rPr>
                <w:rFonts w:ascii="Times New Roman" w:hAnsi="Times New Roman" w:cs="Times New Roman"/>
                <w:color w:val="000000" w:themeColor="text1"/>
                <w:sz w:val="24"/>
                <w:szCs w:val="24"/>
              </w:rPr>
            </w:pPr>
            <w:r w:rsidRPr="00701658">
              <w:rPr>
                <w:rFonts w:ascii="Times New Roman" w:hAnsi="Times New Roman" w:cs="Times New Roman"/>
                <w:color w:val="000000" w:themeColor="text1"/>
                <w:sz w:val="24"/>
                <w:szCs w:val="24"/>
              </w:rPr>
              <w:t>Закрытие 2027 г.</w:t>
            </w:r>
          </w:p>
        </w:tc>
        <w:tc>
          <w:tcPr>
            <w:tcW w:w="928" w:type="pct"/>
            <w:shd w:val="clear" w:color="auto" w:fill="auto"/>
          </w:tcPr>
          <w:p w14:paraId="3F595C39" w14:textId="77777777" w:rsidR="00B143CE" w:rsidRPr="003626BF" w:rsidRDefault="00B143CE" w:rsidP="00D73FAC">
            <w:pPr>
              <w:widowControl w:val="0"/>
              <w:rPr>
                <w:rFonts w:ascii="Times New Roman" w:hAnsi="Times New Roman" w:cs="Times New Roman"/>
                <w:sz w:val="24"/>
                <w:szCs w:val="24"/>
              </w:rPr>
            </w:pPr>
          </w:p>
        </w:tc>
      </w:tr>
      <w:tr w:rsidR="00B143CE" w:rsidRPr="003626BF" w14:paraId="1333F6F1" w14:textId="77777777" w:rsidTr="00B143CE">
        <w:tc>
          <w:tcPr>
            <w:tcW w:w="154" w:type="pct"/>
            <w:shd w:val="clear" w:color="auto" w:fill="auto"/>
          </w:tcPr>
          <w:p w14:paraId="77EE66E0" w14:textId="1FFBA30F"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40.</w:t>
            </w:r>
          </w:p>
        </w:tc>
        <w:tc>
          <w:tcPr>
            <w:tcW w:w="303" w:type="pct"/>
            <w:shd w:val="clear" w:color="auto" w:fill="auto"/>
            <w:vAlign w:val="center"/>
          </w:tcPr>
          <w:p w14:paraId="0FED8F8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4</w:t>
            </w:r>
          </w:p>
        </w:tc>
        <w:tc>
          <w:tcPr>
            <w:tcW w:w="829" w:type="pct"/>
            <w:shd w:val="clear" w:color="auto" w:fill="auto"/>
            <w:vAlign w:val="center"/>
          </w:tcPr>
          <w:p w14:paraId="27A89E31" w14:textId="003FD69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Стеклотарный завод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566 квартал</w:t>
            </w:r>
          </w:p>
        </w:tc>
        <w:tc>
          <w:tcPr>
            <w:tcW w:w="265" w:type="pct"/>
            <w:shd w:val="clear" w:color="auto" w:fill="auto"/>
            <w:vAlign w:val="center"/>
          </w:tcPr>
          <w:p w14:paraId="0AC97759"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6DF457FD" w14:textId="376C8AE8"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51E069C3" w14:textId="3B0612AB" w:rsidR="00B143CE" w:rsidRPr="00701658" w:rsidRDefault="00B143CE" w:rsidP="00D73FAC">
            <w:pPr>
              <w:widowControl w:val="0"/>
              <w:rPr>
                <w:rFonts w:ascii="Times New Roman" w:hAnsi="Times New Roman" w:cs="Times New Roman"/>
                <w:color w:val="000000" w:themeColor="text1"/>
                <w:sz w:val="24"/>
                <w:szCs w:val="24"/>
              </w:rPr>
            </w:pPr>
            <w:r w:rsidRPr="00701658">
              <w:rPr>
                <w:rFonts w:ascii="Times New Roman" w:hAnsi="Times New Roman" w:cs="Times New Roman"/>
                <w:color w:val="000000" w:themeColor="text1"/>
                <w:sz w:val="24"/>
                <w:szCs w:val="24"/>
              </w:rPr>
              <w:t>Закрытие 2027 г.</w:t>
            </w:r>
          </w:p>
        </w:tc>
        <w:tc>
          <w:tcPr>
            <w:tcW w:w="928" w:type="pct"/>
            <w:shd w:val="clear" w:color="auto" w:fill="auto"/>
          </w:tcPr>
          <w:p w14:paraId="08A73F4C" w14:textId="77777777" w:rsidR="00B143CE" w:rsidRPr="003626BF" w:rsidRDefault="00B143CE" w:rsidP="00D73FAC">
            <w:pPr>
              <w:widowControl w:val="0"/>
              <w:rPr>
                <w:rFonts w:ascii="Times New Roman" w:hAnsi="Times New Roman" w:cs="Times New Roman"/>
                <w:sz w:val="24"/>
                <w:szCs w:val="24"/>
              </w:rPr>
            </w:pPr>
          </w:p>
        </w:tc>
      </w:tr>
      <w:tr w:rsidR="00B143CE" w:rsidRPr="003626BF" w14:paraId="520939AB" w14:textId="77777777" w:rsidTr="00B143CE">
        <w:tc>
          <w:tcPr>
            <w:tcW w:w="154" w:type="pct"/>
            <w:shd w:val="clear" w:color="auto" w:fill="auto"/>
          </w:tcPr>
          <w:p w14:paraId="4B953518" w14:textId="13AB332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41.</w:t>
            </w:r>
          </w:p>
        </w:tc>
        <w:tc>
          <w:tcPr>
            <w:tcW w:w="303" w:type="pct"/>
            <w:shd w:val="clear" w:color="auto" w:fill="auto"/>
            <w:vAlign w:val="center"/>
          </w:tcPr>
          <w:p w14:paraId="3622C6BE"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38</w:t>
            </w:r>
          </w:p>
        </w:tc>
        <w:tc>
          <w:tcPr>
            <w:tcW w:w="829" w:type="pct"/>
            <w:shd w:val="clear" w:color="auto" w:fill="auto"/>
            <w:vAlign w:val="center"/>
          </w:tcPr>
          <w:p w14:paraId="6F2F2583" w14:textId="12E584B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Ландшафтная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7EBEFF2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Селекционная </w:t>
            </w:r>
          </w:p>
        </w:tc>
        <w:tc>
          <w:tcPr>
            <w:tcW w:w="265" w:type="pct"/>
            <w:shd w:val="clear" w:color="auto" w:fill="auto"/>
            <w:vAlign w:val="center"/>
          </w:tcPr>
          <w:p w14:paraId="004FA961"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0B21ADDB" w14:textId="759B3A25"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26176634" w14:textId="0ABD851D" w:rsidR="00B143CE" w:rsidRPr="00701658" w:rsidRDefault="00B143CE" w:rsidP="00D73FAC">
            <w:pPr>
              <w:widowControl w:val="0"/>
              <w:rPr>
                <w:rFonts w:ascii="Times New Roman" w:hAnsi="Times New Roman" w:cs="Times New Roman"/>
                <w:color w:val="000000" w:themeColor="text1"/>
                <w:sz w:val="24"/>
                <w:szCs w:val="24"/>
              </w:rPr>
            </w:pPr>
            <w:r w:rsidRPr="00701658">
              <w:rPr>
                <w:rFonts w:ascii="Times New Roman" w:hAnsi="Times New Roman" w:cs="Times New Roman"/>
                <w:color w:val="000000" w:themeColor="text1"/>
                <w:sz w:val="24"/>
                <w:szCs w:val="24"/>
              </w:rPr>
              <w:t>Закрытие 2027 г.</w:t>
            </w:r>
          </w:p>
        </w:tc>
        <w:tc>
          <w:tcPr>
            <w:tcW w:w="928" w:type="pct"/>
            <w:shd w:val="clear" w:color="auto" w:fill="auto"/>
          </w:tcPr>
          <w:p w14:paraId="4A73A838"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09A6123" w14:textId="77777777" w:rsidTr="00B143CE">
        <w:tc>
          <w:tcPr>
            <w:tcW w:w="154" w:type="pct"/>
            <w:shd w:val="clear" w:color="auto" w:fill="auto"/>
          </w:tcPr>
          <w:p w14:paraId="46F64058" w14:textId="29D5CADD"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42.</w:t>
            </w:r>
          </w:p>
        </w:tc>
        <w:tc>
          <w:tcPr>
            <w:tcW w:w="303" w:type="pct"/>
            <w:shd w:val="clear" w:color="auto" w:fill="auto"/>
            <w:vAlign w:val="center"/>
          </w:tcPr>
          <w:p w14:paraId="700F470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30м</w:t>
            </w:r>
          </w:p>
        </w:tc>
        <w:tc>
          <w:tcPr>
            <w:tcW w:w="829" w:type="pct"/>
            <w:shd w:val="clear" w:color="auto" w:fill="auto"/>
            <w:vAlign w:val="center"/>
          </w:tcPr>
          <w:p w14:paraId="152500A9" w14:textId="7C3D8816"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Северо</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Кавказская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ул. Пестеля</w:t>
            </w:r>
          </w:p>
        </w:tc>
        <w:tc>
          <w:tcPr>
            <w:tcW w:w="265" w:type="pct"/>
            <w:shd w:val="clear" w:color="auto" w:fill="auto"/>
            <w:vAlign w:val="center"/>
          </w:tcPr>
          <w:p w14:paraId="47970585"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07BBAD04" w14:textId="15DBEC1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Закрытие</w:t>
            </w:r>
            <w:r>
              <w:rPr>
                <w:rFonts w:ascii="Times New Roman" w:hAnsi="Times New Roman" w:cs="Times New Roman"/>
                <w:sz w:val="24"/>
                <w:szCs w:val="24"/>
              </w:rPr>
              <w:t xml:space="preserve"> 2022 г.</w:t>
            </w:r>
          </w:p>
        </w:tc>
        <w:tc>
          <w:tcPr>
            <w:tcW w:w="1194" w:type="pct"/>
            <w:shd w:val="clear" w:color="auto" w:fill="auto"/>
          </w:tcPr>
          <w:p w14:paraId="45E922EF"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12757F1E"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2B2086A" w14:textId="77777777" w:rsidTr="00B143CE">
        <w:tc>
          <w:tcPr>
            <w:tcW w:w="154" w:type="pct"/>
            <w:shd w:val="clear" w:color="auto" w:fill="auto"/>
          </w:tcPr>
          <w:p w14:paraId="7D8D613D" w14:textId="09D45183"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43.</w:t>
            </w:r>
          </w:p>
        </w:tc>
        <w:tc>
          <w:tcPr>
            <w:tcW w:w="303" w:type="pct"/>
            <w:shd w:val="clear" w:color="auto" w:fill="auto"/>
            <w:vAlign w:val="center"/>
          </w:tcPr>
          <w:p w14:paraId="33D86616"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50</w:t>
            </w:r>
          </w:p>
        </w:tc>
        <w:tc>
          <w:tcPr>
            <w:tcW w:w="829" w:type="pct"/>
            <w:shd w:val="clear" w:color="auto" w:fill="auto"/>
            <w:vAlign w:val="center"/>
          </w:tcPr>
          <w:p w14:paraId="0FD11676" w14:textId="13ACC1E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Гипермаркет </w:t>
            </w:r>
          </w:p>
          <w:p w14:paraId="635776BF" w14:textId="4D55F00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«Светофор»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D735AF9"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школа № 44</w:t>
            </w:r>
          </w:p>
        </w:tc>
        <w:tc>
          <w:tcPr>
            <w:tcW w:w="265" w:type="pct"/>
            <w:shd w:val="clear" w:color="auto" w:fill="auto"/>
            <w:vAlign w:val="center"/>
          </w:tcPr>
          <w:p w14:paraId="3D75D747"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6CD089F2" w14:textId="1D2996F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Закрытие</w:t>
            </w:r>
            <w:r>
              <w:rPr>
                <w:rFonts w:ascii="Times New Roman" w:hAnsi="Times New Roman" w:cs="Times New Roman"/>
                <w:sz w:val="24"/>
                <w:szCs w:val="24"/>
              </w:rPr>
              <w:t xml:space="preserve"> 2022 г.</w:t>
            </w:r>
          </w:p>
        </w:tc>
        <w:tc>
          <w:tcPr>
            <w:tcW w:w="1194" w:type="pct"/>
            <w:shd w:val="clear" w:color="auto" w:fill="auto"/>
          </w:tcPr>
          <w:p w14:paraId="1748E9E0"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4C9D1EC3"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A476168" w14:textId="77777777" w:rsidTr="00B143CE">
        <w:tc>
          <w:tcPr>
            <w:tcW w:w="154" w:type="pct"/>
            <w:shd w:val="clear" w:color="auto" w:fill="auto"/>
          </w:tcPr>
          <w:p w14:paraId="42F9A1B9" w14:textId="3147BE2C"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44.</w:t>
            </w:r>
          </w:p>
        </w:tc>
        <w:tc>
          <w:tcPr>
            <w:tcW w:w="303" w:type="pct"/>
            <w:shd w:val="clear" w:color="auto" w:fill="auto"/>
            <w:vAlign w:val="center"/>
          </w:tcPr>
          <w:p w14:paraId="7DBE208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39м</w:t>
            </w:r>
          </w:p>
        </w:tc>
        <w:tc>
          <w:tcPr>
            <w:tcW w:w="829" w:type="pct"/>
            <w:shd w:val="clear" w:color="auto" w:fill="auto"/>
            <w:vAlign w:val="center"/>
          </w:tcPr>
          <w:p w14:paraId="01F2D195" w14:textId="3F67A08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566 квартал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Кожевенный завод</w:t>
            </w:r>
          </w:p>
        </w:tc>
        <w:tc>
          <w:tcPr>
            <w:tcW w:w="265" w:type="pct"/>
            <w:shd w:val="clear" w:color="auto" w:fill="auto"/>
            <w:vAlign w:val="center"/>
          </w:tcPr>
          <w:p w14:paraId="5B5F0264"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66EB982F" w14:textId="70226B8C"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Закрытие</w:t>
            </w:r>
            <w:r>
              <w:rPr>
                <w:rFonts w:ascii="Times New Roman" w:hAnsi="Times New Roman" w:cs="Times New Roman"/>
                <w:sz w:val="24"/>
                <w:szCs w:val="24"/>
              </w:rPr>
              <w:t xml:space="preserve"> 2022 г.</w:t>
            </w:r>
          </w:p>
        </w:tc>
        <w:tc>
          <w:tcPr>
            <w:tcW w:w="1194" w:type="pct"/>
            <w:shd w:val="clear" w:color="auto" w:fill="auto"/>
          </w:tcPr>
          <w:p w14:paraId="773A3C74"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583026A5"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94706A6" w14:textId="77777777" w:rsidTr="00B143CE">
        <w:tc>
          <w:tcPr>
            <w:tcW w:w="154" w:type="pct"/>
            <w:shd w:val="clear" w:color="auto" w:fill="auto"/>
          </w:tcPr>
          <w:p w14:paraId="2F70A7FA" w14:textId="28575E93"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45.</w:t>
            </w:r>
          </w:p>
        </w:tc>
        <w:tc>
          <w:tcPr>
            <w:tcW w:w="303" w:type="pct"/>
            <w:shd w:val="clear" w:color="auto" w:fill="auto"/>
            <w:vAlign w:val="center"/>
          </w:tcPr>
          <w:p w14:paraId="0FE8E97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51м</w:t>
            </w:r>
          </w:p>
        </w:tc>
        <w:tc>
          <w:tcPr>
            <w:tcW w:w="829" w:type="pct"/>
            <w:shd w:val="clear" w:color="auto" w:fill="auto"/>
            <w:vAlign w:val="center"/>
          </w:tcPr>
          <w:p w14:paraId="7550D37D" w14:textId="2A850DBA"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ул. Чехова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38CE6623" w14:textId="5473B78F"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8</w:t>
            </w:r>
            <w:r w:rsidR="003A7AE0">
              <w:rPr>
                <w:rFonts w:ascii="Times New Roman" w:hAnsi="Times New Roman" w:cs="Times New Roman"/>
                <w:sz w:val="24"/>
                <w:szCs w:val="24"/>
              </w:rPr>
              <w:t>-</w:t>
            </w:r>
            <w:r w:rsidRPr="003626BF">
              <w:rPr>
                <w:rFonts w:ascii="Times New Roman" w:hAnsi="Times New Roman" w:cs="Times New Roman"/>
                <w:sz w:val="24"/>
                <w:szCs w:val="24"/>
              </w:rPr>
              <w:t>я Промышленная</w:t>
            </w:r>
          </w:p>
        </w:tc>
        <w:tc>
          <w:tcPr>
            <w:tcW w:w="265" w:type="pct"/>
            <w:shd w:val="clear" w:color="auto" w:fill="auto"/>
            <w:vAlign w:val="center"/>
          </w:tcPr>
          <w:p w14:paraId="61310CC7"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31C413BF" w14:textId="7384CD3F" w:rsidR="00B143CE" w:rsidRPr="003626BF" w:rsidRDefault="00B143CE" w:rsidP="00D73FAC">
            <w:pPr>
              <w:widowControl w:val="0"/>
              <w:rPr>
                <w:rFonts w:ascii="Times New Roman" w:hAnsi="Times New Roman" w:cs="Times New Roman"/>
                <w:sz w:val="24"/>
                <w:szCs w:val="24"/>
              </w:rPr>
            </w:pPr>
          </w:p>
        </w:tc>
        <w:tc>
          <w:tcPr>
            <w:tcW w:w="1194" w:type="pct"/>
            <w:shd w:val="clear" w:color="auto" w:fill="auto"/>
          </w:tcPr>
          <w:p w14:paraId="4A365DFA" w14:textId="5C9DC270" w:rsidR="00B143CE" w:rsidRPr="00701658" w:rsidRDefault="00B143CE" w:rsidP="00D73FAC">
            <w:pPr>
              <w:widowControl w:val="0"/>
              <w:rPr>
                <w:rFonts w:ascii="Times New Roman" w:hAnsi="Times New Roman" w:cs="Times New Roman"/>
                <w:color w:val="000000" w:themeColor="text1"/>
                <w:sz w:val="24"/>
                <w:szCs w:val="24"/>
              </w:rPr>
            </w:pPr>
            <w:r w:rsidRPr="00701658">
              <w:rPr>
                <w:rFonts w:ascii="Times New Roman" w:hAnsi="Times New Roman" w:cs="Times New Roman"/>
                <w:color w:val="000000" w:themeColor="text1"/>
                <w:sz w:val="24"/>
                <w:szCs w:val="24"/>
              </w:rPr>
              <w:t>Закрытие 2027 г.</w:t>
            </w:r>
          </w:p>
        </w:tc>
        <w:tc>
          <w:tcPr>
            <w:tcW w:w="928" w:type="pct"/>
            <w:shd w:val="clear" w:color="auto" w:fill="auto"/>
          </w:tcPr>
          <w:p w14:paraId="409683B1" w14:textId="77777777" w:rsidR="00B143CE" w:rsidRPr="003626BF" w:rsidRDefault="00B143CE" w:rsidP="00D73FAC">
            <w:pPr>
              <w:widowControl w:val="0"/>
              <w:rPr>
                <w:rFonts w:ascii="Times New Roman" w:hAnsi="Times New Roman" w:cs="Times New Roman"/>
                <w:sz w:val="24"/>
                <w:szCs w:val="24"/>
              </w:rPr>
            </w:pPr>
          </w:p>
        </w:tc>
      </w:tr>
      <w:tr w:rsidR="00B143CE" w:rsidRPr="003626BF" w14:paraId="51D55819" w14:textId="77777777" w:rsidTr="00B143CE">
        <w:tc>
          <w:tcPr>
            <w:tcW w:w="154" w:type="pct"/>
            <w:shd w:val="clear" w:color="auto" w:fill="auto"/>
          </w:tcPr>
          <w:p w14:paraId="64D6F6FA" w14:textId="3AD3F6E8"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46.</w:t>
            </w:r>
          </w:p>
        </w:tc>
        <w:tc>
          <w:tcPr>
            <w:tcW w:w="303" w:type="pct"/>
            <w:shd w:val="clear" w:color="auto" w:fill="auto"/>
            <w:vAlign w:val="center"/>
          </w:tcPr>
          <w:p w14:paraId="25CDCB82"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9д</w:t>
            </w:r>
          </w:p>
        </w:tc>
        <w:tc>
          <w:tcPr>
            <w:tcW w:w="829" w:type="pct"/>
            <w:shd w:val="clear" w:color="auto" w:fill="auto"/>
            <w:vAlign w:val="center"/>
          </w:tcPr>
          <w:p w14:paraId="63050946" w14:textId="50EF12B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Автовокзал </w:t>
            </w:r>
          </w:p>
          <w:p w14:paraId="5341B478" w14:textId="51D1200E"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«Северный»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1AB54AF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ул. Пестеля</w:t>
            </w:r>
          </w:p>
        </w:tc>
        <w:tc>
          <w:tcPr>
            <w:tcW w:w="265" w:type="pct"/>
            <w:shd w:val="clear" w:color="auto" w:fill="auto"/>
            <w:vAlign w:val="center"/>
          </w:tcPr>
          <w:p w14:paraId="3809CABC"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6AB36270" w14:textId="58918EEB"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Закрытие</w:t>
            </w:r>
            <w:r>
              <w:rPr>
                <w:rFonts w:ascii="Times New Roman" w:hAnsi="Times New Roman" w:cs="Times New Roman"/>
                <w:sz w:val="24"/>
                <w:szCs w:val="24"/>
              </w:rPr>
              <w:t xml:space="preserve"> 2022 г.</w:t>
            </w:r>
          </w:p>
        </w:tc>
        <w:tc>
          <w:tcPr>
            <w:tcW w:w="1194" w:type="pct"/>
            <w:shd w:val="clear" w:color="auto" w:fill="auto"/>
          </w:tcPr>
          <w:p w14:paraId="7ED46236"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133ACCF4" w14:textId="77777777" w:rsidR="00B143CE" w:rsidRPr="003626BF" w:rsidRDefault="00B143CE" w:rsidP="00D73FAC">
            <w:pPr>
              <w:widowControl w:val="0"/>
              <w:rPr>
                <w:rFonts w:ascii="Times New Roman" w:hAnsi="Times New Roman" w:cs="Times New Roman"/>
                <w:sz w:val="24"/>
                <w:szCs w:val="24"/>
              </w:rPr>
            </w:pPr>
          </w:p>
        </w:tc>
      </w:tr>
      <w:tr w:rsidR="00B143CE" w:rsidRPr="003626BF" w14:paraId="02699925" w14:textId="77777777" w:rsidTr="00B143CE">
        <w:tc>
          <w:tcPr>
            <w:tcW w:w="154" w:type="pct"/>
            <w:shd w:val="clear" w:color="auto" w:fill="auto"/>
          </w:tcPr>
          <w:p w14:paraId="00A19E6A" w14:textId="70B40363"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47.</w:t>
            </w:r>
          </w:p>
        </w:tc>
        <w:tc>
          <w:tcPr>
            <w:tcW w:w="303" w:type="pct"/>
            <w:shd w:val="clear" w:color="auto" w:fill="auto"/>
            <w:vAlign w:val="center"/>
          </w:tcPr>
          <w:p w14:paraId="5346E820"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27м</w:t>
            </w:r>
          </w:p>
        </w:tc>
        <w:tc>
          <w:tcPr>
            <w:tcW w:w="829" w:type="pct"/>
            <w:shd w:val="clear" w:color="auto" w:fill="auto"/>
            <w:vAlign w:val="center"/>
          </w:tcPr>
          <w:p w14:paraId="0A93DB36" w14:textId="743EF956"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Рынок 2 (верхний) </w:t>
            </w:r>
            <w:r>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244067D" w14:textId="52D68407" w:rsidR="00B143CE" w:rsidRPr="003626BF" w:rsidRDefault="00B143CE" w:rsidP="00D73FAC">
            <w:pPr>
              <w:widowControl w:val="0"/>
              <w:rPr>
                <w:rFonts w:ascii="Times New Roman" w:hAnsi="Times New Roman" w:cs="Times New Roman"/>
                <w:sz w:val="24"/>
                <w:szCs w:val="24"/>
              </w:rPr>
            </w:pPr>
            <w:r>
              <w:rPr>
                <w:rFonts w:ascii="Times New Roman" w:hAnsi="Times New Roman" w:cs="Times New Roman"/>
                <w:sz w:val="24"/>
                <w:szCs w:val="24"/>
              </w:rPr>
              <w:t xml:space="preserve">х. </w:t>
            </w:r>
            <w:proofErr w:type="spellStart"/>
            <w:r>
              <w:rPr>
                <w:rFonts w:ascii="Times New Roman" w:hAnsi="Times New Roman" w:cs="Times New Roman"/>
                <w:sz w:val="24"/>
                <w:szCs w:val="24"/>
              </w:rPr>
              <w:t>Демино</w:t>
            </w:r>
            <w:proofErr w:type="spellEnd"/>
          </w:p>
        </w:tc>
        <w:tc>
          <w:tcPr>
            <w:tcW w:w="265" w:type="pct"/>
            <w:shd w:val="clear" w:color="auto" w:fill="auto"/>
            <w:vAlign w:val="center"/>
          </w:tcPr>
          <w:p w14:paraId="66B9E02B"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03D9CE02" w14:textId="2A728C21"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Закрытие</w:t>
            </w:r>
            <w:r>
              <w:rPr>
                <w:rFonts w:ascii="Times New Roman" w:hAnsi="Times New Roman" w:cs="Times New Roman"/>
                <w:sz w:val="24"/>
                <w:szCs w:val="24"/>
              </w:rPr>
              <w:t xml:space="preserve"> 2022 г.</w:t>
            </w:r>
          </w:p>
        </w:tc>
        <w:tc>
          <w:tcPr>
            <w:tcW w:w="1194" w:type="pct"/>
            <w:shd w:val="clear" w:color="auto" w:fill="auto"/>
          </w:tcPr>
          <w:p w14:paraId="55C0C3EB"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42103261" w14:textId="77777777" w:rsidR="00B143CE" w:rsidRPr="003626BF" w:rsidRDefault="00B143CE" w:rsidP="00D73FAC">
            <w:pPr>
              <w:widowControl w:val="0"/>
              <w:rPr>
                <w:rFonts w:ascii="Times New Roman" w:hAnsi="Times New Roman" w:cs="Times New Roman"/>
                <w:sz w:val="24"/>
                <w:szCs w:val="24"/>
              </w:rPr>
            </w:pPr>
          </w:p>
        </w:tc>
      </w:tr>
      <w:tr w:rsidR="00B143CE" w:rsidRPr="003626BF" w14:paraId="5AD13C96" w14:textId="77777777" w:rsidTr="00B143CE">
        <w:tc>
          <w:tcPr>
            <w:tcW w:w="154" w:type="pct"/>
            <w:shd w:val="clear" w:color="auto" w:fill="auto"/>
          </w:tcPr>
          <w:p w14:paraId="7FE64CF3" w14:textId="60D07D14"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49.</w:t>
            </w:r>
          </w:p>
        </w:tc>
        <w:tc>
          <w:tcPr>
            <w:tcW w:w="303" w:type="pct"/>
            <w:shd w:val="clear" w:color="auto" w:fill="auto"/>
            <w:vAlign w:val="center"/>
          </w:tcPr>
          <w:p w14:paraId="412314CB"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27</w:t>
            </w:r>
          </w:p>
        </w:tc>
        <w:tc>
          <w:tcPr>
            <w:tcW w:w="829" w:type="pct"/>
            <w:shd w:val="clear" w:color="auto" w:fill="auto"/>
            <w:vAlign w:val="center"/>
          </w:tcPr>
          <w:p w14:paraId="79E175CD" w14:textId="2BF741C4"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Рынок №2 </w:t>
            </w:r>
            <w:r w:rsidR="003A7AE0">
              <w:rPr>
                <w:rFonts w:ascii="Times New Roman" w:hAnsi="Times New Roman" w:cs="Times New Roman"/>
                <w:sz w:val="24"/>
                <w:szCs w:val="24"/>
              </w:rPr>
              <w:t>-</w:t>
            </w:r>
          </w:p>
          <w:p w14:paraId="5971334E" w14:textId="1CD4FC98" w:rsidR="00B143CE" w:rsidRPr="003626BF" w:rsidRDefault="00B143CE" w:rsidP="00D73FAC">
            <w:pPr>
              <w:widowControl w:val="0"/>
              <w:rPr>
                <w:rFonts w:ascii="Times New Roman" w:hAnsi="Times New Roman" w:cs="Times New Roman"/>
                <w:sz w:val="24"/>
                <w:szCs w:val="24"/>
              </w:rPr>
            </w:pPr>
            <w:r>
              <w:rPr>
                <w:rFonts w:ascii="Times New Roman" w:hAnsi="Times New Roman" w:cs="Times New Roman"/>
                <w:sz w:val="24"/>
                <w:szCs w:val="24"/>
              </w:rPr>
              <w:t xml:space="preserve">х. </w:t>
            </w:r>
            <w:proofErr w:type="spellStart"/>
            <w:r>
              <w:rPr>
                <w:rFonts w:ascii="Times New Roman" w:hAnsi="Times New Roman" w:cs="Times New Roman"/>
                <w:sz w:val="24"/>
                <w:szCs w:val="24"/>
              </w:rPr>
              <w:t>Демино</w:t>
            </w:r>
            <w:proofErr w:type="spellEnd"/>
          </w:p>
        </w:tc>
        <w:tc>
          <w:tcPr>
            <w:tcW w:w="265" w:type="pct"/>
            <w:shd w:val="clear" w:color="auto" w:fill="auto"/>
            <w:vAlign w:val="center"/>
          </w:tcPr>
          <w:p w14:paraId="66CA1EA9"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730725BD" w14:textId="0439109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743FB686"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756FBDCC" w14:textId="77777777" w:rsidR="00B143CE" w:rsidRPr="003626BF" w:rsidRDefault="00B143CE" w:rsidP="00D73FAC">
            <w:pPr>
              <w:widowControl w:val="0"/>
              <w:rPr>
                <w:rFonts w:ascii="Times New Roman" w:hAnsi="Times New Roman" w:cs="Times New Roman"/>
                <w:sz w:val="24"/>
                <w:szCs w:val="24"/>
              </w:rPr>
            </w:pPr>
          </w:p>
        </w:tc>
      </w:tr>
      <w:tr w:rsidR="00B143CE" w:rsidRPr="003626BF" w14:paraId="404B4F1F" w14:textId="77777777" w:rsidTr="00B143CE">
        <w:tc>
          <w:tcPr>
            <w:tcW w:w="154" w:type="pct"/>
            <w:shd w:val="clear" w:color="auto" w:fill="auto"/>
          </w:tcPr>
          <w:p w14:paraId="280E1B8A" w14:textId="395B641F"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50.</w:t>
            </w:r>
          </w:p>
        </w:tc>
        <w:tc>
          <w:tcPr>
            <w:tcW w:w="303" w:type="pct"/>
            <w:shd w:val="clear" w:color="auto" w:fill="auto"/>
            <w:vAlign w:val="center"/>
          </w:tcPr>
          <w:p w14:paraId="404336D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18</w:t>
            </w:r>
          </w:p>
        </w:tc>
        <w:tc>
          <w:tcPr>
            <w:tcW w:w="829" w:type="pct"/>
            <w:shd w:val="clear" w:color="auto" w:fill="auto"/>
            <w:vAlign w:val="center"/>
          </w:tcPr>
          <w:p w14:paraId="6D9B379B" w14:textId="4D5BF145"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6 поликлиника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76B13848"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lastRenderedPageBreak/>
              <w:t>ЖД вокзал</w:t>
            </w:r>
          </w:p>
        </w:tc>
        <w:tc>
          <w:tcPr>
            <w:tcW w:w="265" w:type="pct"/>
            <w:shd w:val="clear" w:color="auto" w:fill="auto"/>
            <w:vAlign w:val="center"/>
          </w:tcPr>
          <w:p w14:paraId="07C90F7B"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476395C2" w14:textId="310F667A"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52751688"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7ED4AF05" w14:textId="77777777" w:rsidR="00B143CE" w:rsidRPr="003626BF" w:rsidRDefault="00B143CE" w:rsidP="00D73FAC">
            <w:pPr>
              <w:widowControl w:val="0"/>
              <w:rPr>
                <w:rFonts w:ascii="Times New Roman" w:hAnsi="Times New Roman" w:cs="Times New Roman"/>
                <w:sz w:val="24"/>
                <w:szCs w:val="24"/>
              </w:rPr>
            </w:pPr>
          </w:p>
        </w:tc>
      </w:tr>
      <w:tr w:rsidR="00B143CE" w:rsidRPr="003626BF" w14:paraId="112B8366" w14:textId="77777777" w:rsidTr="00B143CE">
        <w:tc>
          <w:tcPr>
            <w:tcW w:w="154" w:type="pct"/>
            <w:shd w:val="clear" w:color="auto" w:fill="auto"/>
          </w:tcPr>
          <w:p w14:paraId="24273F4A" w14:textId="021CDCC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51.</w:t>
            </w:r>
          </w:p>
        </w:tc>
        <w:tc>
          <w:tcPr>
            <w:tcW w:w="303" w:type="pct"/>
            <w:shd w:val="clear" w:color="auto" w:fill="auto"/>
            <w:vAlign w:val="center"/>
          </w:tcPr>
          <w:p w14:paraId="10B3CA5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21</w:t>
            </w:r>
          </w:p>
        </w:tc>
        <w:tc>
          <w:tcPr>
            <w:tcW w:w="829" w:type="pct"/>
            <w:shd w:val="clear" w:color="auto" w:fill="auto"/>
            <w:vAlign w:val="center"/>
          </w:tcPr>
          <w:p w14:paraId="1BC43FF6" w14:textId="285B1402"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з</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д «Автоприцепов» </w:t>
            </w:r>
            <w:r w:rsidR="003A7AE0">
              <w:rPr>
                <w:rFonts w:ascii="Times New Roman" w:hAnsi="Times New Roman" w:cs="Times New Roman"/>
                <w:sz w:val="24"/>
                <w:szCs w:val="24"/>
              </w:rPr>
              <w:t>-</w:t>
            </w:r>
          </w:p>
          <w:p w14:paraId="5C66E20B" w14:textId="2149801B" w:rsidR="00B143CE" w:rsidRPr="003626BF" w:rsidRDefault="00B143CE" w:rsidP="00D73FAC">
            <w:pPr>
              <w:widowControl w:val="0"/>
              <w:rPr>
                <w:rFonts w:ascii="Times New Roman" w:hAnsi="Times New Roman" w:cs="Times New Roman"/>
                <w:sz w:val="24"/>
                <w:szCs w:val="24"/>
              </w:rPr>
            </w:pPr>
            <w:r>
              <w:rPr>
                <w:rFonts w:ascii="Times New Roman" w:hAnsi="Times New Roman" w:cs="Times New Roman"/>
                <w:sz w:val="24"/>
                <w:szCs w:val="24"/>
              </w:rPr>
              <w:t>СТ</w:t>
            </w:r>
            <w:r w:rsidRPr="003626BF">
              <w:rPr>
                <w:rFonts w:ascii="Times New Roman" w:hAnsi="Times New Roman" w:cs="Times New Roman"/>
                <w:sz w:val="24"/>
                <w:szCs w:val="24"/>
              </w:rPr>
              <w:t xml:space="preserve"> «Рыздвяный»</w:t>
            </w:r>
          </w:p>
        </w:tc>
        <w:tc>
          <w:tcPr>
            <w:tcW w:w="265" w:type="pct"/>
            <w:shd w:val="clear" w:color="auto" w:fill="auto"/>
            <w:vAlign w:val="center"/>
          </w:tcPr>
          <w:p w14:paraId="71FAA9CB"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3850BCDE" w14:textId="0D3BD278"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0C6A6EB0"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29AA9BE6" w14:textId="77777777" w:rsidR="00B143CE" w:rsidRPr="003626BF" w:rsidRDefault="00B143CE" w:rsidP="00D73FAC">
            <w:pPr>
              <w:widowControl w:val="0"/>
              <w:rPr>
                <w:rFonts w:ascii="Times New Roman" w:hAnsi="Times New Roman" w:cs="Times New Roman"/>
                <w:sz w:val="24"/>
                <w:szCs w:val="24"/>
              </w:rPr>
            </w:pPr>
          </w:p>
        </w:tc>
      </w:tr>
      <w:tr w:rsidR="00B143CE" w:rsidRPr="003626BF" w14:paraId="54C1F9D2" w14:textId="77777777" w:rsidTr="00B143CE">
        <w:tc>
          <w:tcPr>
            <w:tcW w:w="154" w:type="pct"/>
            <w:shd w:val="clear" w:color="auto" w:fill="auto"/>
          </w:tcPr>
          <w:p w14:paraId="4D5CA669" w14:textId="284E2D70"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52.</w:t>
            </w:r>
          </w:p>
        </w:tc>
        <w:tc>
          <w:tcPr>
            <w:tcW w:w="303" w:type="pct"/>
            <w:shd w:val="clear" w:color="auto" w:fill="auto"/>
            <w:vAlign w:val="center"/>
          </w:tcPr>
          <w:p w14:paraId="7668F97C"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22</w:t>
            </w:r>
          </w:p>
        </w:tc>
        <w:tc>
          <w:tcPr>
            <w:tcW w:w="829" w:type="pct"/>
            <w:shd w:val="clear" w:color="auto" w:fill="auto"/>
            <w:vAlign w:val="center"/>
          </w:tcPr>
          <w:p w14:paraId="3438071A" w14:textId="3AEE18B2"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ж/д вокзал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6475506D" w14:textId="5007E349" w:rsidR="00B143CE" w:rsidRPr="003626BF" w:rsidRDefault="00B143CE" w:rsidP="00D73FAC">
            <w:pPr>
              <w:widowControl w:val="0"/>
              <w:rPr>
                <w:rFonts w:ascii="Times New Roman" w:hAnsi="Times New Roman" w:cs="Times New Roman"/>
                <w:sz w:val="24"/>
                <w:szCs w:val="24"/>
              </w:rPr>
            </w:pPr>
            <w:r>
              <w:rPr>
                <w:rFonts w:ascii="Times New Roman" w:hAnsi="Times New Roman" w:cs="Times New Roman"/>
                <w:sz w:val="24"/>
                <w:szCs w:val="24"/>
              </w:rPr>
              <w:t>СТ</w:t>
            </w:r>
            <w:r w:rsidRPr="003626BF">
              <w:rPr>
                <w:rFonts w:ascii="Times New Roman" w:hAnsi="Times New Roman" w:cs="Times New Roman"/>
                <w:sz w:val="24"/>
                <w:szCs w:val="24"/>
              </w:rPr>
              <w:t xml:space="preserve"> «Северное»</w:t>
            </w:r>
          </w:p>
        </w:tc>
        <w:tc>
          <w:tcPr>
            <w:tcW w:w="265" w:type="pct"/>
            <w:shd w:val="clear" w:color="auto" w:fill="auto"/>
            <w:vAlign w:val="center"/>
          </w:tcPr>
          <w:p w14:paraId="039B5997"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79C8B039" w14:textId="3D650DE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231D67A8"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37E484A8" w14:textId="77777777" w:rsidR="00B143CE" w:rsidRPr="003626BF" w:rsidRDefault="00B143CE" w:rsidP="00D73FAC">
            <w:pPr>
              <w:widowControl w:val="0"/>
              <w:rPr>
                <w:rFonts w:ascii="Times New Roman" w:hAnsi="Times New Roman" w:cs="Times New Roman"/>
                <w:sz w:val="24"/>
                <w:szCs w:val="24"/>
              </w:rPr>
            </w:pPr>
          </w:p>
        </w:tc>
      </w:tr>
      <w:tr w:rsidR="00B143CE" w:rsidRPr="003626BF" w14:paraId="7D3A4F6A" w14:textId="77777777" w:rsidTr="00B143CE">
        <w:tc>
          <w:tcPr>
            <w:tcW w:w="154" w:type="pct"/>
            <w:shd w:val="clear" w:color="auto" w:fill="auto"/>
          </w:tcPr>
          <w:p w14:paraId="3099D07F" w14:textId="5A31DA2F"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53.</w:t>
            </w:r>
          </w:p>
        </w:tc>
        <w:tc>
          <w:tcPr>
            <w:tcW w:w="303" w:type="pct"/>
            <w:shd w:val="clear" w:color="auto" w:fill="auto"/>
            <w:vAlign w:val="center"/>
          </w:tcPr>
          <w:p w14:paraId="17E05E7F"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23</w:t>
            </w:r>
          </w:p>
        </w:tc>
        <w:tc>
          <w:tcPr>
            <w:tcW w:w="829" w:type="pct"/>
            <w:shd w:val="clear" w:color="auto" w:fill="auto"/>
            <w:vAlign w:val="center"/>
          </w:tcPr>
          <w:p w14:paraId="1595F71F" w14:textId="48A18836" w:rsidR="00B143CE" w:rsidRPr="003626BF" w:rsidRDefault="00B143CE" w:rsidP="00D73FAC">
            <w:pPr>
              <w:widowControl w:val="0"/>
              <w:rPr>
                <w:rFonts w:ascii="Times New Roman" w:hAnsi="Times New Roman" w:cs="Times New Roman"/>
                <w:sz w:val="24"/>
                <w:szCs w:val="24"/>
              </w:rPr>
            </w:pPr>
            <w:proofErr w:type="spellStart"/>
            <w:r w:rsidRPr="003626BF">
              <w:rPr>
                <w:rFonts w:ascii="Times New Roman" w:hAnsi="Times New Roman" w:cs="Times New Roman"/>
                <w:sz w:val="24"/>
                <w:szCs w:val="24"/>
              </w:rPr>
              <w:t>ул.Гражданская</w:t>
            </w:r>
            <w:proofErr w:type="spellEnd"/>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3536109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w:t>
            </w:r>
            <w:proofErr w:type="spellStart"/>
            <w:r w:rsidRPr="003626BF">
              <w:rPr>
                <w:rFonts w:ascii="Times New Roman" w:hAnsi="Times New Roman" w:cs="Times New Roman"/>
                <w:sz w:val="24"/>
                <w:szCs w:val="24"/>
              </w:rPr>
              <w:t>Старомарьевское</w:t>
            </w:r>
            <w:proofErr w:type="spellEnd"/>
            <w:r w:rsidRPr="003626BF">
              <w:rPr>
                <w:rFonts w:ascii="Times New Roman" w:hAnsi="Times New Roman" w:cs="Times New Roman"/>
                <w:sz w:val="24"/>
                <w:szCs w:val="24"/>
              </w:rPr>
              <w:t>»</w:t>
            </w:r>
          </w:p>
        </w:tc>
        <w:tc>
          <w:tcPr>
            <w:tcW w:w="265" w:type="pct"/>
            <w:shd w:val="clear" w:color="auto" w:fill="auto"/>
            <w:vAlign w:val="center"/>
          </w:tcPr>
          <w:p w14:paraId="762750C3"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5D5235DC" w14:textId="0A05088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35E91DDA"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4BE076CC" w14:textId="77777777" w:rsidR="00B143CE" w:rsidRPr="003626BF" w:rsidRDefault="00B143CE" w:rsidP="00D73FAC">
            <w:pPr>
              <w:widowControl w:val="0"/>
              <w:rPr>
                <w:rFonts w:ascii="Times New Roman" w:hAnsi="Times New Roman" w:cs="Times New Roman"/>
                <w:sz w:val="24"/>
                <w:szCs w:val="24"/>
              </w:rPr>
            </w:pPr>
          </w:p>
        </w:tc>
      </w:tr>
      <w:tr w:rsidR="00B143CE" w:rsidRPr="003626BF" w14:paraId="32F073B3" w14:textId="77777777" w:rsidTr="00B143CE">
        <w:tc>
          <w:tcPr>
            <w:tcW w:w="154" w:type="pct"/>
            <w:shd w:val="clear" w:color="auto" w:fill="auto"/>
          </w:tcPr>
          <w:p w14:paraId="41059782" w14:textId="458C2C45"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54.</w:t>
            </w:r>
          </w:p>
        </w:tc>
        <w:tc>
          <w:tcPr>
            <w:tcW w:w="303" w:type="pct"/>
            <w:shd w:val="clear" w:color="auto" w:fill="auto"/>
            <w:vAlign w:val="center"/>
          </w:tcPr>
          <w:p w14:paraId="0E9235C3" w14:textId="4D9930BA"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24</w:t>
            </w:r>
            <w:r w:rsidR="003A7AE0">
              <w:rPr>
                <w:rFonts w:ascii="Times New Roman" w:hAnsi="Times New Roman" w:cs="Times New Roman"/>
                <w:sz w:val="24"/>
                <w:szCs w:val="24"/>
              </w:rPr>
              <w:t>-</w:t>
            </w:r>
            <w:r w:rsidRPr="003626BF">
              <w:rPr>
                <w:rFonts w:ascii="Times New Roman" w:hAnsi="Times New Roman" w:cs="Times New Roman"/>
                <w:sz w:val="24"/>
                <w:szCs w:val="24"/>
              </w:rPr>
              <w:t>30</w:t>
            </w:r>
          </w:p>
        </w:tc>
        <w:tc>
          <w:tcPr>
            <w:tcW w:w="829" w:type="pct"/>
            <w:shd w:val="clear" w:color="auto" w:fill="auto"/>
            <w:vAlign w:val="center"/>
          </w:tcPr>
          <w:p w14:paraId="1A254406" w14:textId="4D1209BD" w:rsidR="00B143CE" w:rsidRPr="003626BF" w:rsidRDefault="00B143CE" w:rsidP="00D73FAC">
            <w:pPr>
              <w:widowControl w:val="0"/>
              <w:rPr>
                <w:rFonts w:ascii="Times New Roman" w:hAnsi="Times New Roman" w:cs="Times New Roman"/>
                <w:sz w:val="24"/>
                <w:szCs w:val="24"/>
              </w:rPr>
            </w:pPr>
            <w:proofErr w:type="spellStart"/>
            <w:r w:rsidRPr="003626BF">
              <w:rPr>
                <w:rFonts w:ascii="Times New Roman" w:hAnsi="Times New Roman" w:cs="Times New Roman"/>
                <w:sz w:val="24"/>
                <w:szCs w:val="24"/>
              </w:rPr>
              <w:t>СтавНИИГиМ</w:t>
            </w:r>
            <w:proofErr w:type="spellEnd"/>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Молочный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w:t>
            </w:r>
            <w:proofErr w:type="spellStart"/>
            <w:r w:rsidRPr="003626BF">
              <w:rPr>
                <w:rFonts w:ascii="Times New Roman" w:hAnsi="Times New Roman" w:cs="Times New Roman"/>
                <w:sz w:val="24"/>
                <w:szCs w:val="24"/>
              </w:rPr>
              <w:t>Пищев</w:t>
            </w:r>
            <w:proofErr w:type="spellEnd"/>
            <w:r w:rsidRPr="003626BF">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Полит.</w:t>
            </w:r>
          </w:p>
        </w:tc>
        <w:tc>
          <w:tcPr>
            <w:tcW w:w="265" w:type="pct"/>
            <w:shd w:val="clear" w:color="auto" w:fill="auto"/>
            <w:vAlign w:val="center"/>
          </w:tcPr>
          <w:p w14:paraId="22AF46EA"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39404358" w14:textId="511EF1A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7164539E"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6E2595CB" w14:textId="77777777" w:rsidR="00B143CE" w:rsidRPr="003626BF" w:rsidRDefault="00B143CE" w:rsidP="00D73FAC">
            <w:pPr>
              <w:widowControl w:val="0"/>
              <w:rPr>
                <w:rFonts w:ascii="Times New Roman" w:hAnsi="Times New Roman" w:cs="Times New Roman"/>
                <w:sz w:val="24"/>
                <w:szCs w:val="24"/>
              </w:rPr>
            </w:pPr>
          </w:p>
        </w:tc>
      </w:tr>
      <w:tr w:rsidR="00B143CE" w:rsidRPr="003626BF" w14:paraId="19E2EDF5" w14:textId="77777777" w:rsidTr="00B143CE">
        <w:tc>
          <w:tcPr>
            <w:tcW w:w="154" w:type="pct"/>
            <w:shd w:val="clear" w:color="auto" w:fill="auto"/>
          </w:tcPr>
          <w:p w14:paraId="4D9363AE" w14:textId="2D8B1BD3"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55.</w:t>
            </w:r>
          </w:p>
        </w:tc>
        <w:tc>
          <w:tcPr>
            <w:tcW w:w="303" w:type="pct"/>
            <w:shd w:val="clear" w:color="auto" w:fill="auto"/>
            <w:vAlign w:val="center"/>
          </w:tcPr>
          <w:p w14:paraId="2A63F942" w14:textId="21A73EF3"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25</w:t>
            </w:r>
            <w:r w:rsidR="003A7AE0">
              <w:rPr>
                <w:rFonts w:ascii="Times New Roman" w:hAnsi="Times New Roman" w:cs="Times New Roman"/>
                <w:sz w:val="24"/>
                <w:szCs w:val="24"/>
              </w:rPr>
              <w:t>-</w:t>
            </w:r>
            <w:r w:rsidRPr="003626BF">
              <w:rPr>
                <w:rFonts w:ascii="Times New Roman" w:hAnsi="Times New Roman" w:cs="Times New Roman"/>
                <w:sz w:val="24"/>
                <w:szCs w:val="24"/>
              </w:rPr>
              <w:t>28</w:t>
            </w:r>
          </w:p>
        </w:tc>
        <w:tc>
          <w:tcPr>
            <w:tcW w:w="829" w:type="pct"/>
            <w:shd w:val="clear" w:color="auto" w:fill="auto"/>
            <w:vAlign w:val="center"/>
          </w:tcPr>
          <w:p w14:paraId="585E13CB" w14:textId="752BC849" w:rsidR="00B143CE" w:rsidRPr="003626BF" w:rsidRDefault="00B143CE" w:rsidP="00D73FAC">
            <w:pPr>
              <w:widowControl w:val="0"/>
              <w:rPr>
                <w:rFonts w:ascii="Times New Roman" w:hAnsi="Times New Roman" w:cs="Times New Roman"/>
                <w:sz w:val="24"/>
                <w:szCs w:val="24"/>
              </w:rPr>
            </w:pPr>
            <w:proofErr w:type="spellStart"/>
            <w:r>
              <w:rPr>
                <w:rFonts w:ascii="Times New Roman" w:hAnsi="Times New Roman" w:cs="Times New Roman"/>
                <w:sz w:val="24"/>
                <w:szCs w:val="24"/>
              </w:rPr>
              <w:t>м</w:t>
            </w:r>
            <w:r w:rsidRPr="003626BF">
              <w:rPr>
                <w:rFonts w:ascii="Times New Roman" w:hAnsi="Times New Roman" w:cs="Times New Roman"/>
                <w:sz w:val="24"/>
                <w:szCs w:val="24"/>
              </w:rPr>
              <w:t>кр</w:t>
            </w:r>
            <w:proofErr w:type="spellEnd"/>
            <w:r w:rsidRPr="003626BF">
              <w:rPr>
                <w:rFonts w:ascii="Times New Roman" w:hAnsi="Times New Roman" w:cs="Times New Roman"/>
                <w:sz w:val="24"/>
                <w:szCs w:val="24"/>
              </w:rPr>
              <w:t>. «Персп</w:t>
            </w:r>
            <w:r>
              <w:rPr>
                <w:rFonts w:ascii="Times New Roman" w:hAnsi="Times New Roman" w:cs="Times New Roman"/>
                <w:sz w:val="24"/>
                <w:szCs w:val="24"/>
              </w:rPr>
              <w:t>ективны</w:t>
            </w:r>
            <w:r w:rsidRPr="003626BF">
              <w:rPr>
                <w:rFonts w:ascii="Times New Roman" w:hAnsi="Times New Roman" w:cs="Times New Roman"/>
                <w:sz w:val="24"/>
                <w:szCs w:val="24"/>
              </w:rPr>
              <w:t xml:space="preserve">й»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«Нива»</w:t>
            </w:r>
            <w:r>
              <w:rPr>
                <w:rFonts w:ascii="Times New Roman" w:hAnsi="Times New Roman" w:cs="Times New Roman"/>
                <w:sz w:val="24"/>
                <w:szCs w:val="24"/>
              </w:rPr>
              <w:t xml:space="preserve"> </w:t>
            </w:r>
            <w:r w:rsidR="003A7AE0">
              <w:rPr>
                <w:rFonts w:ascii="Times New Roman" w:hAnsi="Times New Roman" w:cs="Times New Roman"/>
                <w:sz w:val="24"/>
                <w:szCs w:val="24"/>
              </w:rPr>
              <w:t>-</w:t>
            </w:r>
            <w:r w:rsidRPr="003626BF">
              <w:rPr>
                <w:rFonts w:ascii="Times New Roman" w:hAnsi="Times New Roman" w:cs="Times New Roman"/>
                <w:sz w:val="24"/>
                <w:szCs w:val="24"/>
              </w:rPr>
              <w:t xml:space="preserve"> «Виктория»</w:t>
            </w:r>
          </w:p>
        </w:tc>
        <w:tc>
          <w:tcPr>
            <w:tcW w:w="265" w:type="pct"/>
            <w:shd w:val="clear" w:color="auto" w:fill="auto"/>
            <w:vAlign w:val="center"/>
          </w:tcPr>
          <w:p w14:paraId="2C2A4324"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6C5E813C" w14:textId="5A83D5E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0090CDBE"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5F9608F8" w14:textId="77777777" w:rsidR="00B143CE" w:rsidRPr="003626BF" w:rsidRDefault="00B143CE" w:rsidP="00D73FAC">
            <w:pPr>
              <w:widowControl w:val="0"/>
              <w:rPr>
                <w:rFonts w:ascii="Times New Roman" w:hAnsi="Times New Roman" w:cs="Times New Roman"/>
                <w:sz w:val="24"/>
                <w:szCs w:val="24"/>
              </w:rPr>
            </w:pPr>
          </w:p>
        </w:tc>
      </w:tr>
      <w:tr w:rsidR="00B143CE" w:rsidRPr="003626BF" w14:paraId="23B50137" w14:textId="77777777" w:rsidTr="00B143CE">
        <w:tc>
          <w:tcPr>
            <w:tcW w:w="154" w:type="pct"/>
            <w:shd w:val="clear" w:color="auto" w:fill="auto"/>
          </w:tcPr>
          <w:p w14:paraId="31CF9E01" w14:textId="4CB72F70"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56.</w:t>
            </w:r>
          </w:p>
        </w:tc>
        <w:tc>
          <w:tcPr>
            <w:tcW w:w="303" w:type="pct"/>
            <w:shd w:val="clear" w:color="auto" w:fill="auto"/>
            <w:vAlign w:val="center"/>
          </w:tcPr>
          <w:p w14:paraId="04ED6994"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26</w:t>
            </w:r>
          </w:p>
        </w:tc>
        <w:tc>
          <w:tcPr>
            <w:tcW w:w="829" w:type="pct"/>
            <w:shd w:val="clear" w:color="auto" w:fill="auto"/>
            <w:vAlign w:val="center"/>
          </w:tcPr>
          <w:p w14:paraId="16D428B9" w14:textId="3DAC2C93" w:rsidR="00B143CE"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ж/д вокзал </w:t>
            </w:r>
            <w:r>
              <w:rPr>
                <w:rFonts w:ascii="Times New Roman" w:hAnsi="Times New Roman" w:cs="Times New Roman"/>
                <w:sz w:val="24"/>
                <w:szCs w:val="24"/>
              </w:rPr>
              <w:t>–</w:t>
            </w:r>
            <w:r w:rsidRPr="003626BF">
              <w:rPr>
                <w:rFonts w:ascii="Times New Roman" w:hAnsi="Times New Roman" w:cs="Times New Roman"/>
                <w:sz w:val="24"/>
                <w:szCs w:val="24"/>
              </w:rPr>
              <w:t xml:space="preserve"> </w:t>
            </w:r>
          </w:p>
          <w:p w14:paraId="22F804BF" w14:textId="78274D7A" w:rsidR="00B143CE" w:rsidRPr="003626BF" w:rsidRDefault="00B143CE" w:rsidP="00D73FAC">
            <w:pPr>
              <w:widowControl w:val="0"/>
              <w:rPr>
                <w:rFonts w:ascii="Times New Roman" w:hAnsi="Times New Roman" w:cs="Times New Roman"/>
                <w:sz w:val="24"/>
                <w:szCs w:val="24"/>
              </w:rPr>
            </w:pPr>
            <w:r>
              <w:rPr>
                <w:rFonts w:ascii="Times New Roman" w:hAnsi="Times New Roman" w:cs="Times New Roman"/>
                <w:sz w:val="24"/>
                <w:szCs w:val="24"/>
              </w:rPr>
              <w:t>СТ</w:t>
            </w:r>
            <w:r w:rsidRPr="003626BF">
              <w:rPr>
                <w:rFonts w:ascii="Times New Roman" w:hAnsi="Times New Roman" w:cs="Times New Roman"/>
                <w:sz w:val="24"/>
                <w:szCs w:val="24"/>
              </w:rPr>
              <w:t xml:space="preserve"> «Авиатор»</w:t>
            </w:r>
          </w:p>
        </w:tc>
        <w:tc>
          <w:tcPr>
            <w:tcW w:w="265" w:type="pct"/>
            <w:shd w:val="clear" w:color="auto" w:fill="auto"/>
            <w:vAlign w:val="center"/>
          </w:tcPr>
          <w:p w14:paraId="1FDACCC9"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27EEF3BE" w14:textId="7C6A76CD"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150986C2"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35B60A46" w14:textId="77777777" w:rsidR="00B143CE" w:rsidRPr="003626BF" w:rsidRDefault="00B143CE" w:rsidP="00D73FAC">
            <w:pPr>
              <w:widowControl w:val="0"/>
              <w:rPr>
                <w:rFonts w:ascii="Times New Roman" w:hAnsi="Times New Roman" w:cs="Times New Roman"/>
                <w:sz w:val="24"/>
                <w:szCs w:val="24"/>
              </w:rPr>
            </w:pPr>
          </w:p>
        </w:tc>
      </w:tr>
      <w:tr w:rsidR="00B143CE" w:rsidRPr="003626BF" w14:paraId="683F91C6" w14:textId="77777777" w:rsidTr="00B143CE">
        <w:tc>
          <w:tcPr>
            <w:tcW w:w="154" w:type="pct"/>
            <w:shd w:val="clear" w:color="auto" w:fill="auto"/>
          </w:tcPr>
          <w:p w14:paraId="71FC5007" w14:textId="2AA3C7F6" w:rsidR="00B143CE" w:rsidRPr="003626BF" w:rsidRDefault="00B143CE" w:rsidP="00D73FAC">
            <w:pPr>
              <w:widowControl w:val="0"/>
              <w:jc w:val="center"/>
              <w:rPr>
                <w:rFonts w:ascii="Times New Roman" w:hAnsi="Times New Roman" w:cs="Times New Roman"/>
                <w:sz w:val="24"/>
                <w:szCs w:val="24"/>
              </w:rPr>
            </w:pPr>
            <w:r w:rsidRPr="003626BF">
              <w:rPr>
                <w:rFonts w:ascii="Times New Roman" w:hAnsi="Times New Roman" w:cs="Times New Roman"/>
                <w:sz w:val="24"/>
                <w:szCs w:val="24"/>
              </w:rPr>
              <w:t>57.</w:t>
            </w:r>
          </w:p>
        </w:tc>
        <w:tc>
          <w:tcPr>
            <w:tcW w:w="303" w:type="pct"/>
            <w:shd w:val="clear" w:color="auto" w:fill="auto"/>
            <w:vAlign w:val="center"/>
          </w:tcPr>
          <w:p w14:paraId="77970D75"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29</w:t>
            </w:r>
          </w:p>
        </w:tc>
        <w:tc>
          <w:tcPr>
            <w:tcW w:w="829" w:type="pct"/>
            <w:shd w:val="clear" w:color="auto" w:fill="auto"/>
            <w:vAlign w:val="center"/>
          </w:tcPr>
          <w:p w14:paraId="78EC3783" w14:textId="08FEB45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 xml:space="preserve"> «Перспективный» </w:t>
            </w:r>
            <w:r w:rsidR="003A7AE0">
              <w:rPr>
                <w:rFonts w:ascii="Times New Roman" w:hAnsi="Times New Roman" w:cs="Times New Roman"/>
                <w:sz w:val="24"/>
                <w:szCs w:val="24"/>
              </w:rPr>
              <w:t>-</w:t>
            </w:r>
          </w:p>
          <w:p w14:paraId="191AA017" w14:textId="77777777"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СТ «</w:t>
            </w:r>
            <w:proofErr w:type="spellStart"/>
            <w:r w:rsidRPr="003626BF">
              <w:rPr>
                <w:rFonts w:ascii="Times New Roman" w:hAnsi="Times New Roman" w:cs="Times New Roman"/>
                <w:sz w:val="24"/>
                <w:szCs w:val="24"/>
              </w:rPr>
              <w:t>Холодногорская</w:t>
            </w:r>
            <w:proofErr w:type="spellEnd"/>
            <w:r w:rsidRPr="003626BF">
              <w:rPr>
                <w:rFonts w:ascii="Times New Roman" w:hAnsi="Times New Roman" w:cs="Times New Roman"/>
                <w:sz w:val="24"/>
                <w:szCs w:val="24"/>
              </w:rPr>
              <w:t>»</w:t>
            </w:r>
          </w:p>
        </w:tc>
        <w:tc>
          <w:tcPr>
            <w:tcW w:w="265" w:type="pct"/>
            <w:shd w:val="clear" w:color="auto" w:fill="auto"/>
            <w:vAlign w:val="center"/>
          </w:tcPr>
          <w:p w14:paraId="2D7C63CE" w14:textId="77777777" w:rsidR="00B143CE" w:rsidRPr="003626BF" w:rsidRDefault="00B143CE" w:rsidP="00D73FAC">
            <w:pPr>
              <w:widowControl w:val="0"/>
              <w:rPr>
                <w:rFonts w:ascii="Times New Roman" w:hAnsi="Times New Roman" w:cs="Times New Roman"/>
                <w:sz w:val="24"/>
                <w:szCs w:val="24"/>
              </w:rPr>
            </w:pPr>
          </w:p>
        </w:tc>
        <w:tc>
          <w:tcPr>
            <w:tcW w:w="1327" w:type="pct"/>
            <w:shd w:val="clear" w:color="auto" w:fill="auto"/>
            <w:vAlign w:val="center"/>
          </w:tcPr>
          <w:p w14:paraId="180D9A53" w14:textId="4A18BC14" w:rsidR="00B143CE" w:rsidRPr="003626BF" w:rsidRDefault="00B143CE" w:rsidP="00D73FAC">
            <w:pPr>
              <w:widowControl w:val="0"/>
              <w:rPr>
                <w:rFonts w:ascii="Times New Roman" w:hAnsi="Times New Roman" w:cs="Times New Roman"/>
                <w:sz w:val="24"/>
                <w:szCs w:val="24"/>
              </w:rPr>
            </w:pPr>
            <w:r w:rsidRPr="003626BF">
              <w:rPr>
                <w:rFonts w:ascii="Times New Roman" w:hAnsi="Times New Roman" w:cs="Times New Roman"/>
                <w:sz w:val="24"/>
                <w:szCs w:val="24"/>
              </w:rPr>
              <w:t>перевод в межмуниципальный маршрут</w:t>
            </w:r>
            <w:r>
              <w:rPr>
                <w:rFonts w:ascii="Times New Roman" w:hAnsi="Times New Roman" w:cs="Times New Roman"/>
                <w:sz w:val="24"/>
                <w:szCs w:val="24"/>
              </w:rPr>
              <w:t xml:space="preserve"> 2023 г.</w:t>
            </w:r>
          </w:p>
        </w:tc>
        <w:tc>
          <w:tcPr>
            <w:tcW w:w="1194" w:type="pct"/>
            <w:shd w:val="clear" w:color="auto" w:fill="auto"/>
          </w:tcPr>
          <w:p w14:paraId="5CE61660" w14:textId="77777777" w:rsidR="00B143CE" w:rsidRPr="003626BF" w:rsidRDefault="00B143CE" w:rsidP="00D73FAC">
            <w:pPr>
              <w:widowControl w:val="0"/>
              <w:rPr>
                <w:rFonts w:ascii="Times New Roman" w:hAnsi="Times New Roman" w:cs="Times New Roman"/>
                <w:sz w:val="24"/>
                <w:szCs w:val="24"/>
              </w:rPr>
            </w:pPr>
          </w:p>
        </w:tc>
        <w:tc>
          <w:tcPr>
            <w:tcW w:w="928" w:type="pct"/>
            <w:shd w:val="clear" w:color="auto" w:fill="auto"/>
          </w:tcPr>
          <w:p w14:paraId="3B528831" w14:textId="77777777" w:rsidR="00B143CE" w:rsidRPr="003626BF" w:rsidRDefault="00B143CE" w:rsidP="00D73FAC">
            <w:pPr>
              <w:widowControl w:val="0"/>
              <w:rPr>
                <w:rFonts w:ascii="Times New Roman" w:hAnsi="Times New Roman" w:cs="Times New Roman"/>
                <w:sz w:val="24"/>
                <w:szCs w:val="24"/>
              </w:rPr>
            </w:pPr>
          </w:p>
        </w:tc>
      </w:tr>
      <w:bookmarkEnd w:id="12"/>
    </w:tbl>
    <w:p w14:paraId="16047BF5" w14:textId="77777777" w:rsidR="00FA78FB" w:rsidRDefault="00FA78FB"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p>
    <w:p w14:paraId="244A8A46" w14:textId="38CD9CD3" w:rsidR="00C241A2" w:rsidRPr="003B4A7C" w:rsidRDefault="00C241A2" w:rsidP="00C241A2">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 xml:space="preserve">Таблица </w:t>
      </w:r>
      <w:r w:rsidR="00701658">
        <w:rPr>
          <w:rFonts w:ascii="Times New Roman" w:hAnsi="Times New Roman" w:cs="Times New Roman"/>
          <w:bCs/>
          <w:color w:val="000000" w:themeColor="text1"/>
          <w:sz w:val="28"/>
          <w:szCs w:val="28"/>
        </w:rPr>
        <w:t>43</w:t>
      </w:r>
    </w:p>
    <w:p w14:paraId="5AA77419" w14:textId="77777777" w:rsidR="00C241A2" w:rsidRDefault="00C241A2" w:rsidP="00C241A2">
      <w:pPr>
        <w:widowControl w:val="0"/>
        <w:spacing w:after="0" w:line="240" w:lineRule="auto"/>
        <w:jc w:val="center"/>
        <w:rPr>
          <w:rFonts w:ascii="Times New Roman" w:hAnsi="Times New Roman" w:cs="Times New Roman"/>
          <w:bCs/>
          <w:sz w:val="28"/>
          <w:szCs w:val="28"/>
        </w:rPr>
      </w:pPr>
      <w:r w:rsidRPr="003B4A7C">
        <w:rPr>
          <w:rFonts w:ascii="Times New Roman" w:hAnsi="Times New Roman" w:cs="Times New Roman"/>
          <w:bCs/>
          <w:sz w:val="28"/>
          <w:szCs w:val="28"/>
        </w:rPr>
        <w:t>Меропри</w:t>
      </w:r>
      <w:r>
        <w:rPr>
          <w:rFonts w:ascii="Times New Roman" w:hAnsi="Times New Roman" w:cs="Times New Roman"/>
          <w:bCs/>
          <w:sz w:val="28"/>
          <w:szCs w:val="28"/>
        </w:rPr>
        <w:t>я</w:t>
      </w:r>
      <w:r w:rsidRPr="003B4A7C">
        <w:rPr>
          <w:rFonts w:ascii="Times New Roman" w:hAnsi="Times New Roman" w:cs="Times New Roman"/>
          <w:bCs/>
          <w:sz w:val="28"/>
          <w:szCs w:val="28"/>
        </w:rPr>
        <w:t xml:space="preserve">тия по изменению характеристик существующих маршрутов общественного пассажирского электрического транспорта </w:t>
      </w:r>
    </w:p>
    <w:p w14:paraId="651DC6A9" w14:textId="77777777" w:rsidR="00C241A2" w:rsidRDefault="00C241A2" w:rsidP="00C241A2">
      <w:pPr>
        <w:widowControl w:val="0"/>
        <w:spacing w:after="0" w:line="240" w:lineRule="auto"/>
        <w:jc w:val="center"/>
        <w:rPr>
          <w:rFonts w:ascii="Times New Roman" w:hAnsi="Times New Roman" w:cs="Times New Roman"/>
          <w:bCs/>
          <w:sz w:val="28"/>
          <w:szCs w:val="28"/>
        </w:rPr>
      </w:pPr>
    </w:p>
    <w:tbl>
      <w:tblPr>
        <w:tblStyle w:val="aa"/>
        <w:tblW w:w="5000" w:type="pct"/>
        <w:tblBorders>
          <w:bottom w:val="none" w:sz="0" w:space="0" w:color="auto"/>
        </w:tblBorders>
        <w:tblLook w:val="04A0" w:firstRow="1" w:lastRow="0" w:firstColumn="1" w:lastColumn="0" w:noHBand="0" w:noVBand="1"/>
      </w:tblPr>
      <w:tblGrid>
        <w:gridCol w:w="675"/>
        <w:gridCol w:w="1275"/>
        <w:gridCol w:w="3543"/>
        <w:gridCol w:w="1138"/>
        <w:gridCol w:w="7090"/>
        <w:gridCol w:w="7751"/>
      </w:tblGrid>
      <w:tr w:rsidR="0089085D" w:rsidRPr="003626BF" w14:paraId="52D2F616" w14:textId="77777777" w:rsidTr="0089085D">
        <w:trPr>
          <w:cantSplit/>
          <w:tblHeader/>
        </w:trPr>
        <w:tc>
          <w:tcPr>
            <w:tcW w:w="157" w:type="pct"/>
            <w:vAlign w:val="center"/>
          </w:tcPr>
          <w:p w14:paraId="425B2A98"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 xml:space="preserve">№ </w:t>
            </w:r>
          </w:p>
          <w:p w14:paraId="3E7DE3F5"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п/п</w:t>
            </w:r>
          </w:p>
        </w:tc>
        <w:tc>
          <w:tcPr>
            <w:tcW w:w="297" w:type="pct"/>
            <w:shd w:val="clear" w:color="auto" w:fill="auto"/>
            <w:vAlign w:val="center"/>
          </w:tcPr>
          <w:p w14:paraId="7E9F0691"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Номер</w:t>
            </w:r>
          </w:p>
          <w:p w14:paraId="35CBDD57"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маршрута</w:t>
            </w:r>
          </w:p>
        </w:tc>
        <w:tc>
          <w:tcPr>
            <w:tcW w:w="825" w:type="pct"/>
            <w:shd w:val="clear" w:color="auto" w:fill="auto"/>
            <w:vAlign w:val="center"/>
          </w:tcPr>
          <w:p w14:paraId="68F72566"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Наименование</w:t>
            </w:r>
          </w:p>
        </w:tc>
        <w:tc>
          <w:tcPr>
            <w:tcW w:w="265" w:type="pct"/>
            <w:vAlign w:val="center"/>
          </w:tcPr>
          <w:p w14:paraId="6C62AF3D"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Класс</w:t>
            </w:r>
          </w:p>
        </w:tc>
        <w:tc>
          <w:tcPr>
            <w:tcW w:w="1651" w:type="pct"/>
            <w:shd w:val="clear" w:color="auto" w:fill="auto"/>
            <w:vAlign w:val="center"/>
          </w:tcPr>
          <w:p w14:paraId="24832754"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Мероприятия</w:t>
            </w:r>
          </w:p>
          <w:p w14:paraId="41AAB6D8" w14:textId="07B49AF7" w:rsidR="0089085D" w:rsidRPr="003626BF" w:rsidRDefault="0089085D" w:rsidP="0089085D">
            <w:pPr>
              <w:widowControl w:val="0"/>
              <w:jc w:val="center"/>
              <w:rPr>
                <w:rFonts w:ascii="Times New Roman" w:hAnsi="Times New Roman" w:cs="Times New Roman"/>
                <w:sz w:val="24"/>
                <w:szCs w:val="24"/>
              </w:rPr>
            </w:pPr>
            <w:r>
              <w:rPr>
                <w:rFonts w:ascii="Times New Roman" w:hAnsi="Times New Roman" w:cs="Times New Roman"/>
                <w:sz w:val="24"/>
                <w:szCs w:val="24"/>
              </w:rPr>
              <w:t>2022</w:t>
            </w:r>
            <w:r w:rsidR="003A7AE0">
              <w:rPr>
                <w:rFonts w:ascii="Times New Roman" w:hAnsi="Times New Roman" w:cs="Times New Roman"/>
                <w:sz w:val="24"/>
                <w:szCs w:val="24"/>
              </w:rPr>
              <w:t>-</w:t>
            </w:r>
            <w:r w:rsidRPr="003626BF">
              <w:rPr>
                <w:rFonts w:ascii="Times New Roman" w:hAnsi="Times New Roman" w:cs="Times New Roman"/>
                <w:sz w:val="24"/>
                <w:szCs w:val="24"/>
              </w:rPr>
              <w:t>202</w:t>
            </w:r>
            <w:r>
              <w:rPr>
                <w:rFonts w:ascii="Times New Roman" w:hAnsi="Times New Roman" w:cs="Times New Roman"/>
                <w:sz w:val="24"/>
                <w:szCs w:val="24"/>
              </w:rPr>
              <w:t xml:space="preserve">4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tc>
        <w:tc>
          <w:tcPr>
            <w:tcW w:w="1805" w:type="pct"/>
            <w:shd w:val="clear" w:color="auto" w:fill="auto"/>
            <w:vAlign w:val="center"/>
          </w:tcPr>
          <w:p w14:paraId="3A7DAE3D" w14:textId="77777777" w:rsidR="0089085D" w:rsidRPr="003626BF" w:rsidRDefault="0089085D" w:rsidP="0089085D">
            <w:pPr>
              <w:widowControl w:val="0"/>
              <w:jc w:val="center"/>
              <w:rPr>
                <w:rFonts w:ascii="Times New Roman" w:hAnsi="Times New Roman" w:cs="Times New Roman"/>
                <w:sz w:val="24"/>
                <w:szCs w:val="24"/>
              </w:rPr>
            </w:pPr>
            <w:r w:rsidRPr="003626BF">
              <w:rPr>
                <w:rFonts w:ascii="Times New Roman" w:hAnsi="Times New Roman" w:cs="Times New Roman"/>
                <w:sz w:val="24"/>
                <w:szCs w:val="24"/>
              </w:rPr>
              <w:t>Мероприятия</w:t>
            </w:r>
          </w:p>
          <w:p w14:paraId="0F09AB3B" w14:textId="2856CAB3" w:rsidR="0089085D" w:rsidRPr="003626BF" w:rsidRDefault="0089085D" w:rsidP="0089085D">
            <w:pPr>
              <w:widowControl w:val="0"/>
              <w:jc w:val="center"/>
              <w:rPr>
                <w:rFonts w:ascii="Times New Roman" w:hAnsi="Times New Roman" w:cs="Times New Roman"/>
                <w:sz w:val="24"/>
                <w:szCs w:val="24"/>
              </w:rPr>
            </w:pPr>
            <w:r>
              <w:rPr>
                <w:rFonts w:ascii="Times New Roman" w:hAnsi="Times New Roman" w:cs="Times New Roman"/>
                <w:sz w:val="24"/>
                <w:szCs w:val="24"/>
              </w:rPr>
              <w:t>2025</w:t>
            </w:r>
            <w:r w:rsidR="003A7AE0">
              <w:rPr>
                <w:rFonts w:ascii="Times New Roman" w:hAnsi="Times New Roman" w:cs="Times New Roman"/>
                <w:sz w:val="24"/>
                <w:szCs w:val="24"/>
              </w:rPr>
              <w:t>-</w:t>
            </w:r>
            <w:r>
              <w:rPr>
                <w:rFonts w:ascii="Times New Roman" w:hAnsi="Times New Roman" w:cs="Times New Roman"/>
                <w:sz w:val="24"/>
                <w:szCs w:val="24"/>
              </w:rPr>
              <w:t xml:space="preserve">2027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tc>
      </w:tr>
    </w:tbl>
    <w:p w14:paraId="02379E06" w14:textId="77777777" w:rsidR="00C241A2" w:rsidRPr="00F35AB2" w:rsidRDefault="00C241A2" w:rsidP="00C241A2">
      <w:pPr>
        <w:widowControl w:val="0"/>
        <w:spacing w:after="0" w:line="14" w:lineRule="auto"/>
        <w:jc w:val="center"/>
        <w:rPr>
          <w:rFonts w:ascii="ISOCPEUR" w:hAnsi="ISOCPEUR" w:cs="Times New Roman"/>
          <w:bCs/>
          <w:sz w:val="2"/>
          <w:szCs w:val="2"/>
        </w:rPr>
      </w:pPr>
    </w:p>
    <w:tbl>
      <w:tblPr>
        <w:tblStyle w:val="aa"/>
        <w:tblW w:w="5000" w:type="pct"/>
        <w:tblLook w:val="04A0" w:firstRow="1" w:lastRow="0" w:firstColumn="1" w:lastColumn="0" w:noHBand="0" w:noVBand="1"/>
      </w:tblPr>
      <w:tblGrid>
        <w:gridCol w:w="675"/>
        <w:gridCol w:w="1276"/>
        <w:gridCol w:w="3544"/>
        <w:gridCol w:w="1135"/>
        <w:gridCol w:w="7086"/>
        <w:gridCol w:w="7756"/>
      </w:tblGrid>
      <w:tr w:rsidR="0089085D" w:rsidRPr="003626BF" w14:paraId="7C9E703E" w14:textId="77777777" w:rsidTr="0089085D">
        <w:trPr>
          <w:cantSplit/>
          <w:tblHeader/>
        </w:trPr>
        <w:tc>
          <w:tcPr>
            <w:tcW w:w="157" w:type="pct"/>
            <w:vAlign w:val="center"/>
          </w:tcPr>
          <w:p w14:paraId="2AB5F6E4" w14:textId="77777777" w:rsidR="0089085D" w:rsidRPr="003626BF" w:rsidRDefault="0089085D" w:rsidP="002973D4">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shd w:val="clear" w:color="auto" w:fill="auto"/>
            <w:vAlign w:val="center"/>
          </w:tcPr>
          <w:p w14:paraId="21CD50D7" w14:textId="77777777" w:rsidR="0089085D" w:rsidRPr="003626BF" w:rsidRDefault="0089085D" w:rsidP="002973D4">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825" w:type="pct"/>
            <w:shd w:val="clear" w:color="auto" w:fill="auto"/>
            <w:vAlign w:val="center"/>
          </w:tcPr>
          <w:p w14:paraId="5CA30193" w14:textId="77777777" w:rsidR="0089085D" w:rsidRPr="003626BF" w:rsidRDefault="0089085D" w:rsidP="002973D4">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264" w:type="pct"/>
            <w:vAlign w:val="center"/>
          </w:tcPr>
          <w:p w14:paraId="74804A74" w14:textId="77777777" w:rsidR="0089085D" w:rsidRPr="003626BF" w:rsidRDefault="0089085D" w:rsidP="002973D4">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1650" w:type="pct"/>
            <w:shd w:val="clear" w:color="auto" w:fill="auto"/>
            <w:vAlign w:val="center"/>
          </w:tcPr>
          <w:p w14:paraId="78B52D1D" w14:textId="77777777" w:rsidR="0089085D" w:rsidRPr="003626BF" w:rsidRDefault="0089085D" w:rsidP="002973D4">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1806" w:type="pct"/>
            <w:shd w:val="clear" w:color="auto" w:fill="auto"/>
            <w:vAlign w:val="center"/>
          </w:tcPr>
          <w:p w14:paraId="59909DCE" w14:textId="77777777" w:rsidR="0089085D" w:rsidRPr="003626BF" w:rsidRDefault="0089085D" w:rsidP="002973D4">
            <w:pPr>
              <w:widowControl w:val="0"/>
              <w:jc w:val="center"/>
              <w:rPr>
                <w:rFonts w:ascii="Times New Roman" w:hAnsi="Times New Roman" w:cs="Times New Roman"/>
                <w:sz w:val="24"/>
                <w:szCs w:val="24"/>
              </w:rPr>
            </w:pPr>
            <w:r>
              <w:rPr>
                <w:rFonts w:ascii="Times New Roman" w:hAnsi="Times New Roman" w:cs="Times New Roman"/>
                <w:sz w:val="24"/>
                <w:szCs w:val="24"/>
              </w:rPr>
              <w:t>6</w:t>
            </w:r>
          </w:p>
        </w:tc>
      </w:tr>
      <w:tr w:rsidR="0089085D" w:rsidRPr="005E7FA1" w14:paraId="025F6F44" w14:textId="77777777" w:rsidTr="0089085D">
        <w:trPr>
          <w:cantSplit/>
        </w:trPr>
        <w:tc>
          <w:tcPr>
            <w:tcW w:w="157" w:type="pct"/>
          </w:tcPr>
          <w:p w14:paraId="6544FD0C"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t>1</w:t>
            </w:r>
            <w:r>
              <w:rPr>
                <w:rFonts w:ascii="Times New Roman" w:hAnsi="Times New Roman" w:cs="Times New Roman"/>
                <w:sz w:val="24"/>
                <w:szCs w:val="24"/>
              </w:rPr>
              <w:t>.</w:t>
            </w:r>
          </w:p>
        </w:tc>
        <w:tc>
          <w:tcPr>
            <w:tcW w:w="297" w:type="pct"/>
            <w:vAlign w:val="center"/>
          </w:tcPr>
          <w:p w14:paraId="22AC9F63" w14:textId="77777777" w:rsidR="0089085D" w:rsidRPr="005E7FA1" w:rsidRDefault="0089085D" w:rsidP="002973D4">
            <w:pPr>
              <w:widowControl w:val="0"/>
              <w:jc w:val="center"/>
              <w:rPr>
                <w:rFonts w:ascii="Times New Roman" w:hAnsi="Times New Roman" w:cs="Times New Roman"/>
                <w:sz w:val="24"/>
                <w:szCs w:val="24"/>
              </w:rPr>
            </w:pPr>
            <w:r w:rsidRPr="005E7FA1">
              <w:rPr>
                <w:rFonts w:ascii="Times New Roman" w:hAnsi="Times New Roman" w:cs="Times New Roman"/>
                <w:sz w:val="24"/>
                <w:szCs w:val="24"/>
              </w:rPr>
              <w:t>1</w:t>
            </w:r>
          </w:p>
        </w:tc>
        <w:tc>
          <w:tcPr>
            <w:tcW w:w="825" w:type="pct"/>
            <w:vAlign w:val="center"/>
          </w:tcPr>
          <w:p w14:paraId="536B4D44" w14:textId="4FBCBF76" w:rsidR="0089085D" w:rsidRPr="005E7FA1" w:rsidRDefault="0089085D" w:rsidP="002973D4">
            <w:pPr>
              <w:widowControl w:val="0"/>
              <w:rPr>
                <w:rFonts w:ascii="Times New Roman" w:hAnsi="Times New Roman" w:cs="Times New Roman"/>
                <w:sz w:val="24"/>
                <w:szCs w:val="24"/>
              </w:rPr>
            </w:pPr>
            <w:proofErr w:type="spellStart"/>
            <w:r w:rsidRPr="005E7FA1">
              <w:rPr>
                <w:rFonts w:ascii="Times New Roman" w:hAnsi="Times New Roman" w:cs="Times New Roman"/>
                <w:sz w:val="24"/>
                <w:szCs w:val="24"/>
              </w:rPr>
              <w:t>СтавНИИГиМ</w:t>
            </w:r>
            <w:proofErr w:type="spellEnd"/>
            <w:r w:rsidRPr="005E7FA1">
              <w:rPr>
                <w:rFonts w:ascii="Times New Roman" w:hAnsi="Times New Roman" w:cs="Times New Roman"/>
                <w:sz w:val="24"/>
                <w:szCs w:val="24"/>
              </w:rPr>
              <w:t xml:space="preserve">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w:t>
            </w:r>
          </w:p>
          <w:p w14:paraId="567FFB4D" w14:textId="77777777"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ж/д вокзал </w:t>
            </w:r>
          </w:p>
          <w:p w14:paraId="06D88B66" w14:textId="71FD97ED"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(ж/д Вокзал </w:t>
            </w:r>
            <w:r w:rsidR="003A7AE0">
              <w:rPr>
                <w:rFonts w:ascii="Times New Roman" w:hAnsi="Times New Roman" w:cs="Times New Roman"/>
                <w:sz w:val="24"/>
                <w:szCs w:val="24"/>
              </w:rPr>
              <w:t>-</w:t>
            </w:r>
            <w:r>
              <w:rPr>
                <w:rFonts w:ascii="Times New Roman" w:hAnsi="Times New Roman" w:cs="Times New Roman"/>
                <w:sz w:val="24"/>
                <w:szCs w:val="24"/>
              </w:rPr>
              <w:t xml:space="preserve"> </w:t>
            </w:r>
          </w:p>
          <w:p w14:paraId="3C68740A" w14:textId="77777777"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ул. 45 Параллель)</w:t>
            </w:r>
          </w:p>
        </w:tc>
        <w:tc>
          <w:tcPr>
            <w:tcW w:w="264" w:type="pct"/>
            <w:vAlign w:val="center"/>
          </w:tcPr>
          <w:p w14:paraId="0E386F04" w14:textId="77777777"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большой</w:t>
            </w:r>
          </w:p>
        </w:tc>
        <w:tc>
          <w:tcPr>
            <w:tcW w:w="1650" w:type="pct"/>
            <w:vAlign w:val="center"/>
          </w:tcPr>
          <w:p w14:paraId="26079597" w14:textId="77777777" w:rsidR="0089085D" w:rsidRPr="005E7FA1" w:rsidRDefault="0089085D" w:rsidP="002973D4">
            <w:pPr>
              <w:widowControl w:val="0"/>
              <w:rPr>
                <w:rFonts w:ascii="Times New Roman" w:hAnsi="Times New Roman" w:cs="Times New Roman"/>
                <w:sz w:val="24"/>
                <w:szCs w:val="24"/>
              </w:rPr>
            </w:pPr>
          </w:p>
        </w:tc>
        <w:tc>
          <w:tcPr>
            <w:tcW w:w="1806" w:type="pct"/>
          </w:tcPr>
          <w:p w14:paraId="0C0290FC" w14:textId="2A3A9C34"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p>
          <w:p w14:paraId="5980BFD4" w14:textId="0C691274" w:rsidR="0089085D" w:rsidRDefault="003A7AE0" w:rsidP="002973D4">
            <w:pPr>
              <w:widowControl w:val="0"/>
              <w:rPr>
                <w:rFonts w:ascii="Times New Roman" w:hAnsi="Times New Roman" w:cs="Times New Roman"/>
                <w:sz w:val="24"/>
                <w:szCs w:val="24"/>
              </w:rPr>
            </w:pPr>
            <w:r>
              <w:rPr>
                <w:rFonts w:ascii="Times New Roman" w:hAnsi="Times New Roman" w:cs="Times New Roman"/>
                <w:sz w:val="24"/>
                <w:szCs w:val="24"/>
              </w:rPr>
              <w:t>-</w:t>
            </w:r>
            <w:r w:rsidR="0089085D">
              <w:rPr>
                <w:rFonts w:ascii="Times New Roman" w:hAnsi="Times New Roman" w:cs="Times New Roman"/>
                <w:sz w:val="24"/>
                <w:szCs w:val="24"/>
              </w:rPr>
              <w:t xml:space="preserve"> </w:t>
            </w:r>
            <w:r w:rsidR="0089085D" w:rsidRPr="005E7FA1">
              <w:rPr>
                <w:rFonts w:ascii="Times New Roman" w:hAnsi="Times New Roman" w:cs="Times New Roman"/>
                <w:sz w:val="24"/>
                <w:szCs w:val="24"/>
              </w:rPr>
              <w:t xml:space="preserve">от ул. Ленина по </w:t>
            </w:r>
          </w:p>
          <w:p w14:paraId="3B4C0F44" w14:textId="77777777"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ул. Западный обход, </w:t>
            </w:r>
          </w:p>
          <w:p w14:paraId="1724ABC9" w14:textId="77777777" w:rsidR="00A56A86" w:rsidRDefault="0089085D" w:rsidP="0089085D">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ул. </w:t>
            </w:r>
            <w:proofErr w:type="spellStart"/>
            <w:r w:rsidRPr="005E7FA1">
              <w:rPr>
                <w:rFonts w:ascii="Times New Roman" w:hAnsi="Times New Roman" w:cs="Times New Roman"/>
                <w:sz w:val="24"/>
                <w:szCs w:val="24"/>
              </w:rPr>
              <w:t>Шпаковская</w:t>
            </w:r>
            <w:proofErr w:type="spellEnd"/>
            <w:r w:rsidRPr="005E7FA1">
              <w:rPr>
                <w:rFonts w:ascii="Times New Roman" w:hAnsi="Times New Roman" w:cs="Times New Roman"/>
                <w:sz w:val="24"/>
                <w:szCs w:val="24"/>
              </w:rPr>
              <w:t xml:space="preserve">, ул. 50 лет ВЛКСМ до площадки отстоя ПТОП </w:t>
            </w:r>
          </w:p>
          <w:p w14:paraId="73102298" w14:textId="0B4CAA0F" w:rsidR="0089085D" w:rsidRDefault="0089085D" w:rsidP="0089085D">
            <w:pPr>
              <w:widowControl w:val="0"/>
              <w:rPr>
                <w:rFonts w:ascii="Times New Roman" w:hAnsi="Times New Roman" w:cs="Times New Roman"/>
                <w:sz w:val="24"/>
                <w:szCs w:val="24"/>
              </w:rPr>
            </w:pPr>
            <w:r>
              <w:rPr>
                <w:rFonts w:ascii="Times New Roman" w:hAnsi="Times New Roman" w:cs="Times New Roman"/>
                <w:sz w:val="24"/>
                <w:szCs w:val="24"/>
              </w:rPr>
              <w:t>«</w:t>
            </w:r>
            <w:r w:rsidRPr="005E7FA1">
              <w:rPr>
                <w:rFonts w:ascii="Times New Roman" w:hAnsi="Times New Roman" w:cs="Times New Roman"/>
                <w:sz w:val="24"/>
                <w:szCs w:val="24"/>
              </w:rPr>
              <w:t>ул. 45 Параллель</w:t>
            </w:r>
            <w:r>
              <w:rPr>
                <w:rFonts w:ascii="Times New Roman" w:hAnsi="Times New Roman" w:cs="Times New Roman"/>
                <w:sz w:val="24"/>
                <w:szCs w:val="24"/>
              </w:rPr>
              <w:t>»</w:t>
            </w:r>
            <w:r w:rsidRPr="005E7FA1">
              <w:rPr>
                <w:rFonts w:ascii="Times New Roman" w:hAnsi="Times New Roman" w:cs="Times New Roman"/>
                <w:sz w:val="24"/>
                <w:szCs w:val="24"/>
              </w:rPr>
              <w:t xml:space="preserve"> Изменение схемы движения</w:t>
            </w:r>
            <w:r>
              <w:rPr>
                <w:rFonts w:ascii="Times New Roman" w:hAnsi="Times New Roman" w:cs="Times New Roman"/>
                <w:sz w:val="24"/>
                <w:szCs w:val="24"/>
              </w:rPr>
              <w:t xml:space="preserve"> 2027 г.:</w:t>
            </w:r>
          </w:p>
          <w:p w14:paraId="4D0C2192" w14:textId="2BC558E4" w:rsidR="0089085D" w:rsidRDefault="003A7AE0" w:rsidP="0089085D">
            <w:pPr>
              <w:widowControl w:val="0"/>
              <w:rPr>
                <w:rFonts w:ascii="Times New Roman" w:hAnsi="Times New Roman" w:cs="Times New Roman"/>
                <w:sz w:val="24"/>
                <w:szCs w:val="24"/>
              </w:rPr>
            </w:pPr>
            <w:r>
              <w:rPr>
                <w:rFonts w:ascii="Times New Roman" w:hAnsi="Times New Roman" w:cs="Times New Roman"/>
                <w:sz w:val="24"/>
                <w:szCs w:val="24"/>
              </w:rPr>
              <w:t>-</w:t>
            </w:r>
            <w:r w:rsidR="0089085D" w:rsidRPr="005E7FA1">
              <w:rPr>
                <w:rFonts w:ascii="Times New Roman" w:hAnsi="Times New Roman" w:cs="Times New Roman"/>
                <w:sz w:val="24"/>
                <w:szCs w:val="24"/>
              </w:rPr>
              <w:t xml:space="preserve"> от ул. Западный обход по </w:t>
            </w:r>
          </w:p>
          <w:p w14:paraId="6570BDB8" w14:textId="77777777" w:rsidR="0089085D" w:rsidRDefault="0089085D" w:rsidP="0089085D">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просп. Российский, ул. Тухачевского до планируемой улицы в районе </w:t>
            </w:r>
          </w:p>
          <w:p w14:paraId="312B3A53" w14:textId="77777777" w:rsidR="0089085D" w:rsidRDefault="0089085D" w:rsidP="0089085D">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СТ «Мелиоратор», ул. Перспективная, </w:t>
            </w:r>
          </w:p>
          <w:p w14:paraId="2B7E1D4C" w14:textId="77777777" w:rsidR="00A56A86" w:rsidRDefault="0089085D" w:rsidP="0089085D">
            <w:pPr>
              <w:widowControl w:val="0"/>
              <w:rPr>
                <w:rFonts w:ascii="Times New Roman" w:hAnsi="Times New Roman" w:cs="Times New Roman"/>
                <w:sz w:val="24"/>
                <w:szCs w:val="24"/>
              </w:rPr>
            </w:pPr>
            <w:r w:rsidRPr="005E7FA1">
              <w:rPr>
                <w:rFonts w:ascii="Times New Roman" w:hAnsi="Times New Roman" w:cs="Times New Roman"/>
                <w:sz w:val="24"/>
                <w:szCs w:val="24"/>
              </w:rPr>
              <w:t>просп. Российский, ул. 45 Параллель</w:t>
            </w:r>
            <w:r>
              <w:rPr>
                <w:rFonts w:ascii="Times New Roman" w:hAnsi="Times New Roman" w:cs="Times New Roman"/>
                <w:sz w:val="24"/>
                <w:szCs w:val="24"/>
              </w:rPr>
              <w:t xml:space="preserve"> </w:t>
            </w:r>
            <w:r w:rsidRPr="005E7FA1">
              <w:rPr>
                <w:rFonts w:ascii="Times New Roman" w:hAnsi="Times New Roman" w:cs="Times New Roman"/>
                <w:sz w:val="24"/>
                <w:szCs w:val="24"/>
              </w:rPr>
              <w:t xml:space="preserve">до площадки отстоя ПТОП </w:t>
            </w:r>
          </w:p>
          <w:p w14:paraId="6FF28914" w14:textId="74DF098B" w:rsidR="0089085D" w:rsidRPr="005E7FA1" w:rsidRDefault="0089085D" w:rsidP="0089085D">
            <w:pPr>
              <w:widowControl w:val="0"/>
              <w:rPr>
                <w:rFonts w:ascii="Times New Roman" w:hAnsi="Times New Roman" w:cs="Times New Roman"/>
                <w:sz w:val="24"/>
                <w:szCs w:val="24"/>
              </w:rPr>
            </w:pPr>
            <w:r>
              <w:rPr>
                <w:rFonts w:ascii="Times New Roman" w:hAnsi="Times New Roman" w:cs="Times New Roman"/>
                <w:sz w:val="24"/>
                <w:szCs w:val="24"/>
              </w:rPr>
              <w:t>«</w:t>
            </w:r>
            <w:r w:rsidRPr="005E7FA1">
              <w:rPr>
                <w:rFonts w:ascii="Times New Roman" w:hAnsi="Times New Roman" w:cs="Times New Roman"/>
                <w:sz w:val="24"/>
                <w:szCs w:val="24"/>
              </w:rPr>
              <w:t>ул. 45 Параллель</w:t>
            </w:r>
            <w:r>
              <w:rPr>
                <w:rFonts w:ascii="Times New Roman" w:hAnsi="Times New Roman" w:cs="Times New Roman"/>
                <w:sz w:val="24"/>
                <w:szCs w:val="24"/>
              </w:rPr>
              <w:t>»</w:t>
            </w:r>
          </w:p>
        </w:tc>
      </w:tr>
      <w:tr w:rsidR="0089085D" w:rsidRPr="005E7FA1" w14:paraId="56C0656D" w14:textId="77777777" w:rsidTr="0089085D">
        <w:trPr>
          <w:cantSplit/>
        </w:trPr>
        <w:tc>
          <w:tcPr>
            <w:tcW w:w="157" w:type="pct"/>
          </w:tcPr>
          <w:p w14:paraId="223C3CA7"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t>2</w:t>
            </w:r>
            <w:r>
              <w:rPr>
                <w:rFonts w:ascii="Times New Roman" w:hAnsi="Times New Roman" w:cs="Times New Roman"/>
                <w:sz w:val="24"/>
                <w:szCs w:val="24"/>
              </w:rPr>
              <w:t>.</w:t>
            </w:r>
          </w:p>
        </w:tc>
        <w:tc>
          <w:tcPr>
            <w:tcW w:w="297" w:type="pct"/>
            <w:vAlign w:val="center"/>
          </w:tcPr>
          <w:p w14:paraId="7BEF87F1" w14:textId="77777777" w:rsidR="0089085D" w:rsidRPr="005E7FA1" w:rsidRDefault="0089085D" w:rsidP="002973D4">
            <w:pPr>
              <w:widowControl w:val="0"/>
              <w:jc w:val="center"/>
              <w:rPr>
                <w:rFonts w:ascii="Times New Roman" w:hAnsi="Times New Roman" w:cs="Times New Roman"/>
                <w:sz w:val="24"/>
                <w:szCs w:val="24"/>
              </w:rPr>
            </w:pPr>
            <w:r w:rsidRPr="005E7FA1">
              <w:rPr>
                <w:rFonts w:ascii="Times New Roman" w:hAnsi="Times New Roman" w:cs="Times New Roman"/>
                <w:sz w:val="24"/>
                <w:szCs w:val="24"/>
              </w:rPr>
              <w:t>2</w:t>
            </w:r>
          </w:p>
        </w:tc>
        <w:tc>
          <w:tcPr>
            <w:tcW w:w="825" w:type="pct"/>
            <w:vAlign w:val="center"/>
          </w:tcPr>
          <w:p w14:paraId="2F3F1F04" w14:textId="2A110816"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ул. 45 Параллель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w:t>
            </w:r>
          </w:p>
          <w:p w14:paraId="239596AD" w14:textId="77777777"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ж/д вокзал </w:t>
            </w:r>
          </w:p>
          <w:p w14:paraId="3CC2237E" w14:textId="62B950A2"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w:t>
            </w:r>
            <w:r w:rsidRPr="005E7FA1">
              <w:rPr>
                <w:rFonts w:ascii="Times New Roman" w:hAnsi="Times New Roman" w:cs="Times New Roman"/>
                <w:sz w:val="24"/>
                <w:szCs w:val="24"/>
              </w:rPr>
              <w:t xml:space="preserve">ул. 45 Параллель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w:t>
            </w:r>
          </w:p>
          <w:p w14:paraId="7ED87EE6" w14:textId="77777777" w:rsidR="0089085D" w:rsidRPr="005E7FA1"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ж/д </w:t>
            </w:r>
            <w:r>
              <w:rPr>
                <w:rFonts w:ascii="Times New Roman" w:hAnsi="Times New Roman" w:cs="Times New Roman"/>
                <w:sz w:val="24"/>
                <w:szCs w:val="24"/>
              </w:rPr>
              <w:t>В</w:t>
            </w:r>
            <w:r w:rsidRPr="005E7FA1">
              <w:rPr>
                <w:rFonts w:ascii="Times New Roman" w:hAnsi="Times New Roman" w:cs="Times New Roman"/>
                <w:sz w:val="24"/>
                <w:szCs w:val="24"/>
              </w:rPr>
              <w:t>окзал</w:t>
            </w:r>
            <w:r>
              <w:rPr>
                <w:rFonts w:ascii="Times New Roman" w:hAnsi="Times New Roman" w:cs="Times New Roman"/>
                <w:sz w:val="24"/>
                <w:szCs w:val="24"/>
              </w:rPr>
              <w:t>)</w:t>
            </w:r>
          </w:p>
        </w:tc>
        <w:tc>
          <w:tcPr>
            <w:tcW w:w="264" w:type="pct"/>
            <w:vAlign w:val="center"/>
          </w:tcPr>
          <w:p w14:paraId="52892D7F" w14:textId="77777777" w:rsidR="0089085D" w:rsidRPr="005E7FA1" w:rsidRDefault="0089085D" w:rsidP="002973D4">
            <w:pPr>
              <w:widowControl w:val="0"/>
              <w:rPr>
                <w:rFonts w:ascii="Times New Roman" w:hAnsi="Times New Roman" w:cs="Times New Roman"/>
                <w:sz w:val="24"/>
                <w:szCs w:val="24"/>
              </w:rPr>
            </w:pPr>
            <w:r w:rsidRPr="00D95107">
              <w:rPr>
                <w:rFonts w:ascii="Times New Roman" w:hAnsi="Times New Roman" w:cs="Times New Roman"/>
                <w:sz w:val="24"/>
                <w:szCs w:val="24"/>
              </w:rPr>
              <w:t>большой</w:t>
            </w:r>
          </w:p>
        </w:tc>
        <w:tc>
          <w:tcPr>
            <w:tcW w:w="1650" w:type="pct"/>
            <w:vAlign w:val="center"/>
          </w:tcPr>
          <w:p w14:paraId="73A3495C" w14:textId="2F33F559" w:rsidR="0089085D" w:rsidRPr="005E7FA1" w:rsidRDefault="0089085D" w:rsidP="002973D4">
            <w:pPr>
              <w:widowControl w:val="0"/>
              <w:rPr>
                <w:rFonts w:ascii="Times New Roman" w:hAnsi="Times New Roman" w:cs="Times New Roman"/>
                <w:sz w:val="24"/>
                <w:szCs w:val="24"/>
              </w:rPr>
            </w:pPr>
          </w:p>
        </w:tc>
        <w:tc>
          <w:tcPr>
            <w:tcW w:w="1806" w:type="pct"/>
          </w:tcPr>
          <w:p w14:paraId="5A4241A9" w14:textId="77777777" w:rsidR="0089085D" w:rsidRPr="005E7FA1" w:rsidRDefault="0089085D" w:rsidP="002973D4">
            <w:pPr>
              <w:widowControl w:val="0"/>
              <w:rPr>
                <w:rFonts w:ascii="Times New Roman" w:hAnsi="Times New Roman" w:cs="Times New Roman"/>
                <w:sz w:val="24"/>
                <w:szCs w:val="24"/>
              </w:rPr>
            </w:pPr>
          </w:p>
        </w:tc>
      </w:tr>
      <w:tr w:rsidR="0089085D" w:rsidRPr="005E7FA1" w14:paraId="2767D065" w14:textId="77777777" w:rsidTr="0089085D">
        <w:trPr>
          <w:cantSplit/>
        </w:trPr>
        <w:tc>
          <w:tcPr>
            <w:tcW w:w="157" w:type="pct"/>
          </w:tcPr>
          <w:p w14:paraId="2DFFF4F8"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t>3</w:t>
            </w:r>
            <w:r>
              <w:rPr>
                <w:rFonts w:ascii="Times New Roman" w:hAnsi="Times New Roman" w:cs="Times New Roman"/>
                <w:sz w:val="24"/>
                <w:szCs w:val="24"/>
              </w:rPr>
              <w:t>.</w:t>
            </w:r>
          </w:p>
        </w:tc>
        <w:tc>
          <w:tcPr>
            <w:tcW w:w="297" w:type="pct"/>
            <w:vAlign w:val="center"/>
          </w:tcPr>
          <w:p w14:paraId="4F6596EC" w14:textId="77777777" w:rsidR="0089085D" w:rsidRPr="005E7FA1" w:rsidRDefault="0089085D" w:rsidP="002973D4">
            <w:pPr>
              <w:widowControl w:val="0"/>
              <w:jc w:val="center"/>
              <w:rPr>
                <w:rFonts w:ascii="Times New Roman" w:hAnsi="Times New Roman" w:cs="Times New Roman"/>
                <w:sz w:val="24"/>
                <w:szCs w:val="24"/>
              </w:rPr>
            </w:pPr>
            <w:r w:rsidRPr="005E7FA1">
              <w:rPr>
                <w:rFonts w:ascii="Times New Roman" w:hAnsi="Times New Roman" w:cs="Times New Roman"/>
                <w:sz w:val="24"/>
                <w:szCs w:val="24"/>
              </w:rPr>
              <w:t>4</w:t>
            </w:r>
          </w:p>
        </w:tc>
        <w:tc>
          <w:tcPr>
            <w:tcW w:w="825" w:type="pct"/>
            <w:vAlign w:val="center"/>
          </w:tcPr>
          <w:p w14:paraId="075BCADB" w14:textId="01B0FCE9" w:rsidR="0089085D" w:rsidRPr="005E7FA1"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6 поликлиника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w:t>
            </w:r>
          </w:p>
          <w:p w14:paraId="6781F558" w14:textId="77777777"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ж/д вокзал</w:t>
            </w:r>
          </w:p>
          <w:p w14:paraId="7FAE1D3D" w14:textId="1015AA74"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(Ретранслятор </w:t>
            </w:r>
            <w:r w:rsidR="003A7AE0">
              <w:rPr>
                <w:rFonts w:ascii="Times New Roman" w:hAnsi="Times New Roman" w:cs="Times New Roman"/>
                <w:sz w:val="24"/>
                <w:szCs w:val="24"/>
              </w:rPr>
              <w:t>-</w:t>
            </w:r>
            <w:r>
              <w:rPr>
                <w:rFonts w:ascii="Times New Roman" w:hAnsi="Times New Roman" w:cs="Times New Roman"/>
                <w:sz w:val="24"/>
                <w:szCs w:val="24"/>
              </w:rPr>
              <w:t xml:space="preserve"> </w:t>
            </w:r>
          </w:p>
          <w:p w14:paraId="55A4990E" w14:textId="77777777"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ж/д Вокзал)</w:t>
            </w:r>
          </w:p>
        </w:tc>
        <w:tc>
          <w:tcPr>
            <w:tcW w:w="264" w:type="pct"/>
            <w:vAlign w:val="center"/>
          </w:tcPr>
          <w:p w14:paraId="26909D82" w14:textId="77777777" w:rsidR="0089085D" w:rsidRPr="005E7FA1" w:rsidRDefault="0089085D" w:rsidP="002973D4">
            <w:pPr>
              <w:widowControl w:val="0"/>
              <w:rPr>
                <w:rFonts w:ascii="Times New Roman" w:hAnsi="Times New Roman" w:cs="Times New Roman"/>
                <w:sz w:val="24"/>
                <w:szCs w:val="24"/>
              </w:rPr>
            </w:pPr>
            <w:r w:rsidRPr="00D95107">
              <w:rPr>
                <w:rFonts w:ascii="Times New Roman" w:hAnsi="Times New Roman" w:cs="Times New Roman"/>
                <w:sz w:val="24"/>
                <w:szCs w:val="24"/>
              </w:rPr>
              <w:t>большой</w:t>
            </w:r>
          </w:p>
        </w:tc>
        <w:tc>
          <w:tcPr>
            <w:tcW w:w="1650" w:type="pct"/>
            <w:vAlign w:val="center"/>
          </w:tcPr>
          <w:p w14:paraId="14F73B87" w14:textId="77777777" w:rsidR="0089085D" w:rsidRPr="005E7FA1" w:rsidRDefault="0089085D" w:rsidP="002973D4">
            <w:pPr>
              <w:widowControl w:val="0"/>
              <w:rPr>
                <w:rFonts w:ascii="Times New Roman" w:hAnsi="Times New Roman" w:cs="Times New Roman"/>
                <w:sz w:val="24"/>
                <w:szCs w:val="24"/>
              </w:rPr>
            </w:pPr>
          </w:p>
        </w:tc>
        <w:tc>
          <w:tcPr>
            <w:tcW w:w="1806" w:type="pct"/>
          </w:tcPr>
          <w:p w14:paraId="6BB35F77" w14:textId="280B8A26"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p>
          <w:p w14:paraId="6415EC74" w14:textId="2036B392" w:rsidR="0089085D" w:rsidRDefault="003A7AE0" w:rsidP="002973D4">
            <w:pPr>
              <w:widowControl w:val="0"/>
              <w:rPr>
                <w:rFonts w:ascii="Times New Roman" w:hAnsi="Times New Roman" w:cs="Times New Roman"/>
                <w:sz w:val="24"/>
                <w:szCs w:val="24"/>
              </w:rPr>
            </w:pPr>
            <w:r>
              <w:rPr>
                <w:rFonts w:ascii="Times New Roman" w:hAnsi="Times New Roman" w:cs="Times New Roman"/>
                <w:sz w:val="24"/>
                <w:szCs w:val="24"/>
              </w:rPr>
              <w:t>-</w:t>
            </w:r>
            <w:r w:rsidR="0089085D" w:rsidRPr="005E7FA1">
              <w:rPr>
                <w:rFonts w:ascii="Times New Roman" w:hAnsi="Times New Roman" w:cs="Times New Roman"/>
                <w:sz w:val="24"/>
                <w:szCs w:val="24"/>
              </w:rPr>
              <w:t xml:space="preserve"> от ул. Тухачевского по ул. Пирогова, </w:t>
            </w:r>
          </w:p>
          <w:p w14:paraId="381D1C78" w14:textId="77777777"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ул. 45 Параллель, до </w:t>
            </w:r>
            <w:r w:rsidRPr="005E7FA1">
              <w:rPr>
                <w:rFonts w:ascii="Times New Roman" w:hAnsi="Times New Roman" w:cs="Times New Roman"/>
                <w:sz w:val="24"/>
                <w:szCs w:val="24"/>
              </w:rPr>
              <w:t xml:space="preserve">площадки отстоя ПТОП </w:t>
            </w:r>
          </w:p>
          <w:p w14:paraId="623FE46C" w14:textId="2B2480E8" w:rsidR="0089085D" w:rsidRDefault="0089085D" w:rsidP="0089085D">
            <w:pPr>
              <w:widowControl w:val="0"/>
              <w:rPr>
                <w:rFonts w:ascii="Times New Roman" w:hAnsi="Times New Roman" w:cs="Times New Roman"/>
                <w:sz w:val="24"/>
                <w:szCs w:val="24"/>
              </w:rPr>
            </w:pPr>
            <w:r w:rsidRPr="005E7FA1">
              <w:rPr>
                <w:rFonts w:ascii="Times New Roman" w:hAnsi="Times New Roman" w:cs="Times New Roman"/>
                <w:sz w:val="24"/>
                <w:szCs w:val="24"/>
              </w:rPr>
              <w:t>ж/к «Олимпийский» Изменение схемы движения</w:t>
            </w:r>
            <w:r>
              <w:rPr>
                <w:rFonts w:ascii="Times New Roman" w:hAnsi="Times New Roman" w:cs="Times New Roman"/>
                <w:sz w:val="24"/>
                <w:szCs w:val="24"/>
              </w:rPr>
              <w:t xml:space="preserve"> 2027 г.:</w:t>
            </w:r>
          </w:p>
          <w:p w14:paraId="30B4C4F6" w14:textId="6D939C09" w:rsidR="0089085D" w:rsidRDefault="003A7AE0" w:rsidP="0089085D">
            <w:pPr>
              <w:widowControl w:val="0"/>
              <w:rPr>
                <w:rFonts w:ascii="Times New Roman" w:hAnsi="Times New Roman" w:cs="Times New Roman"/>
                <w:sz w:val="24"/>
                <w:szCs w:val="24"/>
              </w:rPr>
            </w:pPr>
            <w:r>
              <w:rPr>
                <w:rFonts w:ascii="Times New Roman" w:hAnsi="Times New Roman" w:cs="Times New Roman"/>
                <w:sz w:val="24"/>
                <w:szCs w:val="24"/>
              </w:rPr>
              <w:t>-</w:t>
            </w:r>
            <w:r w:rsidR="0089085D" w:rsidRPr="005E7FA1">
              <w:rPr>
                <w:rFonts w:ascii="Times New Roman" w:hAnsi="Times New Roman" w:cs="Times New Roman"/>
                <w:sz w:val="24"/>
                <w:szCs w:val="24"/>
              </w:rPr>
              <w:t xml:space="preserve"> от </w:t>
            </w:r>
            <w:r w:rsidR="0089085D">
              <w:rPr>
                <w:rFonts w:ascii="Times New Roman" w:hAnsi="Times New Roman" w:cs="Times New Roman"/>
                <w:sz w:val="24"/>
                <w:szCs w:val="24"/>
              </w:rPr>
              <w:t xml:space="preserve">ул. 45 Параллель по просп. Российский, ул. Перспективная, </w:t>
            </w:r>
          </w:p>
          <w:p w14:paraId="21F4E570" w14:textId="77777777" w:rsidR="0089085D" w:rsidRDefault="0089085D" w:rsidP="0089085D">
            <w:pPr>
              <w:widowControl w:val="0"/>
              <w:rPr>
                <w:rFonts w:ascii="Times New Roman" w:hAnsi="Times New Roman" w:cs="Times New Roman"/>
                <w:sz w:val="24"/>
                <w:szCs w:val="24"/>
              </w:rPr>
            </w:pPr>
            <w:r>
              <w:rPr>
                <w:rFonts w:ascii="Times New Roman" w:hAnsi="Times New Roman" w:cs="Times New Roman"/>
                <w:sz w:val="24"/>
                <w:szCs w:val="24"/>
              </w:rPr>
              <w:t xml:space="preserve">ул. 45 Параллель до </w:t>
            </w:r>
            <w:r w:rsidRPr="005E7FA1">
              <w:rPr>
                <w:rFonts w:ascii="Times New Roman" w:hAnsi="Times New Roman" w:cs="Times New Roman"/>
                <w:sz w:val="24"/>
                <w:szCs w:val="24"/>
              </w:rPr>
              <w:t xml:space="preserve">площадки отстоя ПТОП «Ретранслятор» в районе </w:t>
            </w:r>
          </w:p>
          <w:p w14:paraId="4FDA0AE0" w14:textId="4B12CBE2" w:rsidR="0089085D" w:rsidRPr="005E7FA1" w:rsidRDefault="0089085D" w:rsidP="0089085D">
            <w:pPr>
              <w:widowControl w:val="0"/>
              <w:rPr>
                <w:rFonts w:ascii="Times New Roman" w:hAnsi="Times New Roman" w:cs="Times New Roman"/>
                <w:sz w:val="24"/>
                <w:szCs w:val="24"/>
              </w:rPr>
            </w:pPr>
            <w:r>
              <w:rPr>
                <w:rFonts w:ascii="Times New Roman" w:hAnsi="Times New Roman" w:cs="Times New Roman"/>
                <w:sz w:val="24"/>
                <w:szCs w:val="24"/>
              </w:rPr>
              <w:t>СТ</w:t>
            </w:r>
            <w:r w:rsidRPr="005E7FA1">
              <w:rPr>
                <w:rFonts w:ascii="Times New Roman" w:hAnsi="Times New Roman" w:cs="Times New Roman"/>
                <w:sz w:val="24"/>
                <w:szCs w:val="24"/>
              </w:rPr>
              <w:t xml:space="preserve"> </w:t>
            </w:r>
            <w:r>
              <w:rPr>
                <w:rFonts w:ascii="Times New Roman" w:hAnsi="Times New Roman" w:cs="Times New Roman"/>
                <w:sz w:val="24"/>
                <w:szCs w:val="24"/>
              </w:rPr>
              <w:t>«</w:t>
            </w:r>
            <w:r w:rsidRPr="005E7FA1">
              <w:rPr>
                <w:rFonts w:ascii="Times New Roman" w:hAnsi="Times New Roman" w:cs="Times New Roman"/>
                <w:sz w:val="24"/>
                <w:szCs w:val="24"/>
              </w:rPr>
              <w:t>Механизатор</w:t>
            </w:r>
            <w:r>
              <w:rPr>
                <w:rFonts w:ascii="Times New Roman" w:hAnsi="Times New Roman" w:cs="Times New Roman"/>
                <w:sz w:val="24"/>
                <w:szCs w:val="24"/>
              </w:rPr>
              <w:t>»</w:t>
            </w:r>
          </w:p>
        </w:tc>
      </w:tr>
      <w:tr w:rsidR="0089085D" w:rsidRPr="005E7FA1" w14:paraId="7E346335" w14:textId="77777777" w:rsidTr="0089085D">
        <w:trPr>
          <w:cantSplit/>
        </w:trPr>
        <w:tc>
          <w:tcPr>
            <w:tcW w:w="157" w:type="pct"/>
          </w:tcPr>
          <w:p w14:paraId="54B28809"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t>4</w:t>
            </w:r>
            <w:r>
              <w:rPr>
                <w:rFonts w:ascii="Times New Roman" w:hAnsi="Times New Roman" w:cs="Times New Roman"/>
                <w:sz w:val="24"/>
                <w:szCs w:val="24"/>
              </w:rPr>
              <w:t>.</w:t>
            </w:r>
          </w:p>
        </w:tc>
        <w:tc>
          <w:tcPr>
            <w:tcW w:w="297" w:type="pct"/>
            <w:vAlign w:val="center"/>
          </w:tcPr>
          <w:p w14:paraId="601996D6" w14:textId="77777777" w:rsidR="0089085D" w:rsidRPr="005E7FA1" w:rsidRDefault="0089085D" w:rsidP="002973D4">
            <w:pPr>
              <w:widowControl w:val="0"/>
              <w:jc w:val="center"/>
              <w:rPr>
                <w:rFonts w:ascii="Times New Roman" w:hAnsi="Times New Roman" w:cs="Times New Roman"/>
                <w:sz w:val="24"/>
                <w:szCs w:val="24"/>
              </w:rPr>
            </w:pPr>
            <w:r w:rsidRPr="00570F76">
              <w:rPr>
                <w:rFonts w:ascii="Times New Roman" w:hAnsi="Times New Roman" w:cs="Times New Roman"/>
                <w:sz w:val="24"/>
                <w:szCs w:val="24"/>
              </w:rPr>
              <w:t>6</w:t>
            </w:r>
          </w:p>
        </w:tc>
        <w:tc>
          <w:tcPr>
            <w:tcW w:w="825" w:type="pct"/>
            <w:vAlign w:val="center"/>
          </w:tcPr>
          <w:p w14:paraId="50BC7A37" w14:textId="3FF65985" w:rsidR="0089085D" w:rsidRDefault="0089085D" w:rsidP="002973D4">
            <w:pPr>
              <w:widowControl w:val="0"/>
              <w:rPr>
                <w:rFonts w:ascii="Times New Roman" w:hAnsi="Times New Roman" w:cs="Times New Roman"/>
                <w:sz w:val="24"/>
                <w:szCs w:val="24"/>
              </w:rPr>
            </w:pPr>
            <w:r w:rsidRPr="00570F76">
              <w:rPr>
                <w:rFonts w:ascii="Times New Roman" w:hAnsi="Times New Roman" w:cs="Times New Roman"/>
                <w:sz w:val="24"/>
                <w:szCs w:val="24"/>
              </w:rPr>
              <w:t xml:space="preserve">ул. 45 Параллель </w:t>
            </w:r>
            <w:r w:rsidR="003A7AE0">
              <w:rPr>
                <w:rFonts w:ascii="Times New Roman" w:hAnsi="Times New Roman" w:cs="Times New Roman"/>
                <w:sz w:val="24"/>
                <w:szCs w:val="24"/>
              </w:rPr>
              <w:t>-</w:t>
            </w:r>
            <w:r w:rsidRPr="00570F76">
              <w:rPr>
                <w:rFonts w:ascii="Times New Roman" w:hAnsi="Times New Roman" w:cs="Times New Roman"/>
                <w:sz w:val="24"/>
                <w:szCs w:val="24"/>
              </w:rPr>
              <w:t xml:space="preserve"> </w:t>
            </w:r>
          </w:p>
          <w:p w14:paraId="69A96E17" w14:textId="77777777" w:rsidR="0089085D" w:rsidRPr="005E7FA1" w:rsidRDefault="0089085D" w:rsidP="002973D4">
            <w:pPr>
              <w:widowControl w:val="0"/>
              <w:rPr>
                <w:rFonts w:ascii="Times New Roman" w:hAnsi="Times New Roman" w:cs="Times New Roman"/>
                <w:sz w:val="24"/>
                <w:szCs w:val="24"/>
              </w:rPr>
            </w:pPr>
            <w:r w:rsidRPr="00570F76">
              <w:rPr>
                <w:rFonts w:ascii="Times New Roman" w:hAnsi="Times New Roman" w:cs="Times New Roman"/>
                <w:sz w:val="24"/>
                <w:szCs w:val="24"/>
              </w:rPr>
              <w:t>ул. Коломийцева</w:t>
            </w:r>
          </w:p>
        </w:tc>
        <w:tc>
          <w:tcPr>
            <w:tcW w:w="264" w:type="pct"/>
            <w:vAlign w:val="center"/>
          </w:tcPr>
          <w:p w14:paraId="23F14797" w14:textId="77777777" w:rsidR="0089085D" w:rsidRPr="00D95107" w:rsidRDefault="0089085D" w:rsidP="002973D4">
            <w:pPr>
              <w:widowControl w:val="0"/>
              <w:rPr>
                <w:rFonts w:ascii="Times New Roman" w:hAnsi="Times New Roman" w:cs="Times New Roman"/>
                <w:sz w:val="24"/>
                <w:szCs w:val="24"/>
              </w:rPr>
            </w:pPr>
            <w:r w:rsidRPr="00D95107">
              <w:rPr>
                <w:rFonts w:ascii="Times New Roman" w:hAnsi="Times New Roman" w:cs="Times New Roman"/>
                <w:sz w:val="24"/>
                <w:szCs w:val="24"/>
              </w:rPr>
              <w:t>большой</w:t>
            </w:r>
          </w:p>
        </w:tc>
        <w:tc>
          <w:tcPr>
            <w:tcW w:w="1650" w:type="pct"/>
            <w:vAlign w:val="center"/>
          </w:tcPr>
          <w:p w14:paraId="7A544085" w14:textId="0C76A1D8"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Открытие нового маршрута 2023 г.:</w:t>
            </w:r>
          </w:p>
          <w:p w14:paraId="6146701B" w14:textId="77777777" w:rsidR="003A7AE0" w:rsidRDefault="003A7AE0" w:rsidP="002973D4">
            <w:pPr>
              <w:widowControl w:val="0"/>
              <w:rPr>
                <w:rFonts w:ascii="Times New Roman" w:hAnsi="Times New Roman" w:cs="Times New Roman"/>
                <w:sz w:val="24"/>
                <w:szCs w:val="24"/>
              </w:rPr>
            </w:pPr>
            <w:r>
              <w:rPr>
                <w:rFonts w:ascii="Times New Roman" w:hAnsi="Times New Roman" w:cs="Times New Roman"/>
                <w:sz w:val="24"/>
                <w:szCs w:val="24"/>
              </w:rPr>
              <w:t>-</w:t>
            </w:r>
            <w:r w:rsidR="0089085D">
              <w:rPr>
                <w:rFonts w:ascii="Times New Roman" w:hAnsi="Times New Roman" w:cs="Times New Roman"/>
                <w:sz w:val="24"/>
                <w:szCs w:val="24"/>
              </w:rPr>
              <w:t xml:space="preserve"> ул. Коломийцева, просп. Кулакова, ул. Октябрьская, </w:t>
            </w:r>
          </w:p>
          <w:p w14:paraId="67F4294B" w14:textId="77777777" w:rsidR="003A7AE0" w:rsidRDefault="0089085D" w:rsidP="003A7AE0">
            <w:pPr>
              <w:widowControl w:val="0"/>
              <w:rPr>
                <w:rFonts w:ascii="Times New Roman" w:hAnsi="Times New Roman" w:cs="Times New Roman"/>
                <w:sz w:val="24"/>
                <w:szCs w:val="24"/>
              </w:rPr>
            </w:pPr>
            <w:r>
              <w:rPr>
                <w:rFonts w:ascii="Times New Roman" w:hAnsi="Times New Roman" w:cs="Times New Roman"/>
                <w:sz w:val="24"/>
                <w:szCs w:val="24"/>
              </w:rPr>
              <w:t xml:space="preserve">пер. Макарова, просп. Юности, просп. Кулакова, ул. Ленина, </w:t>
            </w:r>
          </w:p>
          <w:p w14:paraId="5A472540" w14:textId="65361C9A" w:rsidR="0089085D" w:rsidRPr="005E7FA1" w:rsidRDefault="0089085D" w:rsidP="003A7AE0">
            <w:pPr>
              <w:widowControl w:val="0"/>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Шпаковская</w:t>
            </w:r>
            <w:proofErr w:type="spellEnd"/>
            <w:r>
              <w:rPr>
                <w:rFonts w:ascii="Times New Roman" w:hAnsi="Times New Roman" w:cs="Times New Roman"/>
                <w:sz w:val="24"/>
                <w:szCs w:val="24"/>
              </w:rPr>
              <w:t>, ул. 50 лет ВЛКСМ, ул. 45 Параллель</w:t>
            </w:r>
          </w:p>
        </w:tc>
        <w:tc>
          <w:tcPr>
            <w:tcW w:w="1806" w:type="pct"/>
          </w:tcPr>
          <w:p w14:paraId="766CE9F4" w14:textId="77777777" w:rsidR="0089085D" w:rsidRPr="005E7FA1" w:rsidRDefault="0089085D" w:rsidP="002973D4">
            <w:pPr>
              <w:widowControl w:val="0"/>
              <w:rPr>
                <w:rFonts w:ascii="Times New Roman" w:hAnsi="Times New Roman" w:cs="Times New Roman"/>
                <w:sz w:val="24"/>
                <w:szCs w:val="24"/>
              </w:rPr>
            </w:pPr>
          </w:p>
        </w:tc>
      </w:tr>
      <w:tr w:rsidR="0089085D" w:rsidRPr="005E7FA1" w14:paraId="13357C4F" w14:textId="77777777" w:rsidTr="0089085D">
        <w:trPr>
          <w:cantSplit/>
        </w:trPr>
        <w:tc>
          <w:tcPr>
            <w:tcW w:w="157" w:type="pct"/>
          </w:tcPr>
          <w:p w14:paraId="3ACEE41C"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lastRenderedPageBreak/>
              <w:t>5</w:t>
            </w:r>
            <w:r>
              <w:rPr>
                <w:rFonts w:ascii="Times New Roman" w:hAnsi="Times New Roman" w:cs="Times New Roman"/>
                <w:sz w:val="24"/>
                <w:szCs w:val="24"/>
              </w:rPr>
              <w:t>.</w:t>
            </w:r>
          </w:p>
        </w:tc>
        <w:tc>
          <w:tcPr>
            <w:tcW w:w="297" w:type="pct"/>
            <w:vAlign w:val="center"/>
          </w:tcPr>
          <w:p w14:paraId="2E11E9C1" w14:textId="77777777" w:rsidR="0089085D" w:rsidRPr="005E7FA1" w:rsidRDefault="0089085D" w:rsidP="002973D4">
            <w:pPr>
              <w:widowControl w:val="0"/>
              <w:jc w:val="center"/>
              <w:rPr>
                <w:rFonts w:ascii="Times New Roman" w:hAnsi="Times New Roman" w:cs="Times New Roman"/>
                <w:sz w:val="24"/>
                <w:szCs w:val="24"/>
              </w:rPr>
            </w:pPr>
            <w:r w:rsidRPr="005E7FA1">
              <w:rPr>
                <w:rFonts w:ascii="Times New Roman" w:hAnsi="Times New Roman" w:cs="Times New Roman"/>
                <w:sz w:val="24"/>
                <w:szCs w:val="24"/>
              </w:rPr>
              <w:t>7</w:t>
            </w:r>
          </w:p>
        </w:tc>
        <w:tc>
          <w:tcPr>
            <w:tcW w:w="825" w:type="pct"/>
            <w:vAlign w:val="center"/>
          </w:tcPr>
          <w:p w14:paraId="004153F4" w14:textId="43BDDCCB" w:rsidR="0089085D" w:rsidRPr="005E7FA1"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9 поликлиника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w:t>
            </w:r>
          </w:p>
          <w:p w14:paraId="653E6C03" w14:textId="77777777" w:rsidR="0089085D" w:rsidRPr="005E7FA1"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204 Квартал</w:t>
            </w:r>
          </w:p>
          <w:p w14:paraId="26C2AE06" w14:textId="639D2FEC" w:rsidR="0089085D" w:rsidRPr="005E7FA1"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(ул. Коломийцева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w:t>
            </w:r>
          </w:p>
          <w:p w14:paraId="159AD281" w14:textId="77777777"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ул. Серова</w:t>
            </w:r>
            <w:r w:rsidRPr="005E7FA1">
              <w:rPr>
                <w:rFonts w:ascii="Times New Roman" w:hAnsi="Times New Roman" w:cs="Times New Roman"/>
                <w:sz w:val="24"/>
                <w:szCs w:val="24"/>
              </w:rPr>
              <w:t>)</w:t>
            </w:r>
          </w:p>
        </w:tc>
        <w:tc>
          <w:tcPr>
            <w:tcW w:w="264" w:type="pct"/>
            <w:vAlign w:val="center"/>
          </w:tcPr>
          <w:p w14:paraId="6F8A6CC9" w14:textId="77777777" w:rsidR="0089085D" w:rsidRPr="005E7FA1" w:rsidRDefault="0089085D" w:rsidP="002973D4">
            <w:pPr>
              <w:widowControl w:val="0"/>
              <w:rPr>
                <w:rFonts w:ascii="Times New Roman" w:hAnsi="Times New Roman" w:cs="Times New Roman"/>
                <w:sz w:val="24"/>
                <w:szCs w:val="24"/>
              </w:rPr>
            </w:pPr>
            <w:r w:rsidRPr="00D95107">
              <w:rPr>
                <w:rFonts w:ascii="Times New Roman" w:hAnsi="Times New Roman" w:cs="Times New Roman"/>
                <w:sz w:val="24"/>
                <w:szCs w:val="24"/>
              </w:rPr>
              <w:t>большой</w:t>
            </w:r>
          </w:p>
        </w:tc>
        <w:tc>
          <w:tcPr>
            <w:tcW w:w="1650" w:type="pct"/>
            <w:vAlign w:val="center"/>
          </w:tcPr>
          <w:p w14:paraId="2C7C57A0" w14:textId="283CB093"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2023 г.:</w:t>
            </w:r>
            <w:r w:rsidRPr="005E7FA1">
              <w:rPr>
                <w:rFonts w:ascii="Times New Roman" w:hAnsi="Times New Roman" w:cs="Times New Roman"/>
                <w:sz w:val="24"/>
                <w:szCs w:val="24"/>
              </w:rPr>
              <w:t xml:space="preserve"> </w:t>
            </w:r>
          </w:p>
          <w:p w14:paraId="006CD010" w14:textId="77777777" w:rsidR="003A7AE0" w:rsidRDefault="003A7AE0" w:rsidP="002973D4">
            <w:pPr>
              <w:widowControl w:val="0"/>
              <w:rPr>
                <w:rFonts w:ascii="Times New Roman" w:hAnsi="Times New Roman" w:cs="Times New Roman"/>
                <w:sz w:val="24"/>
                <w:szCs w:val="24"/>
              </w:rPr>
            </w:pPr>
            <w:r>
              <w:rPr>
                <w:rFonts w:ascii="Times New Roman" w:hAnsi="Times New Roman" w:cs="Times New Roman"/>
                <w:sz w:val="24"/>
                <w:szCs w:val="24"/>
              </w:rPr>
              <w:t>-</w:t>
            </w:r>
            <w:r w:rsidR="0089085D">
              <w:rPr>
                <w:rFonts w:ascii="Times New Roman" w:hAnsi="Times New Roman" w:cs="Times New Roman"/>
                <w:sz w:val="24"/>
                <w:szCs w:val="24"/>
              </w:rPr>
              <w:t xml:space="preserve"> </w:t>
            </w:r>
            <w:r w:rsidR="0089085D" w:rsidRPr="005E7FA1">
              <w:rPr>
                <w:rFonts w:ascii="Times New Roman" w:hAnsi="Times New Roman" w:cs="Times New Roman"/>
                <w:sz w:val="24"/>
                <w:szCs w:val="24"/>
              </w:rPr>
              <w:t xml:space="preserve">от просп. Юности по пер. Макарова, ул. Октябрьская, </w:t>
            </w:r>
          </w:p>
          <w:p w14:paraId="393A71AA" w14:textId="1CE10AEC" w:rsidR="0089085D" w:rsidRPr="005E7FA1"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просп. Кулакова, ул. Коломийцева</w:t>
            </w:r>
            <w:r>
              <w:rPr>
                <w:rFonts w:ascii="Times New Roman" w:hAnsi="Times New Roman" w:cs="Times New Roman"/>
                <w:sz w:val="24"/>
                <w:szCs w:val="24"/>
              </w:rPr>
              <w:t xml:space="preserve"> до </w:t>
            </w:r>
            <w:r w:rsidRPr="005E7FA1">
              <w:rPr>
                <w:rFonts w:ascii="Times New Roman" w:hAnsi="Times New Roman" w:cs="Times New Roman"/>
                <w:sz w:val="24"/>
                <w:szCs w:val="24"/>
              </w:rPr>
              <w:t xml:space="preserve">площадки отстоя ПТОП </w:t>
            </w:r>
            <w:r>
              <w:rPr>
                <w:rFonts w:ascii="Times New Roman" w:hAnsi="Times New Roman" w:cs="Times New Roman"/>
                <w:sz w:val="24"/>
                <w:szCs w:val="24"/>
              </w:rPr>
              <w:t>«</w:t>
            </w:r>
            <w:r w:rsidRPr="005E7FA1">
              <w:rPr>
                <w:rFonts w:ascii="Times New Roman" w:hAnsi="Times New Roman" w:cs="Times New Roman"/>
                <w:sz w:val="24"/>
                <w:szCs w:val="24"/>
              </w:rPr>
              <w:t>ул. Коломийцева</w:t>
            </w:r>
            <w:r>
              <w:rPr>
                <w:rFonts w:ascii="Times New Roman" w:hAnsi="Times New Roman" w:cs="Times New Roman"/>
                <w:sz w:val="24"/>
                <w:szCs w:val="24"/>
              </w:rPr>
              <w:t>»</w:t>
            </w:r>
          </w:p>
        </w:tc>
        <w:tc>
          <w:tcPr>
            <w:tcW w:w="1806" w:type="pct"/>
          </w:tcPr>
          <w:p w14:paraId="122746C0" w14:textId="1221CBDB"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p>
          <w:p w14:paraId="07D1EBE0" w14:textId="1376056B" w:rsidR="0089085D" w:rsidRPr="005E7FA1" w:rsidRDefault="003A7AE0" w:rsidP="002973D4">
            <w:pPr>
              <w:widowControl w:val="0"/>
              <w:rPr>
                <w:rFonts w:ascii="Times New Roman" w:hAnsi="Times New Roman" w:cs="Times New Roman"/>
                <w:sz w:val="24"/>
                <w:szCs w:val="24"/>
              </w:rPr>
            </w:pPr>
            <w:r>
              <w:rPr>
                <w:rFonts w:ascii="Times New Roman" w:hAnsi="Times New Roman" w:cs="Times New Roman"/>
                <w:sz w:val="24"/>
                <w:szCs w:val="24"/>
              </w:rPr>
              <w:t>-</w:t>
            </w:r>
            <w:r w:rsidR="0089085D">
              <w:rPr>
                <w:rFonts w:ascii="Times New Roman" w:hAnsi="Times New Roman" w:cs="Times New Roman"/>
                <w:sz w:val="24"/>
                <w:szCs w:val="24"/>
              </w:rPr>
              <w:t xml:space="preserve"> от ул. Серова до площади</w:t>
            </w:r>
            <w:r w:rsidR="0089085D" w:rsidRPr="005E7FA1">
              <w:rPr>
                <w:rFonts w:ascii="Times New Roman" w:hAnsi="Times New Roman" w:cs="Times New Roman"/>
                <w:sz w:val="24"/>
                <w:szCs w:val="24"/>
              </w:rPr>
              <w:t xml:space="preserve"> отстоя ПТОП </w:t>
            </w:r>
            <w:r w:rsidR="0089085D">
              <w:rPr>
                <w:rFonts w:ascii="Times New Roman" w:hAnsi="Times New Roman" w:cs="Times New Roman"/>
                <w:sz w:val="24"/>
                <w:szCs w:val="24"/>
              </w:rPr>
              <w:t>«</w:t>
            </w:r>
            <w:r w:rsidR="0089085D" w:rsidRPr="005E7FA1">
              <w:rPr>
                <w:rFonts w:ascii="Times New Roman" w:hAnsi="Times New Roman" w:cs="Times New Roman"/>
                <w:sz w:val="24"/>
                <w:szCs w:val="24"/>
              </w:rPr>
              <w:t>ул. Серова</w:t>
            </w:r>
            <w:r w:rsidR="0089085D">
              <w:rPr>
                <w:rFonts w:ascii="Times New Roman" w:hAnsi="Times New Roman" w:cs="Times New Roman"/>
                <w:sz w:val="24"/>
                <w:szCs w:val="24"/>
              </w:rPr>
              <w:t>»</w:t>
            </w:r>
          </w:p>
        </w:tc>
      </w:tr>
      <w:tr w:rsidR="0089085D" w:rsidRPr="005E7FA1" w14:paraId="51CE9E21" w14:textId="77777777" w:rsidTr="0089085D">
        <w:trPr>
          <w:cantSplit/>
        </w:trPr>
        <w:tc>
          <w:tcPr>
            <w:tcW w:w="157" w:type="pct"/>
          </w:tcPr>
          <w:p w14:paraId="05EE93EE"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t>6</w:t>
            </w:r>
            <w:r>
              <w:rPr>
                <w:rFonts w:ascii="Times New Roman" w:hAnsi="Times New Roman" w:cs="Times New Roman"/>
                <w:sz w:val="24"/>
                <w:szCs w:val="24"/>
              </w:rPr>
              <w:t>.</w:t>
            </w:r>
          </w:p>
        </w:tc>
        <w:tc>
          <w:tcPr>
            <w:tcW w:w="297" w:type="pct"/>
            <w:vAlign w:val="center"/>
          </w:tcPr>
          <w:p w14:paraId="2CADD1E7" w14:textId="77777777" w:rsidR="0089085D" w:rsidRPr="005E7FA1" w:rsidRDefault="0089085D" w:rsidP="002973D4">
            <w:pPr>
              <w:widowControl w:val="0"/>
              <w:jc w:val="center"/>
              <w:rPr>
                <w:rFonts w:ascii="Times New Roman" w:hAnsi="Times New Roman" w:cs="Times New Roman"/>
                <w:sz w:val="24"/>
                <w:szCs w:val="24"/>
              </w:rPr>
            </w:pPr>
            <w:r w:rsidRPr="005E7FA1">
              <w:rPr>
                <w:rFonts w:ascii="Times New Roman" w:hAnsi="Times New Roman" w:cs="Times New Roman"/>
                <w:sz w:val="24"/>
                <w:szCs w:val="24"/>
              </w:rPr>
              <w:t>8</w:t>
            </w:r>
          </w:p>
        </w:tc>
        <w:tc>
          <w:tcPr>
            <w:tcW w:w="825" w:type="pct"/>
            <w:vAlign w:val="center"/>
          </w:tcPr>
          <w:p w14:paraId="235A467D" w14:textId="37B9DE9E"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ул. </w:t>
            </w:r>
            <w:r>
              <w:rPr>
                <w:rFonts w:ascii="Times New Roman" w:hAnsi="Times New Roman" w:cs="Times New Roman"/>
                <w:sz w:val="24"/>
                <w:szCs w:val="24"/>
              </w:rPr>
              <w:t>45</w:t>
            </w:r>
            <w:r w:rsidRPr="005E7FA1">
              <w:rPr>
                <w:rFonts w:ascii="Times New Roman" w:hAnsi="Times New Roman" w:cs="Times New Roman"/>
                <w:sz w:val="24"/>
                <w:szCs w:val="24"/>
              </w:rPr>
              <w:t xml:space="preserve"> Параллель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Инструмент. з</w:t>
            </w:r>
            <w:r w:rsidR="003A7AE0">
              <w:rPr>
                <w:rFonts w:ascii="Times New Roman" w:hAnsi="Times New Roman" w:cs="Times New Roman"/>
                <w:sz w:val="24"/>
                <w:szCs w:val="24"/>
              </w:rPr>
              <w:t>-</w:t>
            </w:r>
            <w:r w:rsidRPr="005E7FA1">
              <w:rPr>
                <w:rFonts w:ascii="Times New Roman" w:hAnsi="Times New Roman" w:cs="Times New Roman"/>
                <w:sz w:val="24"/>
                <w:szCs w:val="24"/>
              </w:rPr>
              <w:t>д</w:t>
            </w:r>
          </w:p>
          <w:p w14:paraId="594EEC65" w14:textId="7B9F9858"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(бул. Архитекторов </w:t>
            </w:r>
            <w:r w:rsidR="003A7AE0">
              <w:rPr>
                <w:rFonts w:ascii="Times New Roman" w:hAnsi="Times New Roman" w:cs="Times New Roman"/>
                <w:sz w:val="24"/>
                <w:szCs w:val="24"/>
              </w:rPr>
              <w:t>-</w:t>
            </w:r>
            <w:r>
              <w:rPr>
                <w:rFonts w:ascii="Times New Roman" w:hAnsi="Times New Roman" w:cs="Times New Roman"/>
                <w:sz w:val="24"/>
                <w:szCs w:val="24"/>
              </w:rPr>
              <w:t xml:space="preserve"> Инструментальный завод)</w:t>
            </w:r>
          </w:p>
        </w:tc>
        <w:tc>
          <w:tcPr>
            <w:tcW w:w="264" w:type="pct"/>
            <w:vAlign w:val="center"/>
          </w:tcPr>
          <w:p w14:paraId="43CFC75E" w14:textId="77777777" w:rsidR="0089085D" w:rsidRPr="005E7FA1" w:rsidRDefault="0089085D" w:rsidP="002973D4">
            <w:pPr>
              <w:widowControl w:val="0"/>
              <w:rPr>
                <w:rFonts w:ascii="Times New Roman" w:hAnsi="Times New Roman" w:cs="Times New Roman"/>
                <w:sz w:val="24"/>
                <w:szCs w:val="24"/>
              </w:rPr>
            </w:pPr>
            <w:r w:rsidRPr="00D95107">
              <w:rPr>
                <w:rFonts w:ascii="Times New Roman" w:hAnsi="Times New Roman" w:cs="Times New Roman"/>
                <w:sz w:val="24"/>
                <w:szCs w:val="24"/>
              </w:rPr>
              <w:t>большой</w:t>
            </w:r>
          </w:p>
        </w:tc>
        <w:tc>
          <w:tcPr>
            <w:tcW w:w="1650" w:type="pct"/>
            <w:vAlign w:val="center"/>
          </w:tcPr>
          <w:p w14:paraId="15203179" w14:textId="77777777" w:rsidR="0089085D" w:rsidRPr="005E7FA1" w:rsidRDefault="0089085D" w:rsidP="002973D4">
            <w:pPr>
              <w:widowControl w:val="0"/>
              <w:rPr>
                <w:rFonts w:ascii="Times New Roman" w:hAnsi="Times New Roman" w:cs="Times New Roman"/>
                <w:sz w:val="24"/>
                <w:szCs w:val="24"/>
              </w:rPr>
            </w:pPr>
          </w:p>
        </w:tc>
        <w:tc>
          <w:tcPr>
            <w:tcW w:w="1806" w:type="pct"/>
          </w:tcPr>
          <w:p w14:paraId="0F16BE02" w14:textId="3938781D"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2025 г.:</w:t>
            </w:r>
          </w:p>
          <w:p w14:paraId="76841E67" w14:textId="1F3514A7" w:rsidR="0089085D" w:rsidRDefault="003A7AE0" w:rsidP="002973D4">
            <w:pPr>
              <w:widowControl w:val="0"/>
              <w:rPr>
                <w:rFonts w:ascii="Times New Roman" w:hAnsi="Times New Roman" w:cs="Times New Roman"/>
                <w:sz w:val="24"/>
                <w:szCs w:val="24"/>
              </w:rPr>
            </w:pPr>
            <w:r>
              <w:rPr>
                <w:rFonts w:ascii="Times New Roman" w:hAnsi="Times New Roman" w:cs="Times New Roman"/>
                <w:sz w:val="24"/>
                <w:szCs w:val="24"/>
              </w:rPr>
              <w:t>-</w:t>
            </w:r>
            <w:r w:rsidR="0089085D">
              <w:rPr>
                <w:rFonts w:ascii="Times New Roman" w:hAnsi="Times New Roman" w:cs="Times New Roman"/>
                <w:sz w:val="24"/>
                <w:szCs w:val="24"/>
              </w:rPr>
              <w:t xml:space="preserve"> </w:t>
            </w:r>
            <w:r w:rsidR="0089085D" w:rsidRPr="005E7FA1">
              <w:rPr>
                <w:rFonts w:ascii="Times New Roman" w:hAnsi="Times New Roman" w:cs="Times New Roman"/>
                <w:sz w:val="24"/>
                <w:szCs w:val="24"/>
              </w:rPr>
              <w:t xml:space="preserve">от ул. 45 Параллель по </w:t>
            </w:r>
          </w:p>
          <w:p w14:paraId="458F40CA" w14:textId="77777777"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ул. </w:t>
            </w:r>
            <w:proofErr w:type="spellStart"/>
            <w:r w:rsidRPr="005E7FA1">
              <w:rPr>
                <w:rFonts w:ascii="Times New Roman" w:hAnsi="Times New Roman" w:cs="Times New Roman"/>
                <w:sz w:val="24"/>
                <w:szCs w:val="24"/>
              </w:rPr>
              <w:t>Доваторцев</w:t>
            </w:r>
            <w:proofErr w:type="spellEnd"/>
            <w:r w:rsidRPr="005E7FA1">
              <w:rPr>
                <w:rFonts w:ascii="Times New Roman" w:hAnsi="Times New Roman" w:cs="Times New Roman"/>
                <w:sz w:val="24"/>
                <w:szCs w:val="24"/>
              </w:rPr>
              <w:t xml:space="preserve"> до площадки отстоя ПТОП </w:t>
            </w:r>
          </w:p>
          <w:p w14:paraId="23B56A77" w14:textId="77777777"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«бул. Архитекторов» </w:t>
            </w:r>
            <w:r w:rsidRPr="005E7FA1">
              <w:rPr>
                <w:rFonts w:ascii="Times New Roman" w:hAnsi="Times New Roman" w:cs="Times New Roman"/>
                <w:sz w:val="24"/>
                <w:szCs w:val="24"/>
              </w:rPr>
              <w:t xml:space="preserve">в районе ул. </w:t>
            </w:r>
            <w:proofErr w:type="spellStart"/>
            <w:r w:rsidRPr="005E7FA1">
              <w:rPr>
                <w:rFonts w:ascii="Times New Roman" w:hAnsi="Times New Roman" w:cs="Times New Roman"/>
                <w:sz w:val="24"/>
                <w:szCs w:val="24"/>
              </w:rPr>
              <w:t>Доваторцев</w:t>
            </w:r>
            <w:proofErr w:type="spellEnd"/>
            <w:r w:rsidRPr="005E7FA1">
              <w:rPr>
                <w:rFonts w:ascii="Times New Roman" w:hAnsi="Times New Roman" w:cs="Times New Roman"/>
                <w:sz w:val="24"/>
                <w:szCs w:val="24"/>
              </w:rPr>
              <w:t>, 140</w:t>
            </w:r>
          </w:p>
        </w:tc>
      </w:tr>
      <w:tr w:rsidR="0089085D" w:rsidRPr="005E7FA1" w14:paraId="12567835" w14:textId="77777777" w:rsidTr="0089085D">
        <w:trPr>
          <w:cantSplit/>
        </w:trPr>
        <w:tc>
          <w:tcPr>
            <w:tcW w:w="157" w:type="pct"/>
          </w:tcPr>
          <w:p w14:paraId="7E954393"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t>7</w:t>
            </w:r>
            <w:r>
              <w:rPr>
                <w:rFonts w:ascii="Times New Roman" w:hAnsi="Times New Roman" w:cs="Times New Roman"/>
                <w:sz w:val="24"/>
                <w:szCs w:val="24"/>
              </w:rPr>
              <w:t>.</w:t>
            </w:r>
          </w:p>
        </w:tc>
        <w:tc>
          <w:tcPr>
            <w:tcW w:w="297" w:type="pct"/>
            <w:vAlign w:val="center"/>
          </w:tcPr>
          <w:p w14:paraId="3F4E4907" w14:textId="77777777" w:rsidR="0089085D" w:rsidRPr="005E7FA1" w:rsidRDefault="0089085D" w:rsidP="002973D4">
            <w:pPr>
              <w:widowControl w:val="0"/>
              <w:jc w:val="center"/>
              <w:rPr>
                <w:rFonts w:ascii="Times New Roman" w:hAnsi="Times New Roman" w:cs="Times New Roman"/>
                <w:sz w:val="24"/>
                <w:szCs w:val="24"/>
              </w:rPr>
            </w:pPr>
            <w:r w:rsidRPr="005E7FA1">
              <w:rPr>
                <w:rFonts w:ascii="Times New Roman" w:hAnsi="Times New Roman" w:cs="Times New Roman"/>
                <w:sz w:val="24"/>
                <w:szCs w:val="24"/>
              </w:rPr>
              <w:t>9</w:t>
            </w:r>
          </w:p>
        </w:tc>
        <w:tc>
          <w:tcPr>
            <w:tcW w:w="825" w:type="pct"/>
            <w:vAlign w:val="center"/>
          </w:tcPr>
          <w:p w14:paraId="3954574D" w14:textId="2ED3779B" w:rsidR="0089085D" w:rsidRPr="005E7FA1"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9 поликлиника </w:t>
            </w:r>
            <w:r w:rsidR="003A7AE0">
              <w:rPr>
                <w:rFonts w:ascii="Times New Roman" w:hAnsi="Times New Roman" w:cs="Times New Roman"/>
                <w:sz w:val="24"/>
                <w:szCs w:val="24"/>
              </w:rPr>
              <w:t>-</w:t>
            </w:r>
            <w:r w:rsidRPr="005E7FA1">
              <w:rPr>
                <w:rFonts w:ascii="Times New Roman" w:hAnsi="Times New Roman" w:cs="Times New Roman"/>
                <w:sz w:val="24"/>
                <w:szCs w:val="24"/>
              </w:rPr>
              <w:t xml:space="preserve"> </w:t>
            </w:r>
          </w:p>
          <w:p w14:paraId="73A602EE" w14:textId="77777777" w:rsidR="0089085D" w:rsidRDefault="0089085D" w:rsidP="002973D4">
            <w:pPr>
              <w:widowControl w:val="0"/>
              <w:rPr>
                <w:rFonts w:ascii="Times New Roman" w:hAnsi="Times New Roman" w:cs="Times New Roman"/>
                <w:sz w:val="24"/>
                <w:szCs w:val="24"/>
              </w:rPr>
            </w:pPr>
            <w:r w:rsidRPr="005E7FA1">
              <w:rPr>
                <w:rFonts w:ascii="Times New Roman" w:hAnsi="Times New Roman" w:cs="Times New Roman"/>
                <w:sz w:val="24"/>
                <w:szCs w:val="24"/>
              </w:rPr>
              <w:t xml:space="preserve">ж/д вокзал </w:t>
            </w:r>
          </w:p>
          <w:p w14:paraId="42CB5C1F" w14:textId="7ABEFC5E"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(9 поликлиника </w:t>
            </w:r>
            <w:r w:rsidR="003A7AE0">
              <w:rPr>
                <w:rFonts w:ascii="Times New Roman" w:hAnsi="Times New Roman" w:cs="Times New Roman"/>
                <w:sz w:val="24"/>
                <w:szCs w:val="24"/>
              </w:rPr>
              <w:t>-</w:t>
            </w:r>
            <w:r>
              <w:rPr>
                <w:rFonts w:ascii="Times New Roman" w:hAnsi="Times New Roman" w:cs="Times New Roman"/>
                <w:sz w:val="24"/>
                <w:szCs w:val="24"/>
              </w:rPr>
              <w:t xml:space="preserve"> </w:t>
            </w:r>
          </w:p>
          <w:p w14:paraId="0E99EE40" w14:textId="77777777"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ж\д Вокзал)</w:t>
            </w:r>
          </w:p>
        </w:tc>
        <w:tc>
          <w:tcPr>
            <w:tcW w:w="264" w:type="pct"/>
            <w:vAlign w:val="center"/>
          </w:tcPr>
          <w:p w14:paraId="4255D0B0" w14:textId="77777777" w:rsidR="0089085D" w:rsidRPr="005E7FA1" w:rsidRDefault="0089085D" w:rsidP="002973D4">
            <w:pPr>
              <w:widowControl w:val="0"/>
              <w:rPr>
                <w:rFonts w:ascii="Times New Roman" w:hAnsi="Times New Roman" w:cs="Times New Roman"/>
                <w:sz w:val="24"/>
                <w:szCs w:val="24"/>
              </w:rPr>
            </w:pPr>
            <w:r w:rsidRPr="00D95107">
              <w:rPr>
                <w:rFonts w:ascii="Times New Roman" w:hAnsi="Times New Roman" w:cs="Times New Roman"/>
                <w:sz w:val="24"/>
                <w:szCs w:val="24"/>
              </w:rPr>
              <w:t>большой</w:t>
            </w:r>
          </w:p>
        </w:tc>
        <w:tc>
          <w:tcPr>
            <w:tcW w:w="1650" w:type="pct"/>
            <w:vAlign w:val="center"/>
          </w:tcPr>
          <w:p w14:paraId="7133B5B1" w14:textId="77581658" w:rsidR="0089085D" w:rsidRPr="005E7FA1" w:rsidRDefault="0089085D" w:rsidP="002973D4">
            <w:pPr>
              <w:widowControl w:val="0"/>
              <w:rPr>
                <w:rFonts w:ascii="Times New Roman" w:hAnsi="Times New Roman" w:cs="Times New Roman"/>
                <w:sz w:val="24"/>
                <w:szCs w:val="24"/>
              </w:rPr>
            </w:pPr>
          </w:p>
        </w:tc>
        <w:tc>
          <w:tcPr>
            <w:tcW w:w="1806" w:type="pct"/>
          </w:tcPr>
          <w:p w14:paraId="67CE4B9F" w14:textId="77777777" w:rsidR="0089085D" w:rsidRPr="005E7FA1" w:rsidRDefault="0089085D" w:rsidP="002973D4">
            <w:pPr>
              <w:widowControl w:val="0"/>
              <w:rPr>
                <w:rFonts w:ascii="Times New Roman" w:hAnsi="Times New Roman" w:cs="Times New Roman"/>
                <w:sz w:val="24"/>
                <w:szCs w:val="24"/>
              </w:rPr>
            </w:pPr>
          </w:p>
        </w:tc>
      </w:tr>
      <w:tr w:rsidR="0089085D" w:rsidRPr="005E7FA1" w14:paraId="249FFD37" w14:textId="77777777" w:rsidTr="0089085D">
        <w:trPr>
          <w:cantSplit/>
        </w:trPr>
        <w:tc>
          <w:tcPr>
            <w:tcW w:w="157" w:type="pct"/>
          </w:tcPr>
          <w:p w14:paraId="1A4E3B75" w14:textId="77777777" w:rsidR="0089085D" w:rsidRPr="003626BF" w:rsidRDefault="0089085D" w:rsidP="002973D4">
            <w:pPr>
              <w:widowControl w:val="0"/>
              <w:jc w:val="center"/>
              <w:rPr>
                <w:rFonts w:ascii="Times New Roman" w:hAnsi="Times New Roman" w:cs="Times New Roman"/>
                <w:sz w:val="24"/>
                <w:szCs w:val="24"/>
              </w:rPr>
            </w:pPr>
            <w:r w:rsidRPr="003626BF">
              <w:rPr>
                <w:rFonts w:ascii="Times New Roman" w:hAnsi="Times New Roman" w:cs="Times New Roman"/>
                <w:sz w:val="24"/>
                <w:szCs w:val="24"/>
              </w:rPr>
              <w:t>8</w:t>
            </w:r>
            <w:r>
              <w:rPr>
                <w:rFonts w:ascii="Times New Roman" w:hAnsi="Times New Roman" w:cs="Times New Roman"/>
                <w:sz w:val="24"/>
                <w:szCs w:val="24"/>
              </w:rPr>
              <w:t>.</w:t>
            </w:r>
          </w:p>
        </w:tc>
        <w:tc>
          <w:tcPr>
            <w:tcW w:w="297" w:type="pct"/>
            <w:vAlign w:val="center"/>
          </w:tcPr>
          <w:p w14:paraId="464BC5CE" w14:textId="77777777" w:rsidR="0089085D" w:rsidRPr="005E7FA1" w:rsidRDefault="0089085D" w:rsidP="002973D4">
            <w:pPr>
              <w:widowControl w:val="0"/>
              <w:jc w:val="center"/>
              <w:rPr>
                <w:rFonts w:ascii="Times New Roman" w:hAnsi="Times New Roman" w:cs="Times New Roman"/>
                <w:sz w:val="24"/>
                <w:szCs w:val="24"/>
              </w:rPr>
            </w:pPr>
            <w:r>
              <w:rPr>
                <w:rFonts w:ascii="Times New Roman" w:hAnsi="Times New Roman" w:cs="Times New Roman"/>
                <w:sz w:val="24"/>
                <w:szCs w:val="24"/>
              </w:rPr>
              <w:t>13</w:t>
            </w:r>
          </w:p>
        </w:tc>
        <w:tc>
          <w:tcPr>
            <w:tcW w:w="825" w:type="pct"/>
            <w:vAlign w:val="center"/>
          </w:tcPr>
          <w:p w14:paraId="63F0428E" w14:textId="5A1EB778"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ул. 45 Параллель</w:t>
            </w:r>
            <w:r w:rsidRPr="00570F76">
              <w:rPr>
                <w:rFonts w:ascii="Times New Roman" w:hAnsi="Times New Roman" w:cs="Times New Roman"/>
                <w:sz w:val="24"/>
                <w:szCs w:val="24"/>
              </w:rPr>
              <w:t xml:space="preserve"> </w:t>
            </w:r>
            <w:r w:rsidR="003A7AE0">
              <w:rPr>
                <w:rFonts w:ascii="Times New Roman" w:hAnsi="Times New Roman" w:cs="Times New Roman"/>
                <w:sz w:val="24"/>
                <w:szCs w:val="24"/>
              </w:rPr>
              <w:t>-</w:t>
            </w:r>
            <w:r w:rsidRPr="00570F76">
              <w:rPr>
                <w:rFonts w:ascii="Times New Roman" w:hAnsi="Times New Roman" w:cs="Times New Roman"/>
                <w:sz w:val="24"/>
                <w:szCs w:val="24"/>
              </w:rPr>
              <w:t xml:space="preserve"> </w:t>
            </w:r>
          </w:p>
          <w:p w14:paraId="13362FCF" w14:textId="77777777" w:rsidR="0089085D" w:rsidRPr="005E7FA1" w:rsidRDefault="0089085D" w:rsidP="002973D4">
            <w:pPr>
              <w:widowControl w:val="0"/>
              <w:rPr>
                <w:rFonts w:ascii="Times New Roman" w:hAnsi="Times New Roman" w:cs="Times New Roman"/>
                <w:sz w:val="24"/>
                <w:szCs w:val="24"/>
              </w:rPr>
            </w:pPr>
            <w:r w:rsidRPr="00570F76">
              <w:rPr>
                <w:rFonts w:ascii="Times New Roman" w:hAnsi="Times New Roman" w:cs="Times New Roman"/>
                <w:sz w:val="24"/>
                <w:szCs w:val="24"/>
              </w:rPr>
              <w:t>ж\д Вокзал</w:t>
            </w:r>
          </w:p>
        </w:tc>
        <w:tc>
          <w:tcPr>
            <w:tcW w:w="264" w:type="pct"/>
            <w:vAlign w:val="center"/>
          </w:tcPr>
          <w:p w14:paraId="20D4D318" w14:textId="77777777" w:rsidR="0089085D" w:rsidRPr="00D95107" w:rsidRDefault="0089085D" w:rsidP="002973D4">
            <w:pPr>
              <w:widowControl w:val="0"/>
              <w:rPr>
                <w:rFonts w:ascii="Times New Roman" w:hAnsi="Times New Roman" w:cs="Times New Roman"/>
                <w:sz w:val="24"/>
                <w:szCs w:val="24"/>
              </w:rPr>
            </w:pPr>
            <w:r w:rsidRPr="00D95107">
              <w:rPr>
                <w:rFonts w:ascii="Times New Roman" w:hAnsi="Times New Roman" w:cs="Times New Roman"/>
                <w:sz w:val="24"/>
                <w:szCs w:val="24"/>
              </w:rPr>
              <w:t>большой</w:t>
            </w:r>
          </w:p>
        </w:tc>
        <w:tc>
          <w:tcPr>
            <w:tcW w:w="1650" w:type="pct"/>
            <w:vAlign w:val="center"/>
          </w:tcPr>
          <w:p w14:paraId="1FB310B8" w14:textId="32D93C8F"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Открытие нового маршрута 2023 г.:</w:t>
            </w:r>
          </w:p>
          <w:p w14:paraId="339523E2" w14:textId="040A42C3" w:rsidR="0089085D" w:rsidRDefault="003A7AE0" w:rsidP="002973D4">
            <w:pPr>
              <w:widowControl w:val="0"/>
              <w:rPr>
                <w:rFonts w:ascii="Times New Roman" w:hAnsi="Times New Roman" w:cs="Times New Roman"/>
                <w:sz w:val="24"/>
                <w:szCs w:val="24"/>
              </w:rPr>
            </w:pPr>
            <w:r>
              <w:rPr>
                <w:rFonts w:ascii="Times New Roman" w:hAnsi="Times New Roman" w:cs="Times New Roman"/>
                <w:sz w:val="24"/>
                <w:szCs w:val="24"/>
              </w:rPr>
              <w:t>-</w:t>
            </w:r>
            <w:r w:rsidR="0089085D">
              <w:rPr>
                <w:rFonts w:ascii="Times New Roman" w:hAnsi="Times New Roman" w:cs="Times New Roman"/>
                <w:sz w:val="24"/>
                <w:szCs w:val="24"/>
              </w:rPr>
              <w:t xml:space="preserve"> просп. К. Маркса, ул. </w:t>
            </w:r>
            <w:proofErr w:type="spellStart"/>
            <w:r w:rsidR="0089085D">
              <w:rPr>
                <w:rFonts w:ascii="Times New Roman" w:hAnsi="Times New Roman" w:cs="Times New Roman"/>
                <w:sz w:val="24"/>
                <w:szCs w:val="24"/>
              </w:rPr>
              <w:t>Советсвкая</w:t>
            </w:r>
            <w:proofErr w:type="spellEnd"/>
            <w:r w:rsidR="0089085D">
              <w:rPr>
                <w:rFonts w:ascii="Times New Roman" w:hAnsi="Times New Roman" w:cs="Times New Roman"/>
                <w:sz w:val="24"/>
                <w:szCs w:val="24"/>
              </w:rPr>
              <w:t xml:space="preserve">, ул. Булкина </w:t>
            </w:r>
          </w:p>
          <w:p w14:paraId="06AB602F" w14:textId="77777777" w:rsidR="003A7AE0"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(ул. Дзержинского, просп. Октябрьской Революции), </w:t>
            </w:r>
          </w:p>
          <w:p w14:paraId="7B8E620D" w14:textId="69769E7F" w:rsidR="0089085D"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ул. Дзержинского, ул. Артема, ул. Мира, </w:t>
            </w:r>
          </w:p>
          <w:p w14:paraId="4089090F" w14:textId="77777777" w:rsidR="003A7AE0"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 xml:space="preserve">, ул. </w:t>
            </w:r>
            <w:proofErr w:type="spellStart"/>
            <w:r>
              <w:rPr>
                <w:rFonts w:ascii="Times New Roman" w:hAnsi="Times New Roman" w:cs="Times New Roman"/>
                <w:sz w:val="24"/>
                <w:szCs w:val="24"/>
              </w:rPr>
              <w:t>Шпаковская</w:t>
            </w:r>
            <w:proofErr w:type="spellEnd"/>
            <w:r>
              <w:rPr>
                <w:rFonts w:ascii="Times New Roman" w:hAnsi="Times New Roman" w:cs="Times New Roman"/>
                <w:sz w:val="24"/>
                <w:szCs w:val="24"/>
              </w:rPr>
              <w:t xml:space="preserve">, ул. Западный обход, </w:t>
            </w:r>
          </w:p>
          <w:p w14:paraId="20547B78" w14:textId="7795952E" w:rsidR="0089085D" w:rsidRPr="005E7FA1" w:rsidRDefault="0089085D" w:rsidP="002973D4">
            <w:pPr>
              <w:widowControl w:val="0"/>
              <w:rPr>
                <w:rFonts w:ascii="Times New Roman" w:hAnsi="Times New Roman" w:cs="Times New Roman"/>
                <w:sz w:val="24"/>
                <w:szCs w:val="24"/>
              </w:rPr>
            </w:pPr>
            <w:r>
              <w:rPr>
                <w:rFonts w:ascii="Times New Roman" w:hAnsi="Times New Roman" w:cs="Times New Roman"/>
                <w:sz w:val="24"/>
                <w:szCs w:val="24"/>
              </w:rPr>
              <w:t>просп. Российский, ул. 45 Параллель</w:t>
            </w:r>
          </w:p>
        </w:tc>
        <w:tc>
          <w:tcPr>
            <w:tcW w:w="1806" w:type="pct"/>
          </w:tcPr>
          <w:p w14:paraId="494B931B" w14:textId="77777777" w:rsidR="0089085D" w:rsidRDefault="0089085D" w:rsidP="0089085D">
            <w:pPr>
              <w:widowControl w:val="0"/>
              <w:rPr>
                <w:rFonts w:ascii="Times New Roman" w:hAnsi="Times New Roman" w:cs="Times New Roman"/>
                <w:sz w:val="24"/>
                <w:szCs w:val="24"/>
              </w:rPr>
            </w:pPr>
            <w:r w:rsidRPr="005E7FA1">
              <w:rPr>
                <w:rFonts w:ascii="Times New Roman" w:hAnsi="Times New Roman" w:cs="Times New Roman"/>
                <w:sz w:val="24"/>
                <w:szCs w:val="24"/>
              </w:rPr>
              <w:t>Изменение схемы движения</w:t>
            </w:r>
            <w:r>
              <w:rPr>
                <w:rFonts w:ascii="Times New Roman" w:hAnsi="Times New Roman" w:cs="Times New Roman"/>
                <w:sz w:val="24"/>
                <w:szCs w:val="24"/>
              </w:rPr>
              <w:t xml:space="preserve"> 2027 г:</w:t>
            </w:r>
          </w:p>
          <w:p w14:paraId="7357424E" w14:textId="315409E1" w:rsidR="0089085D" w:rsidRDefault="003A7AE0" w:rsidP="0089085D">
            <w:pPr>
              <w:widowControl w:val="0"/>
              <w:rPr>
                <w:rFonts w:ascii="Times New Roman" w:hAnsi="Times New Roman" w:cs="Times New Roman"/>
                <w:sz w:val="24"/>
                <w:szCs w:val="24"/>
              </w:rPr>
            </w:pPr>
            <w:r>
              <w:rPr>
                <w:rFonts w:ascii="Times New Roman" w:hAnsi="Times New Roman" w:cs="Times New Roman"/>
                <w:sz w:val="24"/>
                <w:szCs w:val="24"/>
              </w:rPr>
              <w:t>-</w:t>
            </w:r>
            <w:r w:rsidR="0089085D">
              <w:rPr>
                <w:rFonts w:ascii="Times New Roman" w:hAnsi="Times New Roman" w:cs="Times New Roman"/>
                <w:sz w:val="24"/>
                <w:szCs w:val="24"/>
              </w:rPr>
              <w:t xml:space="preserve"> от просп. Российский по </w:t>
            </w:r>
          </w:p>
          <w:p w14:paraId="6411700D" w14:textId="75979FD2" w:rsidR="0089085D" w:rsidRPr="005E7FA1" w:rsidRDefault="0089085D" w:rsidP="0089085D">
            <w:pPr>
              <w:widowControl w:val="0"/>
              <w:rPr>
                <w:rFonts w:ascii="Times New Roman" w:hAnsi="Times New Roman" w:cs="Times New Roman"/>
                <w:sz w:val="24"/>
                <w:szCs w:val="24"/>
              </w:rPr>
            </w:pPr>
            <w:r>
              <w:rPr>
                <w:rFonts w:ascii="Times New Roman" w:hAnsi="Times New Roman" w:cs="Times New Roman"/>
                <w:sz w:val="24"/>
                <w:szCs w:val="24"/>
              </w:rPr>
              <w:t>ул. Перспективная, ул. 45 Параллель и далее по своему маршруту</w:t>
            </w:r>
          </w:p>
        </w:tc>
      </w:tr>
    </w:tbl>
    <w:p w14:paraId="060B721B" w14:textId="77777777" w:rsidR="00C241A2" w:rsidRDefault="00C241A2" w:rsidP="00D73FAC">
      <w:pPr>
        <w:widowControl w:val="0"/>
        <w:shd w:val="clear" w:color="auto" w:fill="FFFFFF"/>
        <w:spacing w:after="0" w:line="240" w:lineRule="auto"/>
        <w:contextualSpacing/>
        <w:jc w:val="right"/>
        <w:rPr>
          <w:rFonts w:ascii="Times New Roman" w:hAnsi="Times New Roman" w:cs="Times New Roman"/>
          <w:bCs/>
          <w:color w:val="000000" w:themeColor="text1"/>
          <w:sz w:val="28"/>
          <w:szCs w:val="28"/>
        </w:rPr>
      </w:pPr>
    </w:p>
    <w:p w14:paraId="75C11420" w14:textId="346E031A" w:rsidR="00C241A2" w:rsidRPr="003B4A7C" w:rsidRDefault="00C241A2" w:rsidP="00C241A2">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 xml:space="preserve">Таблица </w:t>
      </w:r>
      <w:r w:rsidR="00701658">
        <w:rPr>
          <w:rFonts w:ascii="Times New Roman" w:hAnsi="Times New Roman" w:cs="Times New Roman"/>
          <w:bCs/>
          <w:color w:val="000000" w:themeColor="text1"/>
          <w:sz w:val="28"/>
          <w:szCs w:val="28"/>
        </w:rPr>
        <w:t>44</w:t>
      </w:r>
    </w:p>
    <w:p w14:paraId="4ED60032" w14:textId="77777777" w:rsidR="002973D4" w:rsidRPr="003B4A7C" w:rsidRDefault="002973D4" w:rsidP="002973D4">
      <w:pPr>
        <w:shd w:val="clear" w:color="auto" w:fill="FFFFFF"/>
        <w:spacing w:after="0" w:line="240" w:lineRule="exact"/>
        <w:contextualSpacing/>
        <w:jc w:val="center"/>
        <w:rPr>
          <w:rFonts w:ascii="Times New Roman" w:hAnsi="Times New Roman" w:cs="Times New Roman"/>
          <w:bCs/>
          <w:sz w:val="28"/>
          <w:szCs w:val="28"/>
        </w:rPr>
      </w:pPr>
      <w:r>
        <w:rPr>
          <w:rFonts w:ascii="Times New Roman" w:hAnsi="Times New Roman" w:cs="Times New Roman"/>
          <w:bCs/>
          <w:sz w:val="28"/>
          <w:szCs w:val="28"/>
        </w:rPr>
        <w:t>Характеристика маршрутов ПТОП</w:t>
      </w:r>
    </w:p>
    <w:p w14:paraId="02D254DC" w14:textId="77777777" w:rsidR="002973D4" w:rsidRDefault="002973D4" w:rsidP="002973D4">
      <w:pPr>
        <w:spacing w:after="0" w:line="240" w:lineRule="exact"/>
        <w:contextualSpacing/>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74"/>
        <w:gridCol w:w="5941"/>
        <w:gridCol w:w="7637"/>
        <w:gridCol w:w="1994"/>
        <w:gridCol w:w="1552"/>
        <w:gridCol w:w="1131"/>
        <w:gridCol w:w="1463"/>
      </w:tblGrid>
      <w:tr w:rsidR="002973D4" w:rsidRPr="00314BDA" w14:paraId="75180B85" w14:textId="77777777" w:rsidTr="002973D4">
        <w:trPr>
          <w:cantSplit/>
          <w:trHeight w:val="20"/>
        </w:trPr>
        <w:tc>
          <w:tcPr>
            <w:tcW w:w="181" w:type="pct"/>
            <w:shd w:val="clear" w:color="auto" w:fill="auto"/>
            <w:vAlign w:val="center"/>
          </w:tcPr>
          <w:p w14:paraId="5A0E3577"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Год</w:t>
            </w:r>
          </w:p>
        </w:tc>
        <w:tc>
          <w:tcPr>
            <w:tcW w:w="182" w:type="pct"/>
            <w:shd w:val="clear" w:color="auto" w:fill="auto"/>
            <w:vAlign w:val="center"/>
          </w:tcPr>
          <w:p w14:paraId="6E260340"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w:t>
            </w:r>
          </w:p>
        </w:tc>
        <w:tc>
          <w:tcPr>
            <w:tcW w:w="1397" w:type="pct"/>
            <w:shd w:val="clear" w:color="auto" w:fill="auto"/>
            <w:vAlign w:val="center"/>
          </w:tcPr>
          <w:p w14:paraId="4357AA1B"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Наименование</w:t>
            </w:r>
          </w:p>
        </w:tc>
        <w:tc>
          <w:tcPr>
            <w:tcW w:w="1796" w:type="pct"/>
            <w:vAlign w:val="center"/>
          </w:tcPr>
          <w:p w14:paraId="1525B164" w14:textId="77777777" w:rsidR="002973D4" w:rsidRPr="00314BDA" w:rsidRDefault="002973D4" w:rsidP="002973D4">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Маршрут</w:t>
            </w:r>
          </w:p>
        </w:tc>
        <w:tc>
          <w:tcPr>
            <w:tcW w:w="469" w:type="pct"/>
            <w:shd w:val="clear" w:color="auto" w:fill="auto"/>
            <w:vAlign w:val="center"/>
          </w:tcPr>
          <w:p w14:paraId="62130C2A" w14:textId="77777777" w:rsidR="002973D4" w:rsidRPr="00314BDA" w:rsidRDefault="002973D4" w:rsidP="002973D4">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Протяженность, км</w:t>
            </w:r>
          </w:p>
        </w:tc>
        <w:tc>
          <w:tcPr>
            <w:tcW w:w="365" w:type="pct"/>
            <w:shd w:val="clear" w:color="auto" w:fill="auto"/>
            <w:vAlign w:val="center"/>
          </w:tcPr>
          <w:p w14:paraId="0FC68200"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Класс подвижного состава</w:t>
            </w:r>
          </w:p>
        </w:tc>
        <w:tc>
          <w:tcPr>
            <w:tcW w:w="266" w:type="pct"/>
            <w:shd w:val="clear" w:color="auto" w:fill="auto"/>
            <w:vAlign w:val="center"/>
          </w:tcPr>
          <w:p w14:paraId="4D75EC34" w14:textId="61701AB8"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Кол</w:t>
            </w:r>
            <w:r w:rsidR="003A7AE0">
              <w:rPr>
                <w:rFonts w:ascii="Times New Roman" w:hAnsi="Times New Roman" w:cs="Times New Roman"/>
                <w:b/>
                <w:bCs/>
                <w:sz w:val="24"/>
                <w:szCs w:val="24"/>
              </w:rPr>
              <w:t>-</w:t>
            </w:r>
            <w:r w:rsidRPr="00314BDA">
              <w:rPr>
                <w:rFonts w:ascii="Times New Roman" w:hAnsi="Times New Roman" w:cs="Times New Roman"/>
                <w:b/>
                <w:bCs/>
                <w:sz w:val="24"/>
                <w:szCs w:val="24"/>
              </w:rPr>
              <w:t>во, ед.</w:t>
            </w:r>
          </w:p>
        </w:tc>
        <w:tc>
          <w:tcPr>
            <w:tcW w:w="344" w:type="pct"/>
            <w:shd w:val="clear" w:color="auto" w:fill="auto"/>
            <w:vAlign w:val="center"/>
          </w:tcPr>
          <w:p w14:paraId="34FDCE57" w14:textId="77777777" w:rsidR="002973D4" w:rsidRDefault="002973D4" w:rsidP="002973D4">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Тариф</w:t>
            </w:r>
          </w:p>
          <w:p w14:paraId="3FF35531" w14:textId="274AAE63" w:rsidR="009265CE" w:rsidRPr="00314BDA" w:rsidRDefault="009265CE" w:rsidP="002973D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2026</w:t>
            </w:r>
            <w:r w:rsidR="003A7AE0">
              <w:rPr>
                <w:rFonts w:ascii="Times New Roman" w:hAnsi="Times New Roman" w:cs="Times New Roman"/>
                <w:b/>
                <w:sz w:val="24"/>
                <w:szCs w:val="24"/>
              </w:rPr>
              <w:t>-</w:t>
            </w:r>
            <w:r>
              <w:rPr>
                <w:rFonts w:ascii="Times New Roman" w:hAnsi="Times New Roman" w:cs="Times New Roman"/>
                <w:b/>
                <w:sz w:val="24"/>
                <w:szCs w:val="24"/>
              </w:rPr>
              <w:t xml:space="preserve">2027 </w:t>
            </w:r>
            <w:proofErr w:type="spellStart"/>
            <w:r>
              <w:rPr>
                <w:rFonts w:ascii="Times New Roman" w:hAnsi="Times New Roman" w:cs="Times New Roman"/>
                <w:b/>
                <w:sz w:val="24"/>
                <w:szCs w:val="24"/>
              </w:rPr>
              <w:t>г.г</w:t>
            </w:r>
            <w:proofErr w:type="spellEnd"/>
            <w:r>
              <w:rPr>
                <w:rFonts w:ascii="Times New Roman" w:hAnsi="Times New Roman" w:cs="Times New Roman"/>
                <w:b/>
                <w:sz w:val="24"/>
                <w:szCs w:val="24"/>
              </w:rPr>
              <w:t>.</w:t>
            </w:r>
          </w:p>
        </w:tc>
      </w:tr>
      <w:tr w:rsidR="002973D4" w:rsidRPr="00314BDA" w14:paraId="3BB8F81A" w14:textId="77777777" w:rsidTr="002973D4">
        <w:trPr>
          <w:cantSplit/>
          <w:trHeight w:val="20"/>
        </w:trPr>
        <w:tc>
          <w:tcPr>
            <w:tcW w:w="5000" w:type="pct"/>
            <w:gridSpan w:val="8"/>
          </w:tcPr>
          <w:p w14:paraId="367EDB89" w14:textId="77777777" w:rsidR="002973D4" w:rsidRPr="00314BDA" w:rsidRDefault="002973D4" w:rsidP="002973D4">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Маршрут 3м</w:t>
            </w:r>
          </w:p>
        </w:tc>
      </w:tr>
      <w:tr w:rsidR="002973D4" w:rsidRPr="00314BDA" w14:paraId="1893B34F" w14:textId="77777777" w:rsidTr="002973D4">
        <w:trPr>
          <w:cantSplit/>
          <w:trHeight w:val="20"/>
        </w:trPr>
        <w:tc>
          <w:tcPr>
            <w:tcW w:w="181" w:type="pct"/>
            <w:shd w:val="clear" w:color="auto" w:fill="auto"/>
            <w:vAlign w:val="center"/>
          </w:tcPr>
          <w:p w14:paraId="4212D569" w14:textId="77777777" w:rsidR="002973D4" w:rsidRPr="00314BDA" w:rsidRDefault="002973D4" w:rsidP="002973D4">
            <w:pPr>
              <w:spacing w:after="0" w:line="240" w:lineRule="auto"/>
              <w:jc w:val="center"/>
              <w:rPr>
                <w:rFonts w:ascii="Times New Roman" w:hAnsi="Times New Roman" w:cs="Times New Roman"/>
                <w:sz w:val="24"/>
                <w:szCs w:val="24"/>
              </w:rPr>
            </w:pPr>
            <w:bookmarkStart w:id="15" w:name="_Hlk109639103"/>
            <w:r w:rsidRPr="00314BDA">
              <w:rPr>
                <w:rFonts w:ascii="Times New Roman" w:hAnsi="Times New Roman" w:cs="Times New Roman"/>
                <w:sz w:val="24"/>
                <w:szCs w:val="24"/>
              </w:rPr>
              <w:t>2023</w:t>
            </w:r>
          </w:p>
        </w:tc>
        <w:tc>
          <w:tcPr>
            <w:tcW w:w="182" w:type="pct"/>
            <w:shd w:val="clear" w:color="auto" w:fill="auto"/>
            <w:vAlign w:val="center"/>
          </w:tcPr>
          <w:p w14:paraId="6792006C"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3м</w:t>
            </w:r>
          </w:p>
        </w:tc>
        <w:tc>
          <w:tcPr>
            <w:tcW w:w="1397" w:type="pct"/>
            <w:shd w:val="clear" w:color="auto" w:fill="auto"/>
            <w:vAlign w:val="center"/>
          </w:tcPr>
          <w:p w14:paraId="672722EC" w14:textId="5CF11128"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Ландшафтная – ул. Северо</w:t>
            </w:r>
            <w:r w:rsidR="003A7AE0">
              <w:rPr>
                <w:rFonts w:ascii="Times New Roman" w:hAnsi="Times New Roman" w:cs="Times New Roman"/>
                <w:sz w:val="24"/>
                <w:szCs w:val="24"/>
              </w:rPr>
              <w:t>-</w:t>
            </w:r>
            <w:r w:rsidRPr="00314BDA">
              <w:rPr>
                <w:rFonts w:ascii="Times New Roman" w:hAnsi="Times New Roman" w:cs="Times New Roman"/>
                <w:sz w:val="24"/>
                <w:szCs w:val="24"/>
              </w:rPr>
              <w:t>Кавказская</w:t>
            </w:r>
          </w:p>
        </w:tc>
        <w:tc>
          <w:tcPr>
            <w:tcW w:w="1796" w:type="pct"/>
            <w:vAlign w:val="center"/>
          </w:tcPr>
          <w:p w14:paraId="6373A2F4" w14:textId="1A221B30"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Пирогова, ул. </w:t>
            </w:r>
            <w:r w:rsidR="003A7AE0" w:rsidRPr="00314BDA">
              <w:rPr>
                <w:rFonts w:ascii="Times New Roman" w:hAnsi="Times New Roman" w:cs="Times New Roman"/>
                <w:sz w:val="24"/>
                <w:szCs w:val="24"/>
              </w:rPr>
              <w:t>Тухачевского, просп.</w:t>
            </w:r>
            <w:r w:rsidRPr="00314BDA">
              <w:rPr>
                <w:rFonts w:ascii="Times New Roman" w:hAnsi="Times New Roman" w:cs="Times New Roman"/>
                <w:sz w:val="24"/>
                <w:szCs w:val="24"/>
              </w:rPr>
              <w:t xml:space="preserve"> Российский, ул. Западный обход, ул. Ленина, ул. </w:t>
            </w:r>
            <w:proofErr w:type="spellStart"/>
            <w:r w:rsidR="003A7AE0" w:rsidRPr="00314BDA">
              <w:rPr>
                <w:rFonts w:ascii="Times New Roman" w:hAnsi="Times New Roman" w:cs="Times New Roman"/>
                <w:sz w:val="24"/>
                <w:szCs w:val="24"/>
              </w:rPr>
              <w:t>Доваторцев</w:t>
            </w:r>
            <w:proofErr w:type="spellEnd"/>
            <w:r w:rsidR="003A7AE0" w:rsidRPr="00314BDA">
              <w:rPr>
                <w:rFonts w:ascii="Times New Roman" w:hAnsi="Times New Roman" w:cs="Times New Roman"/>
                <w:sz w:val="24"/>
                <w:szCs w:val="24"/>
              </w:rPr>
              <w:t>,</w:t>
            </w:r>
            <w:r w:rsidRPr="00314BDA">
              <w:rPr>
                <w:rFonts w:ascii="Times New Roman" w:hAnsi="Times New Roman" w:cs="Times New Roman"/>
                <w:sz w:val="24"/>
                <w:szCs w:val="24"/>
              </w:rPr>
              <w:t xml:space="preserve">      ул. Мира</w:t>
            </w:r>
          </w:p>
        </w:tc>
        <w:tc>
          <w:tcPr>
            <w:tcW w:w="469" w:type="pct"/>
            <w:shd w:val="clear" w:color="auto" w:fill="auto"/>
            <w:vAlign w:val="center"/>
          </w:tcPr>
          <w:p w14:paraId="663F6812"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38,2</w:t>
            </w:r>
          </w:p>
        </w:tc>
        <w:tc>
          <w:tcPr>
            <w:tcW w:w="365" w:type="pct"/>
            <w:shd w:val="clear" w:color="auto" w:fill="auto"/>
            <w:vAlign w:val="center"/>
          </w:tcPr>
          <w:p w14:paraId="298856ED"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p w14:paraId="6E7B9A83"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16E37A52"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2FD85077" w14:textId="0E527F81"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70E1E968" w14:textId="77777777" w:rsidTr="002973D4">
        <w:trPr>
          <w:cantSplit/>
          <w:trHeight w:val="20"/>
        </w:trPr>
        <w:tc>
          <w:tcPr>
            <w:tcW w:w="181" w:type="pct"/>
            <w:shd w:val="clear" w:color="auto" w:fill="auto"/>
            <w:vAlign w:val="center"/>
          </w:tcPr>
          <w:p w14:paraId="75529B83"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7D24EB2B"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3м</w:t>
            </w:r>
          </w:p>
        </w:tc>
        <w:tc>
          <w:tcPr>
            <w:tcW w:w="1397" w:type="pct"/>
            <w:shd w:val="clear" w:color="auto" w:fill="auto"/>
            <w:vAlign w:val="center"/>
          </w:tcPr>
          <w:p w14:paraId="0C5ED71F" w14:textId="5EC59FF5"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Черниговская – ул. Северо</w:t>
            </w:r>
            <w:r w:rsidR="003A7AE0">
              <w:rPr>
                <w:rFonts w:ascii="Times New Roman" w:hAnsi="Times New Roman" w:cs="Times New Roman"/>
                <w:sz w:val="24"/>
                <w:szCs w:val="24"/>
              </w:rPr>
              <w:t>-</w:t>
            </w:r>
            <w:r w:rsidRPr="00314BDA">
              <w:rPr>
                <w:rFonts w:ascii="Times New Roman" w:hAnsi="Times New Roman" w:cs="Times New Roman"/>
                <w:sz w:val="24"/>
                <w:szCs w:val="24"/>
              </w:rPr>
              <w:t>Кавказская</w:t>
            </w:r>
          </w:p>
        </w:tc>
        <w:tc>
          <w:tcPr>
            <w:tcW w:w="1796" w:type="pct"/>
            <w:vAlign w:val="center"/>
          </w:tcPr>
          <w:p w14:paraId="2D6F758A" w14:textId="77777777"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Черниговская, ул. Ландшафтная,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Пирогова, ул. Тухачевского, просп. Российский, ул. Западный обход,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Мира</w:t>
            </w:r>
          </w:p>
        </w:tc>
        <w:tc>
          <w:tcPr>
            <w:tcW w:w="469" w:type="pct"/>
            <w:shd w:val="clear" w:color="auto" w:fill="auto"/>
            <w:vAlign w:val="center"/>
          </w:tcPr>
          <w:p w14:paraId="27FCE83B"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41,7</w:t>
            </w:r>
          </w:p>
        </w:tc>
        <w:tc>
          <w:tcPr>
            <w:tcW w:w="365" w:type="pct"/>
            <w:shd w:val="clear" w:color="auto" w:fill="auto"/>
            <w:vAlign w:val="center"/>
          </w:tcPr>
          <w:p w14:paraId="2C65E2A5"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p w14:paraId="5BB4AB28"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3D1707DB"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37952CBC" w14:textId="0DF234DC"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bookmarkEnd w:id="15"/>
      <w:tr w:rsidR="002973D4" w:rsidRPr="00314BDA" w14:paraId="7334916F" w14:textId="77777777" w:rsidTr="002973D4">
        <w:trPr>
          <w:cantSplit/>
          <w:trHeight w:val="20"/>
        </w:trPr>
        <w:tc>
          <w:tcPr>
            <w:tcW w:w="5000" w:type="pct"/>
            <w:gridSpan w:val="8"/>
            <w:vAlign w:val="center"/>
          </w:tcPr>
          <w:p w14:paraId="25C43511"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5м</w:t>
            </w:r>
          </w:p>
        </w:tc>
      </w:tr>
      <w:tr w:rsidR="002973D4" w:rsidRPr="00314BDA" w14:paraId="4503928F" w14:textId="77777777" w:rsidTr="002973D4">
        <w:trPr>
          <w:cantSplit/>
          <w:trHeight w:val="20"/>
        </w:trPr>
        <w:tc>
          <w:tcPr>
            <w:tcW w:w="181" w:type="pct"/>
            <w:shd w:val="clear" w:color="auto" w:fill="auto"/>
            <w:vAlign w:val="center"/>
          </w:tcPr>
          <w:p w14:paraId="42BC3B5F" w14:textId="77777777" w:rsidR="002973D4" w:rsidRPr="00314BDA" w:rsidRDefault="002973D4" w:rsidP="002973D4">
            <w:pPr>
              <w:spacing w:after="0" w:line="240" w:lineRule="auto"/>
              <w:jc w:val="center"/>
              <w:rPr>
                <w:rFonts w:ascii="Times New Roman" w:hAnsi="Times New Roman" w:cs="Times New Roman"/>
                <w:sz w:val="24"/>
                <w:szCs w:val="24"/>
              </w:rPr>
            </w:pPr>
            <w:bookmarkStart w:id="16" w:name="_Hlk108400097"/>
            <w:r w:rsidRPr="00314BDA">
              <w:rPr>
                <w:rFonts w:ascii="Times New Roman" w:hAnsi="Times New Roman" w:cs="Times New Roman"/>
                <w:sz w:val="24"/>
                <w:szCs w:val="24"/>
              </w:rPr>
              <w:t>2023</w:t>
            </w:r>
          </w:p>
        </w:tc>
        <w:tc>
          <w:tcPr>
            <w:tcW w:w="182" w:type="pct"/>
            <w:shd w:val="clear" w:color="auto" w:fill="auto"/>
            <w:vAlign w:val="center"/>
          </w:tcPr>
          <w:p w14:paraId="4A3E82A7"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5м</w:t>
            </w:r>
          </w:p>
        </w:tc>
        <w:tc>
          <w:tcPr>
            <w:tcW w:w="1397" w:type="pct"/>
            <w:shd w:val="clear" w:color="auto" w:fill="auto"/>
            <w:vAlign w:val="center"/>
          </w:tcPr>
          <w:p w14:paraId="5B272406" w14:textId="77777777"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Пестеля – ж/к «Олимпийский»</w:t>
            </w:r>
          </w:p>
        </w:tc>
        <w:tc>
          <w:tcPr>
            <w:tcW w:w="1796" w:type="pct"/>
            <w:vAlign w:val="center"/>
          </w:tcPr>
          <w:p w14:paraId="079DCE7A" w14:textId="77777777"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Пестеля, пер. Смоленский, ул. Киевская, пер. Каховский,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xml:space="preserve">, ул. Гражданская, просп. К. Маркса, ул. Советская, ул. Булкина (ул. Дзержинского, просп. Октябрьской Революции),                        ул. Дзержинского, ул. Артема, ул. Лермонтова, пер. Крупской,                          ул. Осипенко, ул. Баумана, ул. Горная, ул. Мичурина, ул. Куйбышева,  ул. Серова,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ул. Пирогова,                                      ул. 45 Параллель</w:t>
            </w:r>
          </w:p>
        </w:tc>
        <w:tc>
          <w:tcPr>
            <w:tcW w:w="469" w:type="pct"/>
            <w:shd w:val="clear" w:color="auto" w:fill="auto"/>
            <w:vAlign w:val="center"/>
          </w:tcPr>
          <w:p w14:paraId="4C06DF0F"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40,4</w:t>
            </w:r>
          </w:p>
        </w:tc>
        <w:tc>
          <w:tcPr>
            <w:tcW w:w="365" w:type="pct"/>
            <w:shd w:val="clear" w:color="auto" w:fill="auto"/>
            <w:vAlign w:val="center"/>
          </w:tcPr>
          <w:p w14:paraId="3EA819E4"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51F618B1"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4" w:type="pct"/>
            <w:shd w:val="clear" w:color="auto" w:fill="auto"/>
            <w:vAlign w:val="center"/>
          </w:tcPr>
          <w:p w14:paraId="691E2879"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6F91E32F" w14:textId="77777777" w:rsidTr="002973D4">
        <w:trPr>
          <w:cantSplit/>
          <w:trHeight w:val="20"/>
        </w:trPr>
        <w:tc>
          <w:tcPr>
            <w:tcW w:w="181" w:type="pct"/>
            <w:shd w:val="clear" w:color="auto" w:fill="auto"/>
            <w:vAlign w:val="center"/>
          </w:tcPr>
          <w:p w14:paraId="351A414E"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2031</w:t>
            </w:r>
          </w:p>
        </w:tc>
        <w:tc>
          <w:tcPr>
            <w:tcW w:w="182" w:type="pct"/>
            <w:shd w:val="clear" w:color="auto" w:fill="auto"/>
            <w:vAlign w:val="center"/>
          </w:tcPr>
          <w:p w14:paraId="4B482082"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5м</w:t>
            </w:r>
          </w:p>
        </w:tc>
        <w:tc>
          <w:tcPr>
            <w:tcW w:w="1397" w:type="pct"/>
            <w:shd w:val="clear" w:color="auto" w:fill="auto"/>
            <w:vAlign w:val="center"/>
          </w:tcPr>
          <w:p w14:paraId="2913E688" w14:textId="77777777"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Пестеля – Ретранслятор</w:t>
            </w:r>
          </w:p>
        </w:tc>
        <w:tc>
          <w:tcPr>
            <w:tcW w:w="1796" w:type="pct"/>
            <w:vAlign w:val="center"/>
          </w:tcPr>
          <w:p w14:paraId="7B7FB7EF" w14:textId="77777777"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Пестеля, пер. Смоленский, ул. Киевская, пер. Каховский,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xml:space="preserve">, ул. Гражданская, просп. К. Маркса, ул. Советская, ул. Булкина (ул. Дзержинского, просп. Октябрьской Революции),                      ул. Дзержинского, ул. Артема, ул. Лермонтова, пер. Крупской,                            ул. Осипенко, ул. Баумана, ул. Горная, ул. Мичурина, ул. Куйбышева,  ул. Серова,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ул. Пирогова,                             ул. 45 Параллель</w:t>
            </w:r>
          </w:p>
        </w:tc>
        <w:tc>
          <w:tcPr>
            <w:tcW w:w="469" w:type="pct"/>
            <w:shd w:val="clear" w:color="auto" w:fill="auto"/>
            <w:vAlign w:val="center"/>
          </w:tcPr>
          <w:p w14:paraId="6DC0456E"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47,6</w:t>
            </w:r>
          </w:p>
        </w:tc>
        <w:tc>
          <w:tcPr>
            <w:tcW w:w="365" w:type="pct"/>
            <w:shd w:val="clear" w:color="auto" w:fill="auto"/>
            <w:vAlign w:val="center"/>
          </w:tcPr>
          <w:p w14:paraId="043485AD"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6DF8E2EF"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4" w:type="pct"/>
            <w:shd w:val="clear" w:color="auto" w:fill="auto"/>
            <w:vAlign w:val="center"/>
          </w:tcPr>
          <w:p w14:paraId="0026E7A9"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117513C8" w14:textId="77777777" w:rsidTr="002973D4">
        <w:trPr>
          <w:cantSplit/>
          <w:trHeight w:val="20"/>
        </w:trPr>
        <w:tc>
          <w:tcPr>
            <w:tcW w:w="5000" w:type="pct"/>
            <w:gridSpan w:val="8"/>
            <w:vAlign w:val="center"/>
          </w:tcPr>
          <w:p w14:paraId="4AC56308"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7м</w:t>
            </w:r>
          </w:p>
        </w:tc>
      </w:tr>
      <w:bookmarkEnd w:id="16"/>
      <w:tr w:rsidR="002973D4" w:rsidRPr="00314BDA" w14:paraId="27B23E6B" w14:textId="77777777" w:rsidTr="002973D4">
        <w:trPr>
          <w:cantSplit/>
          <w:trHeight w:val="20"/>
        </w:trPr>
        <w:tc>
          <w:tcPr>
            <w:tcW w:w="181" w:type="pct"/>
            <w:shd w:val="clear" w:color="auto" w:fill="auto"/>
            <w:vAlign w:val="center"/>
          </w:tcPr>
          <w:p w14:paraId="5384AC62"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lastRenderedPageBreak/>
              <w:t>2023</w:t>
            </w:r>
          </w:p>
        </w:tc>
        <w:tc>
          <w:tcPr>
            <w:tcW w:w="182" w:type="pct"/>
            <w:shd w:val="clear" w:color="auto" w:fill="auto"/>
            <w:vAlign w:val="center"/>
          </w:tcPr>
          <w:p w14:paraId="23D60571"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7м</w:t>
            </w:r>
          </w:p>
        </w:tc>
        <w:tc>
          <w:tcPr>
            <w:tcW w:w="1397" w:type="pct"/>
            <w:shd w:val="clear" w:color="auto" w:fill="auto"/>
            <w:vAlign w:val="center"/>
          </w:tcPr>
          <w:p w14:paraId="649B91B9" w14:textId="77777777"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Герцена – ул. Огородная</w:t>
            </w:r>
          </w:p>
        </w:tc>
        <w:tc>
          <w:tcPr>
            <w:tcW w:w="1796" w:type="pct"/>
            <w:vAlign w:val="center"/>
          </w:tcPr>
          <w:p w14:paraId="3F323F99" w14:textId="77777777"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Герцена, ул. Матросова, ул. Л. Толстого, ул. Абрамовой,                                 ул. Куйбышева, ул. Мичурина, ул. Горная, ул. Баумана, ул. Серова,                   ул. Черняховского, ул. Партизанская, ул. Артема, ул. Дзержинского, просп. Октябрьской Революции (ул. Советская, ул. Булкина), просп.               К. Маркса, ул. Гражданская (пер. Ползунова, ул. </w:t>
            </w:r>
            <w:proofErr w:type="spellStart"/>
            <w:r w:rsidRPr="00314BDA">
              <w:rPr>
                <w:rFonts w:ascii="Times New Roman" w:hAnsi="Times New Roman" w:cs="Times New Roman"/>
                <w:sz w:val="24"/>
                <w:szCs w:val="24"/>
              </w:rPr>
              <w:t>Войтика</w:t>
            </w:r>
            <w:proofErr w:type="spellEnd"/>
            <w:r w:rsidRPr="00314BDA">
              <w:rPr>
                <w:rFonts w:ascii="Times New Roman" w:hAnsi="Times New Roman" w:cs="Times New Roman"/>
                <w:sz w:val="24"/>
                <w:szCs w:val="24"/>
              </w:rPr>
              <w:t>), Михайловское шоссе, пр. Чапаевский, ул. Пригородная, ул. Репина,                ул. Трунова, пр. Кожевенный</w:t>
            </w:r>
          </w:p>
        </w:tc>
        <w:tc>
          <w:tcPr>
            <w:tcW w:w="469" w:type="pct"/>
            <w:shd w:val="clear" w:color="auto" w:fill="auto"/>
            <w:vAlign w:val="center"/>
          </w:tcPr>
          <w:p w14:paraId="05BE9ED0"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37,4</w:t>
            </w:r>
          </w:p>
        </w:tc>
        <w:tc>
          <w:tcPr>
            <w:tcW w:w="365" w:type="pct"/>
            <w:shd w:val="clear" w:color="auto" w:fill="auto"/>
            <w:vAlign w:val="center"/>
          </w:tcPr>
          <w:p w14:paraId="7CDF36F3"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1A4BFA9F"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4" w:type="pct"/>
            <w:shd w:val="clear" w:color="auto" w:fill="auto"/>
            <w:vAlign w:val="center"/>
          </w:tcPr>
          <w:p w14:paraId="6FDA606E"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41137500" w14:textId="77777777" w:rsidTr="002973D4">
        <w:trPr>
          <w:cantSplit/>
          <w:trHeight w:val="20"/>
        </w:trPr>
        <w:tc>
          <w:tcPr>
            <w:tcW w:w="5000" w:type="pct"/>
            <w:gridSpan w:val="8"/>
            <w:vAlign w:val="center"/>
          </w:tcPr>
          <w:p w14:paraId="7C115C6B"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8</w:t>
            </w:r>
          </w:p>
        </w:tc>
      </w:tr>
      <w:tr w:rsidR="002973D4" w:rsidRPr="00314BDA" w14:paraId="3E8B9893" w14:textId="77777777" w:rsidTr="002973D4">
        <w:trPr>
          <w:cantSplit/>
          <w:trHeight w:val="20"/>
        </w:trPr>
        <w:tc>
          <w:tcPr>
            <w:tcW w:w="181" w:type="pct"/>
            <w:shd w:val="clear" w:color="auto" w:fill="auto"/>
            <w:vAlign w:val="center"/>
          </w:tcPr>
          <w:p w14:paraId="227C4BDB"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1576D5A5"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8</w:t>
            </w:r>
          </w:p>
        </w:tc>
        <w:tc>
          <w:tcPr>
            <w:tcW w:w="1397" w:type="pct"/>
            <w:shd w:val="clear" w:color="auto" w:fill="auto"/>
            <w:vAlign w:val="center"/>
          </w:tcPr>
          <w:p w14:paraId="0AEEE08E" w14:textId="77777777"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Атаманская – ж/к «Олимпийский»</w:t>
            </w:r>
          </w:p>
        </w:tc>
        <w:tc>
          <w:tcPr>
            <w:tcW w:w="1796" w:type="pct"/>
            <w:vAlign w:val="center"/>
          </w:tcPr>
          <w:p w14:paraId="111EB76E" w14:textId="331601BE"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Атаманская, пр. Чапаевский, ул. Пригородная, пер. Прокофьева               (пер. Федосеева), ул. Бурмистрова, ул. Вавилова, ул. Фрунзе,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просп. К. Маркса, ул. Советская, ул. Булкина                                   (ул. Дзержинского, просп. Октябрьской Революции), ул. Дзержинского, ул. Артема, ул. Лермонтова,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Ленина, ул. Западный обход, просп. Российский, ул. Тухачевского, ул. Рогожникова</w:t>
            </w:r>
          </w:p>
        </w:tc>
        <w:tc>
          <w:tcPr>
            <w:tcW w:w="469" w:type="pct"/>
            <w:shd w:val="clear" w:color="auto" w:fill="auto"/>
            <w:vAlign w:val="center"/>
          </w:tcPr>
          <w:p w14:paraId="626FACC2"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46,0</w:t>
            </w:r>
          </w:p>
        </w:tc>
        <w:tc>
          <w:tcPr>
            <w:tcW w:w="365" w:type="pct"/>
            <w:shd w:val="clear" w:color="auto" w:fill="auto"/>
            <w:vAlign w:val="center"/>
          </w:tcPr>
          <w:p w14:paraId="71437859"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446CE16C"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25</w:t>
            </w:r>
          </w:p>
        </w:tc>
        <w:tc>
          <w:tcPr>
            <w:tcW w:w="344" w:type="pct"/>
            <w:shd w:val="clear" w:color="auto" w:fill="auto"/>
            <w:vAlign w:val="center"/>
          </w:tcPr>
          <w:p w14:paraId="2010C613" w14:textId="1FE289DB"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36E8F1F9" w14:textId="77777777" w:rsidTr="002973D4">
        <w:trPr>
          <w:cantSplit/>
          <w:trHeight w:val="20"/>
        </w:trPr>
        <w:tc>
          <w:tcPr>
            <w:tcW w:w="5000" w:type="pct"/>
            <w:gridSpan w:val="8"/>
            <w:vAlign w:val="center"/>
          </w:tcPr>
          <w:p w14:paraId="0C6918CC"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9м</w:t>
            </w:r>
          </w:p>
        </w:tc>
      </w:tr>
      <w:tr w:rsidR="002973D4" w:rsidRPr="00314BDA" w14:paraId="1A50693B" w14:textId="77777777" w:rsidTr="002973D4">
        <w:trPr>
          <w:cantSplit/>
          <w:trHeight w:val="20"/>
        </w:trPr>
        <w:tc>
          <w:tcPr>
            <w:tcW w:w="181" w:type="pct"/>
            <w:shd w:val="clear" w:color="auto" w:fill="auto"/>
            <w:vAlign w:val="center"/>
          </w:tcPr>
          <w:p w14:paraId="2197A936"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52434898"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9м</w:t>
            </w:r>
          </w:p>
        </w:tc>
        <w:tc>
          <w:tcPr>
            <w:tcW w:w="1397" w:type="pct"/>
            <w:shd w:val="clear" w:color="auto" w:fill="auto"/>
            <w:vAlign w:val="center"/>
          </w:tcPr>
          <w:p w14:paraId="7A44D019" w14:textId="77777777"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Пестеля – ж/к «Белый город»</w:t>
            </w:r>
          </w:p>
        </w:tc>
        <w:tc>
          <w:tcPr>
            <w:tcW w:w="1796" w:type="pct"/>
            <w:vAlign w:val="center"/>
          </w:tcPr>
          <w:p w14:paraId="3CF049F7" w14:textId="208A3164"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Пестеля, пер. Смоленский, ул. Киевская, пер. Каховский,                              ул. Объездная, ул. Достоевского, ул. Ленина,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ул. Фрунзе, ул. Победы,                                      ул. Железнодорожная, ул. Лопатина, пер. </w:t>
            </w:r>
            <w:proofErr w:type="spellStart"/>
            <w:r w:rsidRPr="00314BDA">
              <w:rPr>
                <w:rFonts w:ascii="Times New Roman" w:hAnsi="Times New Roman" w:cs="Times New Roman"/>
                <w:sz w:val="24"/>
                <w:szCs w:val="24"/>
              </w:rPr>
              <w:t>Сальский</w:t>
            </w:r>
            <w:proofErr w:type="spellEnd"/>
            <w:r w:rsidRPr="00314BDA">
              <w:rPr>
                <w:rFonts w:ascii="Times New Roman" w:hAnsi="Times New Roman" w:cs="Times New Roman"/>
                <w:sz w:val="24"/>
                <w:szCs w:val="24"/>
              </w:rPr>
              <w:t xml:space="preserve">, ул. Руставели,                  пер. Можайский, ул. Азовская, просп. Юности, просп. Кулакова,                        ул. 1 Промышленная, ул. Индустриальная, ул. Ленина, ул. Западный обход, </w:t>
            </w:r>
            <w:r w:rsidR="0042731B">
              <w:rPr>
                <w:rFonts w:ascii="Times New Roman" w:hAnsi="Times New Roman" w:cs="Times New Roman"/>
                <w:sz w:val="24"/>
                <w:szCs w:val="24"/>
              </w:rPr>
              <w:t>ул. Пирогова, ул. 45 Параллель</w:t>
            </w:r>
          </w:p>
        </w:tc>
        <w:tc>
          <w:tcPr>
            <w:tcW w:w="469" w:type="pct"/>
            <w:shd w:val="clear" w:color="auto" w:fill="auto"/>
            <w:vAlign w:val="center"/>
          </w:tcPr>
          <w:p w14:paraId="69525E5F"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46,0</w:t>
            </w:r>
          </w:p>
        </w:tc>
        <w:tc>
          <w:tcPr>
            <w:tcW w:w="365" w:type="pct"/>
            <w:shd w:val="clear" w:color="auto" w:fill="auto"/>
            <w:vAlign w:val="center"/>
          </w:tcPr>
          <w:p w14:paraId="17FB53F5"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1FD091A2"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4" w:type="pct"/>
            <w:shd w:val="clear" w:color="auto" w:fill="auto"/>
            <w:vAlign w:val="center"/>
          </w:tcPr>
          <w:p w14:paraId="1F6FAD19" w14:textId="50CF574C"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6D956DC3" w14:textId="77777777" w:rsidTr="002973D4">
        <w:trPr>
          <w:cantSplit/>
          <w:trHeight w:val="20"/>
        </w:trPr>
        <w:tc>
          <w:tcPr>
            <w:tcW w:w="181" w:type="pct"/>
            <w:shd w:val="clear" w:color="auto" w:fill="auto"/>
            <w:vAlign w:val="center"/>
          </w:tcPr>
          <w:p w14:paraId="19E1CB69"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06453FDC"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9м</w:t>
            </w:r>
          </w:p>
        </w:tc>
        <w:tc>
          <w:tcPr>
            <w:tcW w:w="1397" w:type="pct"/>
            <w:shd w:val="clear" w:color="auto" w:fill="auto"/>
            <w:vAlign w:val="center"/>
          </w:tcPr>
          <w:p w14:paraId="29AF7DB1" w14:textId="77777777"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Пестеля – бул. Архитекторов</w:t>
            </w:r>
          </w:p>
        </w:tc>
        <w:tc>
          <w:tcPr>
            <w:tcW w:w="1796" w:type="pct"/>
            <w:vAlign w:val="center"/>
          </w:tcPr>
          <w:p w14:paraId="4C75AD91" w14:textId="77777777"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Пестеля, пер. Смоленский, ул. Киевская, пер. Каховский,                              ул. Объездная, ул. Достоевского, ул. Ленина,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ул. Фрунзе, ул. Победы,                                      ул. Железнодорожная, ул. Лопатина, пер. </w:t>
            </w:r>
            <w:proofErr w:type="spellStart"/>
            <w:r w:rsidRPr="00314BDA">
              <w:rPr>
                <w:rFonts w:ascii="Times New Roman" w:hAnsi="Times New Roman" w:cs="Times New Roman"/>
                <w:sz w:val="24"/>
                <w:szCs w:val="24"/>
              </w:rPr>
              <w:t>Сальский</w:t>
            </w:r>
            <w:proofErr w:type="spellEnd"/>
            <w:r w:rsidRPr="00314BDA">
              <w:rPr>
                <w:rFonts w:ascii="Times New Roman" w:hAnsi="Times New Roman" w:cs="Times New Roman"/>
                <w:sz w:val="24"/>
                <w:szCs w:val="24"/>
              </w:rPr>
              <w:t xml:space="preserve">, ул. Руставели,                  пер. Можайский, ул. Азовская, просп. Юности, просп. Кулакова,                        ул. 1 Промышленная, ул. Индустриальная, ул. Ленина, ул. Западный обход, просп. Российский, ул. 45 Параллель, ул. </w:t>
            </w:r>
            <w:proofErr w:type="spellStart"/>
            <w:r w:rsidRPr="00314BDA">
              <w:rPr>
                <w:rFonts w:ascii="Times New Roman" w:hAnsi="Times New Roman" w:cs="Times New Roman"/>
                <w:sz w:val="24"/>
                <w:szCs w:val="24"/>
              </w:rPr>
              <w:t>Доваторцев</w:t>
            </w:r>
            <w:proofErr w:type="spellEnd"/>
          </w:p>
        </w:tc>
        <w:tc>
          <w:tcPr>
            <w:tcW w:w="469" w:type="pct"/>
            <w:shd w:val="clear" w:color="auto" w:fill="auto"/>
            <w:vAlign w:val="center"/>
          </w:tcPr>
          <w:p w14:paraId="59906B57"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46,1</w:t>
            </w:r>
          </w:p>
        </w:tc>
        <w:tc>
          <w:tcPr>
            <w:tcW w:w="365" w:type="pct"/>
            <w:shd w:val="clear" w:color="auto" w:fill="auto"/>
            <w:vAlign w:val="center"/>
          </w:tcPr>
          <w:p w14:paraId="1472D661"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1496FEB0"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4" w:type="pct"/>
            <w:shd w:val="clear" w:color="auto" w:fill="auto"/>
            <w:vAlign w:val="center"/>
          </w:tcPr>
          <w:p w14:paraId="7FB5694B" w14:textId="3D54D60D"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6828F579" w14:textId="77777777" w:rsidTr="002973D4">
        <w:trPr>
          <w:cantSplit/>
          <w:trHeight w:val="20"/>
        </w:trPr>
        <w:tc>
          <w:tcPr>
            <w:tcW w:w="5000" w:type="pct"/>
            <w:gridSpan w:val="8"/>
            <w:vAlign w:val="center"/>
          </w:tcPr>
          <w:p w14:paraId="18A0B413"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10 (магистральный)</w:t>
            </w:r>
          </w:p>
        </w:tc>
      </w:tr>
      <w:tr w:rsidR="002973D4" w:rsidRPr="00314BDA" w14:paraId="6BD59A09" w14:textId="77777777" w:rsidTr="002973D4">
        <w:trPr>
          <w:cantSplit/>
          <w:trHeight w:val="20"/>
        </w:trPr>
        <w:tc>
          <w:tcPr>
            <w:tcW w:w="181" w:type="pct"/>
            <w:shd w:val="clear" w:color="auto" w:fill="auto"/>
            <w:vAlign w:val="center"/>
          </w:tcPr>
          <w:p w14:paraId="065E021F"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5F840699"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10</w:t>
            </w:r>
          </w:p>
        </w:tc>
        <w:tc>
          <w:tcPr>
            <w:tcW w:w="1397" w:type="pct"/>
            <w:shd w:val="clear" w:color="auto" w:fill="auto"/>
            <w:vAlign w:val="center"/>
          </w:tcPr>
          <w:p w14:paraId="66FE0348" w14:textId="77777777" w:rsidR="002973D4" w:rsidRPr="00314BDA" w:rsidRDefault="002973D4" w:rsidP="002973D4">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 </w:t>
            </w:r>
            <w:proofErr w:type="spellStart"/>
            <w:r w:rsidRPr="00314BDA">
              <w:rPr>
                <w:rFonts w:ascii="Times New Roman" w:hAnsi="Times New Roman" w:cs="Times New Roman"/>
                <w:sz w:val="24"/>
                <w:szCs w:val="24"/>
              </w:rPr>
              <w:t>Старомарьевское</w:t>
            </w:r>
            <w:proofErr w:type="spellEnd"/>
            <w:r w:rsidRPr="00314BDA">
              <w:rPr>
                <w:rFonts w:ascii="Times New Roman" w:hAnsi="Times New Roman" w:cs="Times New Roman"/>
                <w:sz w:val="24"/>
                <w:szCs w:val="24"/>
              </w:rPr>
              <w:t xml:space="preserve"> шоссе</w:t>
            </w:r>
          </w:p>
        </w:tc>
        <w:tc>
          <w:tcPr>
            <w:tcW w:w="1796" w:type="pct"/>
            <w:vAlign w:val="center"/>
          </w:tcPr>
          <w:p w14:paraId="39D0C9FB" w14:textId="77777777" w:rsidR="002973D4" w:rsidRPr="00314BDA" w:rsidRDefault="002973D4" w:rsidP="002973D4">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просп. Кулакова, ул. Ленина, ул. Достоевского,                  ул. Объездная, пер. Каховский, </w:t>
            </w:r>
            <w:proofErr w:type="spellStart"/>
            <w:r w:rsidRPr="00314BDA">
              <w:rPr>
                <w:rFonts w:ascii="Times New Roman" w:hAnsi="Times New Roman" w:cs="Times New Roman"/>
                <w:sz w:val="24"/>
                <w:szCs w:val="24"/>
              </w:rPr>
              <w:t>Старомарьевское</w:t>
            </w:r>
            <w:proofErr w:type="spellEnd"/>
            <w:r w:rsidRPr="00314BDA">
              <w:rPr>
                <w:rFonts w:ascii="Times New Roman" w:hAnsi="Times New Roman" w:cs="Times New Roman"/>
                <w:sz w:val="24"/>
                <w:szCs w:val="24"/>
              </w:rPr>
              <w:t xml:space="preserve"> шоссе</w:t>
            </w:r>
          </w:p>
        </w:tc>
        <w:tc>
          <w:tcPr>
            <w:tcW w:w="469" w:type="pct"/>
            <w:shd w:val="clear" w:color="auto" w:fill="auto"/>
            <w:vAlign w:val="center"/>
          </w:tcPr>
          <w:p w14:paraId="19E18072"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43</w:t>
            </w:r>
            <w:r>
              <w:rPr>
                <w:rFonts w:ascii="Times New Roman" w:hAnsi="Times New Roman" w:cs="Times New Roman"/>
                <w:sz w:val="24"/>
                <w:szCs w:val="24"/>
              </w:rPr>
              <w:t>,0</w:t>
            </w:r>
          </w:p>
        </w:tc>
        <w:tc>
          <w:tcPr>
            <w:tcW w:w="365" w:type="pct"/>
            <w:shd w:val="clear" w:color="auto" w:fill="auto"/>
            <w:vAlign w:val="center"/>
          </w:tcPr>
          <w:p w14:paraId="3123C323"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4401D3AE" w14:textId="77777777" w:rsidR="002973D4" w:rsidRPr="00314BD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4" w:type="pct"/>
            <w:shd w:val="clear" w:color="auto" w:fill="auto"/>
            <w:vAlign w:val="center"/>
          </w:tcPr>
          <w:p w14:paraId="15229C5F" w14:textId="7AA48996"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2973D4" w:rsidRPr="00314BDA" w14:paraId="54520E5C" w14:textId="77777777" w:rsidTr="002973D4">
        <w:trPr>
          <w:cantSplit/>
          <w:trHeight w:val="20"/>
        </w:trPr>
        <w:tc>
          <w:tcPr>
            <w:tcW w:w="5000" w:type="pct"/>
            <w:gridSpan w:val="8"/>
            <w:shd w:val="clear" w:color="auto" w:fill="auto"/>
            <w:vAlign w:val="center"/>
          </w:tcPr>
          <w:p w14:paraId="7C834DF1"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11</w:t>
            </w:r>
          </w:p>
        </w:tc>
      </w:tr>
      <w:tr w:rsidR="002973D4" w:rsidRPr="00314BDA" w14:paraId="71A4DFFF" w14:textId="77777777" w:rsidTr="002973D4">
        <w:trPr>
          <w:cantSplit/>
          <w:trHeight w:val="20"/>
        </w:trPr>
        <w:tc>
          <w:tcPr>
            <w:tcW w:w="181" w:type="pct"/>
            <w:shd w:val="clear" w:color="auto" w:fill="auto"/>
            <w:vAlign w:val="center"/>
          </w:tcPr>
          <w:p w14:paraId="6AFDCA58"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2031</w:t>
            </w:r>
          </w:p>
        </w:tc>
        <w:tc>
          <w:tcPr>
            <w:tcW w:w="182" w:type="pct"/>
            <w:shd w:val="clear" w:color="auto" w:fill="auto"/>
            <w:vAlign w:val="center"/>
          </w:tcPr>
          <w:p w14:paraId="25487387"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11</w:t>
            </w:r>
          </w:p>
        </w:tc>
        <w:tc>
          <w:tcPr>
            <w:tcW w:w="1397" w:type="pct"/>
            <w:shd w:val="clear" w:color="auto" w:fill="auto"/>
            <w:vAlign w:val="center"/>
          </w:tcPr>
          <w:p w14:paraId="6784C8B3" w14:textId="77777777" w:rsidR="002973D4" w:rsidRPr="000B3A3A" w:rsidRDefault="002973D4" w:rsidP="002973D4">
            <w:pPr>
              <w:spacing w:after="0" w:line="240" w:lineRule="auto"/>
              <w:rPr>
                <w:rFonts w:ascii="Times New Roman" w:hAnsi="Times New Roman" w:cs="Times New Roman"/>
                <w:sz w:val="24"/>
                <w:szCs w:val="24"/>
              </w:rPr>
            </w:pPr>
            <w:r w:rsidRPr="000B3A3A">
              <w:rPr>
                <w:rFonts w:ascii="Times New Roman" w:hAnsi="Times New Roman" w:cs="Times New Roman"/>
                <w:sz w:val="24"/>
                <w:szCs w:val="24"/>
              </w:rPr>
              <w:t xml:space="preserve">х. </w:t>
            </w:r>
            <w:proofErr w:type="spellStart"/>
            <w:r w:rsidRPr="000B3A3A">
              <w:rPr>
                <w:rFonts w:ascii="Times New Roman" w:hAnsi="Times New Roman" w:cs="Times New Roman"/>
                <w:sz w:val="24"/>
                <w:szCs w:val="24"/>
              </w:rPr>
              <w:t>Демино</w:t>
            </w:r>
            <w:proofErr w:type="spellEnd"/>
            <w:r w:rsidRPr="000B3A3A">
              <w:rPr>
                <w:rFonts w:ascii="Times New Roman" w:hAnsi="Times New Roman" w:cs="Times New Roman"/>
                <w:sz w:val="24"/>
                <w:szCs w:val="24"/>
              </w:rPr>
              <w:t xml:space="preserve"> – Ретранслятор</w:t>
            </w:r>
          </w:p>
        </w:tc>
        <w:tc>
          <w:tcPr>
            <w:tcW w:w="1796" w:type="pct"/>
            <w:vAlign w:val="center"/>
          </w:tcPr>
          <w:p w14:paraId="6C145FE1" w14:textId="00904B31" w:rsidR="002973D4" w:rsidRPr="000B3A3A" w:rsidRDefault="002973D4" w:rsidP="002973D4">
            <w:pPr>
              <w:spacing w:after="0" w:line="240" w:lineRule="auto"/>
              <w:jc w:val="both"/>
              <w:rPr>
                <w:rFonts w:ascii="Times New Roman" w:hAnsi="Times New Roman" w:cs="Times New Roman"/>
                <w:sz w:val="24"/>
                <w:szCs w:val="24"/>
              </w:rPr>
            </w:pPr>
            <w:r w:rsidRPr="000B3A3A">
              <w:rPr>
                <w:rFonts w:ascii="Times New Roman" w:hAnsi="Times New Roman" w:cs="Times New Roman"/>
                <w:sz w:val="24"/>
                <w:szCs w:val="24"/>
              </w:rPr>
              <w:t xml:space="preserve">ул. Магистральная, ул. Шоссейная, ул. Ленина (х. </w:t>
            </w:r>
            <w:proofErr w:type="spellStart"/>
            <w:r w:rsidRPr="000B3A3A">
              <w:rPr>
                <w:rFonts w:ascii="Times New Roman" w:hAnsi="Times New Roman" w:cs="Times New Roman"/>
                <w:sz w:val="24"/>
                <w:szCs w:val="24"/>
              </w:rPr>
              <w:t>Демино</w:t>
            </w:r>
            <w:proofErr w:type="spellEnd"/>
            <w:r w:rsidRPr="000B3A3A">
              <w:rPr>
                <w:rFonts w:ascii="Times New Roman" w:hAnsi="Times New Roman" w:cs="Times New Roman"/>
                <w:sz w:val="24"/>
                <w:szCs w:val="24"/>
              </w:rPr>
              <w:t xml:space="preserve">),                             ул. Баумана, ул. Осипенко, пер. Крупской, ул. Лермонтова,                                   ул. </w:t>
            </w:r>
            <w:proofErr w:type="spellStart"/>
            <w:r w:rsidRPr="000B3A3A">
              <w:rPr>
                <w:rFonts w:ascii="Times New Roman" w:hAnsi="Times New Roman" w:cs="Times New Roman"/>
                <w:sz w:val="24"/>
                <w:szCs w:val="24"/>
              </w:rPr>
              <w:t>Доваторцев</w:t>
            </w:r>
            <w:proofErr w:type="spellEnd"/>
            <w:r w:rsidRPr="000B3A3A">
              <w:rPr>
                <w:rFonts w:ascii="Times New Roman" w:hAnsi="Times New Roman" w:cs="Times New Roman"/>
                <w:sz w:val="24"/>
                <w:szCs w:val="24"/>
              </w:rPr>
              <w:t xml:space="preserve">, ул. </w:t>
            </w:r>
            <w:proofErr w:type="spellStart"/>
            <w:r w:rsidRPr="000B3A3A">
              <w:rPr>
                <w:rFonts w:ascii="Times New Roman" w:hAnsi="Times New Roman" w:cs="Times New Roman"/>
                <w:sz w:val="24"/>
                <w:szCs w:val="24"/>
              </w:rPr>
              <w:t>Шпаковская</w:t>
            </w:r>
            <w:proofErr w:type="spellEnd"/>
            <w:r w:rsidRPr="000B3A3A">
              <w:rPr>
                <w:rFonts w:ascii="Times New Roman" w:hAnsi="Times New Roman" w:cs="Times New Roman"/>
                <w:sz w:val="24"/>
                <w:szCs w:val="24"/>
              </w:rPr>
              <w:t>, ул. Западный обход, просп. Российский, ул. Тухачевского, ул. Перспективная, ул. 45 Параллель</w:t>
            </w:r>
          </w:p>
        </w:tc>
        <w:tc>
          <w:tcPr>
            <w:tcW w:w="469" w:type="pct"/>
            <w:shd w:val="clear" w:color="auto" w:fill="auto"/>
            <w:vAlign w:val="center"/>
          </w:tcPr>
          <w:p w14:paraId="64AF274F" w14:textId="77777777" w:rsidR="002973D4" w:rsidRPr="000B3A3A" w:rsidRDefault="002973D4" w:rsidP="002973D4">
            <w:pPr>
              <w:spacing w:after="0" w:line="240" w:lineRule="auto"/>
              <w:jc w:val="center"/>
              <w:rPr>
                <w:rFonts w:ascii="Times New Roman" w:hAnsi="Times New Roman" w:cs="Times New Roman"/>
                <w:sz w:val="24"/>
                <w:szCs w:val="24"/>
              </w:rPr>
            </w:pPr>
            <w:r w:rsidRPr="000B3A3A">
              <w:rPr>
                <w:rFonts w:ascii="Times New Roman" w:hAnsi="Times New Roman" w:cs="Times New Roman"/>
                <w:sz w:val="24"/>
                <w:szCs w:val="24"/>
              </w:rPr>
              <w:t>44,0</w:t>
            </w:r>
          </w:p>
        </w:tc>
        <w:tc>
          <w:tcPr>
            <w:tcW w:w="365" w:type="pct"/>
            <w:shd w:val="clear" w:color="auto" w:fill="auto"/>
            <w:vAlign w:val="center"/>
          </w:tcPr>
          <w:p w14:paraId="2E83E32F" w14:textId="77777777" w:rsidR="002973D4" w:rsidRPr="000B3A3A" w:rsidRDefault="002973D4" w:rsidP="002973D4">
            <w:pPr>
              <w:spacing w:after="0" w:line="240" w:lineRule="auto"/>
              <w:jc w:val="center"/>
              <w:rPr>
                <w:rFonts w:ascii="Times New Roman" w:hAnsi="Times New Roman" w:cs="Times New Roman"/>
                <w:sz w:val="24"/>
                <w:szCs w:val="24"/>
              </w:rPr>
            </w:pPr>
            <w:r w:rsidRPr="000B3A3A">
              <w:rPr>
                <w:rFonts w:ascii="Times New Roman" w:hAnsi="Times New Roman" w:cs="Times New Roman"/>
                <w:sz w:val="24"/>
                <w:szCs w:val="24"/>
              </w:rPr>
              <w:t>средний</w:t>
            </w:r>
          </w:p>
          <w:p w14:paraId="14AF419E" w14:textId="77777777" w:rsidR="002973D4" w:rsidRPr="000B3A3A" w:rsidRDefault="002973D4" w:rsidP="002973D4">
            <w:pPr>
              <w:spacing w:after="0" w:line="240" w:lineRule="auto"/>
              <w:jc w:val="center"/>
              <w:rPr>
                <w:rFonts w:ascii="Times New Roman" w:hAnsi="Times New Roman" w:cs="Times New Roman"/>
                <w:sz w:val="24"/>
                <w:szCs w:val="24"/>
              </w:rPr>
            </w:pPr>
            <w:r w:rsidRPr="000B3A3A">
              <w:rPr>
                <w:rFonts w:ascii="Times New Roman" w:hAnsi="Times New Roman" w:cs="Times New Roman"/>
                <w:sz w:val="24"/>
                <w:szCs w:val="24"/>
              </w:rPr>
              <w:t>малый</w:t>
            </w:r>
          </w:p>
        </w:tc>
        <w:tc>
          <w:tcPr>
            <w:tcW w:w="266" w:type="pct"/>
            <w:shd w:val="clear" w:color="auto" w:fill="auto"/>
            <w:vAlign w:val="center"/>
          </w:tcPr>
          <w:p w14:paraId="2274FF13" w14:textId="77777777" w:rsidR="002973D4" w:rsidRPr="000B3A3A" w:rsidRDefault="002973D4" w:rsidP="002973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4" w:type="pct"/>
            <w:shd w:val="clear" w:color="auto" w:fill="auto"/>
            <w:vAlign w:val="center"/>
          </w:tcPr>
          <w:p w14:paraId="7D6A49F9" w14:textId="77777777" w:rsidR="002973D4" w:rsidRPr="000B3A3A" w:rsidRDefault="002973D4" w:rsidP="002973D4">
            <w:pPr>
              <w:spacing w:after="0" w:line="240" w:lineRule="auto"/>
              <w:jc w:val="center"/>
              <w:rPr>
                <w:rFonts w:ascii="Times New Roman" w:hAnsi="Times New Roman" w:cs="Times New Roman"/>
                <w:sz w:val="24"/>
                <w:szCs w:val="24"/>
              </w:rPr>
            </w:pPr>
            <w:r w:rsidRPr="000B3A3A">
              <w:rPr>
                <w:rFonts w:ascii="Times New Roman" w:hAnsi="Times New Roman" w:cs="Times New Roman"/>
                <w:sz w:val="24"/>
                <w:szCs w:val="24"/>
              </w:rPr>
              <w:t>РТ</w:t>
            </w:r>
          </w:p>
        </w:tc>
      </w:tr>
      <w:tr w:rsidR="002973D4" w:rsidRPr="00314BDA" w14:paraId="6A0D086C" w14:textId="77777777" w:rsidTr="002973D4">
        <w:trPr>
          <w:cantSplit/>
          <w:trHeight w:val="20"/>
        </w:trPr>
        <w:tc>
          <w:tcPr>
            <w:tcW w:w="5000" w:type="pct"/>
            <w:gridSpan w:val="8"/>
            <w:vAlign w:val="center"/>
          </w:tcPr>
          <w:p w14:paraId="5D32344B" w14:textId="77777777" w:rsidR="002973D4" w:rsidRPr="00314BDA" w:rsidRDefault="002973D4" w:rsidP="002973D4">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12 (магистральный)</w:t>
            </w:r>
          </w:p>
        </w:tc>
      </w:tr>
      <w:tr w:rsidR="0042731B" w:rsidRPr="00314BDA" w14:paraId="3BD5441A" w14:textId="77777777" w:rsidTr="002973D4">
        <w:trPr>
          <w:cantSplit/>
          <w:trHeight w:val="20"/>
        </w:trPr>
        <w:tc>
          <w:tcPr>
            <w:tcW w:w="181" w:type="pct"/>
            <w:shd w:val="clear" w:color="auto" w:fill="auto"/>
            <w:vAlign w:val="center"/>
          </w:tcPr>
          <w:p w14:paraId="1D0A16D7" w14:textId="1D8C0B2E"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w:t>
            </w:r>
            <w:r>
              <w:rPr>
                <w:rFonts w:ascii="Times New Roman" w:hAnsi="Times New Roman" w:cs="Times New Roman"/>
                <w:sz w:val="24"/>
                <w:szCs w:val="24"/>
              </w:rPr>
              <w:t>4</w:t>
            </w:r>
          </w:p>
        </w:tc>
        <w:tc>
          <w:tcPr>
            <w:tcW w:w="182" w:type="pct"/>
            <w:shd w:val="clear" w:color="auto" w:fill="auto"/>
            <w:vAlign w:val="center"/>
          </w:tcPr>
          <w:p w14:paraId="271B084E" w14:textId="20959431"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12</w:t>
            </w:r>
          </w:p>
        </w:tc>
        <w:tc>
          <w:tcPr>
            <w:tcW w:w="1397" w:type="pct"/>
            <w:shd w:val="clear" w:color="auto" w:fill="auto"/>
            <w:vAlign w:val="center"/>
          </w:tcPr>
          <w:p w14:paraId="531A55C7" w14:textId="2562E349"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Черниговская – ул. Коломийцева</w:t>
            </w:r>
          </w:p>
        </w:tc>
        <w:tc>
          <w:tcPr>
            <w:tcW w:w="1796" w:type="pct"/>
            <w:vAlign w:val="center"/>
          </w:tcPr>
          <w:p w14:paraId="34598B09" w14:textId="3A695D0B"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просп. Кулакова, ул. Октябрьская, пер. Макарова, просп. Юности, просп. Кулакова, ул. Ленина, ул. Западный обход, просп. Российский, ул. Тухачевского, ул. </w:t>
            </w:r>
            <w:r>
              <w:rPr>
                <w:rFonts w:ascii="Times New Roman" w:hAnsi="Times New Roman" w:cs="Times New Roman"/>
                <w:sz w:val="24"/>
                <w:szCs w:val="24"/>
              </w:rPr>
              <w:t>Рогожникова</w:t>
            </w:r>
            <w:r w:rsidRPr="00314BDA">
              <w:rPr>
                <w:rFonts w:ascii="Times New Roman" w:hAnsi="Times New Roman" w:cs="Times New Roman"/>
                <w:sz w:val="24"/>
                <w:szCs w:val="24"/>
              </w:rPr>
              <w:t xml:space="preserve">, ул. 45 Параллель,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Черниговская                                     </w:t>
            </w:r>
          </w:p>
        </w:tc>
        <w:tc>
          <w:tcPr>
            <w:tcW w:w="469" w:type="pct"/>
            <w:shd w:val="clear" w:color="auto" w:fill="auto"/>
            <w:vAlign w:val="center"/>
          </w:tcPr>
          <w:p w14:paraId="6A37A6A4" w14:textId="2FDA276E"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37,6</w:t>
            </w:r>
          </w:p>
        </w:tc>
        <w:tc>
          <w:tcPr>
            <w:tcW w:w="365" w:type="pct"/>
            <w:shd w:val="clear" w:color="auto" w:fill="auto"/>
            <w:vAlign w:val="center"/>
          </w:tcPr>
          <w:p w14:paraId="7400E1A1" w14:textId="5F276620"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60DCC796" w14:textId="0585B830" w:rsidR="0042731B"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4" w:type="pct"/>
            <w:shd w:val="clear" w:color="auto" w:fill="auto"/>
            <w:vAlign w:val="center"/>
          </w:tcPr>
          <w:p w14:paraId="10E1A720" w14:textId="75F7C5C0"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3A097510" w14:textId="77777777" w:rsidTr="002973D4">
        <w:trPr>
          <w:cantSplit/>
          <w:trHeight w:val="20"/>
        </w:trPr>
        <w:tc>
          <w:tcPr>
            <w:tcW w:w="181" w:type="pct"/>
            <w:shd w:val="clear" w:color="auto" w:fill="auto"/>
            <w:vAlign w:val="center"/>
          </w:tcPr>
          <w:p w14:paraId="65A76A01"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2027</w:t>
            </w:r>
          </w:p>
        </w:tc>
        <w:tc>
          <w:tcPr>
            <w:tcW w:w="182" w:type="pct"/>
            <w:shd w:val="clear" w:color="auto" w:fill="auto"/>
            <w:vAlign w:val="center"/>
          </w:tcPr>
          <w:p w14:paraId="629A847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12</w:t>
            </w:r>
          </w:p>
        </w:tc>
        <w:tc>
          <w:tcPr>
            <w:tcW w:w="1397" w:type="pct"/>
            <w:shd w:val="clear" w:color="auto" w:fill="auto"/>
            <w:vAlign w:val="center"/>
          </w:tcPr>
          <w:p w14:paraId="5CD812AE" w14:textId="7777777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Черниговская – ул. Коломийцева</w:t>
            </w:r>
          </w:p>
        </w:tc>
        <w:tc>
          <w:tcPr>
            <w:tcW w:w="1796" w:type="pct"/>
            <w:vAlign w:val="center"/>
          </w:tcPr>
          <w:p w14:paraId="6851946B" w14:textId="613F0EE0"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просп. Кулакова, ул. Октябрьская, пер. Макарова, просп. Юности, просп. Кулакова, ул. Ленина, ул. Западный обход, просп. Российский, ул. Тухачевского, ул. </w:t>
            </w:r>
            <w:r>
              <w:rPr>
                <w:rFonts w:ascii="Times New Roman" w:hAnsi="Times New Roman" w:cs="Times New Roman"/>
                <w:sz w:val="24"/>
                <w:szCs w:val="24"/>
              </w:rPr>
              <w:t>Рогожникова</w:t>
            </w:r>
            <w:r w:rsidRPr="00314BDA">
              <w:rPr>
                <w:rFonts w:ascii="Times New Roman" w:hAnsi="Times New Roman" w:cs="Times New Roman"/>
                <w:sz w:val="24"/>
                <w:szCs w:val="24"/>
              </w:rPr>
              <w:t xml:space="preserve">, ул. 45 Параллель,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Черниговская                                     </w:t>
            </w:r>
          </w:p>
        </w:tc>
        <w:tc>
          <w:tcPr>
            <w:tcW w:w="469" w:type="pct"/>
            <w:shd w:val="clear" w:color="auto" w:fill="auto"/>
            <w:vAlign w:val="center"/>
          </w:tcPr>
          <w:p w14:paraId="1CB7CCB4"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40.2</w:t>
            </w:r>
          </w:p>
        </w:tc>
        <w:tc>
          <w:tcPr>
            <w:tcW w:w="365" w:type="pct"/>
            <w:shd w:val="clear" w:color="auto" w:fill="auto"/>
            <w:vAlign w:val="center"/>
          </w:tcPr>
          <w:p w14:paraId="4D588657"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582683F5"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4" w:type="pct"/>
            <w:shd w:val="clear" w:color="auto" w:fill="auto"/>
            <w:vAlign w:val="center"/>
          </w:tcPr>
          <w:p w14:paraId="58A12B5D" w14:textId="332E476F"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0A7E7C5A" w14:textId="77777777" w:rsidTr="002973D4">
        <w:trPr>
          <w:cantSplit/>
          <w:trHeight w:val="20"/>
        </w:trPr>
        <w:tc>
          <w:tcPr>
            <w:tcW w:w="5000" w:type="pct"/>
            <w:gridSpan w:val="8"/>
            <w:vAlign w:val="center"/>
          </w:tcPr>
          <w:p w14:paraId="17DCBE55"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13 (магистральный)</w:t>
            </w:r>
          </w:p>
        </w:tc>
      </w:tr>
      <w:tr w:rsidR="0042731B" w:rsidRPr="00314BDA" w14:paraId="47F0E786" w14:textId="77777777" w:rsidTr="002973D4">
        <w:trPr>
          <w:cantSplit/>
          <w:trHeight w:val="20"/>
        </w:trPr>
        <w:tc>
          <w:tcPr>
            <w:tcW w:w="181" w:type="pct"/>
            <w:shd w:val="clear" w:color="auto" w:fill="auto"/>
            <w:vAlign w:val="center"/>
          </w:tcPr>
          <w:p w14:paraId="3175486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7B66C09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13</w:t>
            </w:r>
          </w:p>
        </w:tc>
        <w:tc>
          <w:tcPr>
            <w:tcW w:w="1397" w:type="pct"/>
            <w:shd w:val="clear" w:color="auto" w:fill="auto"/>
            <w:vAlign w:val="center"/>
          </w:tcPr>
          <w:p w14:paraId="2FF6B39A" w14:textId="7777777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ж/к «Белый город» – ул. Коломийцева</w:t>
            </w:r>
          </w:p>
        </w:tc>
        <w:tc>
          <w:tcPr>
            <w:tcW w:w="1796" w:type="pct"/>
            <w:vAlign w:val="center"/>
          </w:tcPr>
          <w:p w14:paraId="2654D983" w14:textId="77777777"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просп. Кулакова, ул. Октябрьская, пер. Макарова, просп. Юности, просп. Кулакова,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50 лет ВЛКСМ, ул. 45 Параллель, ул. </w:t>
            </w:r>
            <w:proofErr w:type="spellStart"/>
            <w:r w:rsidRPr="00314BDA">
              <w:rPr>
                <w:rFonts w:ascii="Times New Roman" w:hAnsi="Times New Roman" w:cs="Times New Roman"/>
                <w:sz w:val="24"/>
                <w:szCs w:val="24"/>
              </w:rPr>
              <w:t>Доваторцев</w:t>
            </w:r>
            <w:proofErr w:type="spellEnd"/>
          </w:p>
        </w:tc>
        <w:tc>
          <w:tcPr>
            <w:tcW w:w="469" w:type="pct"/>
            <w:shd w:val="clear" w:color="auto" w:fill="auto"/>
            <w:vAlign w:val="center"/>
          </w:tcPr>
          <w:p w14:paraId="202943C5"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38,4</w:t>
            </w:r>
          </w:p>
        </w:tc>
        <w:tc>
          <w:tcPr>
            <w:tcW w:w="365" w:type="pct"/>
            <w:shd w:val="clear" w:color="auto" w:fill="auto"/>
            <w:vAlign w:val="center"/>
          </w:tcPr>
          <w:p w14:paraId="723C01B7"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031ACB7C"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44" w:type="pct"/>
            <w:shd w:val="clear" w:color="auto" w:fill="auto"/>
            <w:vAlign w:val="center"/>
          </w:tcPr>
          <w:p w14:paraId="35FD0D38" w14:textId="11773DA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51890884" w14:textId="77777777" w:rsidTr="002973D4">
        <w:trPr>
          <w:cantSplit/>
          <w:trHeight w:val="20"/>
        </w:trPr>
        <w:tc>
          <w:tcPr>
            <w:tcW w:w="181" w:type="pct"/>
            <w:shd w:val="clear" w:color="auto" w:fill="auto"/>
            <w:vAlign w:val="center"/>
          </w:tcPr>
          <w:p w14:paraId="7FEEE9C6"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lastRenderedPageBreak/>
              <w:t>2025</w:t>
            </w:r>
          </w:p>
        </w:tc>
        <w:tc>
          <w:tcPr>
            <w:tcW w:w="182" w:type="pct"/>
            <w:shd w:val="clear" w:color="auto" w:fill="auto"/>
            <w:vAlign w:val="center"/>
          </w:tcPr>
          <w:p w14:paraId="0B8B58EE"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13</w:t>
            </w:r>
          </w:p>
        </w:tc>
        <w:tc>
          <w:tcPr>
            <w:tcW w:w="1397" w:type="pct"/>
            <w:shd w:val="clear" w:color="auto" w:fill="auto"/>
            <w:vAlign w:val="center"/>
          </w:tcPr>
          <w:p w14:paraId="7BDF49A5" w14:textId="7777777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бул. Архитекторов – ул. Коломийцева</w:t>
            </w:r>
          </w:p>
        </w:tc>
        <w:tc>
          <w:tcPr>
            <w:tcW w:w="1796" w:type="pct"/>
            <w:vAlign w:val="center"/>
          </w:tcPr>
          <w:p w14:paraId="40193F12" w14:textId="77777777"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просп. Кулакова, ул. Октябрьская, пер. Макарова, просп. Юности, просп. Кулакова,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50 лет ВЛКСМ, ул. 45 Параллель, ул. </w:t>
            </w:r>
            <w:proofErr w:type="spellStart"/>
            <w:r w:rsidRPr="00314BDA">
              <w:rPr>
                <w:rFonts w:ascii="Times New Roman" w:hAnsi="Times New Roman" w:cs="Times New Roman"/>
                <w:sz w:val="24"/>
                <w:szCs w:val="24"/>
              </w:rPr>
              <w:t>Доваторцев</w:t>
            </w:r>
            <w:proofErr w:type="spellEnd"/>
          </w:p>
        </w:tc>
        <w:tc>
          <w:tcPr>
            <w:tcW w:w="469" w:type="pct"/>
            <w:shd w:val="clear" w:color="auto" w:fill="auto"/>
            <w:vAlign w:val="center"/>
          </w:tcPr>
          <w:p w14:paraId="23956065"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38,5</w:t>
            </w:r>
          </w:p>
        </w:tc>
        <w:tc>
          <w:tcPr>
            <w:tcW w:w="365" w:type="pct"/>
            <w:shd w:val="clear" w:color="auto" w:fill="auto"/>
            <w:vAlign w:val="center"/>
          </w:tcPr>
          <w:p w14:paraId="70BFE2E6"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0C7087F2"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44" w:type="pct"/>
            <w:shd w:val="clear" w:color="auto" w:fill="auto"/>
            <w:vAlign w:val="center"/>
          </w:tcPr>
          <w:p w14:paraId="541C0217" w14:textId="2684D85B"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77D226BD" w14:textId="77777777" w:rsidTr="002973D4">
        <w:trPr>
          <w:cantSplit/>
          <w:trHeight w:val="20"/>
        </w:trPr>
        <w:tc>
          <w:tcPr>
            <w:tcW w:w="5000" w:type="pct"/>
            <w:gridSpan w:val="8"/>
            <w:vAlign w:val="center"/>
          </w:tcPr>
          <w:p w14:paraId="111899D4"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14 (магистральный)</w:t>
            </w:r>
          </w:p>
        </w:tc>
      </w:tr>
      <w:tr w:rsidR="0042731B" w:rsidRPr="00314BDA" w14:paraId="0FEEB85F" w14:textId="77777777" w:rsidTr="002973D4">
        <w:trPr>
          <w:cantSplit/>
          <w:trHeight w:val="20"/>
        </w:trPr>
        <w:tc>
          <w:tcPr>
            <w:tcW w:w="181" w:type="pct"/>
            <w:shd w:val="clear" w:color="auto" w:fill="auto"/>
            <w:vAlign w:val="center"/>
          </w:tcPr>
          <w:p w14:paraId="542520DD" w14:textId="77777777" w:rsidR="0042731B" w:rsidRPr="00314BDA" w:rsidRDefault="0042731B" w:rsidP="0042731B">
            <w:pPr>
              <w:spacing w:after="0" w:line="240" w:lineRule="auto"/>
              <w:jc w:val="center"/>
              <w:rPr>
                <w:rFonts w:ascii="Times New Roman" w:hAnsi="Times New Roman" w:cs="Times New Roman"/>
                <w:sz w:val="24"/>
                <w:szCs w:val="24"/>
              </w:rPr>
            </w:pPr>
            <w:bookmarkStart w:id="17" w:name="_Hlk109642309"/>
            <w:r w:rsidRPr="00314BDA">
              <w:rPr>
                <w:rFonts w:ascii="Times New Roman" w:hAnsi="Times New Roman" w:cs="Times New Roman"/>
                <w:sz w:val="24"/>
                <w:szCs w:val="24"/>
              </w:rPr>
              <w:t>2023</w:t>
            </w:r>
          </w:p>
        </w:tc>
        <w:tc>
          <w:tcPr>
            <w:tcW w:w="182" w:type="pct"/>
            <w:shd w:val="clear" w:color="auto" w:fill="auto"/>
            <w:vAlign w:val="center"/>
          </w:tcPr>
          <w:p w14:paraId="2F6A9009"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14</w:t>
            </w:r>
          </w:p>
        </w:tc>
        <w:tc>
          <w:tcPr>
            <w:tcW w:w="1397" w:type="pct"/>
            <w:shd w:val="clear" w:color="auto" w:fill="auto"/>
            <w:vAlign w:val="center"/>
          </w:tcPr>
          <w:p w14:paraId="26246344" w14:textId="083B2085" w:rsidR="0042731B" w:rsidRPr="00314BDA" w:rsidRDefault="0042731B" w:rsidP="0042731B">
            <w:pPr>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Pr="00314BDA">
              <w:rPr>
                <w:rFonts w:ascii="Times New Roman" w:hAnsi="Times New Roman" w:cs="Times New Roman"/>
                <w:sz w:val="24"/>
                <w:szCs w:val="24"/>
              </w:rPr>
              <w:t xml:space="preserve"> «Мечта»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ул. Атаманская</w:t>
            </w:r>
          </w:p>
        </w:tc>
        <w:tc>
          <w:tcPr>
            <w:tcW w:w="1796" w:type="pct"/>
            <w:vAlign w:val="center"/>
          </w:tcPr>
          <w:p w14:paraId="04B4D2B2" w14:textId="33E7F3E6"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подъездная дорога к ДНТ «Мечта», ул. Южный Обход,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Мира,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просп.               К. Маркса, ул. Вокзальная,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ул. Заводская,                       пер. Прикумский, пр. Чапаевский, ул. Чапаева, ул. Атаманская</w:t>
            </w:r>
          </w:p>
        </w:tc>
        <w:tc>
          <w:tcPr>
            <w:tcW w:w="469" w:type="pct"/>
            <w:shd w:val="clear" w:color="auto" w:fill="auto"/>
            <w:vAlign w:val="center"/>
          </w:tcPr>
          <w:p w14:paraId="2803AB55"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48</w:t>
            </w:r>
            <w:r>
              <w:rPr>
                <w:rFonts w:ascii="Times New Roman" w:hAnsi="Times New Roman" w:cs="Times New Roman"/>
                <w:sz w:val="24"/>
                <w:szCs w:val="24"/>
              </w:rPr>
              <w:t>,0</w:t>
            </w:r>
          </w:p>
        </w:tc>
        <w:tc>
          <w:tcPr>
            <w:tcW w:w="365" w:type="pct"/>
            <w:shd w:val="clear" w:color="auto" w:fill="auto"/>
            <w:vAlign w:val="center"/>
          </w:tcPr>
          <w:p w14:paraId="70CB8829"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4B338381"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344" w:type="pct"/>
            <w:shd w:val="clear" w:color="auto" w:fill="auto"/>
            <w:vAlign w:val="center"/>
          </w:tcPr>
          <w:p w14:paraId="1248DA63" w14:textId="59A1E689"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bookmarkEnd w:id="17"/>
      <w:tr w:rsidR="0042731B" w:rsidRPr="00314BDA" w14:paraId="7DB03013" w14:textId="77777777" w:rsidTr="002973D4">
        <w:trPr>
          <w:cantSplit/>
          <w:trHeight w:val="20"/>
        </w:trPr>
        <w:tc>
          <w:tcPr>
            <w:tcW w:w="5000" w:type="pct"/>
            <w:gridSpan w:val="8"/>
            <w:vAlign w:val="center"/>
          </w:tcPr>
          <w:p w14:paraId="5423D506" w14:textId="77777777" w:rsidR="0042731B" w:rsidRPr="00314BDA" w:rsidRDefault="0042731B" w:rsidP="0042731B">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 xml:space="preserve">Маршрут 15 </w:t>
            </w:r>
          </w:p>
        </w:tc>
      </w:tr>
      <w:tr w:rsidR="0042731B" w:rsidRPr="00314BDA" w14:paraId="4A25F36D" w14:textId="77777777" w:rsidTr="002973D4">
        <w:trPr>
          <w:cantSplit/>
          <w:trHeight w:val="20"/>
        </w:trPr>
        <w:tc>
          <w:tcPr>
            <w:tcW w:w="181" w:type="pct"/>
            <w:shd w:val="clear" w:color="auto" w:fill="auto"/>
            <w:vAlign w:val="center"/>
          </w:tcPr>
          <w:p w14:paraId="6B31547E"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5E834EE5"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15</w:t>
            </w:r>
          </w:p>
        </w:tc>
        <w:tc>
          <w:tcPr>
            <w:tcW w:w="1397" w:type="pct"/>
            <w:shd w:val="clear" w:color="auto" w:fill="auto"/>
            <w:vAlign w:val="center"/>
          </w:tcPr>
          <w:p w14:paraId="6E76A166" w14:textId="7777777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ж/к «Олимпийский – ул. Атаманская</w:t>
            </w:r>
          </w:p>
        </w:tc>
        <w:tc>
          <w:tcPr>
            <w:tcW w:w="1796" w:type="pct"/>
            <w:vAlign w:val="center"/>
          </w:tcPr>
          <w:p w14:paraId="581AA9B5" w14:textId="77777777"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45 Параллель, просп. Российский, ул. Ивана </w:t>
            </w:r>
            <w:proofErr w:type="spellStart"/>
            <w:r w:rsidRPr="00314BDA">
              <w:rPr>
                <w:rFonts w:ascii="Times New Roman" w:hAnsi="Times New Roman" w:cs="Times New Roman"/>
                <w:sz w:val="24"/>
                <w:szCs w:val="24"/>
              </w:rPr>
              <w:t>Щипакина</w:t>
            </w:r>
            <w:proofErr w:type="spellEnd"/>
            <w:r w:rsidRPr="00314BDA">
              <w:rPr>
                <w:rFonts w:ascii="Times New Roman" w:hAnsi="Times New Roman" w:cs="Times New Roman"/>
                <w:sz w:val="24"/>
                <w:szCs w:val="24"/>
              </w:rPr>
              <w:t xml:space="preserve">, просп. Российский, ул. Тухачевского,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Тельмана,                                ул. 8 Марта, ул. Пушкина, ул. Лермонтова, ул. Артема (ул. Ленина,                       ул. Пушкина), ул. Дзержинского, просп. Октябрьской Революции                   (ул. Советская, ул. Булкина), просп. К. Маркса, ул. Гражданская,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ул. Заводская, пер. Прикумский, пр. Чапаевский, ул. Чапаева, ул. Атаманская</w:t>
            </w:r>
          </w:p>
        </w:tc>
        <w:tc>
          <w:tcPr>
            <w:tcW w:w="469" w:type="pct"/>
            <w:shd w:val="clear" w:color="auto" w:fill="auto"/>
            <w:vAlign w:val="center"/>
          </w:tcPr>
          <w:p w14:paraId="11ED751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46,4</w:t>
            </w:r>
          </w:p>
        </w:tc>
        <w:tc>
          <w:tcPr>
            <w:tcW w:w="365" w:type="pct"/>
            <w:shd w:val="clear" w:color="auto" w:fill="auto"/>
            <w:vAlign w:val="center"/>
          </w:tcPr>
          <w:p w14:paraId="6DF6216A"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166CD167" w14:textId="77777777" w:rsidR="0042731B" w:rsidRPr="00314BDA" w:rsidRDefault="0042731B" w:rsidP="0042731B">
            <w:pPr>
              <w:spacing w:after="0" w:line="240" w:lineRule="auto"/>
              <w:jc w:val="center"/>
              <w:rPr>
                <w:rFonts w:ascii="Times New Roman" w:hAnsi="Times New Roman" w:cs="Times New Roman"/>
                <w:sz w:val="24"/>
                <w:szCs w:val="24"/>
                <w:highlight w:val="yellow"/>
              </w:rPr>
            </w:pPr>
          </w:p>
        </w:tc>
        <w:tc>
          <w:tcPr>
            <w:tcW w:w="266" w:type="pct"/>
            <w:shd w:val="clear" w:color="auto" w:fill="auto"/>
            <w:vAlign w:val="center"/>
          </w:tcPr>
          <w:p w14:paraId="67AA137D"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344" w:type="pct"/>
            <w:shd w:val="clear" w:color="auto" w:fill="auto"/>
            <w:vAlign w:val="center"/>
          </w:tcPr>
          <w:p w14:paraId="02BA8FA9" w14:textId="258E2804"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53D8E45E" w14:textId="77777777" w:rsidTr="002973D4">
        <w:trPr>
          <w:cantSplit/>
          <w:trHeight w:val="20"/>
        </w:trPr>
        <w:tc>
          <w:tcPr>
            <w:tcW w:w="5000" w:type="pct"/>
            <w:gridSpan w:val="8"/>
            <w:vAlign w:val="center"/>
          </w:tcPr>
          <w:p w14:paraId="2CF87CCF"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15м</w:t>
            </w:r>
          </w:p>
        </w:tc>
      </w:tr>
      <w:tr w:rsidR="0042731B" w:rsidRPr="00314BDA" w14:paraId="1B5CA0FD" w14:textId="77777777" w:rsidTr="002973D4">
        <w:trPr>
          <w:cantSplit/>
          <w:trHeight w:val="20"/>
        </w:trPr>
        <w:tc>
          <w:tcPr>
            <w:tcW w:w="181" w:type="pct"/>
            <w:shd w:val="clear" w:color="auto" w:fill="auto"/>
            <w:vAlign w:val="center"/>
          </w:tcPr>
          <w:p w14:paraId="42BDDBD1" w14:textId="14E4659C"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w:t>
            </w:r>
            <w:r>
              <w:rPr>
                <w:rFonts w:ascii="Times New Roman" w:hAnsi="Times New Roman" w:cs="Times New Roman"/>
                <w:sz w:val="24"/>
                <w:szCs w:val="24"/>
              </w:rPr>
              <w:t>2</w:t>
            </w:r>
          </w:p>
        </w:tc>
        <w:tc>
          <w:tcPr>
            <w:tcW w:w="182" w:type="pct"/>
            <w:shd w:val="clear" w:color="auto" w:fill="auto"/>
            <w:vAlign w:val="center"/>
          </w:tcPr>
          <w:p w14:paraId="08A6A976"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15м</w:t>
            </w:r>
          </w:p>
        </w:tc>
        <w:tc>
          <w:tcPr>
            <w:tcW w:w="1397" w:type="pct"/>
            <w:shd w:val="clear" w:color="auto" w:fill="auto"/>
            <w:vAlign w:val="center"/>
          </w:tcPr>
          <w:p w14:paraId="7CBFC0BF" w14:textId="7777777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МЕТРО – ул. Атаманская</w:t>
            </w:r>
          </w:p>
        </w:tc>
        <w:tc>
          <w:tcPr>
            <w:tcW w:w="1796" w:type="pct"/>
            <w:vAlign w:val="center"/>
          </w:tcPr>
          <w:p w14:paraId="63525805" w14:textId="33C7AF63"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Алмазная, ул. Тюльпановая, ул. Бирюзовая, ул. Южный Обход,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Тельмана, ул. 8 Марта, ул. Пушкина, ул. Лермонтова, ул. Артема (ул. Ленина, ул. Пушкина), ул. Ленина,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просп. К. Маркса, ул. Гражданская,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ул. Заводская, пер. Прикумский, пр. Чапаевский, ул. Чапаева, ул. Атаманская</w:t>
            </w:r>
          </w:p>
        </w:tc>
        <w:tc>
          <w:tcPr>
            <w:tcW w:w="469" w:type="pct"/>
            <w:shd w:val="clear" w:color="auto" w:fill="auto"/>
            <w:vAlign w:val="center"/>
          </w:tcPr>
          <w:p w14:paraId="6907A2BD"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44,6</w:t>
            </w:r>
          </w:p>
        </w:tc>
        <w:tc>
          <w:tcPr>
            <w:tcW w:w="365" w:type="pct"/>
            <w:shd w:val="clear" w:color="auto" w:fill="auto"/>
            <w:vAlign w:val="center"/>
          </w:tcPr>
          <w:p w14:paraId="64FB0E37"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0E5D40DB"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4" w:type="pct"/>
            <w:shd w:val="clear" w:color="auto" w:fill="auto"/>
            <w:vAlign w:val="center"/>
          </w:tcPr>
          <w:p w14:paraId="2A8DC21D" w14:textId="67438D3C"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3EABE4DE" w14:textId="77777777" w:rsidTr="002973D4">
        <w:trPr>
          <w:cantSplit/>
          <w:trHeight w:val="20"/>
        </w:trPr>
        <w:tc>
          <w:tcPr>
            <w:tcW w:w="5000" w:type="pct"/>
            <w:gridSpan w:val="8"/>
            <w:vAlign w:val="center"/>
          </w:tcPr>
          <w:p w14:paraId="4B98C434"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16А</w:t>
            </w:r>
          </w:p>
        </w:tc>
      </w:tr>
      <w:tr w:rsidR="0042731B" w:rsidRPr="00314BDA" w14:paraId="36EBD750" w14:textId="77777777" w:rsidTr="002973D4">
        <w:trPr>
          <w:cantSplit/>
          <w:trHeight w:val="20"/>
        </w:trPr>
        <w:tc>
          <w:tcPr>
            <w:tcW w:w="181" w:type="pct"/>
            <w:shd w:val="clear" w:color="auto" w:fill="auto"/>
            <w:vAlign w:val="center"/>
          </w:tcPr>
          <w:p w14:paraId="6377FAA7"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0CD7C8FD"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16А</w:t>
            </w:r>
          </w:p>
        </w:tc>
        <w:tc>
          <w:tcPr>
            <w:tcW w:w="1397" w:type="pct"/>
            <w:shd w:val="clear" w:color="auto" w:fill="auto"/>
            <w:vAlign w:val="center"/>
          </w:tcPr>
          <w:p w14:paraId="4D46501A" w14:textId="03FB913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х. Грушевый – </w:t>
            </w:r>
            <w:r>
              <w:rPr>
                <w:rFonts w:ascii="Times New Roman" w:hAnsi="Times New Roman" w:cs="Times New Roman"/>
                <w:sz w:val="24"/>
                <w:szCs w:val="24"/>
              </w:rPr>
              <w:t>СТ</w:t>
            </w:r>
            <w:r w:rsidRPr="00314BDA">
              <w:rPr>
                <w:rFonts w:ascii="Times New Roman" w:hAnsi="Times New Roman" w:cs="Times New Roman"/>
                <w:sz w:val="24"/>
                <w:szCs w:val="24"/>
              </w:rPr>
              <w:t xml:space="preserve"> «Виктория»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ж/к «Белый город»</w:t>
            </w:r>
          </w:p>
        </w:tc>
        <w:tc>
          <w:tcPr>
            <w:tcW w:w="1796" w:type="pct"/>
            <w:vAlign w:val="center"/>
          </w:tcPr>
          <w:p w14:paraId="1D7BC625" w14:textId="15C4662D"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Вересковая (х. Грушевый) АД «Ставрополь – Тоннельный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w:t>
            </w:r>
            <w:proofErr w:type="spellStart"/>
            <w:r w:rsidRPr="00314BDA">
              <w:rPr>
                <w:rFonts w:ascii="Times New Roman" w:hAnsi="Times New Roman" w:cs="Times New Roman"/>
                <w:sz w:val="24"/>
                <w:szCs w:val="24"/>
              </w:rPr>
              <w:t>Барсуковская</w:t>
            </w:r>
            <w:proofErr w:type="spellEnd"/>
            <w:r w:rsidRPr="00314BDA">
              <w:rPr>
                <w:rFonts w:ascii="Times New Roman" w:hAnsi="Times New Roman" w:cs="Times New Roman"/>
                <w:sz w:val="24"/>
                <w:szCs w:val="24"/>
              </w:rPr>
              <w:t xml:space="preserve">», ул. Западный обход, ул. Ленина, ул. </w:t>
            </w:r>
            <w:proofErr w:type="spellStart"/>
            <w:r w:rsidRPr="00314BDA">
              <w:rPr>
                <w:rFonts w:ascii="Times New Roman" w:hAnsi="Times New Roman" w:cs="Times New Roman"/>
                <w:sz w:val="24"/>
                <w:szCs w:val="24"/>
              </w:rPr>
              <w:t>Доваторцев</w:t>
            </w:r>
            <w:proofErr w:type="spellEnd"/>
          </w:p>
        </w:tc>
        <w:tc>
          <w:tcPr>
            <w:tcW w:w="469" w:type="pct"/>
            <w:shd w:val="clear" w:color="auto" w:fill="auto"/>
            <w:vAlign w:val="center"/>
          </w:tcPr>
          <w:p w14:paraId="306D44F8"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39,2</w:t>
            </w:r>
          </w:p>
        </w:tc>
        <w:tc>
          <w:tcPr>
            <w:tcW w:w="365" w:type="pct"/>
            <w:shd w:val="clear" w:color="auto" w:fill="auto"/>
            <w:vAlign w:val="center"/>
          </w:tcPr>
          <w:p w14:paraId="5656174A"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3FC8456E"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pct"/>
            <w:shd w:val="clear" w:color="auto" w:fill="auto"/>
            <w:vAlign w:val="center"/>
          </w:tcPr>
          <w:p w14:paraId="011C54BF"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4FE756E6" w14:textId="77777777" w:rsidTr="002973D4">
        <w:trPr>
          <w:cantSplit/>
          <w:trHeight w:val="20"/>
        </w:trPr>
        <w:tc>
          <w:tcPr>
            <w:tcW w:w="181" w:type="pct"/>
            <w:shd w:val="clear" w:color="auto" w:fill="auto"/>
            <w:vAlign w:val="center"/>
          </w:tcPr>
          <w:p w14:paraId="10AFED2F"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482AF034"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16А</w:t>
            </w:r>
          </w:p>
        </w:tc>
        <w:tc>
          <w:tcPr>
            <w:tcW w:w="1397" w:type="pct"/>
            <w:shd w:val="clear" w:color="auto" w:fill="auto"/>
            <w:vAlign w:val="center"/>
          </w:tcPr>
          <w:p w14:paraId="324DC359" w14:textId="03737F9D"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х. Грушевый – </w:t>
            </w:r>
            <w:r>
              <w:rPr>
                <w:rFonts w:ascii="Times New Roman" w:hAnsi="Times New Roman" w:cs="Times New Roman"/>
                <w:sz w:val="24"/>
                <w:szCs w:val="24"/>
              </w:rPr>
              <w:t>СТ</w:t>
            </w:r>
            <w:r w:rsidRPr="00314BDA">
              <w:rPr>
                <w:rFonts w:ascii="Times New Roman" w:hAnsi="Times New Roman" w:cs="Times New Roman"/>
                <w:sz w:val="24"/>
                <w:szCs w:val="24"/>
              </w:rPr>
              <w:t xml:space="preserve"> «Виктория»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бул. Архитекторов</w:t>
            </w:r>
          </w:p>
        </w:tc>
        <w:tc>
          <w:tcPr>
            <w:tcW w:w="1796" w:type="pct"/>
            <w:vAlign w:val="center"/>
          </w:tcPr>
          <w:p w14:paraId="6C4BF99B" w14:textId="1473CF76"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Вересковая (х. Грушевый) АД «Ставрополь – Тоннельный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w:t>
            </w:r>
            <w:proofErr w:type="spellStart"/>
            <w:r w:rsidRPr="00314BDA">
              <w:rPr>
                <w:rFonts w:ascii="Times New Roman" w:hAnsi="Times New Roman" w:cs="Times New Roman"/>
                <w:sz w:val="24"/>
                <w:szCs w:val="24"/>
              </w:rPr>
              <w:t>Барсуковская</w:t>
            </w:r>
            <w:proofErr w:type="spellEnd"/>
            <w:r w:rsidRPr="00314BDA">
              <w:rPr>
                <w:rFonts w:ascii="Times New Roman" w:hAnsi="Times New Roman" w:cs="Times New Roman"/>
                <w:sz w:val="24"/>
                <w:szCs w:val="24"/>
              </w:rPr>
              <w:t xml:space="preserve">», ул. Западный обход, ул. Ленина, ул. </w:t>
            </w:r>
            <w:proofErr w:type="spellStart"/>
            <w:r w:rsidRPr="00314BDA">
              <w:rPr>
                <w:rFonts w:ascii="Times New Roman" w:hAnsi="Times New Roman" w:cs="Times New Roman"/>
                <w:sz w:val="24"/>
                <w:szCs w:val="24"/>
              </w:rPr>
              <w:t>Доваторцев</w:t>
            </w:r>
            <w:proofErr w:type="spellEnd"/>
          </w:p>
        </w:tc>
        <w:tc>
          <w:tcPr>
            <w:tcW w:w="469" w:type="pct"/>
            <w:shd w:val="clear" w:color="auto" w:fill="auto"/>
            <w:vAlign w:val="center"/>
          </w:tcPr>
          <w:p w14:paraId="39B3AC11"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39,1</w:t>
            </w:r>
          </w:p>
        </w:tc>
        <w:tc>
          <w:tcPr>
            <w:tcW w:w="365" w:type="pct"/>
            <w:shd w:val="clear" w:color="auto" w:fill="auto"/>
            <w:vAlign w:val="center"/>
          </w:tcPr>
          <w:p w14:paraId="7D95EAA0"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7B5701B8"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44" w:type="pct"/>
            <w:shd w:val="clear" w:color="auto" w:fill="auto"/>
            <w:vAlign w:val="center"/>
          </w:tcPr>
          <w:p w14:paraId="53E9EAF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352D67F0" w14:textId="77777777" w:rsidTr="002973D4">
        <w:trPr>
          <w:cantSplit/>
          <w:trHeight w:val="20"/>
        </w:trPr>
        <w:tc>
          <w:tcPr>
            <w:tcW w:w="5000" w:type="pct"/>
            <w:gridSpan w:val="8"/>
            <w:vAlign w:val="center"/>
          </w:tcPr>
          <w:p w14:paraId="78FDA199"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19м</w:t>
            </w:r>
          </w:p>
        </w:tc>
      </w:tr>
      <w:tr w:rsidR="0042731B" w:rsidRPr="00314BDA" w14:paraId="37D64FE4" w14:textId="77777777" w:rsidTr="002973D4">
        <w:trPr>
          <w:cantSplit/>
          <w:trHeight w:val="20"/>
        </w:trPr>
        <w:tc>
          <w:tcPr>
            <w:tcW w:w="181" w:type="pct"/>
            <w:shd w:val="clear" w:color="auto" w:fill="auto"/>
            <w:vAlign w:val="center"/>
          </w:tcPr>
          <w:p w14:paraId="29F937AF" w14:textId="4F8809F4"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w:t>
            </w:r>
            <w:r w:rsidR="00A63A5D">
              <w:rPr>
                <w:rFonts w:ascii="Times New Roman" w:hAnsi="Times New Roman" w:cs="Times New Roman"/>
                <w:sz w:val="24"/>
                <w:szCs w:val="24"/>
              </w:rPr>
              <w:t>6</w:t>
            </w:r>
          </w:p>
        </w:tc>
        <w:tc>
          <w:tcPr>
            <w:tcW w:w="182" w:type="pct"/>
            <w:shd w:val="clear" w:color="auto" w:fill="auto"/>
            <w:vAlign w:val="center"/>
          </w:tcPr>
          <w:p w14:paraId="58D9F1B7"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19м</w:t>
            </w:r>
          </w:p>
        </w:tc>
        <w:tc>
          <w:tcPr>
            <w:tcW w:w="1397" w:type="pct"/>
            <w:shd w:val="clear" w:color="auto" w:fill="auto"/>
            <w:vAlign w:val="center"/>
          </w:tcPr>
          <w:p w14:paraId="3C1ADBB6" w14:textId="797876BB"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пр. 2 Юго</w:t>
            </w:r>
            <w:r w:rsidR="003A7AE0">
              <w:rPr>
                <w:rFonts w:ascii="Times New Roman" w:hAnsi="Times New Roman" w:cs="Times New Roman"/>
                <w:sz w:val="24"/>
                <w:szCs w:val="24"/>
              </w:rPr>
              <w:t>-</w:t>
            </w:r>
            <w:r w:rsidRPr="00314BDA">
              <w:rPr>
                <w:rFonts w:ascii="Times New Roman" w:hAnsi="Times New Roman" w:cs="Times New Roman"/>
                <w:sz w:val="24"/>
                <w:szCs w:val="24"/>
              </w:rPr>
              <w:t>Западный – Детская городская больница</w:t>
            </w:r>
          </w:p>
        </w:tc>
        <w:tc>
          <w:tcPr>
            <w:tcW w:w="1796" w:type="pct"/>
            <w:vAlign w:val="center"/>
          </w:tcPr>
          <w:p w14:paraId="6D6BB3F9" w14:textId="68258952"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пр. 2 Юго</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Западный, ул. 45 Параллель, ул. Пирогова, ул. Тухачевского, просп. Российский, ул. Западный обход,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Лермонтова, ул. Артема, ул. Партизанская, ул. Черняховского,                   ул. Пономарева</w:t>
            </w:r>
          </w:p>
        </w:tc>
        <w:tc>
          <w:tcPr>
            <w:tcW w:w="469" w:type="pct"/>
            <w:shd w:val="clear" w:color="auto" w:fill="auto"/>
            <w:vAlign w:val="center"/>
          </w:tcPr>
          <w:p w14:paraId="57E4560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29,6</w:t>
            </w:r>
          </w:p>
        </w:tc>
        <w:tc>
          <w:tcPr>
            <w:tcW w:w="365" w:type="pct"/>
            <w:shd w:val="clear" w:color="auto" w:fill="auto"/>
            <w:vAlign w:val="center"/>
          </w:tcPr>
          <w:p w14:paraId="6DC482FC"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26E1EBD8"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44217F55"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4" w:type="pct"/>
            <w:shd w:val="clear" w:color="auto" w:fill="auto"/>
            <w:vAlign w:val="center"/>
          </w:tcPr>
          <w:p w14:paraId="541EACC1"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1D5965A6" w14:textId="77777777" w:rsidTr="002973D4">
        <w:trPr>
          <w:cantSplit/>
          <w:trHeight w:val="20"/>
        </w:trPr>
        <w:tc>
          <w:tcPr>
            <w:tcW w:w="181" w:type="pct"/>
            <w:shd w:val="clear" w:color="auto" w:fill="auto"/>
            <w:vAlign w:val="center"/>
          </w:tcPr>
          <w:p w14:paraId="33C3A742"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2027</w:t>
            </w:r>
          </w:p>
        </w:tc>
        <w:tc>
          <w:tcPr>
            <w:tcW w:w="182" w:type="pct"/>
            <w:shd w:val="clear" w:color="auto" w:fill="auto"/>
            <w:vAlign w:val="center"/>
          </w:tcPr>
          <w:p w14:paraId="73F4691D"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19м</w:t>
            </w:r>
          </w:p>
        </w:tc>
        <w:tc>
          <w:tcPr>
            <w:tcW w:w="1397" w:type="pct"/>
            <w:shd w:val="clear" w:color="auto" w:fill="auto"/>
            <w:vAlign w:val="center"/>
          </w:tcPr>
          <w:p w14:paraId="02716B16" w14:textId="7777777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пр. Янтарный – Детская городская больница</w:t>
            </w:r>
          </w:p>
        </w:tc>
        <w:tc>
          <w:tcPr>
            <w:tcW w:w="1796" w:type="pct"/>
            <w:vAlign w:val="center"/>
          </w:tcPr>
          <w:p w14:paraId="5425CDAF" w14:textId="77777777"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пр. Янтарный, ул. Южный Обход,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Пирогова, ул. Тухачевского, просп. Российский, ул. Западный обход,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Лермонтова, ул. Артема,                                       ул. Партизанская, ул. Черняховского, ул. Пономарева</w:t>
            </w:r>
          </w:p>
        </w:tc>
        <w:tc>
          <w:tcPr>
            <w:tcW w:w="469" w:type="pct"/>
            <w:shd w:val="clear" w:color="auto" w:fill="auto"/>
            <w:vAlign w:val="center"/>
          </w:tcPr>
          <w:p w14:paraId="4950903D"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36,4</w:t>
            </w:r>
          </w:p>
        </w:tc>
        <w:tc>
          <w:tcPr>
            <w:tcW w:w="365" w:type="pct"/>
            <w:shd w:val="clear" w:color="auto" w:fill="auto"/>
            <w:vAlign w:val="center"/>
          </w:tcPr>
          <w:p w14:paraId="32BA4097"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2E4C9ED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4C75C072"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4" w:type="pct"/>
            <w:shd w:val="clear" w:color="auto" w:fill="auto"/>
            <w:vAlign w:val="center"/>
          </w:tcPr>
          <w:p w14:paraId="5C64AD4E"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75E24A98" w14:textId="77777777" w:rsidTr="002973D4">
        <w:trPr>
          <w:cantSplit/>
          <w:trHeight w:val="20"/>
        </w:trPr>
        <w:tc>
          <w:tcPr>
            <w:tcW w:w="5000" w:type="pct"/>
            <w:gridSpan w:val="8"/>
            <w:vAlign w:val="center"/>
          </w:tcPr>
          <w:p w14:paraId="099D62C1"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20 (магистральный)</w:t>
            </w:r>
          </w:p>
        </w:tc>
      </w:tr>
      <w:tr w:rsidR="0042731B" w:rsidRPr="00314BDA" w14:paraId="70A410F6" w14:textId="77777777" w:rsidTr="002973D4">
        <w:trPr>
          <w:cantSplit/>
          <w:trHeight w:val="20"/>
        </w:trPr>
        <w:tc>
          <w:tcPr>
            <w:tcW w:w="181" w:type="pct"/>
            <w:shd w:val="clear" w:color="auto" w:fill="auto"/>
            <w:vAlign w:val="center"/>
          </w:tcPr>
          <w:p w14:paraId="0554AA2D" w14:textId="6A6DC5E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w:t>
            </w:r>
            <w:r w:rsidR="00A63A5D">
              <w:rPr>
                <w:rFonts w:ascii="Times New Roman" w:hAnsi="Times New Roman" w:cs="Times New Roman"/>
                <w:sz w:val="24"/>
                <w:szCs w:val="24"/>
              </w:rPr>
              <w:t>6</w:t>
            </w:r>
          </w:p>
        </w:tc>
        <w:tc>
          <w:tcPr>
            <w:tcW w:w="182" w:type="pct"/>
            <w:shd w:val="clear" w:color="auto" w:fill="auto"/>
            <w:vAlign w:val="center"/>
          </w:tcPr>
          <w:p w14:paraId="1C1124B1"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w:t>
            </w:r>
          </w:p>
        </w:tc>
        <w:tc>
          <w:tcPr>
            <w:tcW w:w="1397" w:type="pct"/>
            <w:shd w:val="clear" w:color="auto" w:fill="auto"/>
            <w:vAlign w:val="center"/>
          </w:tcPr>
          <w:p w14:paraId="58B95172" w14:textId="77777777" w:rsidR="0042731B" w:rsidRPr="00314BDA" w:rsidRDefault="0042731B" w:rsidP="0042731B">
            <w:pPr>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Pr="00314BDA">
              <w:rPr>
                <w:rFonts w:ascii="Times New Roman" w:hAnsi="Times New Roman" w:cs="Times New Roman"/>
                <w:sz w:val="24"/>
                <w:szCs w:val="24"/>
              </w:rPr>
              <w:t xml:space="preserve"> «Мечта» – бул. Зеленая Роща</w:t>
            </w:r>
          </w:p>
        </w:tc>
        <w:tc>
          <w:tcPr>
            <w:tcW w:w="1796" w:type="pct"/>
            <w:vAlign w:val="center"/>
          </w:tcPr>
          <w:p w14:paraId="587676A0" w14:textId="3AA13D2A"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подъездная дорога к ДНТ «Мечта», ул. Южный Обход,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45 Параллель, ул. Рогожникова, ул. Тухачевского, просп. Российский, ул. Западный обход, ул. Ленина, просп. Кулакова, просп. Юности, пер. Макарова, ул. Октябрьская, бул. Зеленая Роща</w:t>
            </w:r>
          </w:p>
        </w:tc>
        <w:tc>
          <w:tcPr>
            <w:tcW w:w="469" w:type="pct"/>
            <w:shd w:val="clear" w:color="auto" w:fill="auto"/>
            <w:vAlign w:val="center"/>
          </w:tcPr>
          <w:p w14:paraId="53B1CDC3"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40,4</w:t>
            </w:r>
          </w:p>
        </w:tc>
        <w:tc>
          <w:tcPr>
            <w:tcW w:w="365" w:type="pct"/>
            <w:shd w:val="clear" w:color="auto" w:fill="auto"/>
            <w:vAlign w:val="center"/>
          </w:tcPr>
          <w:p w14:paraId="2711183F"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55DBE8A6" w14:textId="77777777" w:rsidR="0042731B" w:rsidRPr="00314BDA"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4" w:type="pct"/>
            <w:shd w:val="clear" w:color="auto" w:fill="auto"/>
            <w:vAlign w:val="center"/>
          </w:tcPr>
          <w:p w14:paraId="7079183F" w14:textId="67F619AA"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42731B" w:rsidRPr="00314BDA" w14:paraId="5FA97A15" w14:textId="77777777" w:rsidTr="002973D4">
        <w:trPr>
          <w:cantSplit/>
          <w:trHeight w:val="20"/>
        </w:trPr>
        <w:tc>
          <w:tcPr>
            <w:tcW w:w="5000" w:type="pct"/>
            <w:gridSpan w:val="8"/>
            <w:vAlign w:val="center"/>
          </w:tcPr>
          <w:p w14:paraId="612B92BE"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21м</w:t>
            </w:r>
          </w:p>
        </w:tc>
      </w:tr>
      <w:tr w:rsidR="0042731B" w:rsidRPr="00314BDA" w14:paraId="695E6DAC" w14:textId="77777777" w:rsidTr="002973D4">
        <w:trPr>
          <w:cantSplit/>
          <w:trHeight w:val="20"/>
        </w:trPr>
        <w:tc>
          <w:tcPr>
            <w:tcW w:w="181" w:type="pct"/>
            <w:shd w:val="clear" w:color="auto" w:fill="auto"/>
            <w:vAlign w:val="center"/>
          </w:tcPr>
          <w:p w14:paraId="03BD6986" w14:textId="21645618"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w:t>
            </w:r>
            <w:r w:rsidR="00A63A5D">
              <w:rPr>
                <w:rFonts w:ascii="Times New Roman" w:hAnsi="Times New Roman" w:cs="Times New Roman"/>
                <w:sz w:val="24"/>
                <w:szCs w:val="24"/>
              </w:rPr>
              <w:t>2</w:t>
            </w:r>
          </w:p>
        </w:tc>
        <w:tc>
          <w:tcPr>
            <w:tcW w:w="182" w:type="pct"/>
            <w:shd w:val="clear" w:color="auto" w:fill="auto"/>
            <w:vAlign w:val="center"/>
          </w:tcPr>
          <w:p w14:paraId="1485F0C1"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21м</w:t>
            </w:r>
          </w:p>
        </w:tc>
        <w:tc>
          <w:tcPr>
            <w:tcW w:w="1397" w:type="pct"/>
            <w:shd w:val="clear" w:color="auto" w:fill="auto"/>
            <w:vAlign w:val="center"/>
          </w:tcPr>
          <w:p w14:paraId="7171E2FE" w14:textId="62F64490" w:rsidR="0042731B" w:rsidRPr="00314BDA" w:rsidRDefault="0042731B" w:rsidP="0042731B">
            <w:pPr>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Pr="00314BDA">
              <w:rPr>
                <w:rFonts w:ascii="Times New Roman" w:hAnsi="Times New Roman" w:cs="Times New Roman"/>
                <w:sz w:val="24"/>
                <w:szCs w:val="24"/>
              </w:rPr>
              <w:t xml:space="preserve"> «Мечта»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ул. Чехова</w:t>
            </w:r>
          </w:p>
        </w:tc>
        <w:tc>
          <w:tcPr>
            <w:tcW w:w="1796" w:type="pct"/>
            <w:vAlign w:val="center"/>
          </w:tcPr>
          <w:p w14:paraId="391E2408" w14:textId="6C4C6271"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подъездная дорога к ДНТ «Мечта», ул. Южный Обход, ул. Алмазная,              ул. Тюльпановая, ул. </w:t>
            </w:r>
            <w:r w:rsidR="00A63A5D">
              <w:rPr>
                <w:rFonts w:ascii="Times New Roman" w:hAnsi="Times New Roman" w:cs="Times New Roman"/>
                <w:sz w:val="24"/>
                <w:szCs w:val="24"/>
              </w:rPr>
              <w:t>Б</w:t>
            </w:r>
            <w:r w:rsidRPr="00314BDA">
              <w:rPr>
                <w:rFonts w:ascii="Times New Roman" w:hAnsi="Times New Roman" w:cs="Times New Roman"/>
                <w:sz w:val="24"/>
                <w:szCs w:val="24"/>
              </w:rPr>
              <w:t xml:space="preserve">ирюзовая, пр. Лазурный,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w:t>
            </w:r>
            <w:r w:rsidR="00A63A5D">
              <w:rPr>
                <w:rFonts w:ascii="Times New Roman" w:hAnsi="Times New Roman" w:cs="Times New Roman"/>
                <w:sz w:val="24"/>
                <w:szCs w:val="24"/>
              </w:rPr>
              <w:t>просп. Российский</w:t>
            </w:r>
            <w:r w:rsidRPr="00314BDA">
              <w:rPr>
                <w:rFonts w:ascii="Times New Roman" w:hAnsi="Times New Roman" w:cs="Times New Roman"/>
                <w:sz w:val="24"/>
                <w:szCs w:val="24"/>
              </w:rPr>
              <w:t xml:space="preserve">, ул. Тухачевского,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Пирогова, ул. Западный обход,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ул. Мира,</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Достоевского, ул. Серова, ул. Мимоз, ул. Чехова   </w:t>
            </w:r>
          </w:p>
        </w:tc>
        <w:tc>
          <w:tcPr>
            <w:tcW w:w="469" w:type="pct"/>
            <w:shd w:val="clear" w:color="auto" w:fill="auto"/>
            <w:vAlign w:val="center"/>
          </w:tcPr>
          <w:p w14:paraId="54592730"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54,8</w:t>
            </w:r>
          </w:p>
        </w:tc>
        <w:tc>
          <w:tcPr>
            <w:tcW w:w="365" w:type="pct"/>
            <w:shd w:val="clear" w:color="auto" w:fill="auto"/>
            <w:vAlign w:val="center"/>
          </w:tcPr>
          <w:p w14:paraId="7B4145EF"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малый</w:t>
            </w:r>
          </w:p>
          <w:p w14:paraId="1224D870"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средний</w:t>
            </w:r>
          </w:p>
        </w:tc>
        <w:tc>
          <w:tcPr>
            <w:tcW w:w="266" w:type="pct"/>
            <w:shd w:val="clear" w:color="auto" w:fill="auto"/>
            <w:vAlign w:val="center"/>
          </w:tcPr>
          <w:p w14:paraId="2A9008D8"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26</w:t>
            </w:r>
          </w:p>
        </w:tc>
        <w:tc>
          <w:tcPr>
            <w:tcW w:w="344" w:type="pct"/>
            <w:shd w:val="clear" w:color="auto" w:fill="auto"/>
            <w:vAlign w:val="center"/>
          </w:tcPr>
          <w:p w14:paraId="72B01D3C" w14:textId="1CBF0A2D"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РТ</w:t>
            </w:r>
          </w:p>
        </w:tc>
      </w:tr>
      <w:tr w:rsidR="0042731B" w:rsidRPr="00314BDA" w14:paraId="4A4FB946" w14:textId="77777777" w:rsidTr="002973D4">
        <w:trPr>
          <w:cantSplit/>
          <w:trHeight w:val="20"/>
        </w:trPr>
        <w:tc>
          <w:tcPr>
            <w:tcW w:w="181" w:type="pct"/>
            <w:shd w:val="clear" w:color="auto" w:fill="auto"/>
            <w:vAlign w:val="center"/>
          </w:tcPr>
          <w:p w14:paraId="66A24875"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lastRenderedPageBreak/>
              <w:t>2025</w:t>
            </w:r>
          </w:p>
        </w:tc>
        <w:tc>
          <w:tcPr>
            <w:tcW w:w="182" w:type="pct"/>
            <w:shd w:val="clear" w:color="auto" w:fill="auto"/>
            <w:vAlign w:val="center"/>
          </w:tcPr>
          <w:p w14:paraId="7AC29CB2"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21м</w:t>
            </w:r>
          </w:p>
        </w:tc>
        <w:tc>
          <w:tcPr>
            <w:tcW w:w="1397" w:type="pct"/>
            <w:shd w:val="clear" w:color="auto" w:fill="auto"/>
            <w:vAlign w:val="center"/>
          </w:tcPr>
          <w:p w14:paraId="170263F5" w14:textId="52BFF79C" w:rsidR="0042731B" w:rsidRPr="00314BDA" w:rsidRDefault="0042731B" w:rsidP="0042731B">
            <w:pPr>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Pr="00314BDA">
              <w:rPr>
                <w:rFonts w:ascii="Times New Roman" w:hAnsi="Times New Roman" w:cs="Times New Roman"/>
                <w:sz w:val="24"/>
                <w:szCs w:val="24"/>
              </w:rPr>
              <w:t xml:space="preserve"> «Мечта»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ул. Чехова</w:t>
            </w:r>
          </w:p>
        </w:tc>
        <w:tc>
          <w:tcPr>
            <w:tcW w:w="1796" w:type="pct"/>
            <w:vAlign w:val="center"/>
          </w:tcPr>
          <w:p w14:paraId="0E0900C2" w14:textId="03C0523B"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подъездная дорога к ДНТ «Мечта», ул. Южный Обход, ул. Алмазная,             ул. Тюльпановая, ул. Бирюзовая, пр. Лазурный,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Рогожникова, ул. Тухачевского, ул. Пирогова,                 ул. Западный обход,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Мира,                                   ул. Достоевского, ул. Серова, ул. Мимоз, ул. Чехова   </w:t>
            </w:r>
          </w:p>
        </w:tc>
        <w:tc>
          <w:tcPr>
            <w:tcW w:w="469" w:type="pct"/>
            <w:shd w:val="clear" w:color="auto" w:fill="auto"/>
            <w:vAlign w:val="center"/>
          </w:tcPr>
          <w:p w14:paraId="0A6EC80E"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55,8</w:t>
            </w:r>
          </w:p>
        </w:tc>
        <w:tc>
          <w:tcPr>
            <w:tcW w:w="365" w:type="pct"/>
            <w:shd w:val="clear" w:color="auto" w:fill="auto"/>
            <w:vAlign w:val="center"/>
          </w:tcPr>
          <w:p w14:paraId="56FD6FB1"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малый</w:t>
            </w:r>
          </w:p>
          <w:p w14:paraId="53B2B264"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средний</w:t>
            </w:r>
          </w:p>
        </w:tc>
        <w:tc>
          <w:tcPr>
            <w:tcW w:w="266" w:type="pct"/>
            <w:shd w:val="clear" w:color="auto" w:fill="auto"/>
            <w:vAlign w:val="center"/>
          </w:tcPr>
          <w:p w14:paraId="09727F0C" w14:textId="77777777"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26</w:t>
            </w:r>
          </w:p>
        </w:tc>
        <w:tc>
          <w:tcPr>
            <w:tcW w:w="344" w:type="pct"/>
            <w:shd w:val="clear" w:color="auto" w:fill="auto"/>
            <w:vAlign w:val="center"/>
          </w:tcPr>
          <w:p w14:paraId="0880A53D" w14:textId="2C99A0EA" w:rsidR="0042731B" w:rsidRPr="00B37C3B" w:rsidRDefault="0042731B" w:rsidP="0042731B">
            <w:pPr>
              <w:spacing w:after="0" w:line="240" w:lineRule="auto"/>
              <w:jc w:val="center"/>
              <w:rPr>
                <w:rFonts w:ascii="Times New Roman" w:hAnsi="Times New Roman" w:cs="Times New Roman"/>
                <w:sz w:val="24"/>
                <w:szCs w:val="24"/>
              </w:rPr>
            </w:pPr>
            <w:r w:rsidRPr="00B37C3B">
              <w:rPr>
                <w:rFonts w:ascii="Times New Roman" w:hAnsi="Times New Roman" w:cs="Times New Roman"/>
                <w:sz w:val="24"/>
                <w:szCs w:val="24"/>
              </w:rPr>
              <w:t>РТ</w:t>
            </w:r>
          </w:p>
        </w:tc>
      </w:tr>
      <w:tr w:rsidR="0042731B" w:rsidRPr="00314BDA" w14:paraId="27D3A045" w14:textId="77777777" w:rsidTr="002973D4">
        <w:trPr>
          <w:cantSplit/>
          <w:trHeight w:val="20"/>
        </w:trPr>
        <w:tc>
          <w:tcPr>
            <w:tcW w:w="5000" w:type="pct"/>
            <w:gridSpan w:val="8"/>
            <w:vAlign w:val="center"/>
          </w:tcPr>
          <w:p w14:paraId="6F83A165"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25</w:t>
            </w:r>
          </w:p>
        </w:tc>
      </w:tr>
      <w:tr w:rsidR="0042731B" w:rsidRPr="00314BDA" w14:paraId="3871BE0D" w14:textId="77777777" w:rsidTr="002973D4">
        <w:trPr>
          <w:cantSplit/>
          <w:trHeight w:val="20"/>
        </w:trPr>
        <w:tc>
          <w:tcPr>
            <w:tcW w:w="181" w:type="pct"/>
            <w:shd w:val="clear" w:color="auto" w:fill="auto"/>
            <w:vAlign w:val="center"/>
          </w:tcPr>
          <w:p w14:paraId="7CB84537" w14:textId="4128DEE5"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202</w:t>
            </w:r>
            <w:r w:rsidR="00A63A5D">
              <w:rPr>
                <w:rFonts w:ascii="Times New Roman" w:hAnsi="Times New Roman" w:cs="Times New Roman"/>
                <w:sz w:val="24"/>
                <w:szCs w:val="24"/>
              </w:rPr>
              <w:t>6</w:t>
            </w:r>
          </w:p>
        </w:tc>
        <w:tc>
          <w:tcPr>
            <w:tcW w:w="182" w:type="pct"/>
            <w:shd w:val="clear" w:color="auto" w:fill="auto"/>
            <w:vAlign w:val="center"/>
          </w:tcPr>
          <w:p w14:paraId="44443A21"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25</w:t>
            </w:r>
          </w:p>
        </w:tc>
        <w:tc>
          <w:tcPr>
            <w:tcW w:w="1397" w:type="pct"/>
            <w:shd w:val="clear" w:color="auto" w:fill="auto"/>
            <w:vAlign w:val="center"/>
          </w:tcPr>
          <w:p w14:paraId="0876D43D" w14:textId="535B2FDD" w:rsidR="0042731B" w:rsidRPr="00FF5174" w:rsidRDefault="0042731B" w:rsidP="0042731B">
            <w:pPr>
              <w:spacing w:after="0" w:line="240" w:lineRule="auto"/>
              <w:rPr>
                <w:rFonts w:ascii="Times New Roman" w:hAnsi="Times New Roman" w:cs="Times New Roman"/>
                <w:sz w:val="24"/>
                <w:szCs w:val="24"/>
              </w:rPr>
            </w:pPr>
            <w:r w:rsidRPr="00FF5174">
              <w:rPr>
                <w:rFonts w:ascii="Times New Roman" w:hAnsi="Times New Roman" w:cs="Times New Roman"/>
                <w:sz w:val="24"/>
                <w:szCs w:val="24"/>
              </w:rPr>
              <w:t xml:space="preserve">СНТ «Нива» </w:t>
            </w:r>
            <w:r w:rsidR="003A7AE0">
              <w:rPr>
                <w:rFonts w:ascii="Times New Roman" w:hAnsi="Times New Roman" w:cs="Times New Roman"/>
                <w:sz w:val="24"/>
                <w:szCs w:val="24"/>
              </w:rPr>
              <w:t>-</w:t>
            </w:r>
            <w:r w:rsidRPr="00FF5174">
              <w:rPr>
                <w:rFonts w:ascii="Times New Roman" w:hAnsi="Times New Roman" w:cs="Times New Roman"/>
                <w:sz w:val="24"/>
                <w:szCs w:val="24"/>
              </w:rPr>
              <w:t xml:space="preserve"> 12 км</w:t>
            </w:r>
          </w:p>
        </w:tc>
        <w:tc>
          <w:tcPr>
            <w:tcW w:w="1796" w:type="pct"/>
            <w:vAlign w:val="center"/>
          </w:tcPr>
          <w:p w14:paraId="51B8F03E" w14:textId="77777777" w:rsidR="0042731B" w:rsidRPr="00FF5174" w:rsidRDefault="0042731B" w:rsidP="0042731B">
            <w:pPr>
              <w:spacing w:after="0" w:line="240" w:lineRule="auto"/>
              <w:jc w:val="both"/>
              <w:rPr>
                <w:rFonts w:ascii="Times New Roman" w:hAnsi="Times New Roman" w:cs="Times New Roman"/>
                <w:sz w:val="24"/>
                <w:szCs w:val="24"/>
              </w:rPr>
            </w:pPr>
            <w:r w:rsidRPr="00FF5174">
              <w:rPr>
                <w:rFonts w:ascii="Times New Roman" w:hAnsi="Times New Roman" w:cs="Times New Roman"/>
                <w:sz w:val="24"/>
                <w:szCs w:val="24"/>
              </w:rPr>
              <w:t>СНТ «Нива», ул. Космонавтов, ул. Южный Обход, ул. 45 Параллель,             ул. 50 лет ВЛКСМ, ул. Тухачевского, просп. Российский, ул. Западный обход, ул. Ленина, ул. Индустриальная, ул. 1 Промышленная, просп. Кулакова</w:t>
            </w:r>
          </w:p>
        </w:tc>
        <w:tc>
          <w:tcPr>
            <w:tcW w:w="469" w:type="pct"/>
            <w:shd w:val="clear" w:color="auto" w:fill="auto"/>
            <w:vAlign w:val="center"/>
          </w:tcPr>
          <w:p w14:paraId="3EE54A53"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40,4</w:t>
            </w:r>
          </w:p>
        </w:tc>
        <w:tc>
          <w:tcPr>
            <w:tcW w:w="365" w:type="pct"/>
            <w:shd w:val="clear" w:color="auto" w:fill="auto"/>
            <w:vAlign w:val="center"/>
          </w:tcPr>
          <w:p w14:paraId="7D6116C9"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малый</w:t>
            </w:r>
          </w:p>
        </w:tc>
        <w:tc>
          <w:tcPr>
            <w:tcW w:w="266" w:type="pct"/>
            <w:shd w:val="clear" w:color="auto" w:fill="auto"/>
            <w:vAlign w:val="center"/>
          </w:tcPr>
          <w:p w14:paraId="10B4058C" w14:textId="77777777" w:rsidR="0042731B" w:rsidRPr="00FF5174" w:rsidRDefault="0042731B"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4" w:type="pct"/>
            <w:shd w:val="clear" w:color="auto" w:fill="auto"/>
            <w:vAlign w:val="center"/>
          </w:tcPr>
          <w:p w14:paraId="65458E52"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42731B" w:rsidRPr="00314BDA" w14:paraId="2B8490D6" w14:textId="77777777" w:rsidTr="002973D4">
        <w:trPr>
          <w:cantSplit/>
          <w:trHeight w:val="20"/>
        </w:trPr>
        <w:tc>
          <w:tcPr>
            <w:tcW w:w="5000" w:type="pct"/>
            <w:gridSpan w:val="8"/>
            <w:vAlign w:val="center"/>
          </w:tcPr>
          <w:p w14:paraId="7E94BF87"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29м</w:t>
            </w:r>
          </w:p>
        </w:tc>
      </w:tr>
      <w:tr w:rsidR="0042731B" w:rsidRPr="00314BDA" w14:paraId="78A6DC1E" w14:textId="77777777" w:rsidTr="002973D4">
        <w:trPr>
          <w:cantSplit/>
          <w:trHeight w:val="20"/>
        </w:trPr>
        <w:tc>
          <w:tcPr>
            <w:tcW w:w="181" w:type="pct"/>
            <w:shd w:val="clear" w:color="auto" w:fill="auto"/>
            <w:vAlign w:val="center"/>
          </w:tcPr>
          <w:p w14:paraId="17B51FB6"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1A8E44EA"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29м</w:t>
            </w:r>
          </w:p>
        </w:tc>
        <w:tc>
          <w:tcPr>
            <w:tcW w:w="1397" w:type="pct"/>
            <w:shd w:val="clear" w:color="auto" w:fill="auto"/>
            <w:vAlign w:val="center"/>
          </w:tcPr>
          <w:p w14:paraId="5EF67689" w14:textId="24CE060E"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Ледовый комплекс – пр. 2 Юго</w:t>
            </w:r>
            <w:r w:rsidR="003A7AE0">
              <w:rPr>
                <w:rFonts w:ascii="Times New Roman" w:hAnsi="Times New Roman" w:cs="Times New Roman"/>
                <w:sz w:val="24"/>
                <w:szCs w:val="24"/>
              </w:rPr>
              <w:t>-</w:t>
            </w:r>
            <w:r w:rsidRPr="00314BDA">
              <w:rPr>
                <w:rFonts w:ascii="Times New Roman" w:hAnsi="Times New Roman" w:cs="Times New Roman"/>
                <w:sz w:val="24"/>
                <w:szCs w:val="24"/>
              </w:rPr>
              <w:t>Западный</w:t>
            </w:r>
          </w:p>
        </w:tc>
        <w:tc>
          <w:tcPr>
            <w:tcW w:w="1796" w:type="pct"/>
            <w:vAlign w:val="center"/>
          </w:tcPr>
          <w:p w14:paraId="302E4215" w14:textId="1EF215D8"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просп. Кулакова, ул. Октябрьская, ул. Народная, ул. Вавилова,                           ул. Фрунзе,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просп. К. Маркса, ул. советская, ул. Булкина (ул. Дзержинского, просп. Октябрьской Революции), ул. Дзержинского, ул. Артема, ул. Партизанская, ул. Черняховского, ул. Серова,                              ул. Куйбышева, ул. Абрамовой,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ул. Пирогова,                         ул. Тухачевского, просп. Российский, ул. 45 Параллель, пр. 2 Юго</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Западный         </w:t>
            </w:r>
          </w:p>
        </w:tc>
        <w:tc>
          <w:tcPr>
            <w:tcW w:w="469" w:type="pct"/>
            <w:shd w:val="clear" w:color="auto" w:fill="auto"/>
            <w:vAlign w:val="center"/>
          </w:tcPr>
          <w:p w14:paraId="79A9F113"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52,0</w:t>
            </w:r>
          </w:p>
        </w:tc>
        <w:tc>
          <w:tcPr>
            <w:tcW w:w="365" w:type="pct"/>
            <w:shd w:val="clear" w:color="auto" w:fill="auto"/>
            <w:vAlign w:val="center"/>
          </w:tcPr>
          <w:p w14:paraId="079250C1"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средний</w:t>
            </w:r>
          </w:p>
        </w:tc>
        <w:tc>
          <w:tcPr>
            <w:tcW w:w="266" w:type="pct"/>
            <w:shd w:val="clear" w:color="auto" w:fill="auto"/>
            <w:vAlign w:val="center"/>
          </w:tcPr>
          <w:p w14:paraId="1330B07E"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17</w:t>
            </w:r>
          </w:p>
        </w:tc>
        <w:tc>
          <w:tcPr>
            <w:tcW w:w="344" w:type="pct"/>
            <w:shd w:val="clear" w:color="auto" w:fill="auto"/>
            <w:vAlign w:val="center"/>
          </w:tcPr>
          <w:p w14:paraId="4DEF83FA" w14:textId="30AB0989"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42731B" w:rsidRPr="00314BDA" w14:paraId="17A38268" w14:textId="77777777" w:rsidTr="002973D4">
        <w:trPr>
          <w:cantSplit/>
          <w:trHeight w:val="20"/>
        </w:trPr>
        <w:tc>
          <w:tcPr>
            <w:tcW w:w="5000" w:type="pct"/>
            <w:gridSpan w:val="8"/>
            <w:vAlign w:val="center"/>
          </w:tcPr>
          <w:p w14:paraId="345763FC"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31м</w:t>
            </w:r>
          </w:p>
        </w:tc>
      </w:tr>
      <w:tr w:rsidR="0042731B" w:rsidRPr="00314BDA" w14:paraId="710DA8B6" w14:textId="77777777" w:rsidTr="002973D4">
        <w:trPr>
          <w:cantSplit/>
          <w:trHeight w:val="20"/>
        </w:trPr>
        <w:tc>
          <w:tcPr>
            <w:tcW w:w="181" w:type="pct"/>
            <w:shd w:val="clear" w:color="auto" w:fill="auto"/>
            <w:vAlign w:val="center"/>
          </w:tcPr>
          <w:p w14:paraId="76CE8AAC"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6CAADFD8"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31м</w:t>
            </w:r>
          </w:p>
        </w:tc>
        <w:tc>
          <w:tcPr>
            <w:tcW w:w="1397" w:type="pct"/>
            <w:shd w:val="clear" w:color="auto" w:fill="auto"/>
            <w:vAlign w:val="center"/>
          </w:tcPr>
          <w:p w14:paraId="725A48F1" w14:textId="77777777" w:rsidR="0042731B" w:rsidRPr="00314BDA" w:rsidRDefault="0042731B" w:rsidP="0042731B">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Стеклотарный завод – бул. Зеленая Роща</w:t>
            </w:r>
          </w:p>
        </w:tc>
        <w:tc>
          <w:tcPr>
            <w:tcW w:w="1796" w:type="pct"/>
            <w:vAlign w:val="center"/>
          </w:tcPr>
          <w:p w14:paraId="0CAD3FEA" w14:textId="54D2D470" w:rsidR="0042731B" w:rsidRPr="00314BDA" w:rsidRDefault="0042731B" w:rsidP="0042731B">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Бабушкина, ул. Заводская,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xml:space="preserve">, ул. Вокзальная, просп. К. Маркса, ул. Советская, ул. Булкина (ул. Дзержинского,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Октябрьской Революции), ул. Дзержинского, ул. Артема,                                     ул. </w:t>
            </w:r>
            <w:r w:rsidR="00A63A5D">
              <w:rPr>
                <w:rFonts w:ascii="Times New Roman" w:hAnsi="Times New Roman" w:cs="Times New Roman"/>
                <w:sz w:val="24"/>
                <w:szCs w:val="24"/>
              </w:rPr>
              <w:t>Ленина</w:t>
            </w:r>
            <w:r w:rsidRPr="00314BDA">
              <w:rPr>
                <w:rFonts w:ascii="Times New Roman" w:hAnsi="Times New Roman" w:cs="Times New Roman"/>
                <w:sz w:val="24"/>
                <w:szCs w:val="24"/>
              </w:rPr>
              <w:t xml:space="preserve">, просп. Кулакова, просп. Юности, ул. </w:t>
            </w:r>
            <w:proofErr w:type="spellStart"/>
            <w:r w:rsidRPr="00314BDA">
              <w:rPr>
                <w:rFonts w:ascii="Times New Roman" w:hAnsi="Times New Roman" w:cs="Times New Roman"/>
                <w:sz w:val="24"/>
                <w:szCs w:val="24"/>
              </w:rPr>
              <w:t>Бруснева</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Кулакова, пер. Буйнакского, пер. Макарова, ул. Октябрьская,                              бул. Зеленая Роща                    </w:t>
            </w:r>
          </w:p>
        </w:tc>
        <w:tc>
          <w:tcPr>
            <w:tcW w:w="469" w:type="pct"/>
            <w:shd w:val="clear" w:color="auto" w:fill="auto"/>
            <w:vAlign w:val="center"/>
          </w:tcPr>
          <w:p w14:paraId="6D7998F2" w14:textId="06A34127" w:rsidR="0042731B" w:rsidRPr="00314BDA" w:rsidRDefault="00A63A5D" w:rsidP="00427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38,9</w:t>
            </w:r>
          </w:p>
        </w:tc>
        <w:tc>
          <w:tcPr>
            <w:tcW w:w="365" w:type="pct"/>
            <w:shd w:val="clear" w:color="auto" w:fill="auto"/>
            <w:vAlign w:val="center"/>
          </w:tcPr>
          <w:p w14:paraId="6CED6ACE"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6B275A71" w14:textId="77777777" w:rsidR="0042731B" w:rsidRPr="00314BDA" w:rsidRDefault="0042731B" w:rsidP="0042731B">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5FC599C2" w14:textId="77777777"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20</w:t>
            </w:r>
          </w:p>
        </w:tc>
        <w:tc>
          <w:tcPr>
            <w:tcW w:w="344" w:type="pct"/>
            <w:shd w:val="clear" w:color="auto" w:fill="auto"/>
            <w:vAlign w:val="center"/>
          </w:tcPr>
          <w:p w14:paraId="3AA8994B" w14:textId="696A5E28" w:rsidR="0042731B" w:rsidRPr="00FF5174" w:rsidRDefault="0042731B" w:rsidP="0042731B">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A63A5D" w:rsidRPr="00314BDA" w14:paraId="0B7F9D6E" w14:textId="77777777" w:rsidTr="002973D4">
        <w:trPr>
          <w:cantSplit/>
          <w:trHeight w:val="20"/>
        </w:trPr>
        <w:tc>
          <w:tcPr>
            <w:tcW w:w="181" w:type="pct"/>
            <w:shd w:val="clear" w:color="auto" w:fill="auto"/>
            <w:vAlign w:val="center"/>
          </w:tcPr>
          <w:p w14:paraId="046FA24A" w14:textId="276FC72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w:t>
            </w:r>
            <w:r>
              <w:rPr>
                <w:rFonts w:ascii="Times New Roman" w:hAnsi="Times New Roman" w:cs="Times New Roman"/>
                <w:sz w:val="24"/>
                <w:szCs w:val="24"/>
              </w:rPr>
              <w:t>7</w:t>
            </w:r>
          </w:p>
        </w:tc>
        <w:tc>
          <w:tcPr>
            <w:tcW w:w="182" w:type="pct"/>
            <w:shd w:val="clear" w:color="auto" w:fill="auto"/>
            <w:vAlign w:val="center"/>
          </w:tcPr>
          <w:p w14:paraId="49B192D3" w14:textId="6CC05151"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31м</w:t>
            </w:r>
          </w:p>
        </w:tc>
        <w:tc>
          <w:tcPr>
            <w:tcW w:w="1397" w:type="pct"/>
            <w:shd w:val="clear" w:color="auto" w:fill="auto"/>
            <w:vAlign w:val="center"/>
          </w:tcPr>
          <w:p w14:paraId="3C5A8D5B" w14:textId="28FC914E"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Стеклотарный завод – бул. Зеленая Роща</w:t>
            </w:r>
          </w:p>
        </w:tc>
        <w:tc>
          <w:tcPr>
            <w:tcW w:w="1796" w:type="pct"/>
            <w:vAlign w:val="center"/>
          </w:tcPr>
          <w:p w14:paraId="78EDBAB1" w14:textId="612F1B6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Бабушкина, ул. Заводская,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xml:space="preserve">, ул. Вокзальная, просп. К. Маркса, ул. Советская, ул. Булкина (ул. Дзержинского,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Октябрьской Революции), ул. Дзержинского, ул. Артема,                                     ул. Лермонтова, просп. Кулакова, просп. Юности, ул. </w:t>
            </w:r>
            <w:proofErr w:type="spellStart"/>
            <w:r w:rsidRPr="00314BDA">
              <w:rPr>
                <w:rFonts w:ascii="Times New Roman" w:hAnsi="Times New Roman" w:cs="Times New Roman"/>
                <w:sz w:val="24"/>
                <w:szCs w:val="24"/>
              </w:rPr>
              <w:t>Бруснева</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Кулакова, пер. Буйнакского, пер. Макарова, ул. Октябрьская,                              бул. Зеленая Роща                    </w:t>
            </w:r>
          </w:p>
        </w:tc>
        <w:tc>
          <w:tcPr>
            <w:tcW w:w="469" w:type="pct"/>
            <w:shd w:val="clear" w:color="auto" w:fill="auto"/>
            <w:vAlign w:val="center"/>
          </w:tcPr>
          <w:p w14:paraId="532001F3" w14:textId="6881B14C"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41,0</w:t>
            </w:r>
          </w:p>
        </w:tc>
        <w:tc>
          <w:tcPr>
            <w:tcW w:w="365" w:type="pct"/>
            <w:shd w:val="clear" w:color="auto" w:fill="auto"/>
            <w:vAlign w:val="center"/>
          </w:tcPr>
          <w:p w14:paraId="527BA8B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0DF7A59E" w14:textId="6D047B33"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709945CF" w14:textId="5FF743FE"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20</w:t>
            </w:r>
          </w:p>
        </w:tc>
        <w:tc>
          <w:tcPr>
            <w:tcW w:w="344" w:type="pct"/>
            <w:shd w:val="clear" w:color="auto" w:fill="auto"/>
            <w:vAlign w:val="center"/>
          </w:tcPr>
          <w:p w14:paraId="431804DE" w14:textId="2BF859D7"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A63A5D" w:rsidRPr="00314BDA" w14:paraId="21A64B25" w14:textId="77777777" w:rsidTr="002973D4">
        <w:trPr>
          <w:cantSplit/>
          <w:trHeight w:val="20"/>
        </w:trPr>
        <w:tc>
          <w:tcPr>
            <w:tcW w:w="5000" w:type="pct"/>
            <w:gridSpan w:val="8"/>
            <w:vAlign w:val="center"/>
          </w:tcPr>
          <w:p w14:paraId="340E3F7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 xml:space="preserve">Маршрут 32А </w:t>
            </w:r>
          </w:p>
        </w:tc>
      </w:tr>
      <w:tr w:rsidR="00A63A5D" w:rsidRPr="00314BDA" w14:paraId="289C5F98" w14:textId="77777777" w:rsidTr="002973D4">
        <w:trPr>
          <w:cantSplit/>
          <w:trHeight w:val="20"/>
        </w:trPr>
        <w:tc>
          <w:tcPr>
            <w:tcW w:w="181" w:type="pct"/>
            <w:shd w:val="clear" w:color="auto" w:fill="auto"/>
            <w:vAlign w:val="center"/>
          </w:tcPr>
          <w:p w14:paraId="039D8EC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4E7B34F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32А</w:t>
            </w:r>
          </w:p>
        </w:tc>
        <w:tc>
          <w:tcPr>
            <w:tcW w:w="1397" w:type="pct"/>
            <w:shd w:val="clear" w:color="auto" w:fill="auto"/>
            <w:vAlign w:val="center"/>
          </w:tcPr>
          <w:p w14:paraId="67AAFAC8"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ул. Серова – </w:t>
            </w:r>
            <w:r>
              <w:rPr>
                <w:rFonts w:ascii="Times New Roman" w:hAnsi="Times New Roman" w:cs="Times New Roman"/>
                <w:sz w:val="24"/>
                <w:szCs w:val="24"/>
              </w:rPr>
              <w:t>СТ</w:t>
            </w:r>
            <w:r w:rsidRPr="00314BDA">
              <w:rPr>
                <w:rFonts w:ascii="Times New Roman" w:hAnsi="Times New Roman" w:cs="Times New Roman"/>
                <w:sz w:val="24"/>
                <w:szCs w:val="24"/>
              </w:rPr>
              <w:t xml:space="preserve"> «Мечта»</w:t>
            </w:r>
          </w:p>
        </w:tc>
        <w:tc>
          <w:tcPr>
            <w:tcW w:w="1796" w:type="pct"/>
            <w:vAlign w:val="center"/>
          </w:tcPr>
          <w:p w14:paraId="2563C6D0"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Серова, ул. Достоевского, ул. Объездная, пер. Каховский,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xml:space="preserve">, ул. Вокзальная, просп. К. Маркса, ул. Советская, ул. Булкина (ул. Дзержинского, просп. Октябрьской Революции),                    ул. Дзержинского, ул. Л. Толстого,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Тухачевского, ул. Пирогова, ул. 45 Параллель,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Южный Обход, подъездная дорога к ДНТ «Мечта»</w:t>
            </w:r>
          </w:p>
        </w:tc>
        <w:tc>
          <w:tcPr>
            <w:tcW w:w="469" w:type="pct"/>
            <w:shd w:val="clear" w:color="auto" w:fill="auto"/>
            <w:vAlign w:val="center"/>
          </w:tcPr>
          <w:p w14:paraId="7FCEF29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47,4</w:t>
            </w:r>
          </w:p>
        </w:tc>
        <w:tc>
          <w:tcPr>
            <w:tcW w:w="365" w:type="pct"/>
            <w:shd w:val="clear" w:color="auto" w:fill="auto"/>
            <w:vAlign w:val="center"/>
          </w:tcPr>
          <w:p w14:paraId="58D72705" w14:textId="77777777"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средний</w:t>
            </w:r>
          </w:p>
        </w:tc>
        <w:tc>
          <w:tcPr>
            <w:tcW w:w="266" w:type="pct"/>
            <w:shd w:val="clear" w:color="auto" w:fill="auto"/>
            <w:vAlign w:val="center"/>
          </w:tcPr>
          <w:p w14:paraId="5100E240" w14:textId="77777777"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23</w:t>
            </w:r>
          </w:p>
        </w:tc>
        <w:tc>
          <w:tcPr>
            <w:tcW w:w="344" w:type="pct"/>
            <w:shd w:val="clear" w:color="auto" w:fill="auto"/>
            <w:vAlign w:val="center"/>
          </w:tcPr>
          <w:p w14:paraId="29F49F9F" w14:textId="392F5F5E"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A63A5D" w:rsidRPr="00314BDA" w14:paraId="7612BEAA" w14:textId="77777777" w:rsidTr="002973D4">
        <w:trPr>
          <w:cantSplit/>
          <w:trHeight w:val="20"/>
        </w:trPr>
        <w:tc>
          <w:tcPr>
            <w:tcW w:w="181" w:type="pct"/>
            <w:shd w:val="clear" w:color="auto" w:fill="auto"/>
            <w:vAlign w:val="center"/>
          </w:tcPr>
          <w:p w14:paraId="120C12F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7440C29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32А</w:t>
            </w:r>
          </w:p>
        </w:tc>
        <w:tc>
          <w:tcPr>
            <w:tcW w:w="1397" w:type="pct"/>
            <w:shd w:val="clear" w:color="auto" w:fill="auto"/>
            <w:vAlign w:val="center"/>
          </w:tcPr>
          <w:p w14:paraId="7376A094"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ул. Серова – </w:t>
            </w:r>
            <w:r>
              <w:rPr>
                <w:rFonts w:ascii="Times New Roman" w:hAnsi="Times New Roman" w:cs="Times New Roman"/>
                <w:sz w:val="24"/>
                <w:szCs w:val="24"/>
              </w:rPr>
              <w:t>СТ</w:t>
            </w:r>
            <w:r w:rsidRPr="00314BDA">
              <w:rPr>
                <w:rFonts w:ascii="Times New Roman" w:hAnsi="Times New Roman" w:cs="Times New Roman"/>
                <w:sz w:val="24"/>
                <w:szCs w:val="24"/>
              </w:rPr>
              <w:t xml:space="preserve"> «Мечта»</w:t>
            </w:r>
          </w:p>
        </w:tc>
        <w:tc>
          <w:tcPr>
            <w:tcW w:w="1796" w:type="pct"/>
            <w:vAlign w:val="center"/>
          </w:tcPr>
          <w:p w14:paraId="28FB39BD"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Серова, ул. Достоевского, ул. Объездная, пер. Каховский,                              ул. </w:t>
            </w:r>
            <w:proofErr w:type="spellStart"/>
            <w:r w:rsidRPr="00314BDA">
              <w:rPr>
                <w:rFonts w:ascii="Times New Roman" w:hAnsi="Times New Roman" w:cs="Times New Roman"/>
                <w:sz w:val="24"/>
                <w:szCs w:val="24"/>
              </w:rPr>
              <w:t>Апанасенковская</w:t>
            </w:r>
            <w:proofErr w:type="spellEnd"/>
            <w:r w:rsidRPr="00314BDA">
              <w:rPr>
                <w:rFonts w:ascii="Times New Roman" w:hAnsi="Times New Roman" w:cs="Times New Roman"/>
                <w:sz w:val="24"/>
                <w:szCs w:val="24"/>
              </w:rPr>
              <w:t xml:space="preserve">, ул. Вокзальная, просп. К. Маркса, ул. Советская, ул. Булкина (ул. Дзержинского, просп. Октябрьской Революции),                    ул. Дзержинского, ул. Л. Толстого,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Тухачевского, ул. Пирогова, ул. 45 Параллель,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Южный Обход, подъездная дорога к ДНТ «Мечта»</w:t>
            </w:r>
          </w:p>
        </w:tc>
        <w:tc>
          <w:tcPr>
            <w:tcW w:w="469" w:type="pct"/>
            <w:shd w:val="clear" w:color="auto" w:fill="auto"/>
            <w:vAlign w:val="center"/>
          </w:tcPr>
          <w:p w14:paraId="48E2D7C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49,4</w:t>
            </w:r>
          </w:p>
        </w:tc>
        <w:tc>
          <w:tcPr>
            <w:tcW w:w="365" w:type="pct"/>
            <w:shd w:val="clear" w:color="auto" w:fill="auto"/>
            <w:vAlign w:val="center"/>
          </w:tcPr>
          <w:p w14:paraId="4F31549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3286E8BE" w14:textId="77777777" w:rsidR="00A63A5D" w:rsidRPr="00314BDA"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23</w:t>
            </w:r>
          </w:p>
        </w:tc>
        <w:tc>
          <w:tcPr>
            <w:tcW w:w="344" w:type="pct"/>
            <w:shd w:val="clear" w:color="auto" w:fill="auto"/>
            <w:vAlign w:val="center"/>
          </w:tcPr>
          <w:p w14:paraId="7C9B8A3A" w14:textId="0E464770" w:rsidR="00A63A5D" w:rsidRPr="00314BDA"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A63A5D" w:rsidRPr="00314BDA" w14:paraId="7A2D5CF9" w14:textId="77777777" w:rsidTr="002973D4">
        <w:trPr>
          <w:cantSplit/>
          <w:trHeight w:val="20"/>
        </w:trPr>
        <w:tc>
          <w:tcPr>
            <w:tcW w:w="5000" w:type="pct"/>
            <w:gridSpan w:val="8"/>
            <w:vAlign w:val="center"/>
          </w:tcPr>
          <w:p w14:paraId="482979A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35м</w:t>
            </w:r>
          </w:p>
        </w:tc>
      </w:tr>
      <w:tr w:rsidR="00A63A5D" w:rsidRPr="00314BDA" w14:paraId="0B513A9F" w14:textId="77777777" w:rsidTr="002973D4">
        <w:trPr>
          <w:cantSplit/>
          <w:trHeight w:val="20"/>
        </w:trPr>
        <w:tc>
          <w:tcPr>
            <w:tcW w:w="181" w:type="pct"/>
            <w:shd w:val="clear" w:color="auto" w:fill="auto"/>
            <w:vAlign w:val="center"/>
          </w:tcPr>
          <w:p w14:paraId="3954C414" w14:textId="6BE0486F"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w:t>
            </w:r>
            <w:r>
              <w:rPr>
                <w:rFonts w:ascii="Times New Roman" w:hAnsi="Times New Roman" w:cs="Times New Roman"/>
                <w:sz w:val="24"/>
                <w:szCs w:val="24"/>
              </w:rPr>
              <w:t>5</w:t>
            </w:r>
          </w:p>
        </w:tc>
        <w:tc>
          <w:tcPr>
            <w:tcW w:w="182" w:type="pct"/>
            <w:shd w:val="clear" w:color="auto" w:fill="auto"/>
            <w:vAlign w:val="center"/>
          </w:tcPr>
          <w:p w14:paraId="03F3046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35м</w:t>
            </w:r>
          </w:p>
        </w:tc>
        <w:tc>
          <w:tcPr>
            <w:tcW w:w="1397" w:type="pct"/>
            <w:shd w:val="clear" w:color="auto" w:fill="auto"/>
            <w:vAlign w:val="center"/>
          </w:tcPr>
          <w:p w14:paraId="1CFD257C"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Ландшафтная – бул. Зеленая роща</w:t>
            </w:r>
          </w:p>
        </w:tc>
        <w:tc>
          <w:tcPr>
            <w:tcW w:w="1796" w:type="pct"/>
            <w:vAlign w:val="center"/>
          </w:tcPr>
          <w:p w14:paraId="3693CAC2" w14:textId="111FC04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Черниговская, ул. Ландшафтная,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50 лет ВЛКСМ, ул. Тухачевского, ул. Пирогова, ул. Западный обход, ул. Ленина, просп. Кулакова, </w:t>
            </w:r>
            <w:r>
              <w:rPr>
                <w:rFonts w:ascii="Times New Roman" w:hAnsi="Times New Roman" w:cs="Times New Roman"/>
                <w:sz w:val="24"/>
                <w:szCs w:val="24"/>
              </w:rPr>
              <w:t xml:space="preserve">просп. Юности, пер. Макарова, </w:t>
            </w:r>
            <w:r w:rsidR="003A7AE0">
              <w:rPr>
                <w:rFonts w:ascii="Times New Roman" w:hAnsi="Times New Roman" w:cs="Times New Roman"/>
                <w:sz w:val="24"/>
                <w:szCs w:val="24"/>
              </w:rPr>
              <w:t xml:space="preserve">           </w:t>
            </w:r>
            <w:r>
              <w:rPr>
                <w:rFonts w:ascii="Times New Roman" w:hAnsi="Times New Roman" w:cs="Times New Roman"/>
                <w:sz w:val="24"/>
                <w:szCs w:val="24"/>
              </w:rPr>
              <w:t>ул. Октябрьская, бул. Зеленая Роща</w:t>
            </w:r>
          </w:p>
        </w:tc>
        <w:tc>
          <w:tcPr>
            <w:tcW w:w="469" w:type="pct"/>
            <w:shd w:val="clear" w:color="auto" w:fill="auto"/>
            <w:vAlign w:val="center"/>
          </w:tcPr>
          <w:p w14:paraId="5ED63D9B" w14:textId="77777777"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31,6</w:t>
            </w:r>
          </w:p>
        </w:tc>
        <w:tc>
          <w:tcPr>
            <w:tcW w:w="365" w:type="pct"/>
            <w:shd w:val="clear" w:color="auto" w:fill="auto"/>
            <w:vAlign w:val="center"/>
          </w:tcPr>
          <w:p w14:paraId="5C0647F0" w14:textId="77777777"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средний</w:t>
            </w:r>
          </w:p>
        </w:tc>
        <w:tc>
          <w:tcPr>
            <w:tcW w:w="266" w:type="pct"/>
            <w:shd w:val="clear" w:color="auto" w:fill="auto"/>
            <w:vAlign w:val="center"/>
          </w:tcPr>
          <w:p w14:paraId="780299DA" w14:textId="77777777" w:rsidR="00A63A5D" w:rsidRPr="00FF5174"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4" w:type="pct"/>
            <w:shd w:val="clear" w:color="auto" w:fill="auto"/>
            <w:vAlign w:val="center"/>
          </w:tcPr>
          <w:p w14:paraId="16D52DF8" w14:textId="4AF0ADBF"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A63A5D" w:rsidRPr="00314BDA" w14:paraId="662438CA" w14:textId="77777777" w:rsidTr="002973D4">
        <w:trPr>
          <w:cantSplit/>
          <w:trHeight w:val="20"/>
        </w:trPr>
        <w:tc>
          <w:tcPr>
            <w:tcW w:w="181" w:type="pct"/>
            <w:shd w:val="clear" w:color="auto" w:fill="auto"/>
            <w:vAlign w:val="center"/>
          </w:tcPr>
          <w:p w14:paraId="464289BA" w14:textId="57127E2D"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lastRenderedPageBreak/>
              <w:t>202</w:t>
            </w:r>
            <w:r>
              <w:rPr>
                <w:rFonts w:ascii="Times New Roman" w:hAnsi="Times New Roman" w:cs="Times New Roman"/>
                <w:sz w:val="24"/>
                <w:szCs w:val="24"/>
              </w:rPr>
              <w:t>7</w:t>
            </w:r>
          </w:p>
        </w:tc>
        <w:tc>
          <w:tcPr>
            <w:tcW w:w="182" w:type="pct"/>
            <w:shd w:val="clear" w:color="auto" w:fill="auto"/>
            <w:vAlign w:val="center"/>
          </w:tcPr>
          <w:p w14:paraId="01AA859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35м</w:t>
            </w:r>
          </w:p>
        </w:tc>
        <w:tc>
          <w:tcPr>
            <w:tcW w:w="1397" w:type="pct"/>
            <w:shd w:val="clear" w:color="auto" w:fill="auto"/>
            <w:vAlign w:val="center"/>
          </w:tcPr>
          <w:p w14:paraId="05D44768"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Черниговская – бул. Зеленая роща</w:t>
            </w:r>
          </w:p>
        </w:tc>
        <w:tc>
          <w:tcPr>
            <w:tcW w:w="1796" w:type="pct"/>
            <w:vAlign w:val="center"/>
          </w:tcPr>
          <w:p w14:paraId="3BC407D2" w14:textId="0B4CE915"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Черниговская, ул. Ландшафтная,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50 лет ВЛКСМ, ул. Тухачевского, ул. Пирогова, ул. Западный обход, ул. Ленина, просп. Кулакова, </w:t>
            </w:r>
            <w:r w:rsidR="00991E12">
              <w:rPr>
                <w:rFonts w:ascii="Times New Roman" w:hAnsi="Times New Roman" w:cs="Times New Roman"/>
                <w:sz w:val="24"/>
                <w:szCs w:val="24"/>
              </w:rPr>
              <w:t xml:space="preserve">ул. </w:t>
            </w:r>
            <w:proofErr w:type="spellStart"/>
            <w:r w:rsidR="00991E12">
              <w:rPr>
                <w:rFonts w:ascii="Times New Roman" w:hAnsi="Times New Roman" w:cs="Times New Roman"/>
                <w:sz w:val="24"/>
                <w:szCs w:val="24"/>
              </w:rPr>
              <w:t>Бруснева</w:t>
            </w:r>
            <w:proofErr w:type="spellEnd"/>
            <w:r w:rsidR="00991E12">
              <w:rPr>
                <w:rFonts w:ascii="Times New Roman" w:hAnsi="Times New Roman" w:cs="Times New Roman"/>
                <w:sz w:val="24"/>
                <w:szCs w:val="24"/>
              </w:rPr>
              <w:t xml:space="preserve">, пер. Макарова, </w:t>
            </w:r>
            <w:r w:rsidR="003A7AE0">
              <w:rPr>
                <w:rFonts w:ascii="Times New Roman" w:hAnsi="Times New Roman" w:cs="Times New Roman"/>
                <w:sz w:val="24"/>
                <w:szCs w:val="24"/>
              </w:rPr>
              <w:t xml:space="preserve">        </w:t>
            </w:r>
            <w:r w:rsidR="00991E12">
              <w:rPr>
                <w:rFonts w:ascii="Times New Roman" w:hAnsi="Times New Roman" w:cs="Times New Roman"/>
                <w:sz w:val="24"/>
                <w:szCs w:val="24"/>
              </w:rPr>
              <w:t>пе</w:t>
            </w:r>
            <w:r w:rsidR="003A7AE0">
              <w:rPr>
                <w:rFonts w:ascii="Times New Roman" w:hAnsi="Times New Roman" w:cs="Times New Roman"/>
                <w:sz w:val="24"/>
                <w:szCs w:val="24"/>
              </w:rPr>
              <w:t>р</w:t>
            </w:r>
            <w:r w:rsidR="00991E12">
              <w:rPr>
                <w:rFonts w:ascii="Times New Roman" w:hAnsi="Times New Roman" w:cs="Times New Roman"/>
                <w:sz w:val="24"/>
                <w:szCs w:val="24"/>
              </w:rPr>
              <w:t xml:space="preserve">. Буйнакского, просп. Кулакова, </w:t>
            </w:r>
            <w:r w:rsidRPr="00314BDA">
              <w:rPr>
                <w:rFonts w:ascii="Times New Roman" w:hAnsi="Times New Roman" w:cs="Times New Roman"/>
                <w:sz w:val="24"/>
                <w:szCs w:val="24"/>
              </w:rPr>
              <w:t>ул. Октябрьская, бул. Зеленая Роща</w:t>
            </w:r>
          </w:p>
        </w:tc>
        <w:tc>
          <w:tcPr>
            <w:tcW w:w="469" w:type="pct"/>
            <w:shd w:val="clear" w:color="auto" w:fill="auto"/>
            <w:vAlign w:val="center"/>
          </w:tcPr>
          <w:p w14:paraId="6A6CE61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36,3</w:t>
            </w:r>
          </w:p>
        </w:tc>
        <w:tc>
          <w:tcPr>
            <w:tcW w:w="365" w:type="pct"/>
            <w:shd w:val="clear" w:color="auto" w:fill="auto"/>
            <w:vAlign w:val="center"/>
          </w:tcPr>
          <w:p w14:paraId="6EC4A12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08664A7B"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5743FBEB" w14:textId="2B25245C" w:rsidR="00A63A5D" w:rsidRPr="00314BDA"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A63A5D" w:rsidRPr="00314BDA" w14:paraId="1CC1E219" w14:textId="77777777" w:rsidTr="002973D4">
        <w:trPr>
          <w:cantSplit/>
          <w:trHeight w:val="20"/>
        </w:trPr>
        <w:tc>
          <w:tcPr>
            <w:tcW w:w="5000" w:type="pct"/>
            <w:gridSpan w:val="8"/>
            <w:shd w:val="clear" w:color="auto" w:fill="auto"/>
            <w:vAlign w:val="center"/>
          </w:tcPr>
          <w:p w14:paraId="16A3961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36</w:t>
            </w:r>
          </w:p>
        </w:tc>
      </w:tr>
      <w:tr w:rsidR="00A63A5D" w:rsidRPr="00314BDA" w14:paraId="6F558ABE" w14:textId="77777777" w:rsidTr="002973D4">
        <w:trPr>
          <w:cantSplit/>
          <w:trHeight w:val="20"/>
        </w:trPr>
        <w:tc>
          <w:tcPr>
            <w:tcW w:w="181" w:type="pct"/>
            <w:shd w:val="clear" w:color="auto" w:fill="auto"/>
            <w:vAlign w:val="center"/>
          </w:tcPr>
          <w:p w14:paraId="550BA894"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3B4F2B4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36</w:t>
            </w:r>
          </w:p>
        </w:tc>
        <w:tc>
          <w:tcPr>
            <w:tcW w:w="1397" w:type="pct"/>
            <w:shd w:val="clear" w:color="auto" w:fill="auto"/>
            <w:vAlign w:val="center"/>
          </w:tcPr>
          <w:p w14:paraId="673B2F42"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Полевая – ДСНТ «Озон»</w:t>
            </w:r>
          </w:p>
        </w:tc>
        <w:tc>
          <w:tcPr>
            <w:tcW w:w="1796" w:type="pct"/>
            <w:vAlign w:val="center"/>
          </w:tcPr>
          <w:p w14:paraId="6490DE3A" w14:textId="5F4755F1"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Баумана, ул. Горная, ул. Мичурина, ул. Куйбышева, ул. Абрамовой, ул. Л. Толстого,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Лермонтова,                     пер. Крупской, ул. Осипенко, ул. Баумана, ул. Серова, ул. Юго</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Восточная </w:t>
            </w:r>
          </w:p>
        </w:tc>
        <w:tc>
          <w:tcPr>
            <w:tcW w:w="469" w:type="pct"/>
            <w:shd w:val="clear" w:color="auto" w:fill="auto"/>
            <w:vAlign w:val="center"/>
          </w:tcPr>
          <w:p w14:paraId="24AA3C7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31,6</w:t>
            </w:r>
          </w:p>
        </w:tc>
        <w:tc>
          <w:tcPr>
            <w:tcW w:w="365" w:type="pct"/>
            <w:shd w:val="clear" w:color="auto" w:fill="auto"/>
            <w:vAlign w:val="center"/>
          </w:tcPr>
          <w:p w14:paraId="31DDD86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26C3ABFB"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4" w:type="pct"/>
            <w:shd w:val="clear" w:color="auto" w:fill="auto"/>
            <w:vAlign w:val="center"/>
          </w:tcPr>
          <w:p w14:paraId="3BA9776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27B7B6CA" w14:textId="77777777" w:rsidTr="002973D4">
        <w:trPr>
          <w:cantSplit/>
          <w:trHeight w:val="20"/>
        </w:trPr>
        <w:tc>
          <w:tcPr>
            <w:tcW w:w="5000" w:type="pct"/>
            <w:gridSpan w:val="8"/>
            <w:vAlign w:val="center"/>
          </w:tcPr>
          <w:p w14:paraId="3FB8984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37</w:t>
            </w:r>
          </w:p>
        </w:tc>
      </w:tr>
      <w:tr w:rsidR="00A63A5D" w:rsidRPr="00314BDA" w14:paraId="46DA1DA3" w14:textId="77777777" w:rsidTr="002973D4">
        <w:trPr>
          <w:cantSplit/>
          <w:trHeight w:val="20"/>
        </w:trPr>
        <w:tc>
          <w:tcPr>
            <w:tcW w:w="181" w:type="pct"/>
            <w:shd w:val="clear" w:color="auto" w:fill="auto"/>
            <w:vAlign w:val="center"/>
          </w:tcPr>
          <w:p w14:paraId="4DEC1DAD" w14:textId="400B1C9F"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w:t>
            </w:r>
            <w:r w:rsidR="00991E12">
              <w:rPr>
                <w:rFonts w:ascii="Times New Roman" w:hAnsi="Times New Roman" w:cs="Times New Roman"/>
                <w:sz w:val="24"/>
                <w:szCs w:val="24"/>
              </w:rPr>
              <w:t>27</w:t>
            </w:r>
          </w:p>
        </w:tc>
        <w:tc>
          <w:tcPr>
            <w:tcW w:w="182" w:type="pct"/>
            <w:shd w:val="clear" w:color="auto" w:fill="auto"/>
            <w:vAlign w:val="center"/>
          </w:tcPr>
          <w:p w14:paraId="763B5BD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37</w:t>
            </w:r>
          </w:p>
        </w:tc>
        <w:tc>
          <w:tcPr>
            <w:tcW w:w="1397" w:type="pct"/>
            <w:shd w:val="clear" w:color="auto" w:fill="auto"/>
            <w:vAlign w:val="center"/>
          </w:tcPr>
          <w:p w14:paraId="5E3E8FA8"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Мимоз – ул. Коломийцева</w:t>
            </w:r>
          </w:p>
        </w:tc>
        <w:tc>
          <w:tcPr>
            <w:tcW w:w="1796" w:type="pct"/>
            <w:vAlign w:val="center"/>
          </w:tcPr>
          <w:p w14:paraId="211A105A" w14:textId="6239D973" w:rsidR="00A63A5D" w:rsidRPr="00314BDA" w:rsidRDefault="00991E12" w:rsidP="00A63A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Закрытие маршрута</w:t>
            </w:r>
          </w:p>
        </w:tc>
        <w:tc>
          <w:tcPr>
            <w:tcW w:w="469" w:type="pct"/>
            <w:shd w:val="clear" w:color="auto" w:fill="auto"/>
            <w:vAlign w:val="center"/>
          </w:tcPr>
          <w:p w14:paraId="7FF20AE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40,4</w:t>
            </w:r>
          </w:p>
        </w:tc>
        <w:tc>
          <w:tcPr>
            <w:tcW w:w="365" w:type="pct"/>
            <w:shd w:val="clear" w:color="auto" w:fill="auto"/>
            <w:vAlign w:val="center"/>
          </w:tcPr>
          <w:p w14:paraId="0B2051DD"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71F14953" w14:textId="77777777"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3</w:t>
            </w:r>
            <w:r>
              <w:rPr>
                <w:rFonts w:ascii="Times New Roman" w:hAnsi="Times New Roman" w:cs="Times New Roman"/>
                <w:sz w:val="24"/>
                <w:szCs w:val="24"/>
              </w:rPr>
              <w:t>2</w:t>
            </w:r>
          </w:p>
        </w:tc>
        <w:tc>
          <w:tcPr>
            <w:tcW w:w="344" w:type="pct"/>
            <w:shd w:val="clear" w:color="auto" w:fill="auto"/>
            <w:vAlign w:val="center"/>
          </w:tcPr>
          <w:p w14:paraId="5096DE47" w14:textId="0486317C" w:rsidR="00A63A5D" w:rsidRPr="00FF5174" w:rsidRDefault="00A63A5D" w:rsidP="00A63A5D">
            <w:pPr>
              <w:spacing w:after="0" w:line="240" w:lineRule="auto"/>
              <w:jc w:val="center"/>
              <w:rPr>
                <w:rFonts w:ascii="Times New Roman" w:hAnsi="Times New Roman" w:cs="Times New Roman"/>
                <w:sz w:val="24"/>
                <w:szCs w:val="24"/>
              </w:rPr>
            </w:pPr>
            <w:r w:rsidRPr="00FF5174">
              <w:rPr>
                <w:rFonts w:ascii="Times New Roman" w:hAnsi="Times New Roman" w:cs="Times New Roman"/>
                <w:sz w:val="24"/>
                <w:szCs w:val="24"/>
              </w:rPr>
              <w:t>РТ</w:t>
            </w:r>
          </w:p>
        </w:tc>
      </w:tr>
      <w:tr w:rsidR="00A63A5D" w:rsidRPr="00314BDA" w14:paraId="4D4609D1" w14:textId="77777777" w:rsidTr="002973D4">
        <w:trPr>
          <w:cantSplit/>
          <w:trHeight w:val="20"/>
        </w:trPr>
        <w:tc>
          <w:tcPr>
            <w:tcW w:w="5000" w:type="pct"/>
            <w:gridSpan w:val="8"/>
            <w:vAlign w:val="center"/>
          </w:tcPr>
          <w:p w14:paraId="38AFD9D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40м</w:t>
            </w:r>
          </w:p>
        </w:tc>
      </w:tr>
      <w:tr w:rsidR="00A63A5D" w:rsidRPr="00314BDA" w14:paraId="18D93621" w14:textId="77777777" w:rsidTr="002973D4">
        <w:trPr>
          <w:cantSplit/>
          <w:trHeight w:val="20"/>
        </w:trPr>
        <w:tc>
          <w:tcPr>
            <w:tcW w:w="181" w:type="pct"/>
            <w:shd w:val="clear" w:color="auto" w:fill="auto"/>
            <w:vAlign w:val="center"/>
          </w:tcPr>
          <w:p w14:paraId="12F36D8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1FBE467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40м</w:t>
            </w:r>
          </w:p>
        </w:tc>
        <w:tc>
          <w:tcPr>
            <w:tcW w:w="1397" w:type="pct"/>
            <w:shd w:val="clear" w:color="auto" w:fill="auto"/>
            <w:vAlign w:val="center"/>
          </w:tcPr>
          <w:p w14:paraId="61A10177" w14:textId="77777777" w:rsidR="00A63A5D" w:rsidRPr="00314BDA" w:rsidRDefault="00A63A5D" w:rsidP="00A63A5D">
            <w:pPr>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Pr="00314BDA">
              <w:rPr>
                <w:rFonts w:ascii="Times New Roman" w:hAnsi="Times New Roman" w:cs="Times New Roman"/>
                <w:sz w:val="24"/>
                <w:szCs w:val="24"/>
              </w:rPr>
              <w:t xml:space="preserve"> «Мечта» – ул. Атаманская</w:t>
            </w:r>
          </w:p>
        </w:tc>
        <w:tc>
          <w:tcPr>
            <w:tcW w:w="1796" w:type="pct"/>
            <w:vAlign w:val="center"/>
          </w:tcPr>
          <w:p w14:paraId="78C216B5"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подъездная дорога к ДНТ «Мечта», ул. Южный Обход,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Лермонтова, ул. Артема, ул. Мира,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ул. Фрунзе, ул. Вавилова, ул. Гоголя, ул. Бурмистрова, ул. Трунова, ул. Репина, ул. Пригородная,                                  пр. Чапаевский, ул. Чапаева, ул. Атаманская</w:t>
            </w:r>
          </w:p>
        </w:tc>
        <w:tc>
          <w:tcPr>
            <w:tcW w:w="469" w:type="pct"/>
            <w:shd w:val="clear" w:color="auto" w:fill="auto"/>
            <w:vAlign w:val="center"/>
          </w:tcPr>
          <w:p w14:paraId="48EE0DD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50,0</w:t>
            </w:r>
          </w:p>
        </w:tc>
        <w:tc>
          <w:tcPr>
            <w:tcW w:w="365" w:type="pct"/>
            <w:shd w:val="clear" w:color="auto" w:fill="auto"/>
            <w:vAlign w:val="center"/>
          </w:tcPr>
          <w:p w14:paraId="6F960D7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6A9004BE" w14:textId="77777777" w:rsidR="00A63A5D" w:rsidRPr="00825992"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3212DDF1" w14:textId="1039628B" w:rsidR="00A63A5D" w:rsidRPr="00825992" w:rsidRDefault="00A63A5D" w:rsidP="00A63A5D">
            <w:pPr>
              <w:spacing w:after="0" w:line="240" w:lineRule="auto"/>
              <w:jc w:val="center"/>
              <w:rPr>
                <w:rFonts w:ascii="Times New Roman" w:hAnsi="Times New Roman" w:cs="Times New Roman"/>
                <w:sz w:val="24"/>
                <w:szCs w:val="24"/>
              </w:rPr>
            </w:pPr>
            <w:r w:rsidRPr="00825992">
              <w:rPr>
                <w:rFonts w:ascii="Times New Roman" w:hAnsi="Times New Roman" w:cs="Times New Roman"/>
                <w:sz w:val="24"/>
                <w:szCs w:val="24"/>
              </w:rPr>
              <w:t>РТ</w:t>
            </w:r>
          </w:p>
        </w:tc>
      </w:tr>
      <w:tr w:rsidR="00A63A5D" w:rsidRPr="00314BDA" w14:paraId="7119B885" w14:textId="77777777" w:rsidTr="002973D4">
        <w:trPr>
          <w:cantSplit/>
          <w:trHeight w:val="20"/>
        </w:trPr>
        <w:tc>
          <w:tcPr>
            <w:tcW w:w="181" w:type="pct"/>
            <w:shd w:val="clear" w:color="auto" w:fill="auto"/>
            <w:vAlign w:val="center"/>
          </w:tcPr>
          <w:p w14:paraId="5FFE3FB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37DF445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40м</w:t>
            </w:r>
          </w:p>
        </w:tc>
        <w:tc>
          <w:tcPr>
            <w:tcW w:w="1397" w:type="pct"/>
            <w:shd w:val="clear" w:color="auto" w:fill="auto"/>
            <w:vAlign w:val="center"/>
          </w:tcPr>
          <w:p w14:paraId="0B4EB1C7" w14:textId="77777777" w:rsidR="00A63A5D" w:rsidRPr="00314BDA" w:rsidRDefault="00A63A5D" w:rsidP="00A63A5D">
            <w:pPr>
              <w:spacing w:after="0" w:line="240" w:lineRule="auto"/>
              <w:rPr>
                <w:rFonts w:ascii="Times New Roman" w:hAnsi="Times New Roman" w:cs="Times New Roman"/>
                <w:sz w:val="24"/>
                <w:szCs w:val="24"/>
              </w:rPr>
            </w:pPr>
            <w:r>
              <w:rPr>
                <w:rFonts w:ascii="Times New Roman" w:hAnsi="Times New Roman" w:cs="Times New Roman"/>
                <w:sz w:val="24"/>
                <w:szCs w:val="24"/>
              </w:rPr>
              <w:t>СТ</w:t>
            </w:r>
            <w:r w:rsidRPr="00314BDA">
              <w:rPr>
                <w:rFonts w:ascii="Times New Roman" w:hAnsi="Times New Roman" w:cs="Times New Roman"/>
                <w:sz w:val="24"/>
                <w:szCs w:val="24"/>
              </w:rPr>
              <w:t xml:space="preserve"> «Мечта» – ул. Александровская</w:t>
            </w:r>
          </w:p>
        </w:tc>
        <w:tc>
          <w:tcPr>
            <w:tcW w:w="1796" w:type="pct"/>
            <w:vAlign w:val="center"/>
          </w:tcPr>
          <w:p w14:paraId="6506DAC9"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подъездная дорога к ДНТ «Мечта», ул. Южный Обход,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Лермонтова, ул. Артема, ул. Мира,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ул. Фрунзе, ул. Вавилова, ул. Гоголя, ул. Бурмистрова, ул. Трунова, ул. Репина, ул. Пригородная,                                  пр. Чапаевский, ул. Александровская</w:t>
            </w:r>
          </w:p>
        </w:tc>
        <w:tc>
          <w:tcPr>
            <w:tcW w:w="469" w:type="pct"/>
            <w:shd w:val="clear" w:color="auto" w:fill="auto"/>
            <w:vAlign w:val="center"/>
          </w:tcPr>
          <w:p w14:paraId="5304336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47,2</w:t>
            </w:r>
          </w:p>
        </w:tc>
        <w:tc>
          <w:tcPr>
            <w:tcW w:w="365" w:type="pct"/>
            <w:shd w:val="clear" w:color="auto" w:fill="auto"/>
            <w:vAlign w:val="center"/>
          </w:tcPr>
          <w:p w14:paraId="6334BCD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793DC724"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520DA903" w14:textId="2BB9C14D" w:rsidR="00A63A5D" w:rsidRPr="00314BDA" w:rsidRDefault="00A63A5D" w:rsidP="00A63A5D">
            <w:pPr>
              <w:spacing w:after="0" w:line="240" w:lineRule="auto"/>
              <w:jc w:val="center"/>
              <w:rPr>
                <w:rFonts w:ascii="Times New Roman" w:hAnsi="Times New Roman" w:cs="Times New Roman"/>
                <w:sz w:val="24"/>
                <w:szCs w:val="24"/>
              </w:rPr>
            </w:pPr>
            <w:r w:rsidRPr="00825992">
              <w:rPr>
                <w:rFonts w:ascii="Times New Roman" w:hAnsi="Times New Roman" w:cs="Times New Roman"/>
                <w:sz w:val="24"/>
                <w:szCs w:val="24"/>
              </w:rPr>
              <w:t>РТ</w:t>
            </w:r>
          </w:p>
        </w:tc>
      </w:tr>
      <w:tr w:rsidR="00A63A5D" w:rsidRPr="00314BDA" w14:paraId="6A245D44" w14:textId="77777777" w:rsidTr="002973D4">
        <w:trPr>
          <w:cantSplit/>
          <w:trHeight w:val="20"/>
        </w:trPr>
        <w:tc>
          <w:tcPr>
            <w:tcW w:w="5000" w:type="pct"/>
            <w:gridSpan w:val="8"/>
            <w:vAlign w:val="center"/>
          </w:tcPr>
          <w:p w14:paraId="02C8BDC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41</w:t>
            </w:r>
          </w:p>
        </w:tc>
      </w:tr>
      <w:tr w:rsidR="00A63A5D" w:rsidRPr="00314BDA" w14:paraId="1F1DEDD0" w14:textId="77777777" w:rsidTr="002973D4">
        <w:trPr>
          <w:cantSplit/>
          <w:trHeight w:val="20"/>
        </w:trPr>
        <w:tc>
          <w:tcPr>
            <w:tcW w:w="181" w:type="pct"/>
            <w:shd w:val="clear" w:color="auto" w:fill="auto"/>
            <w:vAlign w:val="center"/>
          </w:tcPr>
          <w:p w14:paraId="101AF6D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757C474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w:t>
            </w:r>
          </w:p>
        </w:tc>
        <w:tc>
          <w:tcPr>
            <w:tcW w:w="1397" w:type="pct"/>
            <w:shd w:val="clear" w:color="auto" w:fill="auto"/>
            <w:vAlign w:val="center"/>
          </w:tcPr>
          <w:p w14:paraId="3BC68ECF"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ж/к «Белый город» – ул. Чехова</w:t>
            </w:r>
          </w:p>
        </w:tc>
        <w:tc>
          <w:tcPr>
            <w:tcW w:w="1796" w:type="pct"/>
            <w:vAlign w:val="center"/>
          </w:tcPr>
          <w:p w14:paraId="4B618153"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просп. Российский, ул. Тухачевского,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Мира,                           ул. Достоевского, ул. Серова </w:t>
            </w:r>
          </w:p>
        </w:tc>
        <w:tc>
          <w:tcPr>
            <w:tcW w:w="469" w:type="pct"/>
            <w:shd w:val="clear" w:color="auto" w:fill="auto"/>
            <w:vAlign w:val="center"/>
          </w:tcPr>
          <w:p w14:paraId="76AB3D1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41,6</w:t>
            </w:r>
          </w:p>
        </w:tc>
        <w:tc>
          <w:tcPr>
            <w:tcW w:w="365" w:type="pct"/>
            <w:shd w:val="clear" w:color="auto" w:fill="auto"/>
            <w:vAlign w:val="center"/>
          </w:tcPr>
          <w:p w14:paraId="2253A9CC" w14:textId="77777777" w:rsidR="00A63A5D" w:rsidRPr="00314BDA" w:rsidRDefault="00A63A5D" w:rsidP="00A63A5D">
            <w:pPr>
              <w:spacing w:after="0" w:line="240" w:lineRule="auto"/>
              <w:jc w:val="center"/>
              <w:rPr>
                <w:rFonts w:ascii="Times New Roman" w:hAnsi="Times New Roman" w:cs="Times New Roman"/>
                <w:sz w:val="24"/>
                <w:szCs w:val="24"/>
              </w:rPr>
            </w:pPr>
            <w:bookmarkStart w:id="18" w:name="OLE_LINK1"/>
            <w:bookmarkStart w:id="19" w:name="OLE_LINK2"/>
            <w:r w:rsidRPr="00314BDA">
              <w:rPr>
                <w:rFonts w:ascii="Times New Roman" w:hAnsi="Times New Roman" w:cs="Times New Roman"/>
                <w:sz w:val="24"/>
                <w:szCs w:val="24"/>
              </w:rPr>
              <w:t>средний</w:t>
            </w:r>
            <w:bookmarkEnd w:id="18"/>
            <w:bookmarkEnd w:id="19"/>
          </w:p>
        </w:tc>
        <w:tc>
          <w:tcPr>
            <w:tcW w:w="266" w:type="pct"/>
            <w:shd w:val="clear" w:color="auto" w:fill="auto"/>
            <w:vAlign w:val="center"/>
          </w:tcPr>
          <w:p w14:paraId="7EA5B61F"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4" w:type="pct"/>
            <w:shd w:val="clear" w:color="auto" w:fill="auto"/>
            <w:vAlign w:val="center"/>
          </w:tcPr>
          <w:p w14:paraId="3648BA40" w14:textId="64ABBE8B"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7C01A7E3" w14:textId="77777777" w:rsidTr="002973D4">
        <w:trPr>
          <w:cantSplit/>
          <w:trHeight w:val="20"/>
        </w:trPr>
        <w:tc>
          <w:tcPr>
            <w:tcW w:w="181" w:type="pct"/>
            <w:shd w:val="clear" w:color="auto" w:fill="auto"/>
            <w:vAlign w:val="center"/>
          </w:tcPr>
          <w:p w14:paraId="5A38FFC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57B87BF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w:t>
            </w:r>
          </w:p>
        </w:tc>
        <w:tc>
          <w:tcPr>
            <w:tcW w:w="1397" w:type="pct"/>
            <w:shd w:val="clear" w:color="auto" w:fill="auto"/>
            <w:vAlign w:val="center"/>
          </w:tcPr>
          <w:p w14:paraId="5B794976"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ж/к «Белый город» – ул. Серова</w:t>
            </w:r>
          </w:p>
        </w:tc>
        <w:tc>
          <w:tcPr>
            <w:tcW w:w="1796" w:type="pct"/>
            <w:vAlign w:val="center"/>
          </w:tcPr>
          <w:p w14:paraId="570428AE"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просп. Российский, ул. Тухачевского,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Мира,                           ул. Достоевского, ул. Серова</w:t>
            </w:r>
          </w:p>
        </w:tc>
        <w:tc>
          <w:tcPr>
            <w:tcW w:w="469" w:type="pct"/>
            <w:shd w:val="clear" w:color="auto" w:fill="auto"/>
            <w:vAlign w:val="center"/>
          </w:tcPr>
          <w:p w14:paraId="55997BD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40,5</w:t>
            </w:r>
          </w:p>
        </w:tc>
        <w:tc>
          <w:tcPr>
            <w:tcW w:w="365" w:type="pct"/>
            <w:shd w:val="clear" w:color="auto" w:fill="auto"/>
            <w:vAlign w:val="center"/>
          </w:tcPr>
          <w:p w14:paraId="7C31D99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1F76B122"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4" w:type="pct"/>
            <w:shd w:val="clear" w:color="auto" w:fill="auto"/>
            <w:vAlign w:val="center"/>
          </w:tcPr>
          <w:p w14:paraId="27762F4F" w14:textId="3AE7AB84"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2AC0B08F" w14:textId="77777777" w:rsidTr="002973D4">
        <w:trPr>
          <w:cantSplit/>
          <w:trHeight w:val="20"/>
        </w:trPr>
        <w:tc>
          <w:tcPr>
            <w:tcW w:w="181" w:type="pct"/>
            <w:shd w:val="clear" w:color="auto" w:fill="auto"/>
            <w:vAlign w:val="center"/>
          </w:tcPr>
          <w:p w14:paraId="6692A68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2027</w:t>
            </w:r>
          </w:p>
        </w:tc>
        <w:tc>
          <w:tcPr>
            <w:tcW w:w="182" w:type="pct"/>
            <w:shd w:val="clear" w:color="auto" w:fill="auto"/>
            <w:vAlign w:val="center"/>
          </w:tcPr>
          <w:p w14:paraId="230B54A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w:t>
            </w:r>
          </w:p>
        </w:tc>
        <w:tc>
          <w:tcPr>
            <w:tcW w:w="1397" w:type="pct"/>
            <w:shd w:val="clear" w:color="auto" w:fill="auto"/>
            <w:vAlign w:val="center"/>
          </w:tcPr>
          <w:p w14:paraId="04BB2259" w14:textId="269CAB9F"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пр. Янтарный </w:t>
            </w:r>
            <w:r w:rsidR="003A7AE0">
              <w:rPr>
                <w:rFonts w:ascii="Times New Roman" w:hAnsi="Times New Roman" w:cs="Times New Roman"/>
                <w:sz w:val="24"/>
                <w:szCs w:val="24"/>
              </w:rPr>
              <w:t>-</w:t>
            </w:r>
            <w:r w:rsidRPr="00314BDA">
              <w:rPr>
                <w:rFonts w:ascii="Times New Roman" w:hAnsi="Times New Roman" w:cs="Times New Roman"/>
                <w:sz w:val="24"/>
                <w:szCs w:val="24"/>
              </w:rPr>
              <w:t xml:space="preserve"> ул. Серова</w:t>
            </w:r>
          </w:p>
        </w:tc>
        <w:tc>
          <w:tcPr>
            <w:tcW w:w="1796" w:type="pct"/>
            <w:vAlign w:val="center"/>
          </w:tcPr>
          <w:p w14:paraId="1A217319" w14:textId="334BF8A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пр. Янтарный, ул. Южный Обход,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просп. Российский, ул. Тухачевского,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Мира, ул. Достоевского,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ул. Серова</w:t>
            </w:r>
          </w:p>
        </w:tc>
        <w:tc>
          <w:tcPr>
            <w:tcW w:w="469" w:type="pct"/>
            <w:shd w:val="clear" w:color="auto" w:fill="auto"/>
            <w:vAlign w:val="center"/>
          </w:tcPr>
          <w:p w14:paraId="1049337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44,0</w:t>
            </w:r>
          </w:p>
        </w:tc>
        <w:tc>
          <w:tcPr>
            <w:tcW w:w="365" w:type="pct"/>
            <w:shd w:val="clear" w:color="auto" w:fill="auto"/>
            <w:vAlign w:val="center"/>
          </w:tcPr>
          <w:p w14:paraId="63491F1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073AD003"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4" w:type="pct"/>
            <w:shd w:val="clear" w:color="auto" w:fill="auto"/>
            <w:vAlign w:val="center"/>
          </w:tcPr>
          <w:p w14:paraId="764AB2F7" w14:textId="1D6B5D51"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2B7DCA71" w14:textId="77777777" w:rsidTr="002973D4">
        <w:trPr>
          <w:cantSplit/>
          <w:trHeight w:val="20"/>
        </w:trPr>
        <w:tc>
          <w:tcPr>
            <w:tcW w:w="5000" w:type="pct"/>
            <w:gridSpan w:val="8"/>
            <w:vAlign w:val="center"/>
          </w:tcPr>
          <w:p w14:paraId="3D42171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42м</w:t>
            </w:r>
          </w:p>
        </w:tc>
      </w:tr>
      <w:tr w:rsidR="00A63A5D" w:rsidRPr="00314BDA" w14:paraId="3DCCC338" w14:textId="77777777" w:rsidTr="002973D4">
        <w:trPr>
          <w:cantSplit/>
          <w:trHeight w:val="20"/>
        </w:trPr>
        <w:tc>
          <w:tcPr>
            <w:tcW w:w="181" w:type="pct"/>
            <w:shd w:val="clear" w:color="auto" w:fill="auto"/>
            <w:vAlign w:val="center"/>
          </w:tcPr>
          <w:p w14:paraId="13CC242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19938A24"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42м</w:t>
            </w:r>
          </w:p>
        </w:tc>
        <w:tc>
          <w:tcPr>
            <w:tcW w:w="1397" w:type="pct"/>
            <w:shd w:val="clear" w:color="auto" w:fill="auto"/>
            <w:vAlign w:val="center"/>
          </w:tcPr>
          <w:p w14:paraId="4C2753BB"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Серова – ул. Атаманская</w:t>
            </w:r>
          </w:p>
        </w:tc>
        <w:tc>
          <w:tcPr>
            <w:tcW w:w="1796" w:type="pct"/>
            <w:vAlign w:val="center"/>
          </w:tcPr>
          <w:p w14:paraId="1BC3FFCF" w14:textId="735F0B5C"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Серова, ул. Биологическая, ул. Горная, ул. Мичурина,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Куйбышева, ул. Серова, ул. Черняховского, ул. Партизанская,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Артема, ул. Мира,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Ленина, просп. Кулакова, просп. Юности, пер. Макарова, ул. Октябрьская, ул. Народная,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Вавилова, ул. Гоголя, ул. Трунова, ул. Репина, ул. Пригородная,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пр. Чапаевский, ул. Чапаева, ул. Атаманская</w:t>
            </w:r>
          </w:p>
        </w:tc>
        <w:tc>
          <w:tcPr>
            <w:tcW w:w="469" w:type="pct"/>
            <w:shd w:val="clear" w:color="auto" w:fill="auto"/>
            <w:vAlign w:val="center"/>
          </w:tcPr>
          <w:p w14:paraId="493957A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59,8</w:t>
            </w:r>
          </w:p>
        </w:tc>
        <w:tc>
          <w:tcPr>
            <w:tcW w:w="365" w:type="pct"/>
            <w:shd w:val="clear" w:color="auto" w:fill="auto"/>
            <w:vAlign w:val="center"/>
          </w:tcPr>
          <w:p w14:paraId="37E3948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30C4EA9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0D694308"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4" w:type="pct"/>
            <w:shd w:val="clear" w:color="auto" w:fill="auto"/>
            <w:vAlign w:val="center"/>
          </w:tcPr>
          <w:p w14:paraId="1A3D5403" w14:textId="678CBE3F"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45209BC0" w14:textId="77777777" w:rsidTr="002973D4">
        <w:trPr>
          <w:cantSplit/>
          <w:trHeight w:val="20"/>
        </w:trPr>
        <w:tc>
          <w:tcPr>
            <w:tcW w:w="5000" w:type="pct"/>
            <w:gridSpan w:val="8"/>
            <w:vAlign w:val="center"/>
          </w:tcPr>
          <w:p w14:paraId="736A03C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45м</w:t>
            </w:r>
          </w:p>
        </w:tc>
      </w:tr>
      <w:tr w:rsidR="00A63A5D" w:rsidRPr="00314BDA" w14:paraId="3C5ABA49" w14:textId="77777777" w:rsidTr="002973D4">
        <w:trPr>
          <w:cantSplit/>
          <w:trHeight w:val="20"/>
        </w:trPr>
        <w:tc>
          <w:tcPr>
            <w:tcW w:w="181" w:type="pct"/>
            <w:shd w:val="clear" w:color="auto" w:fill="auto"/>
            <w:vAlign w:val="center"/>
          </w:tcPr>
          <w:p w14:paraId="0F03EB4C" w14:textId="77777777" w:rsidR="00A63A5D" w:rsidRPr="00314BDA" w:rsidRDefault="00A63A5D" w:rsidP="00A63A5D">
            <w:pPr>
              <w:spacing w:after="0" w:line="240" w:lineRule="auto"/>
              <w:jc w:val="center"/>
              <w:rPr>
                <w:rFonts w:ascii="Times New Roman" w:hAnsi="Times New Roman" w:cs="Times New Roman"/>
                <w:sz w:val="24"/>
                <w:szCs w:val="24"/>
              </w:rPr>
            </w:pPr>
            <w:bookmarkStart w:id="20" w:name="_Hlk109647728"/>
            <w:r w:rsidRPr="00314BDA">
              <w:rPr>
                <w:rFonts w:ascii="Times New Roman" w:hAnsi="Times New Roman" w:cs="Times New Roman"/>
                <w:sz w:val="24"/>
                <w:szCs w:val="24"/>
              </w:rPr>
              <w:t>2023</w:t>
            </w:r>
          </w:p>
        </w:tc>
        <w:tc>
          <w:tcPr>
            <w:tcW w:w="182" w:type="pct"/>
            <w:shd w:val="clear" w:color="auto" w:fill="auto"/>
            <w:vAlign w:val="center"/>
          </w:tcPr>
          <w:p w14:paraId="24666E3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45м</w:t>
            </w:r>
          </w:p>
        </w:tc>
        <w:tc>
          <w:tcPr>
            <w:tcW w:w="1397" w:type="pct"/>
            <w:shd w:val="clear" w:color="auto" w:fill="auto"/>
            <w:vAlign w:val="center"/>
          </w:tcPr>
          <w:p w14:paraId="089F293F"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Ландшафтная – Селекционная станция</w:t>
            </w:r>
          </w:p>
        </w:tc>
        <w:tc>
          <w:tcPr>
            <w:tcW w:w="1796" w:type="pct"/>
            <w:vAlign w:val="center"/>
          </w:tcPr>
          <w:p w14:paraId="5CFE13A0"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Пирогова,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Ленина, ул. Достоевского, ул. Объездная,                            пер. Каховский, </w:t>
            </w:r>
            <w:proofErr w:type="spellStart"/>
            <w:r w:rsidRPr="00314BDA">
              <w:rPr>
                <w:rFonts w:ascii="Times New Roman" w:hAnsi="Times New Roman" w:cs="Times New Roman"/>
                <w:sz w:val="24"/>
                <w:szCs w:val="24"/>
              </w:rPr>
              <w:t>Старомарьевское</w:t>
            </w:r>
            <w:proofErr w:type="spellEnd"/>
            <w:r w:rsidRPr="00314BDA">
              <w:rPr>
                <w:rFonts w:ascii="Times New Roman" w:hAnsi="Times New Roman" w:cs="Times New Roman"/>
                <w:sz w:val="24"/>
                <w:szCs w:val="24"/>
              </w:rPr>
              <w:t xml:space="preserve"> шоссе, ул. Селекционная,                                ул. Благодатная</w:t>
            </w:r>
          </w:p>
        </w:tc>
        <w:tc>
          <w:tcPr>
            <w:tcW w:w="469" w:type="pct"/>
            <w:shd w:val="clear" w:color="auto" w:fill="auto"/>
            <w:vAlign w:val="center"/>
          </w:tcPr>
          <w:p w14:paraId="1A43D4B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38,0</w:t>
            </w:r>
          </w:p>
        </w:tc>
        <w:tc>
          <w:tcPr>
            <w:tcW w:w="365" w:type="pct"/>
            <w:shd w:val="clear" w:color="auto" w:fill="auto"/>
            <w:vAlign w:val="center"/>
          </w:tcPr>
          <w:p w14:paraId="37453AE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75F1FE31"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4" w:type="pct"/>
            <w:shd w:val="clear" w:color="auto" w:fill="auto"/>
            <w:vAlign w:val="center"/>
          </w:tcPr>
          <w:p w14:paraId="5FB1A02D" w14:textId="7F33212D"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bookmarkEnd w:id="20"/>
      <w:tr w:rsidR="00A63A5D" w:rsidRPr="00314BDA" w14:paraId="1E8E2F81" w14:textId="77777777" w:rsidTr="002973D4">
        <w:trPr>
          <w:cantSplit/>
          <w:trHeight w:val="20"/>
        </w:trPr>
        <w:tc>
          <w:tcPr>
            <w:tcW w:w="5000" w:type="pct"/>
            <w:gridSpan w:val="8"/>
            <w:vAlign w:val="center"/>
          </w:tcPr>
          <w:p w14:paraId="7FA9577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46 (магистральный)</w:t>
            </w:r>
          </w:p>
        </w:tc>
      </w:tr>
      <w:tr w:rsidR="00A63A5D" w:rsidRPr="00314BDA" w14:paraId="5E9C2793" w14:textId="77777777" w:rsidTr="002973D4">
        <w:trPr>
          <w:cantSplit/>
          <w:trHeight w:val="20"/>
        </w:trPr>
        <w:tc>
          <w:tcPr>
            <w:tcW w:w="181" w:type="pct"/>
            <w:shd w:val="clear" w:color="auto" w:fill="auto"/>
            <w:vAlign w:val="center"/>
          </w:tcPr>
          <w:p w14:paraId="4FC11A4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lastRenderedPageBreak/>
              <w:t>2023</w:t>
            </w:r>
          </w:p>
        </w:tc>
        <w:tc>
          <w:tcPr>
            <w:tcW w:w="182" w:type="pct"/>
            <w:shd w:val="clear" w:color="auto" w:fill="auto"/>
            <w:vAlign w:val="center"/>
          </w:tcPr>
          <w:p w14:paraId="3E1A6C1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46</w:t>
            </w:r>
          </w:p>
        </w:tc>
        <w:tc>
          <w:tcPr>
            <w:tcW w:w="1397" w:type="pct"/>
            <w:shd w:val="clear" w:color="auto" w:fill="auto"/>
            <w:vAlign w:val="center"/>
          </w:tcPr>
          <w:p w14:paraId="16B174B7"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ж/к «Олимпийский» – ул. Атаманская</w:t>
            </w:r>
          </w:p>
        </w:tc>
        <w:tc>
          <w:tcPr>
            <w:tcW w:w="1796" w:type="pct"/>
            <w:vAlign w:val="center"/>
          </w:tcPr>
          <w:p w14:paraId="30D75976" w14:textId="052EDA5C"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Рогожникова, ул. Тухачевского,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Л. Толстого, ул. Серова, ул. Черняховского, ул. партизанская,                      ул. Артема, ул. Дзержинского, просп. Октябрьской Революции                         (ул. Советская, ул. Булкина), просп. К. Маркса,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Фрунзе, ул. Вавилова, ул. Гоголя, ул. Бурмистрова, ул. Трунова,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ул. Репина, ул. Пригородная, пр. Чапаевский</w:t>
            </w:r>
          </w:p>
        </w:tc>
        <w:tc>
          <w:tcPr>
            <w:tcW w:w="469" w:type="pct"/>
            <w:shd w:val="clear" w:color="auto" w:fill="auto"/>
            <w:vAlign w:val="center"/>
          </w:tcPr>
          <w:p w14:paraId="508FDA8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44,2</w:t>
            </w:r>
          </w:p>
        </w:tc>
        <w:tc>
          <w:tcPr>
            <w:tcW w:w="365" w:type="pct"/>
            <w:shd w:val="clear" w:color="auto" w:fill="auto"/>
            <w:vAlign w:val="center"/>
          </w:tcPr>
          <w:p w14:paraId="28F5E19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7BDBCF9E"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44" w:type="pct"/>
            <w:shd w:val="clear" w:color="auto" w:fill="auto"/>
            <w:vAlign w:val="center"/>
          </w:tcPr>
          <w:p w14:paraId="3AB8CCF8" w14:textId="3770D89F"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12BFFA7A" w14:textId="77777777" w:rsidTr="002973D4">
        <w:trPr>
          <w:cantSplit/>
          <w:trHeight w:val="20"/>
        </w:trPr>
        <w:tc>
          <w:tcPr>
            <w:tcW w:w="181" w:type="pct"/>
            <w:shd w:val="clear" w:color="auto" w:fill="auto"/>
            <w:vAlign w:val="center"/>
          </w:tcPr>
          <w:p w14:paraId="27A7184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505C436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46</w:t>
            </w:r>
          </w:p>
        </w:tc>
        <w:tc>
          <w:tcPr>
            <w:tcW w:w="1397" w:type="pct"/>
            <w:shd w:val="clear" w:color="auto" w:fill="auto"/>
            <w:vAlign w:val="center"/>
          </w:tcPr>
          <w:p w14:paraId="7E9187F2"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Черниговская – ул. Атаманская</w:t>
            </w:r>
          </w:p>
        </w:tc>
        <w:tc>
          <w:tcPr>
            <w:tcW w:w="1796" w:type="pct"/>
            <w:vAlign w:val="center"/>
          </w:tcPr>
          <w:p w14:paraId="30195975" w14:textId="55DE2128"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Черниговская, ул. Ландшафтная,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Рогожникова, ул. Тухачевского,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Л. Толстого, ул. Серова, ул. Черняховского, ул. партизанская,                      ул. Артема, ул. Дзержинского, просп. Октябрьской Революции                         (ул. Советская, ул. Булкина), просп. К. Маркса,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Фрунзе, ул. Вавилова, ул. Гоголя, ул. Бурмистрова, ул. Трунова,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ул. Репина, ул. Пригородная, пр. Чапаевский</w:t>
            </w:r>
          </w:p>
        </w:tc>
        <w:tc>
          <w:tcPr>
            <w:tcW w:w="469" w:type="pct"/>
            <w:shd w:val="clear" w:color="auto" w:fill="auto"/>
            <w:vAlign w:val="center"/>
          </w:tcPr>
          <w:p w14:paraId="5789B1C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56,4</w:t>
            </w:r>
          </w:p>
        </w:tc>
        <w:tc>
          <w:tcPr>
            <w:tcW w:w="365" w:type="pct"/>
            <w:shd w:val="clear" w:color="auto" w:fill="auto"/>
            <w:vAlign w:val="center"/>
          </w:tcPr>
          <w:p w14:paraId="5F9EDD0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6C936150"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344" w:type="pct"/>
            <w:shd w:val="clear" w:color="auto" w:fill="auto"/>
            <w:vAlign w:val="center"/>
          </w:tcPr>
          <w:p w14:paraId="6D09243C" w14:textId="229E8C15"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0791AD14" w14:textId="77777777" w:rsidTr="002973D4">
        <w:trPr>
          <w:cantSplit/>
          <w:trHeight w:val="20"/>
        </w:trPr>
        <w:tc>
          <w:tcPr>
            <w:tcW w:w="5000" w:type="pct"/>
            <w:gridSpan w:val="8"/>
            <w:vAlign w:val="center"/>
          </w:tcPr>
          <w:p w14:paraId="69F8C45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47м</w:t>
            </w:r>
          </w:p>
        </w:tc>
      </w:tr>
      <w:tr w:rsidR="00A63A5D" w:rsidRPr="00314BDA" w14:paraId="246A3F36" w14:textId="77777777" w:rsidTr="002973D4">
        <w:trPr>
          <w:cantSplit/>
          <w:trHeight w:val="20"/>
        </w:trPr>
        <w:tc>
          <w:tcPr>
            <w:tcW w:w="181" w:type="pct"/>
            <w:shd w:val="clear" w:color="auto" w:fill="auto"/>
            <w:vAlign w:val="center"/>
          </w:tcPr>
          <w:p w14:paraId="7AA99FD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5865270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47м</w:t>
            </w:r>
          </w:p>
        </w:tc>
        <w:tc>
          <w:tcPr>
            <w:tcW w:w="1397" w:type="pct"/>
            <w:shd w:val="clear" w:color="auto" w:fill="auto"/>
            <w:vAlign w:val="center"/>
          </w:tcPr>
          <w:p w14:paraId="3B9765E7"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Чехова – ж/к «Белый город»</w:t>
            </w:r>
          </w:p>
          <w:p w14:paraId="3A2D1C65" w14:textId="77777777" w:rsidR="00A63A5D" w:rsidRPr="00314BDA" w:rsidRDefault="00A63A5D" w:rsidP="00A63A5D">
            <w:pPr>
              <w:spacing w:after="0" w:line="240" w:lineRule="auto"/>
              <w:rPr>
                <w:rFonts w:ascii="Times New Roman" w:hAnsi="Times New Roman" w:cs="Times New Roman"/>
                <w:sz w:val="24"/>
                <w:szCs w:val="24"/>
              </w:rPr>
            </w:pPr>
          </w:p>
        </w:tc>
        <w:tc>
          <w:tcPr>
            <w:tcW w:w="1796" w:type="pct"/>
            <w:vAlign w:val="center"/>
          </w:tcPr>
          <w:p w14:paraId="6FA7217C"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Чехова, ул. Мимоз, ул. Серова,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Западный обход, просп. Российский, ул. Тухачевского, ул. 50 лет ВЛКСМ, ул. 45 Параллель, ул. </w:t>
            </w:r>
            <w:proofErr w:type="spellStart"/>
            <w:r w:rsidRPr="00314BDA">
              <w:rPr>
                <w:rFonts w:ascii="Times New Roman" w:hAnsi="Times New Roman" w:cs="Times New Roman"/>
                <w:sz w:val="24"/>
                <w:szCs w:val="24"/>
              </w:rPr>
              <w:t>Доваторцев</w:t>
            </w:r>
            <w:proofErr w:type="spellEnd"/>
          </w:p>
        </w:tc>
        <w:tc>
          <w:tcPr>
            <w:tcW w:w="469" w:type="pct"/>
            <w:shd w:val="clear" w:color="auto" w:fill="auto"/>
            <w:vAlign w:val="center"/>
          </w:tcPr>
          <w:p w14:paraId="79BC873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36,8</w:t>
            </w:r>
          </w:p>
        </w:tc>
        <w:tc>
          <w:tcPr>
            <w:tcW w:w="365" w:type="pct"/>
            <w:shd w:val="clear" w:color="auto" w:fill="auto"/>
            <w:vAlign w:val="center"/>
          </w:tcPr>
          <w:p w14:paraId="509CE5E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2E2DD34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2F0EE8EA"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4" w:type="pct"/>
            <w:shd w:val="clear" w:color="auto" w:fill="auto"/>
            <w:vAlign w:val="center"/>
          </w:tcPr>
          <w:p w14:paraId="6A0A3398" w14:textId="086EED9E"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5AE6E356" w14:textId="77777777" w:rsidTr="002973D4">
        <w:trPr>
          <w:cantSplit/>
          <w:trHeight w:val="20"/>
        </w:trPr>
        <w:tc>
          <w:tcPr>
            <w:tcW w:w="181" w:type="pct"/>
            <w:shd w:val="clear" w:color="auto" w:fill="auto"/>
            <w:vAlign w:val="center"/>
          </w:tcPr>
          <w:p w14:paraId="1B07D12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15EFE3D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47м</w:t>
            </w:r>
          </w:p>
        </w:tc>
        <w:tc>
          <w:tcPr>
            <w:tcW w:w="1397" w:type="pct"/>
            <w:shd w:val="clear" w:color="auto" w:fill="auto"/>
            <w:vAlign w:val="center"/>
          </w:tcPr>
          <w:p w14:paraId="2F058A8D"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Чехова – ж/к «Белый город»</w:t>
            </w:r>
          </w:p>
        </w:tc>
        <w:tc>
          <w:tcPr>
            <w:tcW w:w="1796" w:type="pct"/>
            <w:vAlign w:val="center"/>
          </w:tcPr>
          <w:p w14:paraId="02A100F8"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Чехова, ул. Мимоз, ул. Серова,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Западный обход, просп. Российский, ул. Тухачевского, ул. 50 лет ВЛКСМ, ул. 45 Параллель, ул. </w:t>
            </w:r>
            <w:proofErr w:type="spellStart"/>
            <w:r w:rsidRPr="00314BDA">
              <w:rPr>
                <w:rFonts w:ascii="Times New Roman" w:hAnsi="Times New Roman" w:cs="Times New Roman"/>
                <w:sz w:val="24"/>
                <w:szCs w:val="24"/>
              </w:rPr>
              <w:t>Доваторцев</w:t>
            </w:r>
            <w:proofErr w:type="spellEnd"/>
          </w:p>
        </w:tc>
        <w:tc>
          <w:tcPr>
            <w:tcW w:w="469" w:type="pct"/>
            <w:shd w:val="clear" w:color="auto" w:fill="auto"/>
            <w:vAlign w:val="center"/>
          </w:tcPr>
          <w:p w14:paraId="75AED0F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39,6</w:t>
            </w:r>
          </w:p>
        </w:tc>
        <w:tc>
          <w:tcPr>
            <w:tcW w:w="365" w:type="pct"/>
            <w:shd w:val="clear" w:color="auto" w:fill="auto"/>
            <w:vAlign w:val="center"/>
          </w:tcPr>
          <w:p w14:paraId="4E94117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216DE7F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1068558F"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4" w:type="pct"/>
            <w:shd w:val="clear" w:color="auto" w:fill="auto"/>
            <w:vAlign w:val="center"/>
          </w:tcPr>
          <w:p w14:paraId="0DA7013B" w14:textId="46A02316"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7B676C7B" w14:textId="77777777" w:rsidTr="002973D4">
        <w:trPr>
          <w:cantSplit/>
          <w:trHeight w:val="20"/>
        </w:trPr>
        <w:tc>
          <w:tcPr>
            <w:tcW w:w="5000" w:type="pct"/>
            <w:gridSpan w:val="8"/>
            <w:vAlign w:val="center"/>
          </w:tcPr>
          <w:p w14:paraId="66AC4F34"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48</w:t>
            </w:r>
            <w:r>
              <w:rPr>
                <w:rFonts w:ascii="Times New Roman" w:hAnsi="Times New Roman" w:cs="Times New Roman"/>
                <w:b/>
                <w:bCs/>
                <w:sz w:val="24"/>
                <w:szCs w:val="24"/>
              </w:rPr>
              <w:t xml:space="preserve"> (магистральный)</w:t>
            </w:r>
          </w:p>
        </w:tc>
      </w:tr>
      <w:tr w:rsidR="00A63A5D" w:rsidRPr="00314BDA" w14:paraId="5FF87B48" w14:textId="77777777" w:rsidTr="002973D4">
        <w:trPr>
          <w:cantSplit/>
          <w:trHeight w:val="20"/>
        </w:trPr>
        <w:tc>
          <w:tcPr>
            <w:tcW w:w="181" w:type="pct"/>
            <w:shd w:val="clear" w:color="auto" w:fill="auto"/>
            <w:vAlign w:val="center"/>
          </w:tcPr>
          <w:p w14:paraId="49B9AEC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7373117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48</w:t>
            </w:r>
          </w:p>
        </w:tc>
        <w:tc>
          <w:tcPr>
            <w:tcW w:w="1397" w:type="pct"/>
            <w:shd w:val="clear" w:color="auto" w:fill="auto"/>
            <w:vAlign w:val="center"/>
          </w:tcPr>
          <w:p w14:paraId="2072B24B"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ж/к «Олимпийский» – ул. Чехова</w:t>
            </w:r>
          </w:p>
        </w:tc>
        <w:tc>
          <w:tcPr>
            <w:tcW w:w="1796" w:type="pct"/>
            <w:vAlign w:val="center"/>
          </w:tcPr>
          <w:p w14:paraId="6B2E9E9E" w14:textId="61F193FB"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45 Параллель, ул. 50 лет ВЛКСМ, ул. Тухачевского,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Российский, ул. Западный обход, ул. Ленина, ул. Л. Толстого,                            ул. Дзержинского, просп. Октябрьской Революции (ул. Советская,                  ул. Булкина), просп. К. Маркса,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ул. Комсомольская,                    ул. Маяковского, ул. Ленина, ул. Достоевского, ул. Серова, ул. Мимоз, ул. Чехова</w:t>
            </w:r>
          </w:p>
        </w:tc>
        <w:tc>
          <w:tcPr>
            <w:tcW w:w="469" w:type="pct"/>
            <w:shd w:val="clear" w:color="auto" w:fill="auto"/>
            <w:vAlign w:val="center"/>
          </w:tcPr>
          <w:p w14:paraId="7687F62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44,9</w:t>
            </w:r>
          </w:p>
        </w:tc>
        <w:tc>
          <w:tcPr>
            <w:tcW w:w="365" w:type="pct"/>
            <w:shd w:val="clear" w:color="auto" w:fill="auto"/>
            <w:vAlign w:val="center"/>
          </w:tcPr>
          <w:p w14:paraId="34F7D39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227C819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32</w:t>
            </w:r>
          </w:p>
        </w:tc>
        <w:tc>
          <w:tcPr>
            <w:tcW w:w="344" w:type="pct"/>
            <w:shd w:val="clear" w:color="auto" w:fill="auto"/>
            <w:vAlign w:val="center"/>
          </w:tcPr>
          <w:p w14:paraId="1D83AFB5" w14:textId="651DE326"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69F3ECC2" w14:textId="77777777" w:rsidTr="002973D4">
        <w:trPr>
          <w:cantSplit/>
          <w:trHeight w:val="20"/>
        </w:trPr>
        <w:tc>
          <w:tcPr>
            <w:tcW w:w="181" w:type="pct"/>
            <w:shd w:val="clear" w:color="auto" w:fill="auto"/>
            <w:vAlign w:val="center"/>
          </w:tcPr>
          <w:p w14:paraId="5A9E72C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2031</w:t>
            </w:r>
          </w:p>
        </w:tc>
        <w:tc>
          <w:tcPr>
            <w:tcW w:w="182" w:type="pct"/>
            <w:shd w:val="clear" w:color="auto" w:fill="auto"/>
            <w:vAlign w:val="center"/>
          </w:tcPr>
          <w:p w14:paraId="0BA59B7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48</w:t>
            </w:r>
          </w:p>
        </w:tc>
        <w:tc>
          <w:tcPr>
            <w:tcW w:w="1397" w:type="pct"/>
            <w:shd w:val="clear" w:color="auto" w:fill="auto"/>
            <w:vAlign w:val="center"/>
          </w:tcPr>
          <w:p w14:paraId="6B4A5BBA"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Ретранслятор – ул. Чехова</w:t>
            </w:r>
          </w:p>
        </w:tc>
        <w:tc>
          <w:tcPr>
            <w:tcW w:w="1796" w:type="pct"/>
            <w:vAlign w:val="center"/>
          </w:tcPr>
          <w:p w14:paraId="1EADE88E" w14:textId="69D5CA25"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45 Параллель, ул. 50 лет ВЛКСМ, ул. Тухачевского,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Российский, ул. Западный обход, ул. Ленина, ул. Л. Толстого,                             ул. Дзержинского, просп. Октябрьской Революции (ул. Советская,                    ул. Булкина), просп. К. Маркса,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ул. Комсомольская,                    ул. Маяковского, ул. Ленина, ул. Достоевского, ул. Серова, ул. Мимоз, ул. Чехова</w:t>
            </w:r>
          </w:p>
        </w:tc>
        <w:tc>
          <w:tcPr>
            <w:tcW w:w="469" w:type="pct"/>
            <w:shd w:val="clear" w:color="auto" w:fill="auto"/>
            <w:vAlign w:val="center"/>
          </w:tcPr>
          <w:p w14:paraId="10BF5E5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52,3</w:t>
            </w:r>
          </w:p>
        </w:tc>
        <w:tc>
          <w:tcPr>
            <w:tcW w:w="365" w:type="pct"/>
            <w:shd w:val="clear" w:color="auto" w:fill="auto"/>
            <w:vAlign w:val="center"/>
          </w:tcPr>
          <w:p w14:paraId="559194A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4D0014B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w:t>
            </w:r>
            <w:r>
              <w:rPr>
                <w:rFonts w:ascii="Times New Roman" w:hAnsi="Times New Roman" w:cs="Times New Roman"/>
                <w:sz w:val="24"/>
                <w:szCs w:val="24"/>
              </w:rPr>
              <w:t>7</w:t>
            </w:r>
          </w:p>
        </w:tc>
        <w:tc>
          <w:tcPr>
            <w:tcW w:w="344" w:type="pct"/>
            <w:shd w:val="clear" w:color="auto" w:fill="auto"/>
            <w:vAlign w:val="center"/>
          </w:tcPr>
          <w:p w14:paraId="1727B914" w14:textId="55923591"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119C7DBB" w14:textId="77777777" w:rsidTr="002973D4">
        <w:trPr>
          <w:cantSplit/>
          <w:trHeight w:val="20"/>
        </w:trPr>
        <w:tc>
          <w:tcPr>
            <w:tcW w:w="5000" w:type="pct"/>
            <w:gridSpan w:val="8"/>
            <w:vAlign w:val="center"/>
          </w:tcPr>
          <w:p w14:paraId="4DCECD0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55м</w:t>
            </w:r>
          </w:p>
        </w:tc>
      </w:tr>
      <w:tr w:rsidR="00A63A5D" w:rsidRPr="00314BDA" w14:paraId="4F8B9411" w14:textId="77777777" w:rsidTr="002973D4">
        <w:trPr>
          <w:cantSplit/>
          <w:trHeight w:val="20"/>
        </w:trPr>
        <w:tc>
          <w:tcPr>
            <w:tcW w:w="181" w:type="pct"/>
            <w:shd w:val="clear" w:color="auto" w:fill="auto"/>
            <w:vAlign w:val="center"/>
          </w:tcPr>
          <w:p w14:paraId="3B902FE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258A508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55м</w:t>
            </w:r>
          </w:p>
        </w:tc>
        <w:tc>
          <w:tcPr>
            <w:tcW w:w="1397" w:type="pct"/>
            <w:shd w:val="clear" w:color="auto" w:fill="auto"/>
            <w:vAlign w:val="center"/>
          </w:tcPr>
          <w:p w14:paraId="46408AA2"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Чехова – 12 км</w:t>
            </w:r>
          </w:p>
        </w:tc>
        <w:tc>
          <w:tcPr>
            <w:tcW w:w="1796" w:type="pct"/>
            <w:vAlign w:val="center"/>
          </w:tcPr>
          <w:p w14:paraId="35135426" w14:textId="75EA43AA"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Чехова, ул. Мимоз, ул. Серова, ул. Баумана, ул. Осипенко,                            пер. Крупской, ул. Лермонтова, ул. Артема, ул. Дзержинского,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Октябрьской Революции (ул. Советская, ул. Булкина),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К. Маркса,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ул. Фрунзе, ул. Победы,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Железнодорожная, ул. Лопатина, пер. </w:t>
            </w:r>
            <w:proofErr w:type="spellStart"/>
            <w:r w:rsidRPr="00314BDA">
              <w:rPr>
                <w:rFonts w:ascii="Times New Roman" w:hAnsi="Times New Roman" w:cs="Times New Roman"/>
                <w:sz w:val="24"/>
                <w:szCs w:val="24"/>
              </w:rPr>
              <w:t>Сальский</w:t>
            </w:r>
            <w:proofErr w:type="spellEnd"/>
            <w:r w:rsidRPr="00314BDA">
              <w:rPr>
                <w:rFonts w:ascii="Times New Roman" w:hAnsi="Times New Roman" w:cs="Times New Roman"/>
                <w:sz w:val="24"/>
                <w:szCs w:val="24"/>
              </w:rPr>
              <w:t xml:space="preserve">, ул. Руставели,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пер. Буйнакского, просп. Кулакова  </w:t>
            </w:r>
          </w:p>
        </w:tc>
        <w:tc>
          <w:tcPr>
            <w:tcW w:w="469" w:type="pct"/>
            <w:shd w:val="clear" w:color="auto" w:fill="auto"/>
            <w:vAlign w:val="center"/>
          </w:tcPr>
          <w:p w14:paraId="419013D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39,8</w:t>
            </w:r>
          </w:p>
        </w:tc>
        <w:tc>
          <w:tcPr>
            <w:tcW w:w="365" w:type="pct"/>
            <w:shd w:val="clear" w:color="auto" w:fill="auto"/>
            <w:vAlign w:val="center"/>
          </w:tcPr>
          <w:p w14:paraId="4F55F75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2FFFD04E"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03E6FD2F" w14:textId="06F73AAA"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4DF6D152" w14:textId="77777777" w:rsidTr="002973D4">
        <w:trPr>
          <w:cantSplit/>
          <w:trHeight w:val="20"/>
        </w:trPr>
        <w:tc>
          <w:tcPr>
            <w:tcW w:w="181" w:type="pct"/>
            <w:shd w:val="clear" w:color="auto" w:fill="auto"/>
            <w:vAlign w:val="center"/>
          </w:tcPr>
          <w:p w14:paraId="38BC3F8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28DDA80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55м</w:t>
            </w:r>
          </w:p>
        </w:tc>
        <w:tc>
          <w:tcPr>
            <w:tcW w:w="1397" w:type="pct"/>
            <w:shd w:val="clear" w:color="auto" w:fill="auto"/>
            <w:vAlign w:val="center"/>
          </w:tcPr>
          <w:p w14:paraId="5A8334A2"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Чехова – 12 км</w:t>
            </w:r>
          </w:p>
        </w:tc>
        <w:tc>
          <w:tcPr>
            <w:tcW w:w="1796" w:type="pct"/>
            <w:vAlign w:val="center"/>
          </w:tcPr>
          <w:p w14:paraId="768717DF" w14:textId="3EA89DEF"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Чехова, ул. Мимоз, ул. Серова, ул. Баумана, ул. Осипенко,                            пер. Крупской, ул. Лермонтова, ул. Артема, ул. Дзержинского,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просп. Октябрьской Революции (ул. Советская, ул. Булкина),</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 просп. К. Маркса,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ул. Фрунзе, ул. Победы,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Железнодорожная, ул. Лопатина, пер. </w:t>
            </w:r>
            <w:proofErr w:type="spellStart"/>
            <w:r w:rsidRPr="00314BDA">
              <w:rPr>
                <w:rFonts w:ascii="Times New Roman" w:hAnsi="Times New Roman" w:cs="Times New Roman"/>
                <w:sz w:val="24"/>
                <w:szCs w:val="24"/>
              </w:rPr>
              <w:t>Сальский</w:t>
            </w:r>
            <w:proofErr w:type="spellEnd"/>
            <w:r w:rsidRPr="00314BDA">
              <w:rPr>
                <w:rFonts w:ascii="Times New Roman" w:hAnsi="Times New Roman" w:cs="Times New Roman"/>
                <w:sz w:val="24"/>
                <w:szCs w:val="24"/>
              </w:rPr>
              <w:t xml:space="preserve">, ул. Руставели,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пер. Буйнакского, просп. Кулакова  </w:t>
            </w:r>
          </w:p>
        </w:tc>
        <w:tc>
          <w:tcPr>
            <w:tcW w:w="469" w:type="pct"/>
            <w:shd w:val="clear" w:color="auto" w:fill="auto"/>
            <w:vAlign w:val="center"/>
          </w:tcPr>
          <w:p w14:paraId="37ABAAD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42,8</w:t>
            </w:r>
          </w:p>
        </w:tc>
        <w:tc>
          <w:tcPr>
            <w:tcW w:w="365" w:type="pct"/>
            <w:shd w:val="clear" w:color="auto" w:fill="auto"/>
            <w:vAlign w:val="center"/>
          </w:tcPr>
          <w:p w14:paraId="4FC6CD0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18B38EB6"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4" w:type="pct"/>
            <w:shd w:val="clear" w:color="auto" w:fill="auto"/>
            <w:vAlign w:val="center"/>
          </w:tcPr>
          <w:p w14:paraId="3B768C72" w14:textId="0C2F204F"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0F6FA10E" w14:textId="77777777" w:rsidTr="002973D4">
        <w:trPr>
          <w:cantSplit/>
          <w:trHeight w:val="20"/>
        </w:trPr>
        <w:tc>
          <w:tcPr>
            <w:tcW w:w="5000" w:type="pct"/>
            <w:gridSpan w:val="8"/>
            <w:vAlign w:val="center"/>
          </w:tcPr>
          <w:p w14:paraId="10C923D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59м</w:t>
            </w:r>
          </w:p>
        </w:tc>
      </w:tr>
      <w:tr w:rsidR="00A63A5D" w:rsidRPr="00314BDA" w14:paraId="43D7D151" w14:textId="77777777" w:rsidTr="002973D4">
        <w:trPr>
          <w:cantSplit/>
          <w:trHeight w:val="20"/>
        </w:trPr>
        <w:tc>
          <w:tcPr>
            <w:tcW w:w="181" w:type="pct"/>
            <w:shd w:val="clear" w:color="auto" w:fill="auto"/>
            <w:vAlign w:val="center"/>
          </w:tcPr>
          <w:p w14:paraId="48825C4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lastRenderedPageBreak/>
              <w:t>2023</w:t>
            </w:r>
          </w:p>
        </w:tc>
        <w:tc>
          <w:tcPr>
            <w:tcW w:w="182" w:type="pct"/>
            <w:shd w:val="clear" w:color="auto" w:fill="auto"/>
            <w:vAlign w:val="center"/>
          </w:tcPr>
          <w:p w14:paraId="4C1B8AA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59м</w:t>
            </w:r>
          </w:p>
        </w:tc>
        <w:tc>
          <w:tcPr>
            <w:tcW w:w="1397" w:type="pct"/>
            <w:shd w:val="clear" w:color="auto" w:fill="auto"/>
            <w:vAlign w:val="center"/>
          </w:tcPr>
          <w:p w14:paraId="57A3079A"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Чехова – бул. Зеленная Роща</w:t>
            </w:r>
          </w:p>
        </w:tc>
        <w:tc>
          <w:tcPr>
            <w:tcW w:w="1796" w:type="pct"/>
            <w:vAlign w:val="center"/>
          </w:tcPr>
          <w:p w14:paraId="24677E1B"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Чехова, ул. Мимоз, ул. Серова, ул. Достоевского, ул. Ленина,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ул. Фрунзе,                          ул. Победы, ул. Железнодорожная, ул. Лопатина, пер. </w:t>
            </w:r>
            <w:proofErr w:type="spellStart"/>
            <w:r w:rsidRPr="00314BDA">
              <w:rPr>
                <w:rFonts w:ascii="Times New Roman" w:hAnsi="Times New Roman" w:cs="Times New Roman"/>
                <w:sz w:val="24"/>
                <w:szCs w:val="24"/>
              </w:rPr>
              <w:t>Сальский</w:t>
            </w:r>
            <w:proofErr w:type="spellEnd"/>
            <w:r w:rsidRPr="00314BDA">
              <w:rPr>
                <w:rFonts w:ascii="Times New Roman" w:hAnsi="Times New Roman" w:cs="Times New Roman"/>
                <w:sz w:val="24"/>
                <w:szCs w:val="24"/>
              </w:rPr>
              <w:t xml:space="preserve">,                         ул. Руставели, пер. Можайский, ул. Азовская, просп. Юности,                             ул. </w:t>
            </w:r>
            <w:proofErr w:type="spellStart"/>
            <w:r w:rsidRPr="00314BDA">
              <w:rPr>
                <w:rFonts w:ascii="Times New Roman" w:hAnsi="Times New Roman" w:cs="Times New Roman"/>
                <w:sz w:val="24"/>
                <w:szCs w:val="24"/>
              </w:rPr>
              <w:t>Бруснева</w:t>
            </w:r>
            <w:proofErr w:type="spellEnd"/>
            <w:r w:rsidRPr="00314BDA">
              <w:rPr>
                <w:rFonts w:ascii="Times New Roman" w:hAnsi="Times New Roman" w:cs="Times New Roman"/>
                <w:sz w:val="24"/>
                <w:szCs w:val="24"/>
              </w:rPr>
              <w:t>, просп. Кулакова, ул. Октябрьская, бул. Зеленая Роща</w:t>
            </w:r>
          </w:p>
        </w:tc>
        <w:tc>
          <w:tcPr>
            <w:tcW w:w="469" w:type="pct"/>
            <w:shd w:val="clear" w:color="auto" w:fill="auto"/>
            <w:vAlign w:val="center"/>
          </w:tcPr>
          <w:p w14:paraId="315D9F8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33,0</w:t>
            </w:r>
          </w:p>
        </w:tc>
        <w:tc>
          <w:tcPr>
            <w:tcW w:w="365" w:type="pct"/>
            <w:shd w:val="clear" w:color="auto" w:fill="auto"/>
            <w:vAlign w:val="center"/>
          </w:tcPr>
          <w:p w14:paraId="6FBD25ED"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4664DDEC"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44" w:type="pct"/>
            <w:shd w:val="clear" w:color="auto" w:fill="auto"/>
            <w:vAlign w:val="center"/>
          </w:tcPr>
          <w:p w14:paraId="26A28512" w14:textId="6DF5DD13"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11A66C80" w14:textId="77777777" w:rsidTr="002973D4">
        <w:trPr>
          <w:cantSplit/>
          <w:trHeight w:val="20"/>
        </w:trPr>
        <w:tc>
          <w:tcPr>
            <w:tcW w:w="181" w:type="pct"/>
            <w:shd w:val="clear" w:color="auto" w:fill="auto"/>
            <w:vAlign w:val="center"/>
          </w:tcPr>
          <w:p w14:paraId="4985D8B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2ED862A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59м</w:t>
            </w:r>
          </w:p>
        </w:tc>
        <w:tc>
          <w:tcPr>
            <w:tcW w:w="1397" w:type="pct"/>
            <w:shd w:val="clear" w:color="auto" w:fill="auto"/>
            <w:vAlign w:val="center"/>
          </w:tcPr>
          <w:p w14:paraId="3E4CE5DA"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Серова – бул. Зеленная Роща</w:t>
            </w:r>
          </w:p>
        </w:tc>
        <w:tc>
          <w:tcPr>
            <w:tcW w:w="1796" w:type="pct"/>
            <w:vAlign w:val="center"/>
          </w:tcPr>
          <w:p w14:paraId="271A9F7C" w14:textId="66F3E3EB"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Серова, ул. Достоевского, ул. Ленина, ул. Маяковского,                                  ул. Комсомольская, ул. </w:t>
            </w:r>
            <w:proofErr w:type="spellStart"/>
            <w:r w:rsidRPr="00314BDA">
              <w:rPr>
                <w:rFonts w:ascii="Times New Roman" w:hAnsi="Times New Roman" w:cs="Times New Roman"/>
                <w:sz w:val="24"/>
                <w:szCs w:val="24"/>
              </w:rPr>
              <w:t>Голенева</w:t>
            </w:r>
            <w:proofErr w:type="spellEnd"/>
            <w:r w:rsidRPr="00314BDA">
              <w:rPr>
                <w:rFonts w:ascii="Times New Roman" w:hAnsi="Times New Roman" w:cs="Times New Roman"/>
                <w:sz w:val="24"/>
                <w:szCs w:val="24"/>
              </w:rPr>
              <w:t xml:space="preserve">, ул. Фрунзе, ул. Победы,                                      ул. Железнодорожная, ул. Лопатина, пер. </w:t>
            </w:r>
            <w:proofErr w:type="spellStart"/>
            <w:r w:rsidRPr="00314BDA">
              <w:rPr>
                <w:rFonts w:ascii="Times New Roman" w:hAnsi="Times New Roman" w:cs="Times New Roman"/>
                <w:sz w:val="24"/>
                <w:szCs w:val="24"/>
              </w:rPr>
              <w:t>Сальский</w:t>
            </w:r>
            <w:proofErr w:type="spellEnd"/>
            <w:r w:rsidRPr="00314BDA">
              <w:rPr>
                <w:rFonts w:ascii="Times New Roman" w:hAnsi="Times New Roman" w:cs="Times New Roman"/>
                <w:sz w:val="24"/>
                <w:szCs w:val="24"/>
              </w:rPr>
              <w:t xml:space="preserve">, ул. Руставели,                  пер. Можайский, ул. Азовская, просп. Юности, ул. </w:t>
            </w:r>
            <w:proofErr w:type="spellStart"/>
            <w:r w:rsidRPr="00314BDA">
              <w:rPr>
                <w:rFonts w:ascii="Times New Roman" w:hAnsi="Times New Roman" w:cs="Times New Roman"/>
                <w:sz w:val="24"/>
                <w:szCs w:val="24"/>
              </w:rPr>
              <w:t>Бруснева</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просп. Кулакова, ул. Октябрьская, бул. Зеленая Роща</w:t>
            </w:r>
          </w:p>
        </w:tc>
        <w:tc>
          <w:tcPr>
            <w:tcW w:w="469" w:type="pct"/>
            <w:shd w:val="clear" w:color="auto" w:fill="auto"/>
            <w:vAlign w:val="center"/>
          </w:tcPr>
          <w:p w14:paraId="43650FD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32,4</w:t>
            </w:r>
          </w:p>
        </w:tc>
        <w:tc>
          <w:tcPr>
            <w:tcW w:w="365" w:type="pct"/>
            <w:shd w:val="clear" w:color="auto" w:fill="auto"/>
            <w:vAlign w:val="center"/>
          </w:tcPr>
          <w:p w14:paraId="171E9DD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0C9A84BF"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44" w:type="pct"/>
            <w:shd w:val="clear" w:color="auto" w:fill="auto"/>
            <w:vAlign w:val="center"/>
          </w:tcPr>
          <w:p w14:paraId="1EE350FB" w14:textId="4D55C1BA"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015F914B" w14:textId="77777777" w:rsidTr="002973D4">
        <w:trPr>
          <w:cantSplit/>
          <w:trHeight w:val="20"/>
        </w:trPr>
        <w:tc>
          <w:tcPr>
            <w:tcW w:w="5000" w:type="pct"/>
            <w:gridSpan w:val="8"/>
            <w:vAlign w:val="center"/>
          </w:tcPr>
          <w:p w14:paraId="389D30A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66</w:t>
            </w:r>
          </w:p>
        </w:tc>
      </w:tr>
      <w:tr w:rsidR="00A63A5D" w:rsidRPr="00314BDA" w14:paraId="0C6F52BE" w14:textId="77777777" w:rsidTr="002973D4">
        <w:trPr>
          <w:cantSplit/>
          <w:trHeight w:val="20"/>
        </w:trPr>
        <w:tc>
          <w:tcPr>
            <w:tcW w:w="181" w:type="pct"/>
            <w:shd w:val="clear" w:color="auto" w:fill="auto"/>
            <w:vAlign w:val="center"/>
          </w:tcPr>
          <w:p w14:paraId="4A55A6F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2031</w:t>
            </w:r>
          </w:p>
        </w:tc>
        <w:tc>
          <w:tcPr>
            <w:tcW w:w="182" w:type="pct"/>
            <w:shd w:val="clear" w:color="auto" w:fill="auto"/>
            <w:vAlign w:val="center"/>
          </w:tcPr>
          <w:p w14:paraId="52F223F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66</w:t>
            </w:r>
          </w:p>
        </w:tc>
        <w:tc>
          <w:tcPr>
            <w:tcW w:w="1397" w:type="pct"/>
            <w:shd w:val="clear" w:color="auto" w:fill="auto"/>
            <w:vAlign w:val="center"/>
          </w:tcPr>
          <w:p w14:paraId="2E5AE425"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х. </w:t>
            </w:r>
            <w:proofErr w:type="spellStart"/>
            <w:r w:rsidRPr="00314BDA">
              <w:rPr>
                <w:rFonts w:ascii="Times New Roman" w:hAnsi="Times New Roman" w:cs="Times New Roman"/>
                <w:sz w:val="24"/>
                <w:szCs w:val="24"/>
              </w:rPr>
              <w:t>Демино</w:t>
            </w:r>
            <w:proofErr w:type="spellEnd"/>
            <w:r w:rsidRPr="00314BDA">
              <w:rPr>
                <w:rFonts w:ascii="Times New Roman" w:hAnsi="Times New Roman" w:cs="Times New Roman"/>
                <w:sz w:val="24"/>
                <w:szCs w:val="24"/>
              </w:rPr>
              <w:t xml:space="preserve"> – ул. Коломийцева</w:t>
            </w:r>
          </w:p>
        </w:tc>
        <w:tc>
          <w:tcPr>
            <w:tcW w:w="1796" w:type="pct"/>
            <w:vAlign w:val="center"/>
          </w:tcPr>
          <w:p w14:paraId="6FEF2D5D" w14:textId="025361A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Магистральная, ул. Шоссейная, ул. Ленина (х. </w:t>
            </w:r>
            <w:proofErr w:type="spellStart"/>
            <w:r w:rsidRPr="00314BDA">
              <w:rPr>
                <w:rFonts w:ascii="Times New Roman" w:hAnsi="Times New Roman" w:cs="Times New Roman"/>
                <w:sz w:val="24"/>
                <w:szCs w:val="24"/>
              </w:rPr>
              <w:t>Демино</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Баумана, ул. Горная, ул. Биологическая, ул. Достоевского,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Ленина, просп. Кулакова, просп. Юности, ул. </w:t>
            </w:r>
            <w:proofErr w:type="spellStart"/>
            <w:r w:rsidRPr="00314BDA">
              <w:rPr>
                <w:rFonts w:ascii="Times New Roman" w:hAnsi="Times New Roman" w:cs="Times New Roman"/>
                <w:sz w:val="24"/>
                <w:szCs w:val="24"/>
              </w:rPr>
              <w:t>Бруснева</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просп. Кулакова,</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ул. Коломийцева</w:t>
            </w:r>
          </w:p>
        </w:tc>
        <w:tc>
          <w:tcPr>
            <w:tcW w:w="469" w:type="pct"/>
            <w:shd w:val="clear" w:color="auto" w:fill="auto"/>
            <w:vAlign w:val="center"/>
          </w:tcPr>
          <w:p w14:paraId="45AC4564"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56,6</w:t>
            </w:r>
          </w:p>
        </w:tc>
        <w:tc>
          <w:tcPr>
            <w:tcW w:w="365" w:type="pct"/>
            <w:shd w:val="clear" w:color="auto" w:fill="auto"/>
            <w:vAlign w:val="center"/>
          </w:tcPr>
          <w:p w14:paraId="7CEEE9D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748EA9A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200EB0DA"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4" w:type="pct"/>
            <w:shd w:val="clear" w:color="auto" w:fill="auto"/>
            <w:vAlign w:val="center"/>
          </w:tcPr>
          <w:p w14:paraId="6EA35E8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37D04FB0" w14:textId="77777777" w:rsidTr="002973D4">
        <w:trPr>
          <w:cantSplit/>
          <w:trHeight w:val="20"/>
        </w:trPr>
        <w:tc>
          <w:tcPr>
            <w:tcW w:w="5000" w:type="pct"/>
            <w:gridSpan w:val="8"/>
            <w:vAlign w:val="center"/>
          </w:tcPr>
          <w:p w14:paraId="25C5FEE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77 (магистральный)</w:t>
            </w:r>
          </w:p>
        </w:tc>
      </w:tr>
      <w:tr w:rsidR="00A63A5D" w:rsidRPr="00314BDA" w14:paraId="538B5EC1" w14:textId="77777777" w:rsidTr="002973D4">
        <w:trPr>
          <w:cantSplit/>
          <w:trHeight w:val="20"/>
        </w:trPr>
        <w:tc>
          <w:tcPr>
            <w:tcW w:w="181" w:type="pct"/>
            <w:shd w:val="clear" w:color="auto" w:fill="auto"/>
            <w:vAlign w:val="center"/>
          </w:tcPr>
          <w:p w14:paraId="4D8DEB2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2027</w:t>
            </w:r>
          </w:p>
        </w:tc>
        <w:tc>
          <w:tcPr>
            <w:tcW w:w="182" w:type="pct"/>
            <w:shd w:val="clear" w:color="auto" w:fill="auto"/>
            <w:vAlign w:val="center"/>
          </w:tcPr>
          <w:p w14:paraId="588222C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77</w:t>
            </w:r>
          </w:p>
        </w:tc>
        <w:tc>
          <w:tcPr>
            <w:tcW w:w="1397" w:type="pct"/>
            <w:shd w:val="clear" w:color="auto" w:fill="auto"/>
            <w:vAlign w:val="center"/>
          </w:tcPr>
          <w:p w14:paraId="137E4687"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 xml:space="preserve">Ретранслятор – </w:t>
            </w:r>
            <w:proofErr w:type="spellStart"/>
            <w:r w:rsidRPr="00314BDA">
              <w:rPr>
                <w:rFonts w:ascii="Times New Roman" w:hAnsi="Times New Roman" w:cs="Times New Roman"/>
                <w:sz w:val="24"/>
                <w:szCs w:val="24"/>
              </w:rPr>
              <w:t>Старомарьевское</w:t>
            </w:r>
            <w:proofErr w:type="spellEnd"/>
            <w:r w:rsidRPr="00314BDA">
              <w:rPr>
                <w:rFonts w:ascii="Times New Roman" w:hAnsi="Times New Roman" w:cs="Times New Roman"/>
                <w:sz w:val="24"/>
                <w:szCs w:val="24"/>
              </w:rPr>
              <w:t xml:space="preserve"> шоссе</w:t>
            </w:r>
          </w:p>
        </w:tc>
        <w:tc>
          <w:tcPr>
            <w:tcW w:w="1796" w:type="pct"/>
            <w:vAlign w:val="center"/>
          </w:tcPr>
          <w:p w14:paraId="6E646F06"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45 Параллель, ул. Перспективная, ул. Тухачевского,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Мира, ул. Достоевского, ул. Объездная, пер. Каховский, </w:t>
            </w:r>
            <w:proofErr w:type="spellStart"/>
            <w:r w:rsidRPr="00314BDA">
              <w:rPr>
                <w:rFonts w:ascii="Times New Roman" w:hAnsi="Times New Roman" w:cs="Times New Roman"/>
                <w:sz w:val="24"/>
                <w:szCs w:val="24"/>
              </w:rPr>
              <w:t>Старомарьевское</w:t>
            </w:r>
            <w:proofErr w:type="spellEnd"/>
            <w:r w:rsidRPr="00314BDA">
              <w:rPr>
                <w:rFonts w:ascii="Times New Roman" w:hAnsi="Times New Roman" w:cs="Times New Roman"/>
                <w:sz w:val="24"/>
                <w:szCs w:val="24"/>
              </w:rPr>
              <w:t xml:space="preserve"> шоссе                                        </w:t>
            </w:r>
          </w:p>
        </w:tc>
        <w:tc>
          <w:tcPr>
            <w:tcW w:w="469" w:type="pct"/>
            <w:shd w:val="clear" w:color="auto" w:fill="auto"/>
            <w:vAlign w:val="center"/>
          </w:tcPr>
          <w:p w14:paraId="1E042C0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41,4</w:t>
            </w:r>
          </w:p>
        </w:tc>
        <w:tc>
          <w:tcPr>
            <w:tcW w:w="365" w:type="pct"/>
            <w:shd w:val="clear" w:color="auto" w:fill="auto"/>
            <w:vAlign w:val="center"/>
          </w:tcPr>
          <w:p w14:paraId="12AE342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tc>
        <w:tc>
          <w:tcPr>
            <w:tcW w:w="266" w:type="pct"/>
            <w:shd w:val="clear" w:color="auto" w:fill="auto"/>
            <w:vAlign w:val="center"/>
          </w:tcPr>
          <w:p w14:paraId="40139050"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44" w:type="pct"/>
            <w:shd w:val="clear" w:color="auto" w:fill="auto"/>
            <w:vAlign w:val="center"/>
          </w:tcPr>
          <w:p w14:paraId="4994263A" w14:textId="2BD1C7BC"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4B2CA449" w14:textId="77777777" w:rsidTr="002973D4">
        <w:trPr>
          <w:cantSplit/>
          <w:trHeight w:val="20"/>
        </w:trPr>
        <w:tc>
          <w:tcPr>
            <w:tcW w:w="5000" w:type="pct"/>
            <w:gridSpan w:val="8"/>
            <w:vAlign w:val="center"/>
          </w:tcPr>
          <w:p w14:paraId="24BEEA3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99</w:t>
            </w:r>
          </w:p>
        </w:tc>
      </w:tr>
      <w:tr w:rsidR="00A63A5D" w:rsidRPr="00314BDA" w14:paraId="7B96BB51" w14:textId="77777777" w:rsidTr="002973D4">
        <w:trPr>
          <w:cantSplit/>
          <w:trHeight w:val="20"/>
        </w:trPr>
        <w:tc>
          <w:tcPr>
            <w:tcW w:w="181" w:type="pct"/>
            <w:shd w:val="clear" w:color="auto" w:fill="auto"/>
            <w:vAlign w:val="center"/>
          </w:tcPr>
          <w:p w14:paraId="0AA76FF8" w14:textId="77777777" w:rsidR="00A63A5D" w:rsidRPr="00314BDA" w:rsidRDefault="00A63A5D" w:rsidP="00A63A5D">
            <w:pPr>
              <w:spacing w:after="0" w:line="240" w:lineRule="auto"/>
              <w:jc w:val="center"/>
              <w:rPr>
                <w:rFonts w:ascii="Times New Roman" w:hAnsi="Times New Roman" w:cs="Times New Roman"/>
                <w:sz w:val="24"/>
                <w:szCs w:val="24"/>
              </w:rPr>
            </w:pPr>
            <w:bookmarkStart w:id="21" w:name="_Hlk109651385"/>
            <w:r w:rsidRPr="00314BDA">
              <w:rPr>
                <w:rFonts w:ascii="Times New Roman" w:hAnsi="Times New Roman" w:cs="Times New Roman"/>
                <w:sz w:val="24"/>
                <w:szCs w:val="24"/>
              </w:rPr>
              <w:t>2027</w:t>
            </w:r>
          </w:p>
        </w:tc>
        <w:tc>
          <w:tcPr>
            <w:tcW w:w="182" w:type="pct"/>
            <w:shd w:val="clear" w:color="auto" w:fill="auto"/>
            <w:vAlign w:val="center"/>
          </w:tcPr>
          <w:p w14:paraId="547F42B4"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99</w:t>
            </w:r>
          </w:p>
        </w:tc>
        <w:tc>
          <w:tcPr>
            <w:tcW w:w="1397" w:type="pct"/>
            <w:shd w:val="clear" w:color="auto" w:fill="auto"/>
            <w:vAlign w:val="center"/>
          </w:tcPr>
          <w:p w14:paraId="312EC36A"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Ретранслятор – 12 км</w:t>
            </w:r>
          </w:p>
        </w:tc>
        <w:tc>
          <w:tcPr>
            <w:tcW w:w="1796" w:type="pct"/>
            <w:vAlign w:val="center"/>
          </w:tcPr>
          <w:p w14:paraId="6A0B930B" w14:textId="3056A4C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45 Параллель, ул. Перспективная, ул. Тухачевского,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Российский, ул. Западный обход,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Ленина, просп. Кулакова, просп. Юности,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пер. Макарова,</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ул. Октябрьская, просп. Кулакова, ул. Коломийцева                       </w:t>
            </w:r>
          </w:p>
        </w:tc>
        <w:tc>
          <w:tcPr>
            <w:tcW w:w="469" w:type="pct"/>
            <w:shd w:val="clear" w:color="auto" w:fill="auto"/>
            <w:vAlign w:val="center"/>
          </w:tcPr>
          <w:p w14:paraId="59150F8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34,4</w:t>
            </w:r>
          </w:p>
        </w:tc>
        <w:tc>
          <w:tcPr>
            <w:tcW w:w="365" w:type="pct"/>
            <w:shd w:val="clear" w:color="auto" w:fill="auto"/>
            <w:vAlign w:val="center"/>
          </w:tcPr>
          <w:p w14:paraId="18014B3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средний</w:t>
            </w:r>
          </w:p>
          <w:p w14:paraId="04AE638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малый</w:t>
            </w:r>
          </w:p>
        </w:tc>
        <w:tc>
          <w:tcPr>
            <w:tcW w:w="266" w:type="pct"/>
            <w:shd w:val="clear" w:color="auto" w:fill="auto"/>
            <w:vAlign w:val="center"/>
          </w:tcPr>
          <w:p w14:paraId="312D0BE2"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4" w:type="pct"/>
            <w:shd w:val="clear" w:color="auto" w:fill="auto"/>
            <w:vAlign w:val="center"/>
          </w:tcPr>
          <w:p w14:paraId="282DAEC6" w14:textId="29E83C15"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bookmarkEnd w:id="21"/>
      <w:tr w:rsidR="00A63A5D" w:rsidRPr="00314BDA" w14:paraId="0322F036" w14:textId="77777777" w:rsidTr="002973D4">
        <w:trPr>
          <w:cantSplit/>
          <w:trHeight w:val="20"/>
        </w:trPr>
        <w:tc>
          <w:tcPr>
            <w:tcW w:w="5000" w:type="pct"/>
            <w:gridSpan w:val="8"/>
            <w:vAlign w:val="center"/>
          </w:tcPr>
          <w:p w14:paraId="609D070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1Т</w:t>
            </w:r>
          </w:p>
        </w:tc>
      </w:tr>
      <w:tr w:rsidR="00A63A5D" w:rsidRPr="00314BDA" w14:paraId="03F0CFDD" w14:textId="77777777" w:rsidTr="002973D4">
        <w:trPr>
          <w:cantSplit/>
          <w:trHeight w:val="20"/>
        </w:trPr>
        <w:tc>
          <w:tcPr>
            <w:tcW w:w="181" w:type="pct"/>
            <w:shd w:val="clear" w:color="auto" w:fill="auto"/>
            <w:vAlign w:val="center"/>
          </w:tcPr>
          <w:p w14:paraId="6E65ED3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574AD15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1Т</w:t>
            </w:r>
          </w:p>
        </w:tc>
        <w:tc>
          <w:tcPr>
            <w:tcW w:w="1397" w:type="pct"/>
            <w:shd w:val="clear" w:color="auto" w:fill="auto"/>
            <w:vAlign w:val="center"/>
          </w:tcPr>
          <w:p w14:paraId="6C4CFBF2"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ж/д Вокзал – ул. 45 Параллель</w:t>
            </w:r>
          </w:p>
        </w:tc>
        <w:tc>
          <w:tcPr>
            <w:tcW w:w="1796" w:type="pct"/>
            <w:vAlign w:val="center"/>
          </w:tcPr>
          <w:p w14:paraId="606A65DA" w14:textId="06FC4694" w:rsidR="00A63A5D" w:rsidRPr="006B5D9F" w:rsidRDefault="00A63A5D" w:rsidP="00A63A5D">
            <w:pPr>
              <w:spacing w:after="0" w:line="240" w:lineRule="auto"/>
              <w:jc w:val="both"/>
              <w:rPr>
                <w:rFonts w:ascii="Times New Roman" w:hAnsi="Times New Roman" w:cs="Times New Roman"/>
                <w:sz w:val="24"/>
                <w:szCs w:val="24"/>
              </w:rPr>
            </w:pPr>
            <w:r w:rsidRPr="006B5D9F">
              <w:rPr>
                <w:rFonts w:ascii="Times New Roman" w:hAnsi="Times New Roman" w:cs="Times New Roman"/>
                <w:sz w:val="24"/>
                <w:szCs w:val="24"/>
              </w:rPr>
              <w:t xml:space="preserve">просп. К. Маркса, ул. Советская, ул. Булкина (ул. Дзержинского, </w:t>
            </w:r>
            <w:r w:rsidR="003A7AE0">
              <w:rPr>
                <w:rFonts w:ascii="Times New Roman" w:hAnsi="Times New Roman" w:cs="Times New Roman"/>
                <w:sz w:val="24"/>
                <w:szCs w:val="24"/>
              </w:rPr>
              <w:t xml:space="preserve"> </w:t>
            </w:r>
            <w:r w:rsidRPr="006B5D9F">
              <w:rPr>
                <w:rFonts w:ascii="Times New Roman" w:hAnsi="Times New Roman" w:cs="Times New Roman"/>
                <w:sz w:val="24"/>
                <w:szCs w:val="24"/>
              </w:rPr>
              <w:t xml:space="preserve">просп. Октябрьской Революции), ул. Дзержинского, ул. Артема,                                     ул. Ленина, ул. Западный обход, ул. </w:t>
            </w:r>
            <w:proofErr w:type="spellStart"/>
            <w:r w:rsidRPr="006B5D9F">
              <w:rPr>
                <w:rFonts w:ascii="Times New Roman" w:hAnsi="Times New Roman" w:cs="Times New Roman"/>
                <w:sz w:val="24"/>
                <w:szCs w:val="24"/>
              </w:rPr>
              <w:t>Шпаковская</w:t>
            </w:r>
            <w:proofErr w:type="spellEnd"/>
            <w:r w:rsidRPr="006B5D9F">
              <w:rPr>
                <w:rFonts w:ascii="Times New Roman" w:hAnsi="Times New Roman" w:cs="Times New Roman"/>
                <w:sz w:val="24"/>
                <w:szCs w:val="24"/>
              </w:rPr>
              <w:t>, ул. 50 лет ВЛКСМ</w:t>
            </w:r>
          </w:p>
        </w:tc>
        <w:tc>
          <w:tcPr>
            <w:tcW w:w="469" w:type="pct"/>
            <w:shd w:val="clear" w:color="auto" w:fill="auto"/>
            <w:vAlign w:val="center"/>
          </w:tcPr>
          <w:p w14:paraId="6CD24E9C" w14:textId="77777777" w:rsidR="00A63A5D" w:rsidRPr="006B5D9F" w:rsidRDefault="00A63A5D" w:rsidP="00A63A5D">
            <w:pPr>
              <w:spacing w:after="0" w:line="240" w:lineRule="auto"/>
              <w:jc w:val="center"/>
              <w:rPr>
                <w:rFonts w:ascii="Times New Roman" w:hAnsi="Times New Roman" w:cs="Times New Roman"/>
                <w:sz w:val="24"/>
                <w:szCs w:val="24"/>
              </w:rPr>
            </w:pPr>
            <w:r w:rsidRPr="006B5D9F">
              <w:rPr>
                <w:rFonts w:ascii="Times New Roman" w:hAnsi="Times New Roman" w:cs="Times New Roman"/>
                <w:sz w:val="24"/>
                <w:szCs w:val="24"/>
              </w:rPr>
              <w:t>30,5</w:t>
            </w:r>
          </w:p>
        </w:tc>
        <w:tc>
          <w:tcPr>
            <w:tcW w:w="365" w:type="pct"/>
            <w:shd w:val="clear" w:color="auto" w:fill="auto"/>
            <w:vAlign w:val="center"/>
          </w:tcPr>
          <w:p w14:paraId="5B1E9E85" w14:textId="77777777" w:rsidR="00A63A5D" w:rsidRPr="006B5D9F" w:rsidRDefault="00A63A5D" w:rsidP="00A63A5D">
            <w:pPr>
              <w:spacing w:after="0" w:line="240" w:lineRule="auto"/>
              <w:jc w:val="center"/>
              <w:rPr>
                <w:rFonts w:ascii="Times New Roman" w:hAnsi="Times New Roman" w:cs="Times New Roman"/>
                <w:sz w:val="24"/>
                <w:szCs w:val="24"/>
              </w:rPr>
            </w:pPr>
            <w:r w:rsidRPr="006B5D9F">
              <w:rPr>
                <w:rFonts w:ascii="Times New Roman" w:hAnsi="Times New Roman" w:cs="Times New Roman"/>
                <w:sz w:val="24"/>
                <w:szCs w:val="24"/>
              </w:rPr>
              <w:t>большой</w:t>
            </w:r>
          </w:p>
        </w:tc>
        <w:tc>
          <w:tcPr>
            <w:tcW w:w="266" w:type="pct"/>
            <w:shd w:val="clear" w:color="auto" w:fill="auto"/>
            <w:vAlign w:val="center"/>
          </w:tcPr>
          <w:p w14:paraId="40B44B3A" w14:textId="77777777" w:rsidR="00A63A5D" w:rsidRPr="006B5D9F"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4" w:type="pct"/>
            <w:shd w:val="clear" w:color="auto" w:fill="auto"/>
            <w:vAlign w:val="center"/>
          </w:tcPr>
          <w:p w14:paraId="5FB6D406" w14:textId="77777777" w:rsidR="00A63A5D" w:rsidRPr="006B5D9F" w:rsidRDefault="00A63A5D" w:rsidP="00A63A5D">
            <w:pPr>
              <w:spacing w:after="0" w:line="240" w:lineRule="auto"/>
              <w:jc w:val="center"/>
              <w:rPr>
                <w:rFonts w:ascii="Times New Roman" w:hAnsi="Times New Roman" w:cs="Times New Roman"/>
                <w:sz w:val="24"/>
                <w:szCs w:val="24"/>
              </w:rPr>
            </w:pPr>
            <w:r w:rsidRPr="006B5D9F">
              <w:rPr>
                <w:rFonts w:ascii="Times New Roman" w:hAnsi="Times New Roman" w:cs="Times New Roman"/>
                <w:sz w:val="24"/>
                <w:szCs w:val="24"/>
              </w:rPr>
              <w:t>РТ</w:t>
            </w:r>
          </w:p>
        </w:tc>
      </w:tr>
      <w:tr w:rsidR="00A63A5D" w:rsidRPr="00314BDA" w14:paraId="41258E66" w14:textId="77777777" w:rsidTr="002973D4">
        <w:trPr>
          <w:cantSplit/>
          <w:trHeight w:val="20"/>
        </w:trPr>
        <w:tc>
          <w:tcPr>
            <w:tcW w:w="181" w:type="pct"/>
            <w:shd w:val="clear" w:color="auto" w:fill="auto"/>
            <w:vAlign w:val="center"/>
          </w:tcPr>
          <w:p w14:paraId="4862F10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2027</w:t>
            </w:r>
          </w:p>
        </w:tc>
        <w:tc>
          <w:tcPr>
            <w:tcW w:w="182" w:type="pct"/>
            <w:shd w:val="clear" w:color="auto" w:fill="auto"/>
            <w:vAlign w:val="center"/>
          </w:tcPr>
          <w:p w14:paraId="16C6808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1Т</w:t>
            </w:r>
          </w:p>
        </w:tc>
        <w:tc>
          <w:tcPr>
            <w:tcW w:w="1397" w:type="pct"/>
            <w:shd w:val="clear" w:color="auto" w:fill="auto"/>
            <w:vAlign w:val="center"/>
          </w:tcPr>
          <w:p w14:paraId="583D77BC"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ж/д Вокзал – ул. 45 Параллель</w:t>
            </w:r>
          </w:p>
        </w:tc>
        <w:tc>
          <w:tcPr>
            <w:tcW w:w="1796" w:type="pct"/>
            <w:vAlign w:val="center"/>
          </w:tcPr>
          <w:p w14:paraId="49274615" w14:textId="172C5EE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просп. К. Маркса, ул. Советская, ул. Булкина (ул. Дзержинского,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просп. Октябрьской Революции), ул. Дзержинского, ул. Артема,                                     ул. Ленина, ул. Западный обход, просп. Российский, ул. Тухачевского, ул. Перспективная, просп. Российский, ул. 45 Параллель</w:t>
            </w:r>
          </w:p>
        </w:tc>
        <w:tc>
          <w:tcPr>
            <w:tcW w:w="469" w:type="pct"/>
            <w:shd w:val="clear" w:color="auto" w:fill="auto"/>
            <w:vAlign w:val="center"/>
          </w:tcPr>
          <w:p w14:paraId="02B864D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34,9</w:t>
            </w:r>
          </w:p>
        </w:tc>
        <w:tc>
          <w:tcPr>
            <w:tcW w:w="365" w:type="pct"/>
            <w:shd w:val="clear" w:color="auto" w:fill="auto"/>
            <w:vAlign w:val="center"/>
          </w:tcPr>
          <w:p w14:paraId="7701D52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1C5A86AC"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344" w:type="pct"/>
            <w:shd w:val="clear" w:color="auto" w:fill="auto"/>
            <w:vAlign w:val="center"/>
          </w:tcPr>
          <w:p w14:paraId="57ED2EB4" w14:textId="77777777" w:rsidR="00A63A5D" w:rsidRPr="00314BDA" w:rsidRDefault="00A63A5D" w:rsidP="00A63A5D">
            <w:pPr>
              <w:spacing w:after="0" w:line="240" w:lineRule="auto"/>
              <w:jc w:val="center"/>
              <w:rPr>
                <w:rFonts w:ascii="Times New Roman" w:hAnsi="Times New Roman" w:cs="Times New Roman"/>
                <w:sz w:val="24"/>
                <w:szCs w:val="24"/>
              </w:rPr>
            </w:pPr>
            <w:r w:rsidRPr="006B5D9F">
              <w:rPr>
                <w:rFonts w:ascii="Times New Roman" w:hAnsi="Times New Roman" w:cs="Times New Roman"/>
                <w:sz w:val="24"/>
                <w:szCs w:val="24"/>
              </w:rPr>
              <w:t>РТ</w:t>
            </w:r>
          </w:p>
        </w:tc>
      </w:tr>
      <w:tr w:rsidR="00A63A5D" w:rsidRPr="00314BDA" w14:paraId="759D65A7" w14:textId="77777777" w:rsidTr="002973D4">
        <w:trPr>
          <w:cantSplit/>
          <w:trHeight w:val="20"/>
        </w:trPr>
        <w:tc>
          <w:tcPr>
            <w:tcW w:w="5000" w:type="pct"/>
            <w:gridSpan w:val="8"/>
            <w:vAlign w:val="center"/>
          </w:tcPr>
          <w:p w14:paraId="58D4C52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2Т</w:t>
            </w:r>
          </w:p>
        </w:tc>
      </w:tr>
      <w:tr w:rsidR="00A63A5D" w:rsidRPr="00314BDA" w14:paraId="64309EE3" w14:textId="77777777" w:rsidTr="002973D4">
        <w:trPr>
          <w:cantSplit/>
          <w:trHeight w:val="20"/>
        </w:trPr>
        <w:tc>
          <w:tcPr>
            <w:tcW w:w="181" w:type="pct"/>
            <w:shd w:val="clear" w:color="auto" w:fill="auto"/>
            <w:vAlign w:val="center"/>
          </w:tcPr>
          <w:p w14:paraId="32519FBF"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006A216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2Т</w:t>
            </w:r>
          </w:p>
        </w:tc>
        <w:tc>
          <w:tcPr>
            <w:tcW w:w="1397" w:type="pct"/>
            <w:shd w:val="clear" w:color="auto" w:fill="auto"/>
            <w:vAlign w:val="center"/>
          </w:tcPr>
          <w:p w14:paraId="02903D0B"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45 Параллель – ж/д Вокзал</w:t>
            </w:r>
          </w:p>
        </w:tc>
        <w:tc>
          <w:tcPr>
            <w:tcW w:w="1796" w:type="pct"/>
            <w:vAlign w:val="center"/>
          </w:tcPr>
          <w:p w14:paraId="7282938E" w14:textId="1C41942B"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просп. К. Маркса, ул. Советская, ул. Булкина (ул. Дзержинского,</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 просп. Октябрьской Революции), ул. Дзержинского, ул. Л. Толстого,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ул. 50 лет ВЛКСМ</w:t>
            </w:r>
          </w:p>
        </w:tc>
        <w:tc>
          <w:tcPr>
            <w:tcW w:w="469" w:type="pct"/>
            <w:shd w:val="clear" w:color="auto" w:fill="auto"/>
            <w:vAlign w:val="center"/>
          </w:tcPr>
          <w:p w14:paraId="16639BA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22,9</w:t>
            </w:r>
          </w:p>
        </w:tc>
        <w:tc>
          <w:tcPr>
            <w:tcW w:w="365" w:type="pct"/>
            <w:shd w:val="clear" w:color="auto" w:fill="auto"/>
            <w:vAlign w:val="center"/>
          </w:tcPr>
          <w:p w14:paraId="0656C73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4A2513EB"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4" w:type="pct"/>
            <w:shd w:val="clear" w:color="auto" w:fill="auto"/>
            <w:vAlign w:val="center"/>
          </w:tcPr>
          <w:p w14:paraId="0B7A0C2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63469A97" w14:textId="77777777" w:rsidTr="002973D4">
        <w:trPr>
          <w:cantSplit/>
          <w:trHeight w:val="20"/>
        </w:trPr>
        <w:tc>
          <w:tcPr>
            <w:tcW w:w="5000" w:type="pct"/>
            <w:gridSpan w:val="8"/>
            <w:vAlign w:val="center"/>
          </w:tcPr>
          <w:p w14:paraId="384C5431" w14:textId="77777777" w:rsidR="00A63A5D" w:rsidRPr="00314BDA" w:rsidRDefault="00A63A5D" w:rsidP="00A63A5D">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Маршрут 4Т</w:t>
            </w:r>
          </w:p>
        </w:tc>
      </w:tr>
      <w:tr w:rsidR="00A63A5D" w:rsidRPr="00314BDA" w14:paraId="1F970E22" w14:textId="77777777" w:rsidTr="002973D4">
        <w:trPr>
          <w:cantSplit/>
          <w:trHeight w:val="20"/>
        </w:trPr>
        <w:tc>
          <w:tcPr>
            <w:tcW w:w="181" w:type="pct"/>
            <w:shd w:val="clear" w:color="auto" w:fill="auto"/>
            <w:vAlign w:val="center"/>
          </w:tcPr>
          <w:p w14:paraId="26A574F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3483EC1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4Т</w:t>
            </w:r>
          </w:p>
        </w:tc>
        <w:tc>
          <w:tcPr>
            <w:tcW w:w="1397" w:type="pct"/>
            <w:shd w:val="clear" w:color="auto" w:fill="auto"/>
            <w:vAlign w:val="center"/>
          </w:tcPr>
          <w:p w14:paraId="4405CE9B"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ж/к «Олимпийский» – ж/д Вокзал</w:t>
            </w:r>
          </w:p>
        </w:tc>
        <w:tc>
          <w:tcPr>
            <w:tcW w:w="1796" w:type="pct"/>
            <w:vAlign w:val="center"/>
          </w:tcPr>
          <w:p w14:paraId="2DD3E162" w14:textId="1ADDFDB4"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просп. К. Маркса, ул. Советская, ул. Булкина (ул. Дзержинского,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просп. Октябрьской Революции), ул. Дзержинского, ул. Артема,                                     ул. Партизанская, ул. Черняховского, ул. Серова,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ул. Пирогова, ул. 45 Параллель</w:t>
            </w:r>
          </w:p>
        </w:tc>
        <w:tc>
          <w:tcPr>
            <w:tcW w:w="469" w:type="pct"/>
            <w:shd w:val="clear" w:color="auto" w:fill="auto"/>
            <w:vAlign w:val="center"/>
          </w:tcPr>
          <w:p w14:paraId="347A349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27,8</w:t>
            </w:r>
          </w:p>
        </w:tc>
        <w:tc>
          <w:tcPr>
            <w:tcW w:w="365" w:type="pct"/>
            <w:shd w:val="clear" w:color="auto" w:fill="auto"/>
            <w:vAlign w:val="center"/>
          </w:tcPr>
          <w:p w14:paraId="4F410D80" w14:textId="77777777" w:rsidR="00A63A5D" w:rsidRPr="008F698B" w:rsidRDefault="00A63A5D" w:rsidP="00A63A5D">
            <w:pPr>
              <w:spacing w:after="0" w:line="240" w:lineRule="auto"/>
              <w:jc w:val="center"/>
              <w:rPr>
                <w:rFonts w:ascii="Times New Roman" w:hAnsi="Times New Roman" w:cs="Times New Roman"/>
                <w:sz w:val="24"/>
                <w:szCs w:val="24"/>
              </w:rPr>
            </w:pPr>
            <w:r w:rsidRPr="008F698B">
              <w:rPr>
                <w:rFonts w:ascii="Times New Roman" w:hAnsi="Times New Roman" w:cs="Times New Roman"/>
                <w:sz w:val="24"/>
                <w:szCs w:val="24"/>
              </w:rPr>
              <w:t>большой</w:t>
            </w:r>
          </w:p>
        </w:tc>
        <w:tc>
          <w:tcPr>
            <w:tcW w:w="266" w:type="pct"/>
            <w:shd w:val="clear" w:color="auto" w:fill="auto"/>
            <w:vAlign w:val="center"/>
          </w:tcPr>
          <w:p w14:paraId="0DAFD69F" w14:textId="77777777" w:rsidR="00A63A5D" w:rsidRPr="008F698B"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4" w:type="pct"/>
            <w:shd w:val="clear" w:color="auto" w:fill="auto"/>
            <w:vAlign w:val="center"/>
          </w:tcPr>
          <w:p w14:paraId="2DC9538D" w14:textId="77777777" w:rsidR="00A63A5D" w:rsidRPr="008F698B" w:rsidRDefault="00A63A5D" w:rsidP="00A63A5D">
            <w:pPr>
              <w:spacing w:after="0" w:line="240" w:lineRule="auto"/>
              <w:jc w:val="center"/>
              <w:rPr>
                <w:rFonts w:ascii="Times New Roman" w:hAnsi="Times New Roman" w:cs="Times New Roman"/>
                <w:sz w:val="24"/>
                <w:szCs w:val="24"/>
              </w:rPr>
            </w:pPr>
            <w:r w:rsidRPr="008F698B">
              <w:rPr>
                <w:rFonts w:ascii="Times New Roman" w:hAnsi="Times New Roman" w:cs="Times New Roman"/>
                <w:sz w:val="24"/>
                <w:szCs w:val="24"/>
              </w:rPr>
              <w:t>РТ</w:t>
            </w:r>
          </w:p>
        </w:tc>
      </w:tr>
      <w:tr w:rsidR="00A63A5D" w:rsidRPr="00314BDA" w14:paraId="79D0AB73" w14:textId="77777777" w:rsidTr="002973D4">
        <w:trPr>
          <w:cantSplit/>
          <w:trHeight w:val="20"/>
        </w:trPr>
        <w:tc>
          <w:tcPr>
            <w:tcW w:w="181" w:type="pct"/>
            <w:shd w:val="clear" w:color="auto" w:fill="auto"/>
            <w:vAlign w:val="center"/>
          </w:tcPr>
          <w:p w14:paraId="0105F3E4"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2027</w:t>
            </w:r>
          </w:p>
        </w:tc>
        <w:tc>
          <w:tcPr>
            <w:tcW w:w="182" w:type="pct"/>
            <w:shd w:val="clear" w:color="auto" w:fill="auto"/>
            <w:vAlign w:val="center"/>
          </w:tcPr>
          <w:p w14:paraId="5C6A148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4Т</w:t>
            </w:r>
          </w:p>
        </w:tc>
        <w:tc>
          <w:tcPr>
            <w:tcW w:w="1397" w:type="pct"/>
            <w:shd w:val="clear" w:color="auto" w:fill="auto"/>
            <w:vAlign w:val="center"/>
          </w:tcPr>
          <w:p w14:paraId="6CA20FFA"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Ретранслятор – ж/д Вокзал</w:t>
            </w:r>
          </w:p>
        </w:tc>
        <w:tc>
          <w:tcPr>
            <w:tcW w:w="1796" w:type="pct"/>
            <w:vAlign w:val="center"/>
          </w:tcPr>
          <w:p w14:paraId="204BD113" w14:textId="515AB230"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просп. К. Маркса, ул. Советская, ул. Булкина (ул. Дзержинского,</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 xml:space="preserve"> просп. Октябрьской Революции), ул. Дзержинского, ул. Артема,                                      ул. Партизанская, ул. Черняховского, ул. Серова,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ул. Пирогова, ул. 45 Параллель, просп. Российский,                ул. Перспективная, ул. 45 Параллель</w:t>
            </w:r>
          </w:p>
        </w:tc>
        <w:tc>
          <w:tcPr>
            <w:tcW w:w="469" w:type="pct"/>
            <w:shd w:val="clear" w:color="auto" w:fill="auto"/>
            <w:vAlign w:val="center"/>
          </w:tcPr>
          <w:p w14:paraId="17A0851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38,4</w:t>
            </w:r>
          </w:p>
        </w:tc>
        <w:tc>
          <w:tcPr>
            <w:tcW w:w="365" w:type="pct"/>
            <w:shd w:val="clear" w:color="auto" w:fill="auto"/>
            <w:vAlign w:val="center"/>
          </w:tcPr>
          <w:p w14:paraId="041DBBBD"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03B7FDFB"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44974220" w14:textId="77777777" w:rsidR="00A63A5D" w:rsidRPr="00314BDA" w:rsidRDefault="00A63A5D" w:rsidP="00A63A5D">
            <w:pPr>
              <w:spacing w:after="0" w:line="240" w:lineRule="auto"/>
              <w:jc w:val="center"/>
              <w:rPr>
                <w:rFonts w:ascii="Times New Roman" w:hAnsi="Times New Roman" w:cs="Times New Roman"/>
                <w:sz w:val="24"/>
                <w:szCs w:val="24"/>
              </w:rPr>
            </w:pPr>
            <w:r w:rsidRPr="008F698B">
              <w:rPr>
                <w:rFonts w:ascii="Times New Roman" w:hAnsi="Times New Roman" w:cs="Times New Roman"/>
                <w:sz w:val="24"/>
                <w:szCs w:val="24"/>
              </w:rPr>
              <w:t>РТ</w:t>
            </w:r>
          </w:p>
        </w:tc>
      </w:tr>
      <w:tr w:rsidR="00A63A5D" w:rsidRPr="00314BDA" w14:paraId="3927CAF7" w14:textId="77777777" w:rsidTr="002973D4">
        <w:trPr>
          <w:cantSplit/>
          <w:trHeight w:val="20"/>
        </w:trPr>
        <w:tc>
          <w:tcPr>
            <w:tcW w:w="5000" w:type="pct"/>
            <w:gridSpan w:val="8"/>
            <w:vAlign w:val="center"/>
          </w:tcPr>
          <w:p w14:paraId="554E5536" w14:textId="77777777" w:rsidR="00A63A5D" w:rsidRPr="00314BDA" w:rsidRDefault="00A63A5D" w:rsidP="00A63A5D">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Маршрут 6Т</w:t>
            </w:r>
          </w:p>
        </w:tc>
      </w:tr>
      <w:tr w:rsidR="00A63A5D" w:rsidRPr="00314BDA" w14:paraId="17B71A28" w14:textId="77777777" w:rsidTr="002973D4">
        <w:trPr>
          <w:cantSplit/>
          <w:trHeight w:val="20"/>
        </w:trPr>
        <w:tc>
          <w:tcPr>
            <w:tcW w:w="181" w:type="pct"/>
            <w:shd w:val="clear" w:color="auto" w:fill="auto"/>
            <w:vAlign w:val="center"/>
          </w:tcPr>
          <w:p w14:paraId="46A2311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5742CEA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6Т</w:t>
            </w:r>
          </w:p>
        </w:tc>
        <w:tc>
          <w:tcPr>
            <w:tcW w:w="1397" w:type="pct"/>
            <w:shd w:val="clear" w:color="auto" w:fill="auto"/>
            <w:vAlign w:val="center"/>
          </w:tcPr>
          <w:p w14:paraId="38FF6B9C"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45 Параллель – ул. Коломийцева</w:t>
            </w:r>
          </w:p>
        </w:tc>
        <w:tc>
          <w:tcPr>
            <w:tcW w:w="1796" w:type="pct"/>
            <w:vAlign w:val="center"/>
          </w:tcPr>
          <w:p w14:paraId="39D01252" w14:textId="3533BBB1"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ул. Октябрьская, пер. Макарова, просп. Юности, просп. Кулакова,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w:t>
            </w:r>
            <w:r w:rsidR="003A7AE0">
              <w:rPr>
                <w:rFonts w:ascii="Times New Roman" w:hAnsi="Times New Roman" w:cs="Times New Roman"/>
                <w:sz w:val="24"/>
                <w:szCs w:val="24"/>
              </w:rPr>
              <w:t xml:space="preserve">               </w:t>
            </w:r>
            <w:r w:rsidRPr="00314BDA">
              <w:rPr>
                <w:rFonts w:ascii="Times New Roman" w:hAnsi="Times New Roman" w:cs="Times New Roman"/>
                <w:sz w:val="24"/>
                <w:szCs w:val="24"/>
              </w:rPr>
              <w:t>ул. 50 лет ВЛКСМ</w:t>
            </w:r>
          </w:p>
        </w:tc>
        <w:tc>
          <w:tcPr>
            <w:tcW w:w="469" w:type="pct"/>
            <w:shd w:val="clear" w:color="auto" w:fill="auto"/>
            <w:vAlign w:val="center"/>
          </w:tcPr>
          <w:p w14:paraId="7E5B94A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29,0</w:t>
            </w:r>
          </w:p>
        </w:tc>
        <w:tc>
          <w:tcPr>
            <w:tcW w:w="365" w:type="pct"/>
            <w:shd w:val="clear" w:color="auto" w:fill="auto"/>
            <w:vAlign w:val="center"/>
          </w:tcPr>
          <w:p w14:paraId="1A63963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7986FFC4"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4" w:type="pct"/>
            <w:shd w:val="clear" w:color="auto" w:fill="auto"/>
            <w:vAlign w:val="center"/>
          </w:tcPr>
          <w:p w14:paraId="4B0EF418"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6D21B0E7" w14:textId="77777777" w:rsidTr="002973D4">
        <w:trPr>
          <w:cantSplit/>
          <w:trHeight w:val="20"/>
        </w:trPr>
        <w:tc>
          <w:tcPr>
            <w:tcW w:w="5000" w:type="pct"/>
            <w:gridSpan w:val="8"/>
            <w:vAlign w:val="center"/>
          </w:tcPr>
          <w:p w14:paraId="66733769" w14:textId="77777777" w:rsidR="00A63A5D" w:rsidRPr="00314BDA" w:rsidRDefault="00A63A5D" w:rsidP="00A63A5D">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Маршрут 7Т</w:t>
            </w:r>
          </w:p>
        </w:tc>
      </w:tr>
      <w:tr w:rsidR="00A63A5D" w:rsidRPr="00314BDA" w14:paraId="2F1B29D2" w14:textId="77777777" w:rsidTr="002973D4">
        <w:trPr>
          <w:cantSplit/>
          <w:trHeight w:val="20"/>
        </w:trPr>
        <w:tc>
          <w:tcPr>
            <w:tcW w:w="181" w:type="pct"/>
            <w:shd w:val="clear" w:color="auto" w:fill="auto"/>
            <w:vAlign w:val="center"/>
          </w:tcPr>
          <w:p w14:paraId="408C6E2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lastRenderedPageBreak/>
              <w:t>2023</w:t>
            </w:r>
          </w:p>
        </w:tc>
        <w:tc>
          <w:tcPr>
            <w:tcW w:w="182" w:type="pct"/>
            <w:shd w:val="clear" w:color="auto" w:fill="auto"/>
            <w:vAlign w:val="center"/>
          </w:tcPr>
          <w:p w14:paraId="6669A42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7Т</w:t>
            </w:r>
          </w:p>
        </w:tc>
        <w:tc>
          <w:tcPr>
            <w:tcW w:w="1397" w:type="pct"/>
            <w:shd w:val="clear" w:color="auto" w:fill="auto"/>
            <w:vAlign w:val="center"/>
          </w:tcPr>
          <w:p w14:paraId="7DCB66E6"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Коломийцева – ул. Серова</w:t>
            </w:r>
          </w:p>
        </w:tc>
        <w:tc>
          <w:tcPr>
            <w:tcW w:w="1796" w:type="pct"/>
            <w:vAlign w:val="center"/>
          </w:tcPr>
          <w:p w14:paraId="7F37739F"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ул. Октябрьская, пер. Макарова, просп. Юности, просп. Кулакова,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Мира,                                             ул. Достоевского, ул. Серова</w:t>
            </w:r>
          </w:p>
        </w:tc>
        <w:tc>
          <w:tcPr>
            <w:tcW w:w="469" w:type="pct"/>
            <w:shd w:val="clear" w:color="auto" w:fill="auto"/>
            <w:vAlign w:val="center"/>
          </w:tcPr>
          <w:p w14:paraId="0D5B948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39,0</w:t>
            </w:r>
          </w:p>
        </w:tc>
        <w:tc>
          <w:tcPr>
            <w:tcW w:w="365" w:type="pct"/>
            <w:shd w:val="clear" w:color="auto" w:fill="auto"/>
            <w:vAlign w:val="center"/>
          </w:tcPr>
          <w:p w14:paraId="0D5D929A"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59CDE114"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4A40B2E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59A9FF45" w14:textId="77777777" w:rsidTr="002973D4">
        <w:trPr>
          <w:cantSplit/>
          <w:trHeight w:val="20"/>
        </w:trPr>
        <w:tc>
          <w:tcPr>
            <w:tcW w:w="181" w:type="pct"/>
            <w:shd w:val="clear" w:color="auto" w:fill="auto"/>
            <w:vAlign w:val="center"/>
          </w:tcPr>
          <w:p w14:paraId="40202D1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2D6E8FF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7Т</w:t>
            </w:r>
          </w:p>
        </w:tc>
        <w:tc>
          <w:tcPr>
            <w:tcW w:w="1397" w:type="pct"/>
            <w:shd w:val="clear" w:color="auto" w:fill="auto"/>
            <w:vAlign w:val="center"/>
          </w:tcPr>
          <w:p w14:paraId="0596C570"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Коломийцева – ул. Серова</w:t>
            </w:r>
          </w:p>
        </w:tc>
        <w:tc>
          <w:tcPr>
            <w:tcW w:w="1796" w:type="pct"/>
            <w:vAlign w:val="center"/>
          </w:tcPr>
          <w:p w14:paraId="04211C14"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Коломийцева, ул. Октябрьская, пер. Макарова, просп. Юности, просп. Кулакова, ул. Ленина,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Мира,                                            ул. Достоевского, ул. Серова</w:t>
            </w:r>
          </w:p>
        </w:tc>
        <w:tc>
          <w:tcPr>
            <w:tcW w:w="469" w:type="pct"/>
            <w:shd w:val="clear" w:color="auto" w:fill="auto"/>
            <w:vAlign w:val="center"/>
          </w:tcPr>
          <w:p w14:paraId="053EDC3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41,4</w:t>
            </w:r>
          </w:p>
        </w:tc>
        <w:tc>
          <w:tcPr>
            <w:tcW w:w="365" w:type="pct"/>
            <w:shd w:val="clear" w:color="auto" w:fill="auto"/>
            <w:vAlign w:val="center"/>
          </w:tcPr>
          <w:p w14:paraId="5792351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1F0BA5C6"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1CE35E6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0BE5A38D" w14:textId="77777777" w:rsidTr="002973D4">
        <w:trPr>
          <w:cantSplit/>
          <w:trHeight w:val="20"/>
        </w:trPr>
        <w:tc>
          <w:tcPr>
            <w:tcW w:w="5000" w:type="pct"/>
            <w:gridSpan w:val="8"/>
            <w:vAlign w:val="center"/>
          </w:tcPr>
          <w:p w14:paraId="69B2D015" w14:textId="77777777" w:rsidR="00A63A5D" w:rsidRPr="00314BDA" w:rsidRDefault="00A63A5D" w:rsidP="00A63A5D">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Маршрут 8Т</w:t>
            </w:r>
          </w:p>
        </w:tc>
      </w:tr>
      <w:tr w:rsidR="00A63A5D" w:rsidRPr="00314BDA" w14:paraId="50A6B1AE" w14:textId="77777777" w:rsidTr="002973D4">
        <w:trPr>
          <w:cantSplit/>
          <w:trHeight w:val="20"/>
        </w:trPr>
        <w:tc>
          <w:tcPr>
            <w:tcW w:w="181" w:type="pct"/>
            <w:shd w:val="clear" w:color="auto" w:fill="auto"/>
            <w:vAlign w:val="center"/>
          </w:tcPr>
          <w:p w14:paraId="03C01D9C"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7C3CA4C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8Т</w:t>
            </w:r>
          </w:p>
        </w:tc>
        <w:tc>
          <w:tcPr>
            <w:tcW w:w="1397" w:type="pct"/>
            <w:shd w:val="clear" w:color="auto" w:fill="auto"/>
            <w:vAlign w:val="center"/>
          </w:tcPr>
          <w:p w14:paraId="3D8ABF49"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45 Параллель – Инструментальный завод</w:t>
            </w:r>
          </w:p>
        </w:tc>
        <w:tc>
          <w:tcPr>
            <w:tcW w:w="1796" w:type="pct"/>
            <w:vAlign w:val="center"/>
          </w:tcPr>
          <w:p w14:paraId="0ED92E90"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Мира,                             ул. Достоевского, ул. Объездная, пер. Каховский, </w:t>
            </w:r>
            <w:proofErr w:type="spellStart"/>
            <w:r w:rsidRPr="00314BDA">
              <w:rPr>
                <w:rFonts w:ascii="Times New Roman" w:hAnsi="Times New Roman" w:cs="Times New Roman"/>
                <w:sz w:val="24"/>
                <w:szCs w:val="24"/>
              </w:rPr>
              <w:t>Старомарьевское</w:t>
            </w:r>
            <w:proofErr w:type="spellEnd"/>
            <w:r w:rsidRPr="00314BDA">
              <w:rPr>
                <w:rFonts w:ascii="Times New Roman" w:hAnsi="Times New Roman" w:cs="Times New Roman"/>
                <w:sz w:val="24"/>
                <w:szCs w:val="24"/>
              </w:rPr>
              <w:t xml:space="preserve"> шоссе, ул. Объездная </w:t>
            </w:r>
          </w:p>
        </w:tc>
        <w:tc>
          <w:tcPr>
            <w:tcW w:w="469" w:type="pct"/>
            <w:shd w:val="clear" w:color="auto" w:fill="auto"/>
            <w:vAlign w:val="center"/>
          </w:tcPr>
          <w:p w14:paraId="3CDBF206"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41,4</w:t>
            </w:r>
          </w:p>
        </w:tc>
        <w:tc>
          <w:tcPr>
            <w:tcW w:w="365" w:type="pct"/>
            <w:shd w:val="clear" w:color="auto" w:fill="auto"/>
            <w:vAlign w:val="center"/>
          </w:tcPr>
          <w:p w14:paraId="5CE0B45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337401A4"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44" w:type="pct"/>
            <w:shd w:val="clear" w:color="auto" w:fill="auto"/>
            <w:vAlign w:val="center"/>
          </w:tcPr>
          <w:p w14:paraId="046FD0B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6243C4FA" w14:textId="77777777" w:rsidTr="002973D4">
        <w:trPr>
          <w:cantSplit/>
          <w:trHeight w:val="20"/>
        </w:trPr>
        <w:tc>
          <w:tcPr>
            <w:tcW w:w="181" w:type="pct"/>
            <w:shd w:val="clear" w:color="auto" w:fill="auto"/>
            <w:vAlign w:val="center"/>
          </w:tcPr>
          <w:p w14:paraId="25FB38B4"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2025</w:t>
            </w:r>
          </w:p>
        </w:tc>
        <w:tc>
          <w:tcPr>
            <w:tcW w:w="182" w:type="pct"/>
            <w:shd w:val="clear" w:color="auto" w:fill="auto"/>
            <w:vAlign w:val="center"/>
          </w:tcPr>
          <w:p w14:paraId="31BB18B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8Т</w:t>
            </w:r>
          </w:p>
        </w:tc>
        <w:tc>
          <w:tcPr>
            <w:tcW w:w="1397" w:type="pct"/>
            <w:shd w:val="clear" w:color="auto" w:fill="auto"/>
            <w:vAlign w:val="center"/>
          </w:tcPr>
          <w:p w14:paraId="71B0480C"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бул. Архитекторов – Инструментальный завод</w:t>
            </w:r>
          </w:p>
        </w:tc>
        <w:tc>
          <w:tcPr>
            <w:tcW w:w="1796" w:type="pct"/>
            <w:vAlign w:val="center"/>
          </w:tcPr>
          <w:p w14:paraId="12C8E235"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45 Параллель, ул. 50 лет ВЛКСМ, ул. </w:t>
            </w:r>
            <w:proofErr w:type="spellStart"/>
            <w:r w:rsidRPr="00314BDA">
              <w:rPr>
                <w:rFonts w:ascii="Times New Roman" w:hAnsi="Times New Roman" w:cs="Times New Roman"/>
                <w:sz w:val="24"/>
                <w:szCs w:val="24"/>
              </w:rPr>
              <w:t>Шпаковская</w:t>
            </w:r>
            <w:proofErr w:type="spellEnd"/>
            <w:r w:rsidRPr="00314BDA">
              <w:rPr>
                <w:rFonts w:ascii="Times New Roman" w:hAnsi="Times New Roman" w:cs="Times New Roman"/>
                <w:sz w:val="24"/>
                <w:szCs w:val="24"/>
              </w:rPr>
              <w:t xml:space="preserve">,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xml:space="preserve">, ул. Мира, ул. Достоевского, ул. Объездная,                                пер. Каховский, </w:t>
            </w:r>
            <w:proofErr w:type="spellStart"/>
            <w:r w:rsidRPr="00314BDA">
              <w:rPr>
                <w:rFonts w:ascii="Times New Roman" w:hAnsi="Times New Roman" w:cs="Times New Roman"/>
                <w:sz w:val="24"/>
                <w:szCs w:val="24"/>
              </w:rPr>
              <w:t>Старомарьевское</w:t>
            </w:r>
            <w:proofErr w:type="spellEnd"/>
            <w:r w:rsidRPr="00314BDA">
              <w:rPr>
                <w:rFonts w:ascii="Times New Roman" w:hAnsi="Times New Roman" w:cs="Times New Roman"/>
                <w:sz w:val="24"/>
                <w:szCs w:val="24"/>
              </w:rPr>
              <w:t xml:space="preserve"> шоссе, ул. Объездная</w:t>
            </w:r>
          </w:p>
        </w:tc>
        <w:tc>
          <w:tcPr>
            <w:tcW w:w="469" w:type="pct"/>
            <w:shd w:val="clear" w:color="auto" w:fill="auto"/>
            <w:vAlign w:val="center"/>
          </w:tcPr>
          <w:p w14:paraId="3F9AC9D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45,9</w:t>
            </w:r>
          </w:p>
        </w:tc>
        <w:tc>
          <w:tcPr>
            <w:tcW w:w="365" w:type="pct"/>
            <w:shd w:val="clear" w:color="auto" w:fill="auto"/>
            <w:vAlign w:val="center"/>
          </w:tcPr>
          <w:p w14:paraId="303D4A7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3A5E9484"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44" w:type="pct"/>
            <w:shd w:val="clear" w:color="auto" w:fill="auto"/>
            <w:vAlign w:val="center"/>
          </w:tcPr>
          <w:p w14:paraId="59746B43"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600DAF5E" w14:textId="77777777" w:rsidTr="002973D4">
        <w:trPr>
          <w:cantSplit/>
          <w:trHeight w:val="20"/>
        </w:trPr>
        <w:tc>
          <w:tcPr>
            <w:tcW w:w="5000" w:type="pct"/>
            <w:gridSpan w:val="8"/>
            <w:vAlign w:val="center"/>
          </w:tcPr>
          <w:p w14:paraId="5CE88A4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b/>
                <w:bCs/>
                <w:sz w:val="24"/>
                <w:szCs w:val="24"/>
              </w:rPr>
              <w:t>Маршрут 9Т</w:t>
            </w:r>
          </w:p>
        </w:tc>
      </w:tr>
      <w:tr w:rsidR="00A63A5D" w:rsidRPr="00314BDA" w14:paraId="3D51329D" w14:textId="77777777" w:rsidTr="002973D4">
        <w:trPr>
          <w:cantSplit/>
          <w:trHeight w:val="20"/>
        </w:trPr>
        <w:tc>
          <w:tcPr>
            <w:tcW w:w="181" w:type="pct"/>
            <w:shd w:val="clear" w:color="auto" w:fill="auto"/>
            <w:vAlign w:val="center"/>
          </w:tcPr>
          <w:p w14:paraId="080D805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09025A1D"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9Т</w:t>
            </w:r>
          </w:p>
        </w:tc>
        <w:tc>
          <w:tcPr>
            <w:tcW w:w="1397" w:type="pct"/>
            <w:shd w:val="clear" w:color="auto" w:fill="auto"/>
            <w:vAlign w:val="center"/>
          </w:tcPr>
          <w:p w14:paraId="3A47B459"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9 поликлиника – ж/д Вокзал</w:t>
            </w:r>
          </w:p>
        </w:tc>
        <w:tc>
          <w:tcPr>
            <w:tcW w:w="1796" w:type="pct"/>
            <w:vAlign w:val="center"/>
          </w:tcPr>
          <w:p w14:paraId="6BDE7B71"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просп. Юности, просп. Кулакова, ул. Ленина, ул. Артема,                                       ул. Дзержинского, просп. Октябрьской Революции (ул. Советская,                       ул. Булкина), просп. К. Маркса</w:t>
            </w:r>
          </w:p>
        </w:tc>
        <w:tc>
          <w:tcPr>
            <w:tcW w:w="469" w:type="pct"/>
            <w:shd w:val="clear" w:color="auto" w:fill="auto"/>
            <w:vAlign w:val="center"/>
          </w:tcPr>
          <w:p w14:paraId="5132985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24,3</w:t>
            </w:r>
          </w:p>
        </w:tc>
        <w:tc>
          <w:tcPr>
            <w:tcW w:w="365" w:type="pct"/>
            <w:shd w:val="clear" w:color="auto" w:fill="auto"/>
            <w:vAlign w:val="center"/>
          </w:tcPr>
          <w:p w14:paraId="1D0ADF8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452D1D8C"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44" w:type="pct"/>
            <w:shd w:val="clear" w:color="auto" w:fill="auto"/>
            <w:vAlign w:val="center"/>
          </w:tcPr>
          <w:p w14:paraId="6ED35AD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42B70064" w14:textId="77777777" w:rsidTr="002973D4">
        <w:trPr>
          <w:cantSplit/>
          <w:trHeight w:val="20"/>
        </w:trPr>
        <w:tc>
          <w:tcPr>
            <w:tcW w:w="5000" w:type="pct"/>
            <w:gridSpan w:val="8"/>
            <w:vAlign w:val="center"/>
          </w:tcPr>
          <w:p w14:paraId="6F0F8D92" w14:textId="77777777" w:rsidR="00A63A5D" w:rsidRPr="00314BDA" w:rsidRDefault="00A63A5D" w:rsidP="00A63A5D">
            <w:pPr>
              <w:spacing w:after="0" w:line="240" w:lineRule="auto"/>
              <w:jc w:val="center"/>
              <w:rPr>
                <w:rFonts w:ascii="Times New Roman" w:hAnsi="Times New Roman" w:cs="Times New Roman"/>
                <w:b/>
                <w:bCs/>
                <w:sz w:val="24"/>
                <w:szCs w:val="24"/>
              </w:rPr>
            </w:pPr>
            <w:r w:rsidRPr="00314BDA">
              <w:rPr>
                <w:rFonts w:ascii="Times New Roman" w:hAnsi="Times New Roman" w:cs="Times New Roman"/>
                <w:b/>
                <w:bCs/>
                <w:sz w:val="24"/>
                <w:szCs w:val="24"/>
              </w:rPr>
              <w:t>Маршрут 13Т</w:t>
            </w:r>
          </w:p>
        </w:tc>
      </w:tr>
      <w:tr w:rsidR="00A63A5D" w:rsidRPr="00314BDA" w14:paraId="5D1ABE9A" w14:textId="77777777" w:rsidTr="002973D4">
        <w:trPr>
          <w:cantSplit/>
          <w:trHeight w:val="20"/>
        </w:trPr>
        <w:tc>
          <w:tcPr>
            <w:tcW w:w="181" w:type="pct"/>
            <w:shd w:val="clear" w:color="auto" w:fill="auto"/>
            <w:vAlign w:val="center"/>
          </w:tcPr>
          <w:p w14:paraId="0196DAF7"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2023</w:t>
            </w:r>
          </w:p>
        </w:tc>
        <w:tc>
          <w:tcPr>
            <w:tcW w:w="182" w:type="pct"/>
            <w:shd w:val="clear" w:color="auto" w:fill="auto"/>
            <w:vAlign w:val="center"/>
          </w:tcPr>
          <w:p w14:paraId="135AF905"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13Т</w:t>
            </w:r>
          </w:p>
        </w:tc>
        <w:tc>
          <w:tcPr>
            <w:tcW w:w="1397" w:type="pct"/>
            <w:shd w:val="clear" w:color="auto" w:fill="auto"/>
            <w:vAlign w:val="center"/>
          </w:tcPr>
          <w:p w14:paraId="240FECA4"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просп. Российский – ж/д Вокзал</w:t>
            </w:r>
          </w:p>
        </w:tc>
        <w:tc>
          <w:tcPr>
            <w:tcW w:w="1796" w:type="pct"/>
            <w:vAlign w:val="center"/>
          </w:tcPr>
          <w:p w14:paraId="11F61AEC"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45 Параллель, просп. Российский, ул. Тухачевского,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Мира, ул. Артема, ул. Дзержинского, просп. Октябрьской Революции (ул. Советская, ул. Булкина), просп. К. Маркса</w:t>
            </w:r>
          </w:p>
        </w:tc>
        <w:tc>
          <w:tcPr>
            <w:tcW w:w="469" w:type="pct"/>
            <w:shd w:val="clear" w:color="auto" w:fill="auto"/>
            <w:vAlign w:val="center"/>
          </w:tcPr>
          <w:p w14:paraId="2973889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31,2</w:t>
            </w:r>
          </w:p>
        </w:tc>
        <w:tc>
          <w:tcPr>
            <w:tcW w:w="365" w:type="pct"/>
            <w:shd w:val="clear" w:color="auto" w:fill="auto"/>
            <w:vAlign w:val="center"/>
          </w:tcPr>
          <w:p w14:paraId="504B070B"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695A0374"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44" w:type="pct"/>
            <w:shd w:val="clear" w:color="auto" w:fill="auto"/>
            <w:vAlign w:val="center"/>
          </w:tcPr>
          <w:p w14:paraId="3D436231"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r w:rsidR="00A63A5D" w:rsidRPr="00314BDA" w14:paraId="2CC42909" w14:textId="77777777" w:rsidTr="002973D4">
        <w:trPr>
          <w:cantSplit/>
          <w:trHeight w:val="20"/>
        </w:trPr>
        <w:tc>
          <w:tcPr>
            <w:tcW w:w="181" w:type="pct"/>
            <w:shd w:val="clear" w:color="auto" w:fill="auto"/>
            <w:vAlign w:val="center"/>
          </w:tcPr>
          <w:p w14:paraId="660EFAC0"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2027</w:t>
            </w:r>
          </w:p>
        </w:tc>
        <w:tc>
          <w:tcPr>
            <w:tcW w:w="182" w:type="pct"/>
            <w:shd w:val="clear" w:color="auto" w:fill="auto"/>
            <w:vAlign w:val="center"/>
          </w:tcPr>
          <w:p w14:paraId="67B68BA9"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13Т</w:t>
            </w:r>
          </w:p>
        </w:tc>
        <w:tc>
          <w:tcPr>
            <w:tcW w:w="1397" w:type="pct"/>
            <w:shd w:val="clear" w:color="auto" w:fill="auto"/>
            <w:vAlign w:val="center"/>
          </w:tcPr>
          <w:p w14:paraId="6118D285" w14:textId="77777777" w:rsidR="00A63A5D" w:rsidRPr="00314BDA" w:rsidRDefault="00A63A5D" w:rsidP="00A63A5D">
            <w:pPr>
              <w:spacing w:after="0" w:line="240" w:lineRule="auto"/>
              <w:rPr>
                <w:rFonts w:ascii="Times New Roman" w:hAnsi="Times New Roman" w:cs="Times New Roman"/>
                <w:sz w:val="24"/>
                <w:szCs w:val="24"/>
              </w:rPr>
            </w:pPr>
            <w:r w:rsidRPr="00314BDA">
              <w:rPr>
                <w:rFonts w:ascii="Times New Roman" w:hAnsi="Times New Roman" w:cs="Times New Roman"/>
                <w:sz w:val="24"/>
                <w:szCs w:val="24"/>
              </w:rPr>
              <w:t>ул. 45 Параллель – ж/д Вокзал</w:t>
            </w:r>
          </w:p>
        </w:tc>
        <w:tc>
          <w:tcPr>
            <w:tcW w:w="1796" w:type="pct"/>
            <w:vAlign w:val="center"/>
          </w:tcPr>
          <w:p w14:paraId="10512963" w14:textId="77777777" w:rsidR="00A63A5D" w:rsidRPr="00314BDA" w:rsidRDefault="00A63A5D" w:rsidP="00A63A5D">
            <w:pPr>
              <w:spacing w:after="0" w:line="240" w:lineRule="auto"/>
              <w:jc w:val="both"/>
              <w:rPr>
                <w:rFonts w:ascii="Times New Roman" w:hAnsi="Times New Roman" w:cs="Times New Roman"/>
                <w:sz w:val="24"/>
                <w:szCs w:val="24"/>
              </w:rPr>
            </w:pPr>
            <w:r w:rsidRPr="00314BDA">
              <w:rPr>
                <w:rFonts w:ascii="Times New Roman" w:hAnsi="Times New Roman" w:cs="Times New Roman"/>
                <w:sz w:val="24"/>
                <w:szCs w:val="24"/>
              </w:rPr>
              <w:t xml:space="preserve">ул. 45 Параллель, ул. Перспективная, просп. Российский,                                       ул. Тухачевского, ул. </w:t>
            </w:r>
            <w:proofErr w:type="spellStart"/>
            <w:r w:rsidRPr="00314BDA">
              <w:rPr>
                <w:rFonts w:ascii="Times New Roman" w:hAnsi="Times New Roman" w:cs="Times New Roman"/>
                <w:sz w:val="24"/>
                <w:szCs w:val="24"/>
              </w:rPr>
              <w:t>Доваторцев</w:t>
            </w:r>
            <w:proofErr w:type="spellEnd"/>
            <w:r w:rsidRPr="00314BDA">
              <w:rPr>
                <w:rFonts w:ascii="Times New Roman" w:hAnsi="Times New Roman" w:cs="Times New Roman"/>
                <w:sz w:val="24"/>
                <w:szCs w:val="24"/>
              </w:rPr>
              <w:t>, ул. Мира, ул. Артема,                                          ул. Дзержинского, просп. Октябрьской Революции (ул. Советская,                       ул. Булкина), просп. К. Маркса</w:t>
            </w:r>
          </w:p>
        </w:tc>
        <w:tc>
          <w:tcPr>
            <w:tcW w:w="469" w:type="pct"/>
            <w:shd w:val="clear" w:color="auto" w:fill="auto"/>
            <w:vAlign w:val="center"/>
          </w:tcPr>
          <w:p w14:paraId="14AD721D"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365" w:type="pct"/>
            <w:shd w:val="clear" w:color="auto" w:fill="auto"/>
            <w:vAlign w:val="center"/>
          </w:tcPr>
          <w:p w14:paraId="5CFF9062"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большой</w:t>
            </w:r>
          </w:p>
        </w:tc>
        <w:tc>
          <w:tcPr>
            <w:tcW w:w="266" w:type="pct"/>
            <w:shd w:val="clear" w:color="auto" w:fill="auto"/>
            <w:vAlign w:val="center"/>
          </w:tcPr>
          <w:p w14:paraId="5352F53D" w14:textId="77777777" w:rsidR="00A63A5D" w:rsidRPr="00314BDA" w:rsidRDefault="00A63A5D" w:rsidP="00A63A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344" w:type="pct"/>
            <w:shd w:val="clear" w:color="auto" w:fill="auto"/>
            <w:vAlign w:val="center"/>
          </w:tcPr>
          <w:p w14:paraId="309705BE" w14:textId="77777777" w:rsidR="00A63A5D" w:rsidRPr="00314BDA" w:rsidRDefault="00A63A5D" w:rsidP="00A63A5D">
            <w:pPr>
              <w:spacing w:after="0" w:line="240" w:lineRule="auto"/>
              <w:jc w:val="center"/>
              <w:rPr>
                <w:rFonts w:ascii="Times New Roman" w:hAnsi="Times New Roman" w:cs="Times New Roman"/>
                <w:sz w:val="24"/>
                <w:szCs w:val="24"/>
              </w:rPr>
            </w:pPr>
            <w:r w:rsidRPr="00314BDA">
              <w:rPr>
                <w:rFonts w:ascii="Times New Roman" w:hAnsi="Times New Roman" w:cs="Times New Roman"/>
                <w:sz w:val="24"/>
                <w:szCs w:val="24"/>
              </w:rPr>
              <w:t>РТ</w:t>
            </w:r>
          </w:p>
        </w:tc>
      </w:tr>
    </w:tbl>
    <w:p w14:paraId="49890A96" w14:textId="77777777" w:rsidR="00CC3EDC" w:rsidRDefault="00CC3EDC" w:rsidP="00CC3EDC">
      <w:pPr>
        <w:widowControl w:val="0"/>
        <w:shd w:val="clear" w:color="auto" w:fill="FFFFFF"/>
        <w:spacing w:after="0" w:line="240" w:lineRule="auto"/>
        <w:ind w:firstLine="709"/>
        <w:contextualSpacing/>
        <w:jc w:val="both"/>
        <w:rPr>
          <w:rFonts w:ascii="Times New Roman" w:hAnsi="Times New Roman" w:cs="Times New Roman"/>
          <w:sz w:val="28"/>
          <w:szCs w:val="28"/>
        </w:rPr>
      </w:pPr>
    </w:p>
    <w:bookmarkEnd w:id="10"/>
    <w:bookmarkEnd w:id="11"/>
    <w:p w14:paraId="522FE328" w14:textId="75146F29" w:rsidR="00CC3EDC" w:rsidRPr="00CC3EDC" w:rsidRDefault="00CC3EDC" w:rsidP="00CC3EDC">
      <w:pPr>
        <w:widowControl w:val="0"/>
        <w:shd w:val="clear" w:color="auto" w:fill="FFFFFF"/>
        <w:spacing w:after="0" w:line="240" w:lineRule="auto"/>
        <w:contextualSpacing/>
        <w:rPr>
          <w:rFonts w:ascii="Times New Roman" w:hAnsi="Times New Roman" w:cs="Times New Roman"/>
          <w:bCs/>
          <w:color w:val="000000" w:themeColor="text1"/>
          <w:sz w:val="28"/>
          <w:szCs w:val="28"/>
        </w:rPr>
        <w:sectPr w:rsidR="00CC3EDC" w:rsidRPr="00CC3EDC" w:rsidSect="003A7AE0">
          <w:pgSz w:w="23808" w:h="16840" w:orient="landscape" w:code="8"/>
          <w:pgMar w:top="1418" w:right="567" w:bottom="1134" w:left="1985" w:header="0" w:footer="6" w:gutter="0"/>
          <w:cols w:space="720"/>
          <w:noEndnote/>
          <w:docGrid w:linePitch="360"/>
        </w:sectPr>
      </w:pPr>
    </w:p>
    <w:p w14:paraId="0200ACDF" w14:textId="551F0CB4" w:rsidR="00C754FB" w:rsidRPr="003B4A7C" w:rsidRDefault="00C754FB"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lastRenderedPageBreak/>
        <w:t xml:space="preserve">4.3. </w:t>
      </w:r>
      <w:r w:rsidRPr="003B4A7C">
        <w:rPr>
          <w:rFonts w:ascii="Times New Roman" w:hAnsi="Times New Roman" w:cs="Times New Roman"/>
          <w:bCs/>
          <w:sz w:val="28"/>
          <w:szCs w:val="28"/>
        </w:rPr>
        <w:t xml:space="preserve">Перечень </w:t>
      </w:r>
      <w:r w:rsidR="00557EE9">
        <w:rPr>
          <w:rFonts w:ascii="Times New Roman" w:hAnsi="Times New Roman" w:cs="Times New Roman"/>
          <w:bCs/>
          <w:sz w:val="28"/>
          <w:szCs w:val="28"/>
        </w:rPr>
        <w:t>мероприят</w:t>
      </w:r>
      <w:r w:rsidRPr="003B4A7C">
        <w:rPr>
          <w:rFonts w:ascii="Times New Roman" w:hAnsi="Times New Roman" w:cs="Times New Roman"/>
          <w:bCs/>
          <w:sz w:val="28"/>
          <w:szCs w:val="28"/>
        </w:rPr>
        <w:t>ий по организации дорожного движения в части обеспечения приоритетных условий движения подвижного состава ПТОП</w:t>
      </w:r>
    </w:p>
    <w:p w14:paraId="60B0B4E3" w14:textId="76184D51" w:rsidR="00FE75B6" w:rsidRPr="003B4A7C" w:rsidRDefault="00FE75B6"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5ABC10D5" w14:textId="0CCAF86F" w:rsidR="00A77B61" w:rsidRPr="003B4A7C" w:rsidRDefault="00A77B61" w:rsidP="00A77B61">
      <w:pPr>
        <w:widowControl w:val="0"/>
        <w:shd w:val="clear" w:color="auto" w:fill="FFFFFF"/>
        <w:spacing w:after="0" w:line="240" w:lineRule="auto"/>
        <w:contextualSpacing/>
        <w:jc w:val="right"/>
        <w:rPr>
          <w:rFonts w:ascii="Times New Roman" w:hAnsi="Times New Roman" w:cs="Times New Roman"/>
          <w:bCs/>
          <w:sz w:val="28"/>
          <w:szCs w:val="28"/>
        </w:rPr>
      </w:pPr>
      <w:bookmarkStart w:id="22" w:name="_Hlk108412776"/>
      <w:r w:rsidRPr="003B4A7C">
        <w:rPr>
          <w:rFonts w:ascii="Times New Roman" w:hAnsi="Times New Roman" w:cs="Times New Roman"/>
          <w:bCs/>
          <w:color w:val="000000" w:themeColor="text1"/>
          <w:sz w:val="28"/>
          <w:szCs w:val="28"/>
        </w:rPr>
        <w:t>Таблица 4</w:t>
      </w:r>
      <w:r w:rsidR="00701658">
        <w:rPr>
          <w:rFonts w:ascii="Times New Roman" w:hAnsi="Times New Roman" w:cs="Times New Roman"/>
          <w:bCs/>
          <w:color w:val="000000" w:themeColor="text1"/>
          <w:sz w:val="28"/>
          <w:szCs w:val="28"/>
        </w:rPr>
        <w:t>5</w:t>
      </w:r>
    </w:p>
    <w:p w14:paraId="7BDE9511" w14:textId="77777777" w:rsidR="00A77B61" w:rsidRDefault="00A77B61" w:rsidP="00A77B61">
      <w:pPr>
        <w:widowControl w:val="0"/>
        <w:spacing w:after="0" w:line="240" w:lineRule="auto"/>
        <w:contextualSpacing/>
        <w:jc w:val="center"/>
        <w:rPr>
          <w:rFonts w:ascii="Times New Roman" w:hAnsi="Times New Roman" w:cs="Times New Roman"/>
          <w:bCs/>
          <w:sz w:val="28"/>
          <w:szCs w:val="28"/>
        </w:rPr>
      </w:pPr>
      <w:bookmarkStart w:id="23" w:name="_Hlk110801752"/>
      <w:r w:rsidRPr="003B4A7C">
        <w:rPr>
          <w:rFonts w:ascii="Times New Roman" w:hAnsi="Times New Roman" w:cs="Times New Roman"/>
          <w:bCs/>
          <w:sz w:val="28"/>
          <w:szCs w:val="28"/>
        </w:rPr>
        <w:t>М</w:t>
      </w:r>
      <w:r w:rsidRPr="003B4A7C">
        <w:rPr>
          <w:rFonts w:ascii="Times New Roman" w:eastAsia="Times New Roman" w:hAnsi="Times New Roman" w:cs="Times New Roman"/>
          <w:bCs/>
          <w:sz w:val="28"/>
          <w:szCs w:val="28"/>
        </w:rPr>
        <w:t>ероприяти</w:t>
      </w:r>
      <w:r>
        <w:rPr>
          <w:rFonts w:ascii="Times New Roman" w:eastAsia="Times New Roman" w:hAnsi="Times New Roman" w:cs="Times New Roman"/>
          <w:bCs/>
          <w:sz w:val="28"/>
          <w:szCs w:val="28"/>
        </w:rPr>
        <w:t>я</w:t>
      </w:r>
      <w:r w:rsidRPr="003B4A7C">
        <w:rPr>
          <w:rFonts w:ascii="Times New Roman" w:hAnsi="Times New Roman" w:cs="Times New Roman"/>
          <w:bCs/>
          <w:sz w:val="28"/>
          <w:szCs w:val="28"/>
        </w:rPr>
        <w:t xml:space="preserve"> по строительству СО</w:t>
      </w:r>
    </w:p>
    <w:bookmarkEnd w:id="23"/>
    <w:p w14:paraId="25099747" w14:textId="77777777" w:rsidR="00A77B61" w:rsidRPr="003B4A7C" w:rsidRDefault="00A77B61" w:rsidP="00A77B61">
      <w:pPr>
        <w:widowControl w:val="0"/>
        <w:spacing w:after="0" w:line="240" w:lineRule="auto"/>
        <w:contextualSpacing/>
        <w:jc w:val="center"/>
        <w:rPr>
          <w:rFonts w:ascii="Times New Roman" w:hAnsi="Times New Roman" w:cs="Times New Roman"/>
          <w:bCs/>
          <w:sz w:val="28"/>
          <w:szCs w:val="28"/>
        </w:rPr>
      </w:pPr>
    </w:p>
    <w:tbl>
      <w:tblPr>
        <w:tblStyle w:val="aa"/>
        <w:tblW w:w="4946" w:type="pct"/>
        <w:tblBorders>
          <w:bottom w:val="none" w:sz="0" w:space="0" w:color="auto"/>
        </w:tblBorders>
        <w:tblLook w:val="04A0" w:firstRow="1" w:lastRow="0" w:firstColumn="1" w:lastColumn="0" w:noHBand="0" w:noVBand="1"/>
      </w:tblPr>
      <w:tblGrid>
        <w:gridCol w:w="540"/>
        <w:gridCol w:w="2817"/>
        <w:gridCol w:w="3296"/>
        <w:gridCol w:w="1430"/>
        <w:gridCol w:w="1384"/>
      </w:tblGrid>
      <w:tr w:rsidR="00A77B61" w:rsidRPr="003B4A7C" w14:paraId="37B7F98F" w14:textId="77777777" w:rsidTr="002377B6">
        <w:trPr>
          <w:cantSplit/>
          <w:tblHeader/>
        </w:trPr>
        <w:tc>
          <w:tcPr>
            <w:tcW w:w="285" w:type="pct"/>
            <w:shd w:val="clear" w:color="auto" w:fill="auto"/>
            <w:vAlign w:val="center"/>
          </w:tcPr>
          <w:p w14:paraId="7BFD3A0F"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1488" w:type="pct"/>
            <w:shd w:val="clear" w:color="auto" w:fill="auto"/>
            <w:vAlign w:val="center"/>
          </w:tcPr>
          <w:p w14:paraId="3CA9454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Участок строительства СО</w:t>
            </w:r>
          </w:p>
        </w:tc>
        <w:tc>
          <w:tcPr>
            <w:tcW w:w="1741" w:type="pct"/>
            <w:shd w:val="clear" w:color="auto" w:fill="auto"/>
            <w:vAlign w:val="center"/>
          </w:tcPr>
          <w:p w14:paraId="44D3FAD4"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Тип СО</w:t>
            </w:r>
          </w:p>
        </w:tc>
        <w:tc>
          <w:tcPr>
            <w:tcW w:w="755" w:type="pct"/>
            <w:shd w:val="clear" w:color="auto" w:fill="auto"/>
            <w:vAlign w:val="center"/>
          </w:tcPr>
          <w:p w14:paraId="134A73C8"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Стоимость, тыс. рублей</w:t>
            </w:r>
          </w:p>
        </w:tc>
        <w:tc>
          <w:tcPr>
            <w:tcW w:w="731" w:type="pct"/>
            <w:vAlign w:val="center"/>
          </w:tcPr>
          <w:p w14:paraId="2A486E30"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Срок реализации</w:t>
            </w:r>
          </w:p>
        </w:tc>
      </w:tr>
    </w:tbl>
    <w:p w14:paraId="27EDBFCA" w14:textId="77777777" w:rsidR="00A77B61" w:rsidRPr="00F35AB2" w:rsidRDefault="00A77B61" w:rsidP="00A77B61">
      <w:pPr>
        <w:widowControl w:val="0"/>
        <w:spacing w:after="0" w:line="14" w:lineRule="auto"/>
        <w:contextualSpacing/>
        <w:jc w:val="center"/>
        <w:rPr>
          <w:rFonts w:ascii="Times New Roman" w:hAnsi="Times New Roman" w:cs="Times New Roman"/>
          <w:bCs/>
          <w:sz w:val="2"/>
          <w:szCs w:val="2"/>
        </w:rPr>
      </w:pPr>
    </w:p>
    <w:tbl>
      <w:tblPr>
        <w:tblStyle w:val="aa"/>
        <w:tblW w:w="4946" w:type="pct"/>
        <w:tblLook w:val="04A0" w:firstRow="1" w:lastRow="0" w:firstColumn="1" w:lastColumn="0" w:noHBand="0" w:noVBand="1"/>
      </w:tblPr>
      <w:tblGrid>
        <w:gridCol w:w="540"/>
        <w:gridCol w:w="2817"/>
        <w:gridCol w:w="3296"/>
        <w:gridCol w:w="1430"/>
        <w:gridCol w:w="1384"/>
      </w:tblGrid>
      <w:tr w:rsidR="00A77B61" w:rsidRPr="003B4A7C" w14:paraId="03A17E06" w14:textId="77777777" w:rsidTr="002377B6">
        <w:trPr>
          <w:cantSplit/>
          <w:tblHeader/>
        </w:trPr>
        <w:tc>
          <w:tcPr>
            <w:tcW w:w="285" w:type="pct"/>
            <w:shd w:val="clear" w:color="auto" w:fill="auto"/>
            <w:vAlign w:val="center"/>
          </w:tcPr>
          <w:p w14:paraId="66E35DE1" w14:textId="77777777" w:rsidR="00A77B61" w:rsidRPr="003B4A7C" w:rsidRDefault="00A77B61" w:rsidP="002377B6">
            <w:pPr>
              <w:widowControl w:val="0"/>
              <w:contextualSpacing/>
              <w:jc w:val="center"/>
              <w:rPr>
                <w:rFonts w:ascii="Times New Roman" w:hAnsi="Times New Roman" w:cs="Times New Roman"/>
                <w:bCs/>
                <w:sz w:val="24"/>
                <w:szCs w:val="24"/>
              </w:rPr>
            </w:pPr>
            <w:bookmarkStart w:id="24" w:name="_Hlk108412683"/>
            <w:r>
              <w:rPr>
                <w:rFonts w:ascii="Times New Roman" w:hAnsi="Times New Roman" w:cs="Times New Roman"/>
                <w:bCs/>
                <w:sz w:val="24"/>
                <w:szCs w:val="24"/>
              </w:rPr>
              <w:t>1</w:t>
            </w:r>
          </w:p>
        </w:tc>
        <w:tc>
          <w:tcPr>
            <w:tcW w:w="1488" w:type="pct"/>
            <w:shd w:val="clear" w:color="auto" w:fill="auto"/>
            <w:vAlign w:val="center"/>
          </w:tcPr>
          <w:p w14:paraId="3B95751A" w14:textId="77777777" w:rsidR="00A77B61" w:rsidRPr="003B4A7C" w:rsidRDefault="00A77B61" w:rsidP="002377B6">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741" w:type="pct"/>
            <w:shd w:val="clear" w:color="auto" w:fill="auto"/>
            <w:vAlign w:val="center"/>
          </w:tcPr>
          <w:p w14:paraId="6FBA43A7" w14:textId="77777777" w:rsidR="00A77B61" w:rsidRPr="003B4A7C" w:rsidRDefault="00A77B61" w:rsidP="002377B6">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3</w:t>
            </w:r>
          </w:p>
        </w:tc>
        <w:tc>
          <w:tcPr>
            <w:tcW w:w="755" w:type="pct"/>
            <w:shd w:val="clear" w:color="auto" w:fill="auto"/>
            <w:vAlign w:val="center"/>
          </w:tcPr>
          <w:p w14:paraId="57C25C5F" w14:textId="77777777" w:rsidR="00A77B61" w:rsidRPr="003B4A7C" w:rsidRDefault="00A77B61" w:rsidP="002377B6">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731" w:type="pct"/>
            <w:vAlign w:val="center"/>
          </w:tcPr>
          <w:p w14:paraId="565E8858" w14:textId="77777777" w:rsidR="00A77B61" w:rsidRPr="003B4A7C" w:rsidRDefault="00A77B61" w:rsidP="002377B6">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5</w:t>
            </w:r>
          </w:p>
        </w:tc>
      </w:tr>
      <w:tr w:rsidR="00A77B61" w:rsidRPr="003B4A7C" w14:paraId="51C87EDA" w14:textId="77777777" w:rsidTr="002377B6">
        <w:tc>
          <w:tcPr>
            <w:tcW w:w="285" w:type="pct"/>
            <w:shd w:val="clear" w:color="auto" w:fill="auto"/>
          </w:tcPr>
          <w:p w14:paraId="656C6EC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w:t>
            </w:r>
            <w:r>
              <w:rPr>
                <w:rFonts w:ascii="Times New Roman" w:hAnsi="Times New Roman" w:cs="Times New Roman"/>
                <w:bCs/>
                <w:sz w:val="24"/>
                <w:szCs w:val="24"/>
              </w:rPr>
              <w:t>.</w:t>
            </w:r>
          </w:p>
        </w:tc>
        <w:tc>
          <w:tcPr>
            <w:tcW w:w="1488" w:type="pct"/>
            <w:shd w:val="clear" w:color="auto" w:fill="auto"/>
          </w:tcPr>
          <w:p w14:paraId="0BE32795" w14:textId="2AF6AA4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просп. Кулакова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24723DB2"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7 Промышленная</w:t>
            </w:r>
          </w:p>
        </w:tc>
        <w:tc>
          <w:tcPr>
            <w:tcW w:w="1741" w:type="pct"/>
            <w:shd w:val="clear" w:color="auto" w:fill="auto"/>
            <w:vAlign w:val="center"/>
          </w:tcPr>
          <w:p w14:paraId="4DB5A2D7" w14:textId="188C2804"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4C34EF64"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1200,00</w:t>
            </w:r>
          </w:p>
        </w:tc>
        <w:tc>
          <w:tcPr>
            <w:tcW w:w="731" w:type="pct"/>
            <w:vAlign w:val="center"/>
          </w:tcPr>
          <w:p w14:paraId="25D0AEA4"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2023</w:t>
            </w:r>
          </w:p>
        </w:tc>
      </w:tr>
      <w:tr w:rsidR="00A77B61" w:rsidRPr="003B4A7C" w14:paraId="383AA252" w14:textId="77777777" w:rsidTr="002377B6">
        <w:tc>
          <w:tcPr>
            <w:tcW w:w="285" w:type="pct"/>
            <w:shd w:val="clear" w:color="auto" w:fill="auto"/>
          </w:tcPr>
          <w:p w14:paraId="13B750A8"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w:t>
            </w:r>
            <w:r>
              <w:rPr>
                <w:rFonts w:ascii="Times New Roman" w:hAnsi="Times New Roman" w:cs="Times New Roman"/>
                <w:bCs/>
                <w:sz w:val="24"/>
                <w:szCs w:val="24"/>
              </w:rPr>
              <w:t>.</w:t>
            </w:r>
          </w:p>
        </w:tc>
        <w:tc>
          <w:tcPr>
            <w:tcW w:w="1488" w:type="pct"/>
            <w:shd w:val="clear" w:color="auto" w:fill="auto"/>
          </w:tcPr>
          <w:p w14:paraId="7A9E003D"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Тухачевского, 24/3</w:t>
            </w:r>
          </w:p>
        </w:tc>
        <w:tc>
          <w:tcPr>
            <w:tcW w:w="1741" w:type="pct"/>
            <w:shd w:val="clear" w:color="auto" w:fill="auto"/>
            <w:vAlign w:val="center"/>
          </w:tcPr>
          <w:p w14:paraId="1A7C21BE"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регулируемый ПП</w:t>
            </w:r>
          </w:p>
        </w:tc>
        <w:tc>
          <w:tcPr>
            <w:tcW w:w="755" w:type="pct"/>
            <w:shd w:val="clear" w:color="auto" w:fill="auto"/>
            <w:vAlign w:val="center"/>
          </w:tcPr>
          <w:p w14:paraId="272739FC"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350,00</w:t>
            </w:r>
          </w:p>
        </w:tc>
        <w:tc>
          <w:tcPr>
            <w:tcW w:w="731" w:type="pct"/>
            <w:vAlign w:val="center"/>
          </w:tcPr>
          <w:p w14:paraId="26E848B9"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2023</w:t>
            </w:r>
          </w:p>
        </w:tc>
      </w:tr>
      <w:tr w:rsidR="00A77B61" w:rsidRPr="003B4A7C" w14:paraId="4CDDF12C" w14:textId="77777777" w:rsidTr="002377B6">
        <w:tc>
          <w:tcPr>
            <w:tcW w:w="285" w:type="pct"/>
            <w:shd w:val="clear" w:color="auto" w:fill="auto"/>
          </w:tcPr>
          <w:p w14:paraId="3C71F7B6"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3</w:t>
            </w:r>
            <w:r>
              <w:rPr>
                <w:rFonts w:ascii="Times New Roman" w:hAnsi="Times New Roman" w:cs="Times New Roman"/>
                <w:bCs/>
                <w:sz w:val="24"/>
                <w:szCs w:val="24"/>
              </w:rPr>
              <w:t>.</w:t>
            </w:r>
          </w:p>
        </w:tc>
        <w:tc>
          <w:tcPr>
            <w:tcW w:w="1488" w:type="pct"/>
            <w:shd w:val="clear" w:color="auto" w:fill="auto"/>
          </w:tcPr>
          <w:p w14:paraId="7B38C560" w14:textId="7F8A4402"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Пушкина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4BF8DFEC"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Тельмана</w:t>
            </w:r>
          </w:p>
        </w:tc>
        <w:tc>
          <w:tcPr>
            <w:tcW w:w="1741" w:type="pct"/>
            <w:shd w:val="clear" w:color="auto" w:fill="auto"/>
            <w:vAlign w:val="center"/>
          </w:tcPr>
          <w:p w14:paraId="25B337E1" w14:textId="5D46EE3D"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67736FB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1000,00</w:t>
            </w:r>
          </w:p>
        </w:tc>
        <w:tc>
          <w:tcPr>
            <w:tcW w:w="731" w:type="pct"/>
            <w:vAlign w:val="center"/>
          </w:tcPr>
          <w:p w14:paraId="52922D3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2023</w:t>
            </w:r>
          </w:p>
        </w:tc>
      </w:tr>
      <w:tr w:rsidR="00A77B61" w:rsidRPr="003B4A7C" w14:paraId="5A1104A5" w14:textId="77777777" w:rsidTr="002377B6">
        <w:tc>
          <w:tcPr>
            <w:tcW w:w="285" w:type="pct"/>
            <w:shd w:val="clear" w:color="auto" w:fill="auto"/>
          </w:tcPr>
          <w:p w14:paraId="7979FC6C"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4</w:t>
            </w:r>
            <w:r>
              <w:rPr>
                <w:rFonts w:ascii="Times New Roman" w:hAnsi="Times New Roman" w:cs="Times New Roman"/>
                <w:bCs/>
                <w:sz w:val="24"/>
                <w:szCs w:val="24"/>
              </w:rPr>
              <w:t>.</w:t>
            </w:r>
          </w:p>
        </w:tc>
        <w:tc>
          <w:tcPr>
            <w:tcW w:w="1488" w:type="pct"/>
            <w:shd w:val="clear" w:color="auto" w:fill="auto"/>
          </w:tcPr>
          <w:p w14:paraId="57D5BA76" w14:textId="656C4FE8"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просп. Кулакова </w:t>
            </w:r>
            <w:r w:rsidR="003A7AE0">
              <w:rPr>
                <w:rFonts w:ascii="Times New Roman" w:hAnsi="Times New Roman" w:cs="Times New Roman"/>
                <w:bCs/>
                <w:sz w:val="24"/>
                <w:szCs w:val="24"/>
              </w:rPr>
              <w:t>-</w:t>
            </w:r>
          </w:p>
          <w:p w14:paraId="3D5F2B31"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8 Промышленная</w:t>
            </w:r>
          </w:p>
        </w:tc>
        <w:tc>
          <w:tcPr>
            <w:tcW w:w="1741" w:type="pct"/>
            <w:shd w:val="clear" w:color="auto" w:fill="auto"/>
            <w:vAlign w:val="center"/>
          </w:tcPr>
          <w:p w14:paraId="0708C6FA" w14:textId="19C0FAD0"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76C625EE"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1200,00</w:t>
            </w:r>
          </w:p>
        </w:tc>
        <w:tc>
          <w:tcPr>
            <w:tcW w:w="731" w:type="pct"/>
            <w:vAlign w:val="center"/>
          </w:tcPr>
          <w:p w14:paraId="2AAA15BF"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2023</w:t>
            </w:r>
          </w:p>
        </w:tc>
      </w:tr>
      <w:tr w:rsidR="00A77B61" w:rsidRPr="003B4A7C" w14:paraId="79CCB04F" w14:textId="77777777" w:rsidTr="002377B6">
        <w:tc>
          <w:tcPr>
            <w:tcW w:w="285" w:type="pct"/>
            <w:shd w:val="clear" w:color="auto" w:fill="auto"/>
          </w:tcPr>
          <w:p w14:paraId="59EC19FD"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5</w:t>
            </w:r>
            <w:r>
              <w:rPr>
                <w:rFonts w:ascii="Times New Roman" w:hAnsi="Times New Roman" w:cs="Times New Roman"/>
                <w:bCs/>
                <w:sz w:val="24"/>
                <w:szCs w:val="24"/>
              </w:rPr>
              <w:t>.</w:t>
            </w:r>
          </w:p>
        </w:tc>
        <w:tc>
          <w:tcPr>
            <w:tcW w:w="1488" w:type="pct"/>
            <w:shd w:val="clear" w:color="auto" w:fill="auto"/>
          </w:tcPr>
          <w:p w14:paraId="51ADD5E7" w14:textId="3331A9B0"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Шпаковская</w:t>
            </w:r>
            <w:proofErr w:type="spellEnd"/>
            <w:r w:rsidRPr="003B4A7C">
              <w:rPr>
                <w:rFonts w:ascii="Times New Roman" w:hAnsi="Times New Roman" w:cs="Times New Roman"/>
                <w:bCs/>
                <w:sz w:val="24"/>
                <w:szCs w:val="24"/>
              </w:rPr>
              <w:t xml:space="preserve">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14F3D457"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просп. Ворошилова</w:t>
            </w:r>
          </w:p>
        </w:tc>
        <w:tc>
          <w:tcPr>
            <w:tcW w:w="1741" w:type="pct"/>
            <w:shd w:val="clear" w:color="auto" w:fill="auto"/>
            <w:vAlign w:val="center"/>
          </w:tcPr>
          <w:p w14:paraId="6925C3C7" w14:textId="3A6CEEF4"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68D48FA5"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3D978B6D"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2023</w:t>
            </w:r>
          </w:p>
        </w:tc>
      </w:tr>
      <w:tr w:rsidR="00A77B61" w:rsidRPr="003B4A7C" w14:paraId="34C39C78" w14:textId="77777777" w:rsidTr="002377B6">
        <w:tc>
          <w:tcPr>
            <w:tcW w:w="285" w:type="pct"/>
            <w:shd w:val="clear" w:color="auto" w:fill="auto"/>
          </w:tcPr>
          <w:p w14:paraId="3C94AD20"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6</w:t>
            </w:r>
            <w:r>
              <w:rPr>
                <w:rFonts w:ascii="Times New Roman" w:hAnsi="Times New Roman" w:cs="Times New Roman"/>
                <w:bCs/>
                <w:sz w:val="24"/>
                <w:szCs w:val="24"/>
              </w:rPr>
              <w:t>.</w:t>
            </w:r>
          </w:p>
        </w:tc>
        <w:tc>
          <w:tcPr>
            <w:tcW w:w="1488" w:type="pct"/>
            <w:shd w:val="clear" w:color="auto" w:fill="auto"/>
          </w:tcPr>
          <w:p w14:paraId="2EC28A27" w14:textId="2D62337F"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бул. Зеленая Роща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783AD8B9"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Октябрьская</w:t>
            </w:r>
          </w:p>
        </w:tc>
        <w:tc>
          <w:tcPr>
            <w:tcW w:w="1741" w:type="pct"/>
            <w:shd w:val="clear" w:color="auto" w:fill="auto"/>
            <w:vAlign w:val="center"/>
          </w:tcPr>
          <w:p w14:paraId="04993A41" w14:textId="5F4765A1"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055C8BA2"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4A658C49"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2023</w:t>
            </w:r>
          </w:p>
        </w:tc>
      </w:tr>
      <w:tr w:rsidR="00A77B61" w:rsidRPr="003B4A7C" w14:paraId="32847725" w14:textId="77777777" w:rsidTr="002377B6">
        <w:tc>
          <w:tcPr>
            <w:tcW w:w="285" w:type="pct"/>
            <w:shd w:val="clear" w:color="auto" w:fill="auto"/>
          </w:tcPr>
          <w:p w14:paraId="4F567A2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7</w:t>
            </w:r>
            <w:r>
              <w:rPr>
                <w:rFonts w:ascii="Times New Roman" w:hAnsi="Times New Roman" w:cs="Times New Roman"/>
                <w:bCs/>
                <w:sz w:val="24"/>
                <w:szCs w:val="24"/>
              </w:rPr>
              <w:t>.</w:t>
            </w:r>
          </w:p>
        </w:tc>
        <w:tc>
          <w:tcPr>
            <w:tcW w:w="1488" w:type="pct"/>
            <w:shd w:val="clear" w:color="auto" w:fill="auto"/>
          </w:tcPr>
          <w:p w14:paraId="43997D8A" w14:textId="55DBB4D2"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Абрамовой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727200A1"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Куйбышева</w:t>
            </w:r>
          </w:p>
        </w:tc>
        <w:tc>
          <w:tcPr>
            <w:tcW w:w="1741" w:type="pct"/>
            <w:shd w:val="clear" w:color="auto" w:fill="auto"/>
            <w:vAlign w:val="center"/>
          </w:tcPr>
          <w:p w14:paraId="1A8F171A" w14:textId="7BF4B108"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7E760899"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1134D2B7"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2025</w:t>
            </w:r>
          </w:p>
        </w:tc>
      </w:tr>
      <w:tr w:rsidR="00A77B61" w:rsidRPr="003B4A7C" w14:paraId="2DC65BF9" w14:textId="77777777" w:rsidTr="002377B6">
        <w:tc>
          <w:tcPr>
            <w:tcW w:w="285" w:type="pct"/>
            <w:shd w:val="clear" w:color="auto" w:fill="auto"/>
          </w:tcPr>
          <w:p w14:paraId="1EDB96EB"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w:t>
            </w:r>
            <w:r>
              <w:rPr>
                <w:rFonts w:ascii="Times New Roman" w:hAnsi="Times New Roman" w:cs="Times New Roman"/>
                <w:bCs/>
                <w:sz w:val="24"/>
                <w:szCs w:val="24"/>
              </w:rPr>
              <w:t>.</w:t>
            </w:r>
          </w:p>
        </w:tc>
        <w:tc>
          <w:tcPr>
            <w:tcW w:w="1488" w:type="pct"/>
            <w:shd w:val="clear" w:color="auto" w:fill="auto"/>
          </w:tcPr>
          <w:p w14:paraId="69396BFE" w14:textId="11475E90"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Серова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5AF0D912"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Куйбышева</w:t>
            </w:r>
          </w:p>
        </w:tc>
        <w:tc>
          <w:tcPr>
            <w:tcW w:w="1741" w:type="pct"/>
            <w:shd w:val="clear" w:color="auto" w:fill="auto"/>
            <w:vAlign w:val="center"/>
          </w:tcPr>
          <w:p w14:paraId="64C473A9" w14:textId="72525C23"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5F95F85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17658C5C"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2025</w:t>
            </w:r>
          </w:p>
        </w:tc>
      </w:tr>
      <w:tr w:rsidR="00A77B61" w:rsidRPr="003B4A7C" w14:paraId="1F2A03FE" w14:textId="77777777" w:rsidTr="002377B6">
        <w:tc>
          <w:tcPr>
            <w:tcW w:w="285" w:type="pct"/>
            <w:shd w:val="clear" w:color="auto" w:fill="auto"/>
          </w:tcPr>
          <w:p w14:paraId="2DC31BED"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9</w:t>
            </w:r>
            <w:r>
              <w:rPr>
                <w:rFonts w:ascii="Times New Roman" w:hAnsi="Times New Roman" w:cs="Times New Roman"/>
                <w:bCs/>
                <w:sz w:val="24"/>
                <w:szCs w:val="24"/>
              </w:rPr>
              <w:t>.</w:t>
            </w:r>
          </w:p>
        </w:tc>
        <w:tc>
          <w:tcPr>
            <w:tcW w:w="1488" w:type="pct"/>
            <w:shd w:val="clear" w:color="auto" w:fill="auto"/>
          </w:tcPr>
          <w:p w14:paraId="31131CFA" w14:textId="576A6FD8"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Заводская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454B8068"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Бабушкина</w:t>
            </w:r>
          </w:p>
        </w:tc>
        <w:tc>
          <w:tcPr>
            <w:tcW w:w="1741" w:type="pct"/>
            <w:shd w:val="clear" w:color="auto" w:fill="auto"/>
            <w:vAlign w:val="center"/>
          </w:tcPr>
          <w:p w14:paraId="7C89EA99" w14:textId="3C3F9A7F"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51F9E119"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7A3D5D1C"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2025</w:t>
            </w:r>
          </w:p>
        </w:tc>
      </w:tr>
      <w:tr w:rsidR="00A77B61" w:rsidRPr="003B4A7C" w14:paraId="47296C32" w14:textId="77777777" w:rsidTr="002377B6">
        <w:tc>
          <w:tcPr>
            <w:tcW w:w="285" w:type="pct"/>
            <w:shd w:val="clear" w:color="auto" w:fill="auto"/>
          </w:tcPr>
          <w:p w14:paraId="29E7F4D3"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w:t>
            </w:r>
            <w:r>
              <w:rPr>
                <w:rFonts w:ascii="Times New Roman" w:hAnsi="Times New Roman" w:cs="Times New Roman"/>
                <w:bCs/>
                <w:sz w:val="24"/>
                <w:szCs w:val="24"/>
              </w:rPr>
              <w:t>.</w:t>
            </w:r>
          </w:p>
        </w:tc>
        <w:tc>
          <w:tcPr>
            <w:tcW w:w="1488" w:type="pct"/>
            <w:shd w:val="clear" w:color="auto" w:fill="auto"/>
          </w:tcPr>
          <w:p w14:paraId="42A81C6B" w14:textId="58286280"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Чехова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Широкая</w:t>
            </w:r>
          </w:p>
        </w:tc>
        <w:tc>
          <w:tcPr>
            <w:tcW w:w="1741" w:type="pct"/>
            <w:shd w:val="clear" w:color="auto" w:fill="auto"/>
            <w:vAlign w:val="center"/>
          </w:tcPr>
          <w:p w14:paraId="4656FF93" w14:textId="6179818C"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129787E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1000,00</w:t>
            </w:r>
          </w:p>
        </w:tc>
        <w:tc>
          <w:tcPr>
            <w:tcW w:w="731" w:type="pct"/>
            <w:vAlign w:val="center"/>
          </w:tcPr>
          <w:p w14:paraId="5A45E9DB"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2025</w:t>
            </w:r>
          </w:p>
        </w:tc>
      </w:tr>
      <w:tr w:rsidR="00A77B61" w:rsidRPr="003B4A7C" w14:paraId="0A85A568" w14:textId="77777777" w:rsidTr="002377B6">
        <w:tc>
          <w:tcPr>
            <w:tcW w:w="285" w:type="pct"/>
            <w:shd w:val="clear" w:color="auto" w:fill="auto"/>
          </w:tcPr>
          <w:p w14:paraId="1B289AC0"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11</w:t>
            </w:r>
            <w:r>
              <w:rPr>
                <w:rFonts w:ascii="Times New Roman" w:hAnsi="Times New Roman" w:cs="Times New Roman"/>
                <w:bCs/>
                <w:sz w:val="24"/>
                <w:szCs w:val="24"/>
              </w:rPr>
              <w:t>.</w:t>
            </w:r>
          </w:p>
        </w:tc>
        <w:tc>
          <w:tcPr>
            <w:tcW w:w="1488" w:type="pct"/>
            <w:shd w:val="clear" w:color="auto" w:fill="auto"/>
          </w:tcPr>
          <w:p w14:paraId="7FC57064" w14:textId="77A9B06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Чехова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ул. Мимоз</w:t>
            </w:r>
          </w:p>
        </w:tc>
        <w:tc>
          <w:tcPr>
            <w:tcW w:w="1741" w:type="pct"/>
            <w:shd w:val="clear" w:color="auto" w:fill="auto"/>
            <w:vAlign w:val="center"/>
          </w:tcPr>
          <w:p w14:paraId="5475B8D1" w14:textId="379FAE33"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434019F2"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1100,00</w:t>
            </w:r>
          </w:p>
        </w:tc>
        <w:tc>
          <w:tcPr>
            <w:tcW w:w="731" w:type="pct"/>
            <w:vAlign w:val="center"/>
          </w:tcPr>
          <w:p w14:paraId="0D302199"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2025</w:t>
            </w:r>
          </w:p>
        </w:tc>
      </w:tr>
      <w:tr w:rsidR="00A77B61" w:rsidRPr="003B4A7C" w14:paraId="1D2CF81A" w14:textId="77777777" w:rsidTr="002377B6">
        <w:tc>
          <w:tcPr>
            <w:tcW w:w="285" w:type="pct"/>
            <w:shd w:val="clear" w:color="auto" w:fill="auto"/>
          </w:tcPr>
          <w:p w14:paraId="44272A72"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12</w:t>
            </w:r>
            <w:r>
              <w:rPr>
                <w:rFonts w:ascii="Times New Roman" w:hAnsi="Times New Roman" w:cs="Times New Roman"/>
                <w:bCs/>
                <w:sz w:val="24"/>
                <w:szCs w:val="24"/>
              </w:rPr>
              <w:t>.</w:t>
            </w:r>
          </w:p>
        </w:tc>
        <w:tc>
          <w:tcPr>
            <w:tcW w:w="1488" w:type="pct"/>
            <w:shd w:val="clear" w:color="auto" w:fill="auto"/>
          </w:tcPr>
          <w:p w14:paraId="2D9442F0" w14:textId="5D7DF2AC"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Октябрьская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2BD8BDC4"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Народная</w:t>
            </w:r>
          </w:p>
        </w:tc>
        <w:tc>
          <w:tcPr>
            <w:tcW w:w="1741" w:type="pct"/>
            <w:shd w:val="clear" w:color="auto" w:fill="auto"/>
            <w:vAlign w:val="center"/>
          </w:tcPr>
          <w:p w14:paraId="34F4D41B" w14:textId="295996B1"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2F79E9B9"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730836D8"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2025</w:t>
            </w:r>
          </w:p>
        </w:tc>
      </w:tr>
      <w:tr w:rsidR="00A77B61" w:rsidRPr="003B4A7C" w14:paraId="16074785" w14:textId="77777777" w:rsidTr="002377B6">
        <w:tc>
          <w:tcPr>
            <w:tcW w:w="285" w:type="pct"/>
            <w:shd w:val="clear" w:color="auto" w:fill="auto"/>
          </w:tcPr>
          <w:p w14:paraId="6136CC31"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13</w:t>
            </w:r>
            <w:r>
              <w:rPr>
                <w:rFonts w:ascii="Times New Roman" w:hAnsi="Times New Roman" w:cs="Times New Roman"/>
                <w:bCs/>
                <w:sz w:val="24"/>
                <w:szCs w:val="24"/>
              </w:rPr>
              <w:t>.</w:t>
            </w:r>
          </w:p>
        </w:tc>
        <w:tc>
          <w:tcPr>
            <w:tcW w:w="1488" w:type="pct"/>
            <w:shd w:val="clear" w:color="auto" w:fill="auto"/>
          </w:tcPr>
          <w:p w14:paraId="0E447056" w14:textId="52D21DFC"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Октябрьская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7296425F"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Попова</w:t>
            </w:r>
          </w:p>
        </w:tc>
        <w:tc>
          <w:tcPr>
            <w:tcW w:w="1741" w:type="pct"/>
            <w:shd w:val="clear" w:color="auto" w:fill="auto"/>
            <w:vAlign w:val="center"/>
          </w:tcPr>
          <w:p w14:paraId="097D1A05" w14:textId="4C9E0E10"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1F5BEDB0"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1000,00</w:t>
            </w:r>
          </w:p>
        </w:tc>
        <w:tc>
          <w:tcPr>
            <w:tcW w:w="731" w:type="pct"/>
            <w:vAlign w:val="center"/>
          </w:tcPr>
          <w:p w14:paraId="24BA316F"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2027</w:t>
            </w:r>
          </w:p>
        </w:tc>
      </w:tr>
      <w:tr w:rsidR="00A77B61" w:rsidRPr="003B4A7C" w14:paraId="38A351D7" w14:textId="77777777" w:rsidTr="002377B6">
        <w:tc>
          <w:tcPr>
            <w:tcW w:w="285" w:type="pct"/>
            <w:shd w:val="clear" w:color="auto" w:fill="auto"/>
          </w:tcPr>
          <w:p w14:paraId="304F64C7"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14</w:t>
            </w:r>
            <w:r>
              <w:rPr>
                <w:rFonts w:ascii="Times New Roman" w:hAnsi="Times New Roman" w:cs="Times New Roman"/>
                <w:bCs/>
                <w:sz w:val="24"/>
                <w:szCs w:val="24"/>
              </w:rPr>
              <w:t>.</w:t>
            </w:r>
          </w:p>
        </w:tc>
        <w:tc>
          <w:tcPr>
            <w:tcW w:w="1488" w:type="pct"/>
            <w:shd w:val="clear" w:color="auto" w:fill="auto"/>
          </w:tcPr>
          <w:p w14:paraId="70D9E741" w14:textId="7E253194"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Ленина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728994F5"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Короленко</w:t>
            </w:r>
          </w:p>
        </w:tc>
        <w:tc>
          <w:tcPr>
            <w:tcW w:w="1741" w:type="pct"/>
            <w:shd w:val="clear" w:color="auto" w:fill="auto"/>
            <w:vAlign w:val="center"/>
          </w:tcPr>
          <w:p w14:paraId="23246E05" w14:textId="3C672C1A"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479D88C3"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01947D9B"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2027</w:t>
            </w:r>
          </w:p>
        </w:tc>
      </w:tr>
      <w:tr w:rsidR="00A77B61" w:rsidRPr="003B4A7C" w14:paraId="67B1BAA7" w14:textId="77777777" w:rsidTr="002377B6">
        <w:tc>
          <w:tcPr>
            <w:tcW w:w="285" w:type="pct"/>
            <w:shd w:val="clear" w:color="auto" w:fill="auto"/>
          </w:tcPr>
          <w:p w14:paraId="6C87773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15</w:t>
            </w:r>
            <w:r>
              <w:rPr>
                <w:rFonts w:ascii="Times New Roman" w:hAnsi="Times New Roman" w:cs="Times New Roman"/>
                <w:bCs/>
                <w:sz w:val="24"/>
                <w:szCs w:val="24"/>
              </w:rPr>
              <w:t>.</w:t>
            </w:r>
          </w:p>
        </w:tc>
        <w:tc>
          <w:tcPr>
            <w:tcW w:w="1488" w:type="pct"/>
            <w:shd w:val="clear" w:color="auto" w:fill="auto"/>
          </w:tcPr>
          <w:p w14:paraId="23F5D45F" w14:textId="5ACADCC2"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Рогожникова </w:t>
            </w:r>
            <w:r w:rsidR="003A7AE0">
              <w:rPr>
                <w:rFonts w:ascii="Times New Roman" w:hAnsi="Times New Roman" w:cs="Times New Roman"/>
                <w:bCs/>
                <w:sz w:val="24"/>
                <w:szCs w:val="24"/>
              </w:rPr>
              <w:t>-</w:t>
            </w:r>
          </w:p>
          <w:p w14:paraId="28E1145C"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Перспективная</w:t>
            </w:r>
          </w:p>
        </w:tc>
        <w:tc>
          <w:tcPr>
            <w:tcW w:w="1741" w:type="pct"/>
            <w:shd w:val="clear" w:color="auto" w:fill="auto"/>
            <w:vAlign w:val="center"/>
          </w:tcPr>
          <w:p w14:paraId="5DD6CAB6" w14:textId="64256C10"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142B984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800,00</w:t>
            </w:r>
          </w:p>
        </w:tc>
        <w:tc>
          <w:tcPr>
            <w:tcW w:w="731" w:type="pct"/>
            <w:vAlign w:val="center"/>
          </w:tcPr>
          <w:p w14:paraId="677DFF22"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2027</w:t>
            </w:r>
          </w:p>
        </w:tc>
      </w:tr>
      <w:tr w:rsidR="00A77B61" w:rsidRPr="003B4A7C" w14:paraId="1CBE9040" w14:textId="77777777" w:rsidTr="002377B6">
        <w:tc>
          <w:tcPr>
            <w:tcW w:w="285" w:type="pct"/>
            <w:shd w:val="clear" w:color="auto" w:fill="auto"/>
          </w:tcPr>
          <w:p w14:paraId="285289D0"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16</w:t>
            </w:r>
            <w:r>
              <w:rPr>
                <w:rFonts w:ascii="Times New Roman" w:hAnsi="Times New Roman" w:cs="Times New Roman"/>
                <w:bCs/>
                <w:sz w:val="24"/>
                <w:szCs w:val="24"/>
              </w:rPr>
              <w:t>.</w:t>
            </w:r>
          </w:p>
        </w:tc>
        <w:tc>
          <w:tcPr>
            <w:tcW w:w="1488" w:type="pct"/>
            <w:shd w:val="clear" w:color="auto" w:fill="auto"/>
          </w:tcPr>
          <w:p w14:paraId="017DAEAF" w14:textId="09E53ECF"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Доваторцев</w:t>
            </w:r>
            <w:proofErr w:type="spellEnd"/>
            <w:r w:rsidRPr="003B4A7C">
              <w:rPr>
                <w:rFonts w:ascii="Times New Roman" w:hAnsi="Times New Roman" w:cs="Times New Roman"/>
                <w:bCs/>
                <w:sz w:val="24"/>
                <w:szCs w:val="24"/>
              </w:rPr>
              <w:t xml:space="preserve">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4DA312F1"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пр. Лазурный</w:t>
            </w:r>
          </w:p>
        </w:tc>
        <w:tc>
          <w:tcPr>
            <w:tcW w:w="1741" w:type="pct"/>
            <w:shd w:val="clear" w:color="auto" w:fill="auto"/>
            <w:vAlign w:val="center"/>
          </w:tcPr>
          <w:p w14:paraId="041A7734" w14:textId="3C86CB3F"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Х</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065BC80E"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1000,00</w:t>
            </w:r>
          </w:p>
        </w:tc>
        <w:tc>
          <w:tcPr>
            <w:tcW w:w="731" w:type="pct"/>
            <w:vAlign w:val="center"/>
          </w:tcPr>
          <w:p w14:paraId="0A16837A"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2027</w:t>
            </w:r>
          </w:p>
        </w:tc>
      </w:tr>
      <w:tr w:rsidR="00A77B61" w:rsidRPr="003B4A7C" w14:paraId="2562D52A" w14:textId="77777777" w:rsidTr="002377B6">
        <w:tc>
          <w:tcPr>
            <w:tcW w:w="285" w:type="pct"/>
            <w:shd w:val="clear" w:color="auto" w:fill="auto"/>
          </w:tcPr>
          <w:p w14:paraId="55B0B22D"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17</w:t>
            </w:r>
            <w:r>
              <w:rPr>
                <w:rFonts w:ascii="Times New Roman" w:hAnsi="Times New Roman" w:cs="Times New Roman"/>
                <w:bCs/>
                <w:sz w:val="24"/>
                <w:szCs w:val="24"/>
              </w:rPr>
              <w:t>.</w:t>
            </w:r>
          </w:p>
        </w:tc>
        <w:tc>
          <w:tcPr>
            <w:tcW w:w="1488" w:type="pct"/>
            <w:shd w:val="clear" w:color="auto" w:fill="auto"/>
          </w:tcPr>
          <w:p w14:paraId="76B05AC3" w14:textId="3D7F5270"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Шпаковская</w:t>
            </w:r>
            <w:proofErr w:type="spellEnd"/>
            <w:r w:rsidRPr="003B4A7C">
              <w:rPr>
                <w:rFonts w:ascii="Times New Roman" w:hAnsi="Times New Roman" w:cs="Times New Roman"/>
                <w:bCs/>
                <w:sz w:val="24"/>
                <w:szCs w:val="24"/>
              </w:rPr>
              <w:t xml:space="preserve"> </w:t>
            </w:r>
            <w:r w:rsidR="003A7AE0">
              <w:rPr>
                <w:rFonts w:ascii="Times New Roman" w:hAnsi="Times New Roman" w:cs="Times New Roman"/>
                <w:bCs/>
                <w:sz w:val="24"/>
                <w:szCs w:val="24"/>
              </w:rPr>
              <w:t>-</w:t>
            </w:r>
            <w:r w:rsidRPr="003B4A7C">
              <w:rPr>
                <w:rFonts w:ascii="Times New Roman" w:hAnsi="Times New Roman" w:cs="Times New Roman"/>
                <w:bCs/>
                <w:sz w:val="24"/>
                <w:szCs w:val="24"/>
              </w:rPr>
              <w:t xml:space="preserve"> </w:t>
            </w:r>
          </w:p>
          <w:p w14:paraId="6696D2B0"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ул. Матросова</w:t>
            </w:r>
          </w:p>
        </w:tc>
        <w:tc>
          <w:tcPr>
            <w:tcW w:w="1741" w:type="pct"/>
            <w:shd w:val="clear" w:color="auto" w:fill="auto"/>
            <w:vAlign w:val="center"/>
          </w:tcPr>
          <w:p w14:paraId="431DA0D9" w14:textId="4E087008"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Т</w:t>
            </w:r>
            <w:r w:rsidR="003A7AE0">
              <w:rPr>
                <w:rFonts w:ascii="Times New Roman" w:hAnsi="Times New Roman" w:cs="Times New Roman"/>
                <w:bCs/>
                <w:sz w:val="24"/>
                <w:szCs w:val="24"/>
              </w:rPr>
              <w:t>-</w:t>
            </w:r>
            <w:r w:rsidRPr="003B4A7C">
              <w:rPr>
                <w:rFonts w:ascii="Times New Roman" w:hAnsi="Times New Roman" w:cs="Times New Roman"/>
                <w:bCs/>
                <w:sz w:val="24"/>
                <w:szCs w:val="24"/>
              </w:rPr>
              <w:t>образный перекресток</w:t>
            </w:r>
          </w:p>
        </w:tc>
        <w:tc>
          <w:tcPr>
            <w:tcW w:w="755" w:type="pct"/>
            <w:shd w:val="clear" w:color="auto" w:fill="auto"/>
            <w:vAlign w:val="center"/>
          </w:tcPr>
          <w:p w14:paraId="62B088C9"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1000,00</w:t>
            </w:r>
          </w:p>
        </w:tc>
        <w:tc>
          <w:tcPr>
            <w:tcW w:w="731" w:type="pct"/>
            <w:vAlign w:val="center"/>
          </w:tcPr>
          <w:p w14:paraId="297C6CB3"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2027</w:t>
            </w:r>
          </w:p>
        </w:tc>
      </w:tr>
      <w:tr w:rsidR="00A77B61" w:rsidRPr="003B4A7C" w14:paraId="541B730B" w14:textId="77777777" w:rsidTr="002377B6">
        <w:tc>
          <w:tcPr>
            <w:tcW w:w="285" w:type="pct"/>
            <w:shd w:val="clear" w:color="auto" w:fill="auto"/>
          </w:tcPr>
          <w:p w14:paraId="5B986055"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18</w:t>
            </w:r>
            <w:r>
              <w:rPr>
                <w:rFonts w:ascii="Times New Roman" w:hAnsi="Times New Roman" w:cs="Times New Roman"/>
                <w:bCs/>
                <w:sz w:val="24"/>
                <w:szCs w:val="24"/>
              </w:rPr>
              <w:t>.</w:t>
            </w:r>
          </w:p>
        </w:tc>
        <w:tc>
          <w:tcPr>
            <w:tcW w:w="1488" w:type="pct"/>
            <w:shd w:val="clear" w:color="auto" w:fill="auto"/>
          </w:tcPr>
          <w:p w14:paraId="7FB47FEE"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xml:space="preserve">ул. </w:t>
            </w:r>
            <w:proofErr w:type="spellStart"/>
            <w:r w:rsidRPr="003B4A7C">
              <w:rPr>
                <w:rFonts w:ascii="Times New Roman" w:hAnsi="Times New Roman" w:cs="Times New Roman"/>
                <w:bCs/>
                <w:sz w:val="24"/>
                <w:szCs w:val="24"/>
              </w:rPr>
              <w:t>Бруснева</w:t>
            </w:r>
            <w:proofErr w:type="spellEnd"/>
            <w:r w:rsidRPr="003B4A7C">
              <w:rPr>
                <w:rFonts w:ascii="Times New Roman" w:hAnsi="Times New Roman" w:cs="Times New Roman"/>
                <w:bCs/>
                <w:sz w:val="24"/>
                <w:szCs w:val="24"/>
              </w:rPr>
              <w:t xml:space="preserve"> в районе </w:t>
            </w:r>
          </w:p>
          <w:p w14:paraId="4A9CD29C"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 12а</w:t>
            </w:r>
          </w:p>
        </w:tc>
        <w:tc>
          <w:tcPr>
            <w:tcW w:w="1741" w:type="pct"/>
            <w:shd w:val="clear" w:color="auto" w:fill="auto"/>
            <w:vAlign w:val="center"/>
          </w:tcPr>
          <w:p w14:paraId="7D487BF7" w14:textId="77777777" w:rsidR="00A77B61" w:rsidRPr="003B4A7C" w:rsidRDefault="00A77B61" w:rsidP="002377B6">
            <w:pPr>
              <w:widowControl w:val="0"/>
              <w:contextualSpacing/>
              <w:rPr>
                <w:rFonts w:ascii="Times New Roman" w:hAnsi="Times New Roman" w:cs="Times New Roman"/>
                <w:bCs/>
                <w:sz w:val="24"/>
                <w:szCs w:val="24"/>
              </w:rPr>
            </w:pPr>
            <w:r w:rsidRPr="003B4A7C">
              <w:rPr>
                <w:rFonts w:ascii="Times New Roman" w:hAnsi="Times New Roman" w:cs="Times New Roman"/>
                <w:bCs/>
                <w:sz w:val="24"/>
                <w:szCs w:val="24"/>
              </w:rPr>
              <w:t>регулируемый ПП</w:t>
            </w:r>
          </w:p>
        </w:tc>
        <w:tc>
          <w:tcPr>
            <w:tcW w:w="755" w:type="pct"/>
            <w:shd w:val="clear" w:color="auto" w:fill="auto"/>
            <w:vAlign w:val="center"/>
          </w:tcPr>
          <w:p w14:paraId="60C8B601"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350,00</w:t>
            </w:r>
          </w:p>
        </w:tc>
        <w:tc>
          <w:tcPr>
            <w:tcW w:w="731" w:type="pct"/>
            <w:vAlign w:val="center"/>
          </w:tcPr>
          <w:p w14:paraId="0EFB2732" w14:textId="77777777" w:rsidR="00A77B61" w:rsidRPr="003B4A7C" w:rsidRDefault="00A77B61" w:rsidP="002377B6">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2027</w:t>
            </w:r>
          </w:p>
        </w:tc>
      </w:tr>
      <w:bookmarkEnd w:id="24"/>
    </w:tbl>
    <w:p w14:paraId="3C194A95" w14:textId="77777777" w:rsidR="00A77B61" w:rsidRDefault="00A77B61" w:rsidP="00A77B61">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bookmarkEnd w:id="22"/>
    <w:p w14:paraId="47C695C0" w14:textId="743CF97D" w:rsidR="0040447D" w:rsidRPr="00C01859" w:rsidRDefault="0040447D" w:rsidP="0040447D">
      <w:pPr>
        <w:widowControl w:val="0"/>
        <w:shd w:val="clear" w:color="auto" w:fill="FFFFFF"/>
        <w:spacing w:after="0" w:line="240" w:lineRule="auto"/>
        <w:contextualSpacing/>
        <w:jc w:val="center"/>
        <w:rPr>
          <w:rFonts w:ascii="Times New Roman" w:hAnsi="Times New Roman" w:cs="Times New Roman"/>
          <w:bCs/>
          <w:color w:val="000000" w:themeColor="text1"/>
          <w:sz w:val="28"/>
          <w:szCs w:val="28"/>
        </w:rPr>
      </w:pPr>
      <w:r w:rsidRPr="00C01859">
        <w:rPr>
          <w:rFonts w:ascii="Times New Roman" w:eastAsia="Times New Roman" w:hAnsi="Times New Roman" w:cs="Times New Roman"/>
          <w:bCs/>
          <w:color w:val="000000" w:themeColor="text1"/>
          <w:sz w:val="28"/>
          <w:szCs w:val="28"/>
        </w:rPr>
        <w:t xml:space="preserve">4.4. </w:t>
      </w:r>
      <w:r w:rsidRPr="00C01859">
        <w:rPr>
          <w:rFonts w:ascii="Times New Roman" w:hAnsi="Times New Roman" w:cs="Times New Roman"/>
          <w:bCs/>
          <w:color w:val="000000" w:themeColor="text1"/>
          <w:sz w:val="28"/>
          <w:szCs w:val="28"/>
        </w:rPr>
        <w:t xml:space="preserve">Мероприятия по созданию и эксплуатации ИТС на ПТОП, включая системы диспетчеризации и контроля движения, системы информационного обеспечения пассажиров, системы автоматического контроля оплаты проезда </w:t>
      </w:r>
    </w:p>
    <w:p w14:paraId="61E6CE36" w14:textId="6E81E666" w:rsidR="0040447D" w:rsidRPr="00C01859" w:rsidRDefault="0040447D" w:rsidP="0040447D">
      <w:pPr>
        <w:widowControl w:val="0"/>
        <w:shd w:val="clear" w:color="auto" w:fill="FFFFFF"/>
        <w:spacing w:after="0" w:line="240" w:lineRule="auto"/>
        <w:contextualSpacing/>
        <w:jc w:val="center"/>
        <w:rPr>
          <w:rFonts w:ascii="Times New Roman" w:hAnsi="Times New Roman" w:cs="Times New Roman"/>
          <w:bCs/>
          <w:color w:val="000000" w:themeColor="text1"/>
          <w:sz w:val="28"/>
          <w:szCs w:val="28"/>
        </w:rPr>
      </w:pPr>
    </w:p>
    <w:p w14:paraId="0631CE4D" w14:textId="77777777" w:rsidR="00127EAA" w:rsidRDefault="00127EAA" w:rsidP="00127EAA">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127EAA">
        <w:rPr>
          <w:rFonts w:ascii="Times New Roman" w:hAnsi="Times New Roman" w:cs="Times New Roman"/>
          <w:bCs/>
          <w:color w:val="000000" w:themeColor="text1"/>
          <w:sz w:val="28"/>
          <w:szCs w:val="28"/>
        </w:rPr>
        <w:lastRenderedPageBreak/>
        <w:t>Оптимизация систем транспортного обслуживания включа</w:t>
      </w:r>
      <w:r>
        <w:rPr>
          <w:rFonts w:ascii="Times New Roman" w:hAnsi="Times New Roman" w:cs="Times New Roman"/>
          <w:bCs/>
          <w:color w:val="000000" w:themeColor="text1"/>
          <w:sz w:val="28"/>
          <w:szCs w:val="28"/>
        </w:rPr>
        <w:t>ет</w:t>
      </w:r>
      <w:r w:rsidRPr="00127EAA">
        <w:rPr>
          <w:rFonts w:ascii="Times New Roman" w:hAnsi="Times New Roman" w:cs="Times New Roman"/>
          <w:bCs/>
          <w:color w:val="000000" w:themeColor="text1"/>
          <w:sz w:val="28"/>
          <w:szCs w:val="28"/>
        </w:rPr>
        <w:t xml:space="preserve"> мероприятия по созданию и эксплуатации элементов ИТС, повышающих эффективность работы пассажирского транспорта, в том числе:</w:t>
      </w:r>
    </w:p>
    <w:p w14:paraId="34AEA480" w14:textId="77777777" w:rsidR="00127EAA" w:rsidRDefault="00127EAA" w:rsidP="00127EAA">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127EAA">
        <w:rPr>
          <w:rFonts w:ascii="Times New Roman" w:hAnsi="Times New Roman" w:cs="Times New Roman"/>
          <w:bCs/>
          <w:color w:val="000000" w:themeColor="text1"/>
          <w:sz w:val="28"/>
          <w:szCs w:val="28"/>
        </w:rPr>
        <w:t>подсистем управления дорожным движением (в части обеспечения приоритетного проезда подвижного состава пассажирского транспорта);</w:t>
      </w:r>
    </w:p>
    <w:p w14:paraId="1B3DF9A8" w14:textId="77777777" w:rsidR="00127EAA" w:rsidRDefault="00127EAA" w:rsidP="00127EAA">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127EAA">
        <w:rPr>
          <w:rFonts w:ascii="Times New Roman" w:hAnsi="Times New Roman" w:cs="Times New Roman"/>
          <w:bCs/>
          <w:color w:val="000000" w:themeColor="text1"/>
          <w:sz w:val="28"/>
          <w:szCs w:val="28"/>
        </w:rPr>
        <w:t>подсистем управления и диспетчеризации пассажирского транспорта;</w:t>
      </w:r>
    </w:p>
    <w:p w14:paraId="58809CD1" w14:textId="07538B80" w:rsidR="00127EAA" w:rsidRDefault="00127EAA" w:rsidP="00127EAA">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127EAA">
        <w:rPr>
          <w:rFonts w:ascii="Times New Roman" w:hAnsi="Times New Roman" w:cs="Times New Roman"/>
          <w:bCs/>
          <w:color w:val="000000" w:themeColor="text1"/>
          <w:sz w:val="28"/>
          <w:szCs w:val="28"/>
        </w:rPr>
        <w:t>подсистем информирования участников движения;</w:t>
      </w:r>
    </w:p>
    <w:p w14:paraId="28EA8732" w14:textId="77777777" w:rsidR="00127EAA" w:rsidRDefault="00127EAA" w:rsidP="00127EAA">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127EAA">
        <w:rPr>
          <w:rFonts w:ascii="Times New Roman" w:hAnsi="Times New Roman" w:cs="Times New Roman"/>
          <w:bCs/>
          <w:color w:val="000000" w:themeColor="text1"/>
          <w:sz w:val="28"/>
          <w:szCs w:val="28"/>
        </w:rPr>
        <w:t>иных подсистем и сервисов ИТС, обеспечивающих мониторинг пассажиропотоков на пассажирском транспорте, безналичную оплату проезда;</w:t>
      </w:r>
    </w:p>
    <w:p w14:paraId="109A81E8" w14:textId="430F3A32" w:rsidR="00127EAA" w:rsidRDefault="00127EAA" w:rsidP="00127EAA">
      <w:pPr>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создание ЦДС</w:t>
      </w:r>
      <w:r w:rsidRPr="00127EAA">
        <w:rPr>
          <w:rFonts w:ascii="Times New Roman" w:hAnsi="Times New Roman" w:cs="Times New Roman"/>
          <w:bCs/>
          <w:color w:val="000000" w:themeColor="text1"/>
          <w:sz w:val="28"/>
          <w:szCs w:val="28"/>
        </w:rPr>
        <w:t xml:space="preserve"> мониторинга и управления пассажирским транспортом</w:t>
      </w:r>
      <w:r>
        <w:rPr>
          <w:rFonts w:ascii="Times New Roman" w:hAnsi="Times New Roman" w:cs="Times New Roman"/>
          <w:bCs/>
          <w:color w:val="000000" w:themeColor="text1"/>
          <w:sz w:val="28"/>
          <w:szCs w:val="28"/>
        </w:rPr>
        <w:t>.</w:t>
      </w:r>
    </w:p>
    <w:p w14:paraId="585075DF" w14:textId="1F489A1B" w:rsidR="00D25F19" w:rsidRPr="00C01859"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bCs/>
          <w:color w:val="000000" w:themeColor="text1"/>
          <w:sz w:val="28"/>
          <w:szCs w:val="28"/>
        </w:rPr>
        <w:t xml:space="preserve">В рамках реализации </w:t>
      </w:r>
      <w:r w:rsidR="00E946D2" w:rsidRPr="00C01859">
        <w:rPr>
          <w:rFonts w:ascii="Times New Roman" w:hAnsi="Times New Roman" w:cs="Times New Roman"/>
          <w:bCs/>
          <w:color w:val="000000" w:themeColor="text1"/>
          <w:sz w:val="28"/>
          <w:szCs w:val="28"/>
        </w:rPr>
        <w:t>мероприятий</w:t>
      </w:r>
      <w:r w:rsidRPr="00C01859">
        <w:rPr>
          <w:rFonts w:ascii="Times New Roman" w:hAnsi="Times New Roman" w:cs="Times New Roman"/>
          <w:bCs/>
          <w:color w:val="000000" w:themeColor="text1"/>
          <w:sz w:val="28"/>
          <w:szCs w:val="28"/>
        </w:rPr>
        <w:t xml:space="preserve"> по созданию и эксплуатации ИТС на ПТОП, включая системы диспетчеризации и контроля движения, системы информационного обеспечения пассажиров, системы автоматического контроля оплаты проезда </w:t>
      </w:r>
      <w:r w:rsidR="00D25F19" w:rsidRPr="00C01859">
        <w:rPr>
          <w:rFonts w:ascii="Times New Roman" w:hAnsi="Times New Roman" w:cs="Times New Roman"/>
          <w:bCs/>
          <w:color w:val="000000" w:themeColor="text1"/>
          <w:sz w:val="28"/>
          <w:szCs w:val="28"/>
        </w:rPr>
        <w:t>предлагается</w:t>
      </w:r>
      <w:r w:rsidRPr="00C01859">
        <w:rPr>
          <w:rFonts w:ascii="Times New Roman" w:hAnsi="Times New Roman" w:cs="Times New Roman"/>
          <w:bCs/>
          <w:color w:val="000000" w:themeColor="text1"/>
          <w:sz w:val="28"/>
          <w:szCs w:val="28"/>
        </w:rPr>
        <w:t xml:space="preserve"> </w:t>
      </w:r>
      <w:r w:rsidR="0040447D" w:rsidRPr="00C01859">
        <w:rPr>
          <w:rFonts w:ascii="Times New Roman" w:hAnsi="Times New Roman" w:cs="Times New Roman"/>
          <w:bCs/>
          <w:color w:val="000000" w:themeColor="text1"/>
          <w:sz w:val="28"/>
          <w:szCs w:val="28"/>
        </w:rPr>
        <w:t>создани</w:t>
      </w:r>
      <w:r w:rsidR="00D25F19" w:rsidRPr="00C01859">
        <w:rPr>
          <w:rFonts w:ascii="Times New Roman" w:hAnsi="Times New Roman" w:cs="Times New Roman"/>
          <w:bCs/>
          <w:color w:val="000000" w:themeColor="text1"/>
          <w:sz w:val="28"/>
          <w:szCs w:val="28"/>
        </w:rPr>
        <w:t>е</w:t>
      </w:r>
      <w:r w:rsidR="0040447D" w:rsidRPr="00C01859">
        <w:rPr>
          <w:rFonts w:ascii="Times New Roman" w:hAnsi="Times New Roman" w:cs="Times New Roman"/>
          <w:bCs/>
          <w:color w:val="000000" w:themeColor="text1"/>
          <w:sz w:val="28"/>
          <w:szCs w:val="28"/>
        </w:rPr>
        <w:t xml:space="preserve"> </w:t>
      </w:r>
      <w:r w:rsidR="00D25F19" w:rsidRPr="00C01859">
        <w:rPr>
          <w:rFonts w:ascii="Times New Roman" w:hAnsi="Times New Roman" w:cs="Times New Roman"/>
          <w:bCs/>
          <w:color w:val="000000" w:themeColor="text1"/>
          <w:sz w:val="28"/>
          <w:szCs w:val="28"/>
        </w:rPr>
        <w:t xml:space="preserve">ЦДС </w:t>
      </w:r>
      <w:r w:rsidR="0040447D" w:rsidRPr="00C01859">
        <w:rPr>
          <w:rFonts w:ascii="Times New Roman" w:hAnsi="Times New Roman" w:cs="Times New Roman"/>
          <w:bCs/>
          <w:color w:val="000000" w:themeColor="text1"/>
          <w:sz w:val="28"/>
          <w:szCs w:val="28"/>
        </w:rPr>
        <w:t>на базе ГКУ СК «</w:t>
      </w:r>
      <w:proofErr w:type="spellStart"/>
      <w:r w:rsidR="0040447D" w:rsidRPr="00C01859">
        <w:rPr>
          <w:rFonts w:ascii="Times New Roman" w:hAnsi="Times New Roman" w:cs="Times New Roman"/>
          <w:bCs/>
          <w:color w:val="000000" w:themeColor="text1"/>
          <w:sz w:val="28"/>
          <w:szCs w:val="28"/>
        </w:rPr>
        <w:t>Ставропольавто</w:t>
      </w:r>
      <w:proofErr w:type="spellEnd"/>
      <w:r w:rsidR="0040447D" w:rsidRPr="00C01859">
        <w:rPr>
          <w:rFonts w:ascii="Times New Roman" w:hAnsi="Times New Roman" w:cs="Times New Roman"/>
          <w:bCs/>
          <w:color w:val="000000" w:themeColor="text1"/>
          <w:sz w:val="28"/>
          <w:szCs w:val="28"/>
        </w:rPr>
        <w:t>»</w:t>
      </w:r>
      <w:r w:rsidR="00D25F19" w:rsidRPr="00C01859">
        <w:rPr>
          <w:rFonts w:ascii="Times New Roman" w:hAnsi="Times New Roman" w:cs="Times New Roman"/>
          <w:bCs/>
          <w:color w:val="000000" w:themeColor="text1"/>
          <w:sz w:val="28"/>
          <w:szCs w:val="28"/>
        </w:rPr>
        <w:t>.</w:t>
      </w:r>
    </w:p>
    <w:p w14:paraId="63117DF1" w14:textId="7EE4726D"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 xml:space="preserve">В число основополагающих функций </w:t>
      </w:r>
      <w:r w:rsidR="00D25F19">
        <w:rPr>
          <w:rFonts w:ascii="Times New Roman" w:hAnsi="Times New Roman" w:cs="Times New Roman"/>
          <w:color w:val="000000"/>
          <w:sz w:val="28"/>
          <w:szCs w:val="28"/>
        </w:rPr>
        <w:t>ЦДС</w:t>
      </w:r>
      <w:r w:rsidRPr="009727CD">
        <w:rPr>
          <w:rFonts w:ascii="Times New Roman" w:hAnsi="Times New Roman" w:cs="Times New Roman"/>
          <w:color w:val="000000"/>
          <w:sz w:val="28"/>
          <w:szCs w:val="28"/>
        </w:rPr>
        <w:t xml:space="preserve"> должны входить:</w:t>
      </w:r>
    </w:p>
    <w:p w14:paraId="31197239" w14:textId="01980403"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координация работы всех диспетчерских служб перевозчиков;</w:t>
      </w:r>
    </w:p>
    <w:p w14:paraId="383FCF39" w14:textId="5C1B647B"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осуществление контроля выпуска ТС</w:t>
      </w:r>
      <w:r w:rsidR="00D25F19">
        <w:rPr>
          <w:rFonts w:ascii="Times New Roman" w:hAnsi="Times New Roman" w:cs="Times New Roman"/>
          <w:color w:val="000000"/>
          <w:sz w:val="28"/>
          <w:szCs w:val="28"/>
        </w:rPr>
        <w:t xml:space="preserve"> ПТОП</w:t>
      </w:r>
      <w:r w:rsidRPr="009727CD">
        <w:rPr>
          <w:rFonts w:ascii="Times New Roman" w:hAnsi="Times New Roman" w:cs="Times New Roman"/>
          <w:color w:val="000000"/>
          <w:sz w:val="28"/>
          <w:szCs w:val="28"/>
        </w:rPr>
        <w:t xml:space="preserve"> в соответствии с нормативами, установленным договорами;</w:t>
      </w:r>
    </w:p>
    <w:p w14:paraId="02FD815F" w14:textId="4520FD33"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 xml:space="preserve">осуществление контроля за выполнением маршрутного расписания движения </w:t>
      </w:r>
      <w:r w:rsidR="00D25F19">
        <w:rPr>
          <w:rFonts w:ascii="Times New Roman" w:hAnsi="Times New Roman" w:cs="Times New Roman"/>
          <w:color w:val="000000"/>
          <w:sz w:val="28"/>
          <w:szCs w:val="28"/>
        </w:rPr>
        <w:t>ТС ПТОП</w:t>
      </w:r>
      <w:r w:rsidRPr="009727CD">
        <w:rPr>
          <w:rFonts w:ascii="Times New Roman" w:hAnsi="Times New Roman" w:cs="Times New Roman"/>
          <w:color w:val="000000"/>
          <w:sz w:val="28"/>
          <w:szCs w:val="28"/>
        </w:rPr>
        <w:t>;</w:t>
      </w:r>
    </w:p>
    <w:p w14:paraId="5258CDD0" w14:textId="6001BD8D"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ведение оперативного учета полноты и регулярности рейсов, анализ процесса перевозок пассажиров (транспортного обслуживания населения);</w:t>
      </w:r>
    </w:p>
    <w:p w14:paraId="33DC762A" w14:textId="1667D49A"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 xml:space="preserve">обеспечение оперативного сопровождения перевозок пассажиров, включая учет дорожных и погодных факторов по информации, поступающей от водителей и видеокамер, установленных в </w:t>
      </w:r>
      <w:r w:rsidR="00D25F19">
        <w:rPr>
          <w:rFonts w:ascii="Times New Roman" w:hAnsi="Times New Roman" w:cs="Times New Roman"/>
          <w:color w:val="000000"/>
          <w:sz w:val="28"/>
          <w:szCs w:val="28"/>
        </w:rPr>
        <w:t>ТС ПТОП</w:t>
      </w:r>
      <w:r w:rsidRPr="009727CD">
        <w:rPr>
          <w:rFonts w:ascii="Times New Roman" w:hAnsi="Times New Roman" w:cs="Times New Roman"/>
          <w:color w:val="000000"/>
          <w:sz w:val="28"/>
          <w:szCs w:val="28"/>
        </w:rPr>
        <w:t>;</w:t>
      </w:r>
    </w:p>
    <w:p w14:paraId="2BADEC52" w14:textId="243BED68"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 xml:space="preserve">выполнение работ по регулированию работы </w:t>
      </w:r>
      <w:r w:rsidR="00D25F19">
        <w:rPr>
          <w:rFonts w:ascii="Times New Roman" w:hAnsi="Times New Roman" w:cs="Times New Roman"/>
          <w:color w:val="000000"/>
          <w:sz w:val="28"/>
          <w:szCs w:val="28"/>
        </w:rPr>
        <w:t>ТС ПТОП</w:t>
      </w:r>
      <w:r w:rsidRPr="009727CD">
        <w:rPr>
          <w:rFonts w:ascii="Times New Roman" w:hAnsi="Times New Roman" w:cs="Times New Roman"/>
          <w:color w:val="000000"/>
          <w:sz w:val="28"/>
          <w:szCs w:val="28"/>
        </w:rPr>
        <w:t>, в том числе при отклонении от расписания, по предупреждению и ликвидации сбоев работы на маршрутах;</w:t>
      </w:r>
    </w:p>
    <w:p w14:paraId="4A4FCF12" w14:textId="2A0F6A5A" w:rsidR="009727CD" w:rsidRPr="009727CD" w:rsidRDefault="009727CD" w:rsidP="009727CD">
      <w:pPr>
        <w:suppressAutoHyphens/>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освоение и координация внедрения рациональных форм и способов диспетчерского управления;</w:t>
      </w:r>
    </w:p>
    <w:p w14:paraId="72C7B1BD" w14:textId="25D58CCA"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контроль качества обслуживания населения на основе показателей, установленных в действующих нормативных документах;</w:t>
      </w:r>
    </w:p>
    <w:p w14:paraId="71FA9572" w14:textId="4AC23219"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 xml:space="preserve">учёт пассажирооборота на маршрутах </w:t>
      </w:r>
      <w:r w:rsidR="00D25F19">
        <w:rPr>
          <w:rFonts w:ascii="Times New Roman" w:hAnsi="Times New Roman" w:cs="Times New Roman"/>
          <w:color w:val="000000"/>
          <w:sz w:val="28"/>
          <w:szCs w:val="28"/>
        </w:rPr>
        <w:t>ПТОП</w:t>
      </w:r>
      <w:r w:rsidRPr="009727CD">
        <w:rPr>
          <w:rFonts w:ascii="Times New Roman" w:hAnsi="Times New Roman" w:cs="Times New Roman"/>
          <w:color w:val="000000"/>
          <w:sz w:val="28"/>
          <w:szCs w:val="28"/>
        </w:rPr>
        <w:t xml:space="preserve"> посредством внедрения систем электронной оплаты проезда;</w:t>
      </w:r>
    </w:p>
    <w:p w14:paraId="354424EF" w14:textId="48CB9EEF" w:rsid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подготовк</w:t>
      </w:r>
      <w:r w:rsidR="00D25F19">
        <w:rPr>
          <w:rFonts w:ascii="Times New Roman" w:hAnsi="Times New Roman" w:cs="Times New Roman"/>
          <w:color w:val="000000"/>
          <w:sz w:val="28"/>
          <w:szCs w:val="28"/>
        </w:rPr>
        <w:t>а</w:t>
      </w:r>
      <w:r w:rsidRPr="009727CD">
        <w:rPr>
          <w:rFonts w:ascii="Times New Roman" w:hAnsi="Times New Roman" w:cs="Times New Roman"/>
          <w:color w:val="000000"/>
          <w:sz w:val="28"/>
          <w:szCs w:val="28"/>
        </w:rPr>
        <w:t xml:space="preserve"> отчетных и итоговых данных о выполнении транспортной работы и их анализ на соответствие требованиям муниципального заказа или заключенного контракта (договора).</w:t>
      </w:r>
    </w:p>
    <w:p w14:paraId="550EDE18" w14:textId="77777777" w:rsidR="0041485B"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 xml:space="preserve">Для оптимизации маршрутных сетей и мониторинга качества транспортного обслуживания рекомендуется сформировать протоколы сбора, обработки и обмена данными в сфере пассажирского транспорта, позволяющие в стандартизированном режиме хранить и передавать </w:t>
      </w:r>
      <w:r w:rsidRPr="001D6787">
        <w:rPr>
          <w:rFonts w:ascii="Times New Roman" w:hAnsi="Times New Roman" w:cs="Times New Roman"/>
          <w:color w:val="000000"/>
          <w:sz w:val="28"/>
          <w:szCs w:val="28"/>
        </w:rPr>
        <w:lastRenderedPageBreak/>
        <w:t xml:space="preserve">информацию о параметрах маршрутов пассажирского транспорта, отдельных </w:t>
      </w:r>
      <w:r>
        <w:rPr>
          <w:rFonts w:ascii="Times New Roman" w:hAnsi="Times New Roman" w:cs="Times New Roman"/>
          <w:color w:val="000000"/>
          <w:sz w:val="28"/>
          <w:szCs w:val="28"/>
        </w:rPr>
        <w:t>ТС</w:t>
      </w:r>
      <w:r w:rsidRPr="001D6787">
        <w:rPr>
          <w:rFonts w:ascii="Times New Roman" w:hAnsi="Times New Roman" w:cs="Times New Roman"/>
          <w:color w:val="000000"/>
          <w:sz w:val="28"/>
          <w:szCs w:val="28"/>
        </w:rPr>
        <w:t>, пассажиропотоках.</w:t>
      </w:r>
    </w:p>
    <w:p w14:paraId="42AA39BE" w14:textId="3217C5E0" w:rsid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С применением данных протоколов рекомендуется обеспечивать:</w:t>
      </w:r>
    </w:p>
    <w:p w14:paraId="49B0DEFD" w14:textId="77777777" w:rsid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автоматический сбор, стандартизированное хранение и возможности обработки данных о расписаниях пассажирского транспорта и фактических навигационных данных о движении транспортных средств, распространение цифровых систем диспетчеризации;</w:t>
      </w:r>
    </w:p>
    <w:p w14:paraId="1CABBE71" w14:textId="77777777" w:rsid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ведение документации по маршрутной сети в электронном формате с исключением ручного ввода при формировании реестров, расписаний и других документов;</w:t>
      </w:r>
    </w:p>
    <w:p w14:paraId="4800A5DE" w14:textId="2A7CD3D4" w:rsid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 xml:space="preserve">создание баз данных </w:t>
      </w:r>
      <w:r>
        <w:rPr>
          <w:rFonts w:ascii="Times New Roman" w:hAnsi="Times New Roman" w:cs="Times New Roman"/>
          <w:color w:val="000000"/>
          <w:sz w:val="28"/>
          <w:szCs w:val="28"/>
        </w:rPr>
        <w:t>ОП</w:t>
      </w:r>
      <w:r w:rsidRPr="001D6787">
        <w:rPr>
          <w:rFonts w:ascii="Times New Roman" w:hAnsi="Times New Roman" w:cs="Times New Roman"/>
          <w:color w:val="000000"/>
          <w:sz w:val="28"/>
          <w:szCs w:val="28"/>
        </w:rPr>
        <w:t xml:space="preserve">, элементов УДС и автомобильных дорог общего пользования, перевозчиков, </w:t>
      </w:r>
      <w:r>
        <w:rPr>
          <w:rFonts w:ascii="Times New Roman" w:hAnsi="Times New Roman" w:cs="Times New Roman"/>
          <w:color w:val="000000"/>
          <w:sz w:val="28"/>
          <w:szCs w:val="28"/>
        </w:rPr>
        <w:t>ТС</w:t>
      </w:r>
      <w:r w:rsidRPr="001D6787">
        <w:rPr>
          <w:rFonts w:ascii="Times New Roman" w:hAnsi="Times New Roman" w:cs="Times New Roman"/>
          <w:color w:val="000000"/>
          <w:sz w:val="28"/>
          <w:szCs w:val="28"/>
        </w:rPr>
        <w:t xml:space="preserve"> в едином стандарте;</w:t>
      </w:r>
    </w:p>
    <w:p w14:paraId="1F5628B2" w14:textId="77777777" w:rsid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автоматический сбор и интеграцию из различных источников данных о пассажиропотоках в разрезе транспортных средств, маршрутов, остановочных пунктов;</w:t>
      </w:r>
    </w:p>
    <w:p w14:paraId="2B1BD820" w14:textId="788693A4" w:rsidR="001D6787" w:rsidRP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переход на электронную отчетность и автоматизированный контроль, выявление нарушений в работе перевозчиков посредством объективного контроля.</w:t>
      </w:r>
    </w:p>
    <w:p w14:paraId="2D526789" w14:textId="77777777" w:rsidR="001D6787" w:rsidRPr="009727CD"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Работа ЦДС должна осуществляться на основе типовых технологических процессов, предполагающих:</w:t>
      </w:r>
    </w:p>
    <w:p w14:paraId="4D5AD141" w14:textId="77777777" w:rsidR="001D6787" w:rsidRPr="009727CD"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использование современных средств мониторинга движения маршрутного транспорта на основе ГЛОНАСС, видеомониторинга;</w:t>
      </w:r>
    </w:p>
    <w:p w14:paraId="301A8654" w14:textId="77777777" w:rsidR="001D6787" w:rsidRPr="009727CD"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 xml:space="preserve">автоматизированный учет и контроль работы </w:t>
      </w:r>
      <w:r>
        <w:rPr>
          <w:rFonts w:ascii="Times New Roman" w:hAnsi="Times New Roman" w:cs="Times New Roman"/>
          <w:color w:val="000000"/>
          <w:sz w:val="28"/>
          <w:szCs w:val="28"/>
        </w:rPr>
        <w:t>ТС ПТОП</w:t>
      </w:r>
      <w:r w:rsidRPr="009727CD">
        <w:rPr>
          <w:rFonts w:ascii="Times New Roman" w:hAnsi="Times New Roman" w:cs="Times New Roman"/>
          <w:color w:val="000000"/>
          <w:sz w:val="28"/>
          <w:szCs w:val="28"/>
        </w:rPr>
        <w:t xml:space="preserve"> на линии;</w:t>
      </w:r>
    </w:p>
    <w:p w14:paraId="04A00495" w14:textId="77777777" w:rsidR="001D6787" w:rsidRPr="009727CD"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разработку и применение технологических карт типовых ситуаций;</w:t>
      </w:r>
    </w:p>
    <w:p w14:paraId="2F52FB70" w14:textId="77777777" w:rsid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внедрение других мероприятий, способствующих повышению надежности диспетчерского управления и надежности транспортного обслуживания населения в соответствии с установленным расписанием движения.</w:t>
      </w:r>
    </w:p>
    <w:p w14:paraId="663F1273" w14:textId="758C9743" w:rsidR="001D6787" w:rsidRPr="001D6787" w:rsidRDefault="001D6787" w:rsidP="001D6787">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1D6787">
        <w:rPr>
          <w:rFonts w:ascii="Times New Roman" w:hAnsi="Times New Roman" w:cs="Times New Roman"/>
          <w:color w:val="000000"/>
          <w:sz w:val="28"/>
          <w:szCs w:val="28"/>
        </w:rPr>
        <w:t xml:space="preserve">Рекомендуется исходить из того, что повышение доступности и качества услуг пассажирского транспорта для населения с применением ИТС направлено на обеспечение привлекательности пассажирского транспорта для населения по сравнению с личным автомобилем, снижение времени транспортной доступности точек города на </w:t>
      </w:r>
      <w:r>
        <w:rPr>
          <w:rFonts w:ascii="Times New Roman" w:hAnsi="Times New Roman" w:cs="Times New Roman"/>
          <w:color w:val="000000"/>
          <w:sz w:val="28"/>
          <w:szCs w:val="28"/>
        </w:rPr>
        <w:t>ПТОП</w:t>
      </w:r>
      <w:r w:rsidRPr="001D6787">
        <w:rPr>
          <w:rFonts w:ascii="Times New Roman" w:hAnsi="Times New Roman" w:cs="Times New Roman"/>
          <w:color w:val="000000"/>
          <w:sz w:val="28"/>
          <w:szCs w:val="28"/>
        </w:rPr>
        <w:t xml:space="preserve">, повышение его скорости, устойчивости и ритмичности работы, согласованности маршрутов и расписаний, в том числе на различных видах транспорта, полное информирование населения о возможностях использования </w:t>
      </w:r>
      <w:r>
        <w:rPr>
          <w:rFonts w:ascii="Times New Roman" w:hAnsi="Times New Roman" w:cs="Times New Roman"/>
          <w:color w:val="000000"/>
          <w:sz w:val="28"/>
          <w:szCs w:val="28"/>
        </w:rPr>
        <w:t>ПТОП</w:t>
      </w:r>
      <w:r w:rsidRPr="001D6787">
        <w:rPr>
          <w:rFonts w:ascii="Times New Roman" w:hAnsi="Times New Roman" w:cs="Times New Roman"/>
          <w:color w:val="000000"/>
          <w:sz w:val="28"/>
          <w:szCs w:val="28"/>
        </w:rPr>
        <w:t xml:space="preserve"> и его работе в реальном времени.</w:t>
      </w:r>
    </w:p>
    <w:p w14:paraId="6537DC21" w14:textId="77777777"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Развитие системы централизованной диспетчеризации работы пассажирского транспорта предполагается осуществлять посредством:</w:t>
      </w:r>
    </w:p>
    <w:p w14:paraId="2B04C0AC" w14:textId="11FF52F4"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разработки единых требований к системе централизованного диспетчерского управления;</w:t>
      </w:r>
    </w:p>
    <w:p w14:paraId="7060426D" w14:textId="1A416FE2"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lastRenderedPageBreak/>
        <w:t>разработки и официального утверждения нормативных показателей, их предельных значений и методов контроля, используемых в рамках системы централизованного диспетчерского управления;</w:t>
      </w:r>
    </w:p>
    <w:p w14:paraId="55CB6ABE" w14:textId="5B6E004D" w:rsidR="009727CD" w:rsidRPr="009727CD" w:rsidRDefault="009727CD" w:rsidP="009727CD">
      <w:pPr>
        <w:pStyle w:val="Default"/>
        <w:ind w:firstLine="709"/>
        <w:contextualSpacing/>
        <w:jc w:val="both"/>
        <w:rPr>
          <w:sz w:val="28"/>
          <w:szCs w:val="28"/>
        </w:rPr>
      </w:pPr>
      <w:r w:rsidRPr="009727CD">
        <w:rPr>
          <w:sz w:val="28"/>
          <w:szCs w:val="28"/>
        </w:rPr>
        <w:t xml:space="preserve"> разработки перечня возможных участников рынка транспортных услуг, подлежащих включению в систему централизованного диспетчерского управления и единых требований к ним (включая внедрение ими автоматизированных средств регистрации маршрута и режима движения ТС на нем, видеомониторинга дорожной ситуации и ситуации в салоне ТС, а также средств оперативной связи с водителями);</w:t>
      </w:r>
    </w:p>
    <w:p w14:paraId="77CAD42F" w14:textId="110F54A0" w:rsidR="009727CD" w:rsidRP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внедрения системы через механизмы муниципального заказа и проведения новых конкурсных процедур с коммерческими перевозчиками;</w:t>
      </w:r>
    </w:p>
    <w:p w14:paraId="3B3B151F" w14:textId="0E490ACA" w:rsidR="009727CD" w:rsidRDefault="009727CD" w:rsidP="009727CD">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9727CD">
        <w:rPr>
          <w:rFonts w:ascii="Times New Roman" w:hAnsi="Times New Roman" w:cs="Times New Roman"/>
          <w:color w:val="000000"/>
          <w:sz w:val="28"/>
          <w:szCs w:val="28"/>
        </w:rPr>
        <w:t>внедрения системы информирования пассажиров о работе подвижного состава на маршрутах пассажирского транспорта (оснащение вычислительными комплексами и устройствами локальной вычислительной сети; установка и внедрение программно</w:t>
      </w:r>
      <w:r w:rsidR="003A7AE0">
        <w:rPr>
          <w:rFonts w:ascii="Times New Roman" w:hAnsi="Times New Roman" w:cs="Times New Roman"/>
          <w:color w:val="000000"/>
          <w:sz w:val="28"/>
          <w:szCs w:val="28"/>
        </w:rPr>
        <w:t>-</w:t>
      </w:r>
      <w:r w:rsidRPr="009727CD">
        <w:rPr>
          <w:rFonts w:ascii="Times New Roman" w:hAnsi="Times New Roman" w:cs="Times New Roman"/>
          <w:color w:val="000000"/>
          <w:sz w:val="28"/>
          <w:szCs w:val="28"/>
        </w:rPr>
        <w:t>технологического обеспечения; установка автоматизированной навигационной системы диспетчерского управления пассажирскими перевозками; монтажные и пуско</w:t>
      </w:r>
      <w:r w:rsidR="003A7AE0">
        <w:rPr>
          <w:rFonts w:ascii="Times New Roman" w:hAnsi="Times New Roman" w:cs="Times New Roman"/>
          <w:color w:val="000000"/>
          <w:sz w:val="28"/>
          <w:szCs w:val="28"/>
        </w:rPr>
        <w:t>-</w:t>
      </w:r>
      <w:r w:rsidRPr="009727CD">
        <w:rPr>
          <w:rFonts w:ascii="Times New Roman" w:hAnsi="Times New Roman" w:cs="Times New Roman"/>
          <w:color w:val="000000"/>
          <w:sz w:val="28"/>
          <w:szCs w:val="28"/>
        </w:rPr>
        <w:t>наладочные работы, отладка технологий управления; комплекс работ по оснащению подвижного состава муниципального и коммерческих предприятий бортовыми комплектами аппаратуры).</w:t>
      </w:r>
    </w:p>
    <w:p w14:paraId="64A61E73" w14:textId="723BE48E" w:rsidR="009727CD" w:rsidRDefault="009727CD" w:rsidP="00D25F19">
      <w:pPr>
        <w:suppressAutoHyphens/>
        <w:spacing w:after="0" w:line="240" w:lineRule="auto"/>
        <w:ind w:firstLine="709"/>
        <w:jc w:val="both"/>
        <w:rPr>
          <w:rFonts w:ascii="Times New Roman" w:hAnsi="Times New Roman" w:cs="Times New Roman"/>
          <w:color w:val="000000"/>
          <w:sz w:val="28"/>
          <w:szCs w:val="28"/>
        </w:rPr>
      </w:pPr>
      <w:r w:rsidRPr="00D25F19">
        <w:rPr>
          <w:rFonts w:ascii="Times New Roman" w:hAnsi="Times New Roman" w:cs="Times New Roman"/>
          <w:color w:val="000000"/>
          <w:sz w:val="28"/>
          <w:szCs w:val="28"/>
        </w:rPr>
        <w:t xml:space="preserve">Конкретное содержание, сроки </w:t>
      </w:r>
      <w:r w:rsidR="00D25F19">
        <w:rPr>
          <w:rFonts w:ascii="Times New Roman" w:hAnsi="Times New Roman" w:cs="Times New Roman"/>
          <w:color w:val="000000"/>
          <w:sz w:val="28"/>
          <w:szCs w:val="28"/>
        </w:rPr>
        <w:t>реализации</w:t>
      </w:r>
      <w:r w:rsidRPr="00D25F19">
        <w:rPr>
          <w:rFonts w:ascii="Times New Roman" w:hAnsi="Times New Roman" w:cs="Times New Roman"/>
          <w:color w:val="000000"/>
          <w:sz w:val="28"/>
          <w:szCs w:val="28"/>
        </w:rPr>
        <w:t xml:space="preserve"> и требуемые результаты работ определяются договорами по созданию системы.</w:t>
      </w:r>
    </w:p>
    <w:p w14:paraId="2804BB42" w14:textId="77777777" w:rsidR="00D25F19" w:rsidRPr="00D25F19" w:rsidRDefault="00D25F19" w:rsidP="00D25F19">
      <w:pPr>
        <w:suppressAutoHyphens/>
        <w:spacing w:after="0" w:line="240" w:lineRule="auto"/>
        <w:ind w:firstLine="709"/>
        <w:jc w:val="both"/>
        <w:rPr>
          <w:rFonts w:ascii="Times New Roman" w:hAnsi="Times New Roman" w:cs="Times New Roman"/>
          <w:color w:val="000000"/>
          <w:sz w:val="28"/>
          <w:szCs w:val="28"/>
        </w:rPr>
      </w:pPr>
    </w:p>
    <w:p w14:paraId="56DA09C8" w14:textId="697DA798" w:rsidR="005D07D3" w:rsidRPr="00C01859" w:rsidRDefault="0040447D" w:rsidP="0041485B">
      <w:pPr>
        <w:widowControl w:val="0"/>
        <w:spacing w:after="0" w:line="240" w:lineRule="auto"/>
        <w:contextualSpacing/>
        <w:jc w:val="center"/>
        <w:rPr>
          <w:rFonts w:ascii="Times New Roman" w:eastAsia="Times New Roman" w:hAnsi="Times New Roman" w:cs="Times New Roman"/>
          <w:bCs/>
          <w:color w:val="000000" w:themeColor="text1"/>
          <w:sz w:val="28"/>
          <w:szCs w:val="28"/>
        </w:rPr>
      </w:pPr>
      <w:r w:rsidRPr="00C01859">
        <w:rPr>
          <w:rFonts w:ascii="Times New Roman" w:eastAsia="Times New Roman" w:hAnsi="Times New Roman" w:cs="Times New Roman"/>
          <w:bCs/>
          <w:color w:val="000000" w:themeColor="text1"/>
          <w:sz w:val="28"/>
          <w:szCs w:val="28"/>
        </w:rPr>
        <w:t>4.</w:t>
      </w:r>
      <w:r w:rsidR="00971192" w:rsidRPr="00C01859">
        <w:rPr>
          <w:rFonts w:ascii="Times New Roman" w:eastAsia="Times New Roman" w:hAnsi="Times New Roman" w:cs="Times New Roman"/>
          <w:bCs/>
          <w:color w:val="000000" w:themeColor="text1"/>
          <w:sz w:val="28"/>
          <w:szCs w:val="28"/>
        </w:rPr>
        <w:t>5</w:t>
      </w:r>
      <w:r w:rsidRPr="00C01859">
        <w:rPr>
          <w:rFonts w:ascii="Times New Roman" w:eastAsia="Times New Roman" w:hAnsi="Times New Roman" w:cs="Times New Roman"/>
          <w:bCs/>
          <w:color w:val="000000" w:themeColor="text1"/>
          <w:sz w:val="28"/>
          <w:szCs w:val="28"/>
        </w:rPr>
        <w:t xml:space="preserve">. </w:t>
      </w:r>
      <w:r w:rsidR="00E946D2" w:rsidRPr="00C01859">
        <w:rPr>
          <w:rFonts w:ascii="Times New Roman" w:eastAsia="Times New Roman" w:hAnsi="Times New Roman" w:cs="Times New Roman"/>
          <w:bCs/>
          <w:color w:val="000000" w:themeColor="text1"/>
          <w:sz w:val="28"/>
          <w:szCs w:val="28"/>
        </w:rPr>
        <w:t>Мероприятия</w:t>
      </w:r>
      <w:r w:rsidR="005D07D3" w:rsidRPr="00C01859">
        <w:rPr>
          <w:rFonts w:ascii="Times New Roman" w:eastAsia="Times New Roman" w:hAnsi="Times New Roman" w:cs="Times New Roman"/>
          <w:bCs/>
          <w:color w:val="000000" w:themeColor="text1"/>
          <w:sz w:val="28"/>
          <w:szCs w:val="28"/>
        </w:rPr>
        <w:t xml:space="preserve"> по осуществлению транспортного заказа</w:t>
      </w:r>
    </w:p>
    <w:p w14:paraId="384836EF" w14:textId="77777777" w:rsidR="005D07D3" w:rsidRDefault="005D07D3" w:rsidP="0040447D">
      <w:pPr>
        <w:widowControl w:val="0"/>
        <w:spacing w:after="0" w:line="240" w:lineRule="auto"/>
        <w:ind w:firstLine="709"/>
        <w:contextualSpacing/>
        <w:jc w:val="both"/>
        <w:rPr>
          <w:rFonts w:ascii="Times New Roman" w:eastAsia="Times New Roman" w:hAnsi="Times New Roman" w:cs="Times New Roman"/>
          <w:bCs/>
          <w:color w:val="FF0000"/>
          <w:sz w:val="28"/>
          <w:szCs w:val="28"/>
        </w:rPr>
      </w:pPr>
    </w:p>
    <w:p w14:paraId="63E26ADC" w14:textId="77777777" w:rsidR="005D07D3" w:rsidRPr="005D07D3" w:rsidRDefault="005D07D3" w:rsidP="005D07D3">
      <w:pPr>
        <w:widowControl w:val="0"/>
        <w:spacing w:after="0" w:line="240" w:lineRule="auto"/>
        <w:ind w:firstLine="709"/>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К основным приоритетам совершенствования модели управления и организации транспортного обслуживания населения относятся:</w:t>
      </w:r>
    </w:p>
    <w:p w14:paraId="002A708A" w14:textId="10D62F92" w:rsidR="005D07D3" w:rsidRPr="005D07D3" w:rsidRDefault="005D07D3" w:rsidP="005D07D3">
      <w:pPr>
        <w:widowControl w:val="0"/>
        <w:spacing w:after="0" w:line="240" w:lineRule="auto"/>
        <w:ind w:firstLine="709"/>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 xml:space="preserve">регулируемый тариф на всех маршрутах в границах </w:t>
      </w:r>
      <w:r>
        <w:rPr>
          <w:rFonts w:ascii="Times New Roman" w:hAnsi="Times New Roman" w:cs="Times New Roman"/>
          <w:bCs/>
          <w:sz w:val="28"/>
          <w:szCs w:val="28"/>
        </w:rPr>
        <w:t>города Ставрополя</w:t>
      </w:r>
      <w:r w:rsidRPr="005D07D3">
        <w:rPr>
          <w:rFonts w:ascii="Times New Roman" w:hAnsi="Times New Roman" w:cs="Times New Roman"/>
          <w:bCs/>
          <w:sz w:val="28"/>
          <w:szCs w:val="28"/>
        </w:rPr>
        <w:t>;</w:t>
      </w:r>
    </w:p>
    <w:p w14:paraId="772BFFD9" w14:textId="1D41DA93" w:rsidR="005D07D3" w:rsidRPr="005D07D3" w:rsidRDefault="005D07D3" w:rsidP="005D07D3">
      <w:pPr>
        <w:widowControl w:val="0"/>
        <w:spacing w:after="0" w:line="240" w:lineRule="auto"/>
        <w:ind w:firstLine="709"/>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интеграция всех маршрутов регулярных перевозок в единую тарифную систему;</w:t>
      </w:r>
    </w:p>
    <w:p w14:paraId="2E5CCE16" w14:textId="77777777" w:rsidR="005D07D3" w:rsidRDefault="005D07D3" w:rsidP="005D07D3">
      <w:pPr>
        <w:widowControl w:val="0"/>
        <w:spacing w:after="0" w:line="240" w:lineRule="auto"/>
        <w:ind w:firstLine="709"/>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учет 100% оплаты проезда и оборудование всех транспортных средств системой безналичной оплаты в автоматизированных системах электронной оплаты проезда, эффективный механизм контроля оплаты проезда пассажирами;</w:t>
      </w:r>
    </w:p>
    <w:p w14:paraId="08A292BC" w14:textId="4C292D55" w:rsidR="005D07D3" w:rsidRPr="005D07D3" w:rsidRDefault="005D07D3" w:rsidP="005D07D3">
      <w:pPr>
        <w:widowControl w:val="0"/>
        <w:spacing w:after="0" w:line="240" w:lineRule="auto"/>
        <w:ind w:firstLine="709"/>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установление в контрактах требований к безопасности вождения, пунктуальности и другим параметрам качества транспортного обслуживания;</w:t>
      </w:r>
    </w:p>
    <w:p w14:paraId="74378243" w14:textId="77777777" w:rsidR="005D07D3" w:rsidRDefault="005D07D3" w:rsidP="005D07D3">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приоритетное заключение контрактов на транспортную работу (как минимум, на маршрутах с потоком более 500 пассажиров в пиковый час в одном сечении);</w:t>
      </w:r>
    </w:p>
    <w:p w14:paraId="2DAF7898" w14:textId="47EEBB0F" w:rsidR="005D07D3" w:rsidRDefault="005D07D3" w:rsidP="005D07D3">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 xml:space="preserve">централизованное планирование маршрутной сети с обоснованием ее соответствия региональному стандарту транспортного обслуживания населения, с учетом положений социального стандарта транспортного обслуживания населения при осуществлении перевозок пассажиров и багажа </w:t>
      </w:r>
      <w:r w:rsidRPr="005D07D3">
        <w:rPr>
          <w:rFonts w:ascii="Times New Roman" w:hAnsi="Times New Roman" w:cs="Times New Roman"/>
          <w:bCs/>
          <w:sz w:val="28"/>
          <w:szCs w:val="28"/>
        </w:rPr>
        <w:lastRenderedPageBreak/>
        <w:t xml:space="preserve">автомобильным транспортом и </w:t>
      </w:r>
      <w:r w:rsidR="00B94F64">
        <w:rPr>
          <w:rFonts w:ascii="Times New Roman" w:hAnsi="Times New Roman" w:cs="Times New Roman"/>
          <w:bCs/>
          <w:sz w:val="28"/>
          <w:szCs w:val="28"/>
        </w:rPr>
        <w:t xml:space="preserve">городским наземным </w:t>
      </w:r>
      <w:r w:rsidR="00E946D2">
        <w:rPr>
          <w:rFonts w:ascii="Times New Roman" w:hAnsi="Times New Roman" w:cs="Times New Roman"/>
          <w:bCs/>
          <w:sz w:val="28"/>
          <w:szCs w:val="28"/>
        </w:rPr>
        <w:t>электрическим</w:t>
      </w:r>
      <w:r w:rsidR="00B94F64">
        <w:rPr>
          <w:rFonts w:ascii="Times New Roman" w:hAnsi="Times New Roman" w:cs="Times New Roman"/>
          <w:bCs/>
          <w:sz w:val="28"/>
          <w:szCs w:val="28"/>
        </w:rPr>
        <w:t xml:space="preserve"> транспортом</w:t>
      </w:r>
      <w:r w:rsidRPr="005D07D3">
        <w:rPr>
          <w:rFonts w:ascii="Times New Roman" w:hAnsi="Times New Roman" w:cs="Times New Roman"/>
          <w:bCs/>
          <w:sz w:val="28"/>
          <w:szCs w:val="28"/>
        </w:rPr>
        <w:t>, утвержденн</w:t>
      </w:r>
      <w:r w:rsidR="00B94F64">
        <w:rPr>
          <w:rFonts w:ascii="Times New Roman" w:hAnsi="Times New Roman" w:cs="Times New Roman"/>
          <w:bCs/>
          <w:sz w:val="28"/>
          <w:szCs w:val="28"/>
        </w:rPr>
        <w:t>ого</w:t>
      </w:r>
      <w:r w:rsidRPr="005D07D3">
        <w:rPr>
          <w:rFonts w:ascii="Times New Roman" w:hAnsi="Times New Roman" w:cs="Times New Roman"/>
          <w:bCs/>
          <w:sz w:val="28"/>
          <w:szCs w:val="28"/>
        </w:rPr>
        <w:t xml:space="preserve"> распоряжением Минтранса России от 31 января 2017 г. </w:t>
      </w:r>
      <w:r w:rsidR="00B94F64">
        <w:rPr>
          <w:rFonts w:ascii="Times New Roman" w:hAnsi="Times New Roman" w:cs="Times New Roman"/>
          <w:bCs/>
          <w:sz w:val="28"/>
          <w:szCs w:val="28"/>
        </w:rPr>
        <w:t>№</w:t>
      </w:r>
      <w:r w:rsidRPr="005D07D3">
        <w:rPr>
          <w:rFonts w:ascii="Times New Roman" w:hAnsi="Times New Roman" w:cs="Times New Roman"/>
          <w:bCs/>
          <w:sz w:val="28"/>
          <w:szCs w:val="28"/>
        </w:rPr>
        <w:t xml:space="preserve"> НА</w:t>
      </w:r>
      <w:r w:rsidR="003A7AE0">
        <w:rPr>
          <w:rFonts w:ascii="Times New Roman" w:hAnsi="Times New Roman" w:cs="Times New Roman"/>
          <w:bCs/>
          <w:sz w:val="28"/>
          <w:szCs w:val="28"/>
        </w:rPr>
        <w:t>-</w:t>
      </w:r>
      <w:r w:rsidRPr="005D07D3">
        <w:rPr>
          <w:rFonts w:ascii="Times New Roman" w:hAnsi="Times New Roman" w:cs="Times New Roman"/>
          <w:bCs/>
          <w:sz w:val="28"/>
          <w:szCs w:val="28"/>
        </w:rPr>
        <w:t>19</w:t>
      </w:r>
      <w:r w:rsidR="003A7AE0">
        <w:rPr>
          <w:rFonts w:ascii="Times New Roman" w:hAnsi="Times New Roman" w:cs="Times New Roman"/>
          <w:bCs/>
          <w:sz w:val="28"/>
          <w:szCs w:val="28"/>
        </w:rPr>
        <w:t>-</w:t>
      </w:r>
      <w:r w:rsidRPr="005D07D3">
        <w:rPr>
          <w:rFonts w:ascii="Times New Roman" w:hAnsi="Times New Roman" w:cs="Times New Roman"/>
          <w:bCs/>
          <w:sz w:val="28"/>
          <w:szCs w:val="28"/>
        </w:rPr>
        <w:t>р;</w:t>
      </w:r>
    </w:p>
    <w:p w14:paraId="2F1DE169" w14:textId="77777777"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 xml:space="preserve">использование на каждом маршруте наиболее экономически эффективного типа </w:t>
      </w:r>
      <w:r w:rsidR="00B94F64">
        <w:rPr>
          <w:rFonts w:ascii="Times New Roman" w:hAnsi="Times New Roman" w:cs="Times New Roman"/>
          <w:bCs/>
          <w:sz w:val="28"/>
          <w:szCs w:val="28"/>
        </w:rPr>
        <w:t>ТС</w:t>
      </w:r>
      <w:r w:rsidRPr="005D07D3">
        <w:rPr>
          <w:rFonts w:ascii="Times New Roman" w:hAnsi="Times New Roman" w:cs="Times New Roman"/>
          <w:bCs/>
          <w:sz w:val="28"/>
          <w:szCs w:val="28"/>
        </w:rPr>
        <w:t>;</w:t>
      </w:r>
    </w:p>
    <w:p w14:paraId="11BDAE24" w14:textId="1D0FE4D8"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цифровой публичный мониторинг соблюдения параметров указанных стандартов (скорость, пунктуальность, наполняемость физическая и ценовая доступность), пассажиропотока (оплата проезда, заполняемость), совершения дорожно</w:t>
      </w:r>
      <w:r w:rsidR="003A7AE0">
        <w:rPr>
          <w:rFonts w:ascii="Times New Roman" w:hAnsi="Times New Roman" w:cs="Times New Roman"/>
          <w:bCs/>
          <w:sz w:val="28"/>
          <w:szCs w:val="28"/>
        </w:rPr>
        <w:t>-</w:t>
      </w:r>
      <w:r w:rsidRPr="005D07D3">
        <w:rPr>
          <w:rFonts w:ascii="Times New Roman" w:hAnsi="Times New Roman" w:cs="Times New Roman"/>
          <w:bCs/>
          <w:sz w:val="28"/>
          <w:szCs w:val="28"/>
        </w:rPr>
        <w:t>транспортных происшествий, внештатных ситуаций; система оперативной обратной связи с пассажирами (статическая и динамическая информация на сайтах и в мобильных приложениях в информационно</w:t>
      </w:r>
      <w:r w:rsidR="003A7AE0">
        <w:rPr>
          <w:rFonts w:ascii="Times New Roman" w:hAnsi="Times New Roman" w:cs="Times New Roman"/>
          <w:bCs/>
          <w:sz w:val="28"/>
          <w:szCs w:val="28"/>
        </w:rPr>
        <w:t>-</w:t>
      </w:r>
      <w:r w:rsidRPr="005D07D3">
        <w:rPr>
          <w:rFonts w:ascii="Times New Roman" w:hAnsi="Times New Roman" w:cs="Times New Roman"/>
          <w:bCs/>
          <w:sz w:val="28"/>
          <w:szCs w:val="28"/>
        </w:rPr>
        <w:t>телекоммуникационной сети "Интернет", на остановочных пунктах, в подвижном составе)</w:t>
      </w:r>
      <w:r w:rsidR="00B94F64">
        <w:rPr>
          <w:rFonts w:ascii="Times New Roman" w:hAnsi="Times New Roman" w:cs="Times New Roman"/>
          <w:bCs/>
          <w:sz w:val="28"/>
          <w:szCs w:val="28"/>
        </w:rPr>
        <w:t>.</w:t>
      </w:r>
    </w:p>
    <w:p w14:paraId="563323DE" w14:textId="580EB69B" w:rsidR="00B94F64" w:rsidRDefault="00B94F64" w:rsidP="00B94F64">
      <w:pPr>
        <w:widowControl w:val="0"/>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В</w:t>
      </w:r>
      <w:r w:rsidR="005D07D3" w:rsidRPr="005D07D3">
        <w:rPr>
          <w:rFonts w:ascii="Times New Roman" w:hAnsi="Times New Roman" w:cs="Times New Roman"/>
          <w:bCs/>
          <w:sz w:val="28"/>
          <w:szCs w:val="28"/>
        </w:rPr>
        <w:t xml:space="preserve">ажной задачей является подготовка к проведению и проведение конкурентных процедур в целях заключения контрактов на выполнение работ, связанных с осуществлением регулярных перевозок, в соответствии с Федеральным законом от 5 апреля 2013 г. </w:t>
      </w:r>
      <w:r>
        <w:rPr>
          <w:rFonts w:ascii="Times New Roman" w:hAnsi="Times New Roman" w:cs="Times New Roman"/>
          <w:bCs/>
          <w:sz w:val="28"/>
          <w:szCs w:val="28"/>
        </w:rPr>
        <w:t>№</w:t>
      </w:r>
      <w:r w:rsidR="005D07D3" w:rsidRPr="005D07D3">
        <w:rPr>
          <w:rFonts w:ascii="Times New Roman" w:hAnsi="Times New Roman" w:cs="Times New Roman"/>
          <w:bCs/>
          <w:sz w:val="28"/>
          <w:szCs w:val="28"/>
        </w:rPr>
        <w:t xml:space="preserve"> 44</w:t>
      </w:r>
      <w:r w:rsidR="003A7AE0">
        <w:rPr>
          <w:rFonts w:ascii="Times New Roman" w:hAnsi="Times New Roman" w:cs="Times New Roman"/>
          <w:bCs/>
          <w:sz w:val="28"/>
          <w:szCs w:val="28"/>
        </w:rPr>
        <w:t>-</w:t>
      </w:r>
      <w:r w:rsidR="005D07D3" w:rsidRPr="005D07D3">
        <w:rPr>
          <w:rFonts w:ascii="Times New Roman" w:hAnsi="Times New Roman" w:cs="Times New Roman"/>
          <w:bCs/>
          <w:sz w:val="28"/>
          <w:szCs w:val="28"/>
        </w:rPr>
        <w:t xml:space="preserve">ФЗ </w:t>
      </w:r>
      <w:r w:rsidR="005D07D3">
        <w:rPr>
          <w:rFonts w:ascii="Times New Roman" w:hAnsi="Times New Roman" w:cs="Times New Roman"/>
          <w:bCs/>
          <w:sz w:val="28"/>
          <w:szCs w:val="28"/>
        </w:rPr>
        <w:t>«</w:t>
      </w:r>
      <w:r w:rsidR="005D07D3" w:rsidRPr="005D07D3">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w:t>
      </w:r>
      <w:r w:rsidR="005D07D3">
        <w:rPr>
          <w:rFonts w:ascii="Times New Roman" w:hAnsi="Times New Roman" w:cs="Times New Roman"/>
          <w:bCs/>
          <w:sz w:val="28"/>
          <w:szCs w:val="28"/>
        </w:rPr>
        <w:t>»</w:t>
      </w:r>
      <w:r w:rsidR="005D07D3" w:rsidRPr="005D07D3">
        <w:rPr>
          <w:rFonts w:ascii="Times New Roman" w:hAnsi="Times New Roman" w:cs="Times New Roman"/>
          <w:bCs/>
          <w:sz w:val="28"/>
          <w:szCs w:val="28"/>
        </w:rPr>
        <w:t>.</w:t>
      </w:r>
    </w:p>
    <w:p w14:paraId="384205AD" w14:textId="77777777"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Формирование лотов (в том числе при объединении в один лот нескольких маршрутов регулярных перевозок) для проведения конкурентных процедур рекомендуется проводить с учетом особенностей технологии организации регулярных перевозок, обеспечения равного доступа населения к услугам пассажирского транспорта, территории прохождения маршрута (маршрутов), определения параметров маршрута, включающих в себя вид, класс и количество транспортных средств, используемых на маршруте, требования к их характеристикам и оборудованию, объем работ.</w:t>
      </w:r>
    </w:p>
    <w:p w14:paraId="4AC1E9F2" w14:textId="77777777"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Соблюдение указанной рекомендации при проведении торгов может обеспечить рациональное количество и состав лотов, не нарушая при этом принципов конкуренции.</w:t>
      </w:r>
    </w:p>
    <w:p w14:paraId="558F46D8" w14:textId="1CD7048E"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В качестве организационно</w:t>
      </w:r>
      <w:r w:rsidR="003A7AE0">
        <w:rPr>
          <w:rFonts w:ascii="Times New Roman" w:hAnsi="Times New Roman" w:cs="Times New Roman"/>
          <w:bCs/>
          <w:sz w:val="28"/>
          <w:szCs w:val="28"/>
        </w:rPr>
        <w:t>-</w:t>
      </w:r>
      <w:r w:rsidRPr="005D07D3">
        <w:rPr>
          <w:rFonts w:ascii="Times New Roman" w:hAnsi="Times New Roman" w:cs="Times New Roman"/>
          <w:bCs/>
          <w:sz w:val="28"/>
          <w:szCs w:val="28"/>
        </w:rPr>
        <w:t>правовых моделей управления и организации транспортного обслуживания населения могут применяться следующие варианты:</w:t>
      </w:r>
    </w:p>
    <w:p w14:paraId="12DBD309" w14:textId="5140C79C"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заключение концессионного соглашения;</w:t>
      </w:r>
    </w:p>
    <w:p w14:paraId="09F1520F" w14:textId="1916AA62"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заключение контракта на выполнение работ, связанных с осуществлением регулярных перевозок.</w:t>
      </w:r>
    </w:p>
    <w:p w14:paraId="3D103039" w14:textId="77777777" w:rsidR="00B94F64" w:rsidRDefault="005D07D3" w:rsidP="00B94F64">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Ключевое отличие указанных моделей состоит в том, что концессионная модель включает в себя инвестиционную составляющую, а именно: создание и (или) реконструкцию недвижимого имущества, а контрактная модель в этой части может предполагать только приобретение перевозчиком транспортных средств для выполнения перевозок.</w:t>
      </w:r>
    </w:p>
    <w:p w14:paraId="69B27CAA" w14:textId="77777777" w:rsidR="0041485B" w:rsidRDefault="005D07D3" w:rsidP="0041485B">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Контрактная модель имеет ряд правовых особенностей реализации.</w:t>
      </w:r>
    </w:p>
    <w:p w14:paraId="5DD5FAAE" w14:textId="30EC0617" w:rsidR="005D07D3" w:rsidRPr="005D07D3" w:rsidRDefault="005D07D3" w:rsidP="0041485B">
      <w:pPr>
        <w:widowControl w:val="0"/>
        <w:spacing w:after="0" w:line="240" w:lineRule="auto"/>
        <w:ind w:firstLine="708"/>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 xml:space="preserve">Внедрение новой модели управления и организации транспортного </w:t>
      </w:r>
      <w:r w:rsidRPr="005D07D3">
        <w:rPr>
          <w:rFonts w:ascii="Times New Roman" w:hAnsi="Times New Roman" w:cs="Times New Roman"/>
          <w:bCs/>
          <w:sz w:val="28"/>
          <w:szCs w:val="28"/>
        </w:rPr>
        <w:lastRenderedPageBreak/>
        <w:t>обслуживания населения потребует от органов власти субъект</w:t>
      </w:r>
      <w:r w:rsidR="00B94F64">
        <w:rPr>
          <w:rFonts w:ascii="Times New Roman" w:hAnsi="Times New Roman" w:cs="Times New Roman"/>
          <w:bCs/>
          <w:sz w:val="28"/>
          <w:szCs w:val="28"/>
        </w:rPr>
        <w:t>а</w:t>
      </w:r>
      <w:r w:rsidRPr="005D07D3">
        <w:rPr>
          <w:rFonts w:ascii="Times New Roman" w:hAnsi="Times New Roman" w:cs="Times New Roman"/>
          <w:bCs/>
          <w:sz w:val="28"/>
          <w:szCs w:val="28"/>
        </w:rPr>
        <w:t xml:space="preserve"> Российской Федерации и органов местного самоуправления существенных организационных преобразований и в некоторых случаях дополнительных финансовых ресурсов. В частности, задача по переходу на контракты на транспортную работу требует высокой точности анализа и прогнозирования пассажиропотоков, поскольку ошибки в этом могут привести к дефициту заложенных в соответствующих бюджетах средств для оплаты работ, связанных с осуществлением регулярных перевозок.</w:t>
      </w:r>
    </w:p>
    <w:p w14:paraId="6D10BA97" w14:textId="127842C5" w:rsidR="005D07D3" w:rsidRPr="00C01859" w:rsidRDefault="005D07D3" w:rsidP="005D07D3">
      <w:pPr>
        <w:widowControl w:val="0"/>
        <w:spacing w:after="0" w:line="240" w:lineRule="auto"/>
        <w:ind w:firstLine="851"/>
        <w:contextualSpacing/>
        <w:jc w:val="both"/>
        <w:rPr>
          <w:rFonts w:ascii="Times New Roman" w:hAnsi="Times New Roman" w:cs="Times New Roman"/>
          <w:bCs/>
          <w:color w:val="000000" w:themeColor="text1"/>
          <w:sz w:val="28"/>
          <w:szCs w:val="28"/>
        </w:rPr>
      </w:pPr>
      <w:r w:rsidRPr="00C01859">
        <w:rPr>
          <w:rFonts w:ascii="Times New Roman" w:hAnsi="Times New Roman" w:cs="Times New Roman"/>
          <w:bCs/>
          <w:color w:val="000000" w:themeColor="text1"/>
          <w:sz w:val="28"/>
          <w:szCs w:val="28"/>
        </w:rPr>
        <w:t xml:space="preserve">Основными функциями </w:t>
      </w:r>
      <w:r w:rsidR="00B94F64" w:rsidRPr="00C01859">
        <w:rPr>
          <w:rFonts w:ascii="Times New Roman" w:hAnsi="Times New Roman" w:cs="Times New Roman"/>
          <w:bCs/>
          <w:color w:val="000000" w:themeColor="text1"/>
          <w:sz w:val="28"/>
          <w:szCs w:val="28"/>
        </w:rPr>
        <w:t>ГКУ СК «</w:t>
      </w:r>
      <w:proofErr w:type="spellStart"/>
      <w:r w:rsidR="00B94F64" w:rsidRPr="00C01859">
        <w:rPr>
          <w:rFonts w:ascii="Times New Roman" w:hAnsi="Times New Roman" w:cs="Times New Roman"/>
          <w:bCs/>
          <w:color w:val="000000" w:themeColor="text1"/>
          <w:sz w:val="28"/>
          <w:szCs w:val="28"/>
        </w:rPr>
        <w:t>Ставропольавто</w:t>
      </w:r>
      <w:proofErr w:type="spellEnd"/>
      <w:r w:rsidR="00B94F64" w:rsidRPr="00C01859">
        <w:rPr>
          <w:rFonts w:ascii="Times New Roman" w:hAnsi="Times New Roman" w:cs="Times New Roman"/>
          <w:bCs/>
          <w:color w:val="000000" w:themeColor="text1"/>
          <w:sz w:val="28"/>
          <w:szCs w:val="28"/>
        </w:rPr>
        <w:t>» в вышеуказанной системе являются</w:t>
      </w:r>
      <w:r w:rsidRPr="00C01859">
        <w:rPr>
          <w:rFonts w:ascii="Times New Roman" w:hAnsi="Times New Roman" w:cs="Times New Roman"/>
          <w:bCs/>
          <w:color w:val="000000" w:themeColor="text1"/>
          <w:sz w:val="28"/>
          <w:szCs w:val="28"/>
        </w:rPr>
        <w:t>:</w:t>
      </w:r>
    </w:p>
    <w:p w14:paraId="35D31A55" w14:textId="03AAF84E" w:rsidR="005D07D3" w:rsidRPr="005D07D3"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планирование маршрутной сети пассажирского транспорта, в том числе изучение потребностей населения в перевозках, выявление характера, объема и направления пассажирских потоков;</w:t>
      </w:r>
    </w:p>
    <w:p w14:paraId="7EA602DF" w14:textId="02D79460" w:rsidR="005D07D3" w:rsidRPr="005D07D3"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определение количественных, качественных и экономических показателей перевозок;</w:t>
      </w:r>
    </w:p>
    <w:p w14:paraId="41C9169A" w14:textId="5F41776D" w:rsidR="005D07D3" w:rsidRPr="005D07D3"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формирование сводной статистической отчетности по пассажирским перевозкам на маршрутах, проведение мониторинговых исследований по перевозкам пассажиров;</w:t>
      </w:r>
    </w:p>
    <w:p w14:paraId="5A74F9DF" w14:textId="5BACE98B" w:rsidR="005D07D3" w:rsidRPr="005D07D3"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подготовка предложений по разработке нормативных актов в сфере планирования перевозок, мониторинга и контроля их выполнения;</w:t>
      </w:r>
    </w:p>
    <w:p w14:paraId="54A2B761" w14:textId="5DAF3962" w:rsidR="005D07D3" w:rsidRPr="005D07D3"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определение ключевых условий и параметров государственных (муниципальных) контрактов, а также подготовка к проведению и проведение конкурентных процедур на право заключения государственных (муниципальных) контрактов на выполнение работ, связанных с осуществлением регулярных перевозок по регулируемым тарифам;</w:t>
      </w:r>
    </w:p>
    <w:p w14:paraId="0161D624" w14:textId="1830A37B" w:rsidR="005D07D3" w:rsidRPr="005D07D3"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определение параметров перевозок и проведение процедур по отбору перевозчиков для осуществления перевозок по маршрутам регулярных перевозок по нерегулируемым тарифам;</w:t>
      </w:r>
    </w:p>
    <w:p w14:paraId="2160C4A6" w14:textId="4A398648" w:rsidR="005D07D3" w:rsidRPr="005D07D3"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контроль за выполнением перевозчиками обязательств в части исполнения расписания и соблюдения заявленных объемов перевозок;</w:t>
      </w:r>
    </w:p>
    <w:p w14:paraId="0861BA57" w14:textId="77777777" w:rsidR="00C01859" w:rsidRDefault="005D07D3" w:rsidP="005D07D3">
      <w:pPr>
        <w:widowControl w:val="0"/>
        <w:spacing w:after="0" w:line="240" w:lineRule="auto"/>
        <w:ind w:firstLine="851"/>
        <w:contextualSpacing/>
        <w:jc w:val="both"/>
        <w:rPr>
          <w:rFonts w:ascii="Times New Roman" w:hAnsi="Times New Roman" w:cs="Times New Roman"/>
          <w:bCs/>
          <w:sz w:val="28"/>
          <w:szCs w:val="28"/>
        </w:rPr>
      </w:pPr>
      <w:r w:rsidRPr="005D07D3">
        <w:rPr>
          <w:rFonts w:ascii="Times New Roman" w:hAnsi="Times New Roman" w:cs="Times New Roman"/>
          <w:bCs/>
          <w:sz w:val="28"/>
          <w:szCs w:val="28"/>
        </w:rPr>
        <w:t>реализация прав на применение штрафных санкций к перевозчикам по государственным (муниципальным) контрактам;</w:t>
      </w:r>
    </w:p>
    <w:p w14:paraId="2E8607C5" w14:textId="294026C6" w:rsidR="005D07D3" w:rsidRPr="005D07D3" w:rsidRDefault="00C01859" w:rsidP="005D07D3">
      <w:pPr>
        <w:widowControl w:val="0"/>
        <w:spacing w:after="0" w:line="240" w:lineRule="auto"/>
        <w:ind w:firstLine="851"/>
        <w:contextualSpacing/>
        <w:jc w:val="both"/>
        <w:rPr>
          <w:rFonts w:ascii="Times New Roman" w:hAnsi="Times New Roman" w:cs="Times New Roman"/>
          <w:bCs/>
          <w:sz w:val="28"/>
          <w:szCs w:val="28"/>
        </w:rPr>
      </w:pPr>
      <w:r>
        <w:rPr>
          <w:rFonts w:ascii="Times New Roman" w:hAnsi="Times New Roman" w:cs="Times New Roman"/>
          <w:bCs/>
          <w:sz w:val="28"/>
          <w:szCs w:val="28"/>
        </w:rPr>
        <w:t>и</w:t>
      </w:r>
      <w:r w:rsidR="005D07D3" w:rsidRPr="005D07D3">
        <w:rPr>
          <w:rFonts w:ascii="Times New Roman" w:hAnsi="Times New Roman" w:cs="Times New Roman"/>
          <w:bCs/>
          <w:sz w:val="28"/>
          <w:szCs w:val="28"/>
        </w:rPr>
        <w:t>нформационное взаимодействие с перевозчиками,</w:t>
      </w:r>
      <w:r>
        <w:rPr>
          <w:rFonts w:ascii="Times New Roman" w:hAnsi="Times New Roman" w:cs="Times New Roman"/>
          <w:bCs/>
          <w:sz w:val="28"/>
          <w:szCs w:val="28"/>
        </w:rPr>
        <w:t xml:space="preserve"> </w:t>
      </w:r>
      <w:r w:rsidR="005D07D3" w:rsidRPr="005D07D3">
        <w:rPr>
          <w:rFonts w:ascii="Times New Roman" w:hAnsi="Times New Roman" w:cs="Times New Roman"/>
          <w:bCs/>
          <w:sz w:val="28"/>
          <w:szCs w:val="28"/>
        </w:rPr>
        <w:t>осуществляющими перевозочную деятельность на основании заключенных государственных (муниципальных) контрактов и обеспечение обратной связи с потребителями транспортных услуг, включая анализ жалоб и предложений пассажиров.</w:t>
      </w:r>
    </w:p>
    <w:p w14:paraId="65CC04EB" w14:textId="77777777" w:rsidR="00C01859" w:rsidRDefault="00C01859" w:rsidP="0040447D">
      <w:pPr>
        <w:widowControl w:val="0"/>
        <w:spacing w:after="0" w:line="240" w:lineRule="auto"/>
        <w:ind w:firstLine="709"/>
        <w:contextualSpacing/>
        <w:jc w:val="both"/>
        <w:rPr>
          <w:rFonts w:ascii="Times New Roman" w:eastAsia="Times New Roman" w:hAnsi="Times New Roman" w:cs="Times New Roman"/>
          <w:bCs/>
          <w:color w:val="000000" w:themeColor="text1"/>
          <w:sz w:val="28"/>
          <w:szCs w:val="28"/>
        </w:rPr>
      </w:pPr>
    </w:p>
    <w:p w14:paraId="58C188F8" w14:textId="366B0FA4" w:rsidR="0040447D" w:rsidRDefault="005D07D3" w:rsidP="0040447D">
      <w:pPr>
        <w:widowControl w:val="0"/>
        <w:spacing w:after="0" w:line="240" w:lineRule="auto"/>
        <w:ind w:firstLine="709"/>
        <w:contextualSpacing/>
        <w:jc w:val="both"/>
        <w:rPr>
          <w:rFonts w:ascii="Times New Roman" w:hAnsi="Times New Roman" w:cs="Times New Roman"/>
          <w:bCs/>
          <w:color w:val="000000" w:themeColor="text1"/>
          <w:sz w:val="28"/>
          <w:szCs w:val="28"/>
        </w:rPr>
      </w:pPr>
      <w:r w:rsidRPr="00C01859">
        <w:rPr>
          <w:rFonts w:ascii="Times New Roman" w:eastAsia="Times New Roman" w:hAnsi="Times New Roman" w:cs="Times New Roman"/>
          <w:bCs/>
          <w:color w:val="000000" w:themeColor="text1"/>
          <w:sz w:val="28"/>
          <w:szCs w:val="28"/>
        </w:rPr>
        <w:t xml:space="preserve">4.6. </w:t>
      </w:r>
      <w:r w:rsidR="00971192" w:rsidRPr="00C01859">
        <w:rPr>
          <w:rFonts w:ascii="Times New Roman" w:hAnsi="Times New Roman" w:cs="Times New Roman"/>
          <w:bCs/>
          <w:color w:val="000000" w:themeColor="text1"/>
          <w:sz w:val="28"/>
          <w:szCs w:val="28"/>
        </w:rPr>
        <w:t>М</w:t>
      </w:r>
      <w:r w:rsidR="0040447D" w:rsidRPr="00C01859">
        <w:rPr>
          <w:rFonts w:ascii="Times New Roman" w:hAnsi="Times New Roman" w:cs="Times New Roman"/>
          <w:bCs/>
          <w:color w:val="000000" w:themeColor="text1"/>
          <w:sz w:val="28"/>
          <w:szCs w:val="28"/>
        </w:rPr>
        <w:t>ероприяти</w:t>
      </w:r>
      <w:r w:rsidR="00971192" w:rsidRPr="00C01859">
        <w:rPr>
          <w:rFonts w:ascii="Times New Roman" w:hAnsi="Times New Roman" w:cs="Times New Roman"/>
          <w:bCs/>
          <w:color w:val="000000" w:themeColor="text1"/>
          <w:sz w:val="28"/>
          <w:szCs w:val="28"/>
        </w:rPr>
        <w:t>я</w:t>
      </w:r>
      <w:r w:rsidR="0040447D" w:rsidRPr="00C01859">
        <w:rPr>
          <w:rFonts w:ascii="Times New Roman" w:hAnsi="Times New Roman" w:cs="Times New Roman"/>
          <w:bCs/>
          <w:color w:val="000000" w:themeColor="text1"/>
          <w:sz w:val="28"/>
          <w:szCs w:val="28"/>
        </w:rPr>
        <w:t xml:space="preserve"> по организации мониторинга и оценки качества транспортного обслуживания населения </w:t>
      </w:r>
    </w:p>
    <w:p w14:paraId="4443E703" w14:textId="77777777" w:rsidR="0041485B" w:rsidRPr="00C01859" w:rsidRDefault="0041485B" w:rsidP="0040447D">
      <w:pPr>
        <w:widowControl w:val="0"/>
        <w:spacing w:after="0" w:line="240" w:lineRule="auto"/>
        <w:ind w:firstLine="709"/>
        <w:contextualSpacing/>
        <w:jc w:val="both"/>
        <w:rPr>
          <w:rFonts w:ascii="Times New Roman" w:hAnsi="Times New Roman" w:cs="Times New Roman"/>
          <w:bCs/>
          <w:color w:val="000000" w:themeColor="text1"/>
          <w:sz w:val="28"/>
          <w:szCs w:val="28"/>
        </w:rPr>
      </w:pPr>
    </w:p>
    <w:p w14:paraId="38930BB7" w14:textId="054CB80E"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bCs/>
          <w:color w:val="000000" w:themeColor="text1"/>
          <w:sz w:val="28"/>
          <w:szCs w:val="28"/>
        </w:rPr>
        <w:t xml:space="preserve">В рамках реализации </w:t>
      </w:r>
      <w:r w:rsidR="00E946D2" w:rsidRPr="00C01859">
        <w:rPr>
          <w:rFonts w:ascii="Times New Roman" w:hAnsi="Times New Roman" w:cs="Times New Roman"/>
          <w:bCs/>
          <w:color w:val="000000" w:themeColor="text1"/>
          <w:sz w:val="28"/>
          <w:szCs w:val="28"/>
        </w:rPr>
        <w:t>мероприятий</w:t>
      </w:r>
      <w:r w:rsidRPr="00C01859">
        <w:rPr>
          <w:rFonts w:ascii="Times New Roman" w:hAnsi="Times New Roman" w:cs="Times New Roman"/>
          <w:bCs/>
          <w:color w:val="000000" w:themeColor="text1"/>
          <w:sz w:val="28"/>
          <w:szCs w:val="28"/>
        </w:rPr>
        <w:t xml:space="preserve"> по созданию и эксплуатации ИТС на ПТОП, включая системы диспетчеризации и контроля движения, системы </w:t>
      </w:r>
      <w:r w:rsidRPr="00C01859">
        <w:rPr>
          <w:rFonts w:ascii="Times New Roman" w:hAnsi="Times New Roman" w:cs="Times New Roman"/>
          <w:bCs/>
          <w:color w:val="000000" w:themeColor="text1"/>
          <w:sz w:val="28"/>
          <w:szCs w:val="28"/>
        </w:rPr>
        <w:lastRenderedPageBreak/>
        <w:t>информационного обеспечения пассажиров, системы автоматического контроля оплаты проезда предлагается создание ЦДС на базе ГКУ СК «</w:t>
      </w:r>
      <w:proofErr w:type="spellStart"/>
      <w:r w:rsidRPr="00C01859">
        <w:rPr>
          <w:rFonts w:ascii="Times New Roman" w:hAnsi="Times New Roman" w:cs="Times New Roman"/>
          <w:bCs/>
          <w:color w:val="000000" w:themeColor="text1"/>
          <w:sz w:val="28"/>
          <w:szCs w:val="28"/>
        </w:rPr>
        <w:t>Ставропольавто</w:t>
      </w:r>
      <w:proofErr w:type="spellEnd"/>
      <w:r w:rsidRPr="00C01859">
        <w:rPr>
          <w:rFonts w:ascii="Times New Roman" w:hAnsi="Times New Roman" w:cs="Times New Roman"/>
          <w:bCs/>
          <w:color w:val="000000" w:themeColor="text1"/>
          <w:sz w:val="28"/>
          <w:szCs w:val="28"/>
        </w:rPr>
        <w:t>».</w:t>
      </w:r>
    </w:p>
    <w:p w14:paraId="43ACEBC6" w14:textId="1C8ADA1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Основополагающие функциями ЦДС являются:</w:t>
      </w:r>
    </w:p>
    <w:p w14:paraId="5BDDE6B7"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координация работы всех диспетчерских служб перевозчиков;</w:t>
      </w:r>
    </w:p>
    <w:p w14:paraId="6AE8E7E0"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осуществление контроля выпуска ТС ПТОП в соответствии с нормативами, установленным договорами;</w:t>
      </w:r>
    </w:p>
    <w:p w14:paraId="04145DB6"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осуществление контроля за выполнением маршрутного расписания движения ТС ПТОП;</w:t>
      </w:r>
    </w:p>
    <w:p w14:paraId="1C5BC0CC"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ведение оперативного учета полноты и регулярности рейсов, анализ процесса перевозок пассажиров (транспортного обслуживания населения);</w:t>
      </w:r>
    </w:p>
    <w:p w14:paraId="07001600"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обеспечение оперативного сопровождения перевозок пассажиров, включая учет дорожных и погодных факторов по информации, поступающей от водителей и видеокамер, установленных в ТС ПТОП;</w:t>
      </w:r>
    </w:p>
    <w:p w14:paraId="2958A0D8"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выполнение работ по регулированию работы ТС ПТОП, в том числе при отклонении от расписания, по предупреждению и ликвидации сбоев работы на маршрутах;</w:t>
      </w:r>
    </w:p>
    <w:p w14:paraId="481F43B4" w14:textId="77777777" w:rsidR="00C01859" w:rsidRPr="00C01859" w:rsidRDefault="00C01859" w:rsidP="00C01859">
      <w:pPr>
        <w:suppressAutoHyphens/>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освоение и координация внедрения рациональных форм и способов диспетчерского управления;</w:t>
      </w:r>
    </w:p>
    <w:p w14:paraId="727523EF"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контроль качества обслуживания населения на основе показателей, установленных в действующих нормативных документах;</w:t>
      </w:r>
    </w:p>
    <w:p w14:paraId="12F075F9" w14:textId="77777777"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учёт пассажирооборота на маршрутах ПТОП посредством внедрения систем электронной оплаты проезда;</w:t>
      </w:r>
    </w:p>
    <w:p w14:paraId="2DEA8589" w14:textId="15DD768E"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подготовка отчетных и итоговых данных о выполнении транспортной работы и их анализ на соответствие требованиям муниципального заказа или заключенного контракта (договора).</w:t>
      </w:r>
    </w:p>
    <w:p w14:paraId="4EAE3440" w14:textId="2E73F07F" w:rsidR="00C01859" w:rsidRPr="00C01859"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01859">
        <w:rPr>
          <w:rFonts w:ascii="Times New Roman" w:hAnsi="Times New Roman" w:cs="Times New Roman"/>
          <w:color w:val="000000" w:themeColor="text1"/>
          <w:sz w:val="28"/>
          <w:szCs w:val="28"/>
        </w:rPr>
        <w:t xml:space="preserve">Оценка качества транспортного обслуживания осуществляется в соответствии с </w:t>
      </w:r>
      <w:r w:rsidRPr="00C01859">
        <w:rPr>
          <w:rFonts w:ascii="Times New Roman" w:hAnsi="Times New Roman" w:cs="Times New Roman"/>
          <w:bCs/>
          <w:color w:val="000000" w:themeColor="text1"/>
          <w:sz w:val="28"/>
          <w:szCs w:val="28"/>
        </w:rPr>
        <w:t xml:space="preserve">региональным стандартом транспортного обслуживания населения, с учетом положений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w:t>
      </w:r>
      <w:r w:rsidR="00E946D2" w:rsidRPr="00C01859">
        <w:rPr>
          <w:rFonts w:ascii="Times New Roman" w:hAnsi="Times New Roman" w:cs="Times New Roman"/>
          <w:bCs/>
          <w:color w:val="000000" w:themeColor="text1"/>
          <w:sz w:val="28"/>
          <w:szCs w:val="28"/>
        </w:rPr>
        <w:t>электрическим</w:t>
      </w:r>
      <w:r w:rsidRPr="00C01859">
        <w:rPr>
          <w:rFonts w:ascii="Times New Roman" w:hAnsi="Times New Roman" w:cs="Times New Roman"/>
          <w:bCs/>
          <w:color w:val="000000" w:themeColor="text1"/>
          <w:sz w:val="28"/>
          <w:szCs w:val="28"/>
        </w:rPr>
        <w:t xml:space="preserve"> транспортом, утвержденного распоряжением Минтранса России от 31 января 2017 г. № НА</w:t>
      </w:r>
      <w:r w:rsidR="003A7AE0">
        <w:rPr>
          <w:rFonts w:ascii="Times New Roman" w:hAnsi="Times New Roman" w:cs="Times New Roman"/>
          <w:bCs/>
          <w:color w:val="000000" w:themeColor="text1"/>
          <w:sz w:val="28"/>
          <w:szCs w:val="28"/>
        </w:rPr>
        <w:t>-</w:t>
      </w:r>
      <w:r w:rsidRPr="00C01859">
        <w:rPr>
          <w:rFonts w:ascii="Times New Roman" w:hAnsi="Times New Roman" w:cs="Times New Roman"/>
          <w:bCs/>
          <w:color w:val="000000" w:themeColor="text1"/>
          <w:sz w:val="28"/>
          <w:szCs w:val="28"/>
        </w:rPr>
        <w:t>19</w:t>
      </w:r>
      <w:r w:rsidR="003A7AE0">
        <w:rPr>
          <w:rFonts w:ascii="Times New Roman" w:hAnsi="Times New Roman" w:cs="Times New Roman"/>
          <w:bCs/>
          <w:color w:val="000000" w:themeColor="text1"/>
          <w:sz w:val="28"/>
          <w:szCs w:val="28"/>
        </w:rPr>
        <w:t>-</w:t>
      </w:r>
      <w:r w:rsidRPr="00C01859">
        <w:rPr>
          <w:rFonts w:ascii="Times New Roman" w:hAnsi="Times New Roman" w:cs="Times New Roman"/>
          <w:bCs/>
          <w:color w:val="000000" w:themeColor="text1"/>
          <w:sz w:val="28"/>
          <w:szCs w:val="28"/>
        </w:rPr>
        <w:t>р и другими нормативно</w:t>
      </w:r>
      <w:r w:rsidR="003A7AE0">
        <w:rPr>
          <w:rFonts w:ascii="Times New Roman" w:hAnsi="Times New Roman" w:cs="Times New Roman"/>
          <w:bCs/>
          <w:color w:val="000000" w:themeColor="text1"/>
          <w:sz w:val="28"/>
          <w:szCs w:val="28"/>
        </w:rPr>
        <w:t>-</w:t>
      </w:r>
      <w:r w:rsidRPr="00C01859">
        <w:rPr>
          <w:rFonts w:ascii="Times New Roman" w:hAnsi="Times New Roman" w:cs="Times New Roman"/>
          <w:bCs/>
          <w:color w:val="000000" w:themeColor="text1"/>
          <w:sz w:val="28"/>
          <w:szCs w:val="28"/>
        </w:rPr>
        <w:t>правовыми актами.</w:t>
      </w:r>
    </w:p>
    <w:p w14:paraId="2082A2D9" w14:textId="77777777" w:rsidR="00C01859" w:rsidRPr="009727CD" w:rsidRDefault="00C01859" w:rsidP="00C01859">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p>
    <w:p w14:paraId="75A7E5E7" w14:textId="63751696" w:rsidR="0040447D" w:rsidRPr="0041485B" w:rsidRDefault="0040447D" w:rsidP="0040447D">
      <w:pPr>
        <w:widowControl w:val="0"/>
        <w:shd w:val="clear" w:color="auto" w:fill="FFFFFF"/>
        <w:spacing w:after="0" w:line="240" w:lineRule="auto"/>
        <w:contextualSpacing/>
        <w:jc w:val="center"/>
        <w:rPr>
          <w:rFonts w:ascii="Times New Roman" w:hAnsi="Times New Roman" w:cs="Times New Roman"/>
          <w:bCs/>
          <w:color w:val="000000" w:themeColor="text1"/>
          <w:sz w:val="28"/>
          <w:szCs w:val="28"/>
        </w:rPr>
      </w:pPr>
      <w:r w:rsidRPr="0041485B">
        <w:rPr>
          <w:rFonts w:ascii="Times New Roman" w:eastAsia="Times New Roman" w:hAnsi="Times New Roman" w:cs="Times New Roman"/>
          <w:bCs/>
          <w:color w:val="000000" w:themeColor="text1"/>
          <w:sz w:val="28"/>
          <w:szCs w:val="28"/>
        </w:rPr>
        <w:t>4.</w:t>
      </w:r>
      <w:r w:rsidR="005D07D3" w:rsidRPr="0041485B">
        <w:rPr>
          <w:rFonts w:ascii="Times New Roman" w:eastAsia="Times New Roman" w:hAnsi="Times New Roman" w:cs="Times New Roman"/>
          <w:bCs/>
          <w:color w:val="000000" w:themeColor="text1"/>
          <w:sz w:val="28"/>
          <w:szCs w:val="28"/>
        </w:rPr>
        <w:t>7</w:t>
      </w:r>
      <w:r w:rsidRPr="0041485B">
        <w:rPr>
          <w:rFonts w:ascii="Times New Roman" w:eastAsia="Times New Roman" w:hAnsi="Times New Roman" w:cs="Times New Roman"/>
          <w:bCs/>
          <w:color w:val="000000" w:themeColor="text1"/>
          <w:sz w:val="28"/>
          <w:szCs w:val="28"/>
        </w:rPr>
        <w:t xml:space="preserve">. </w:t>
      </w:r>
      <w:r w:rsidRPr="0041485B">
        <w:rPr>
          <w:rFonts w:ascii="Times New Roman" w:hAnsi="Times New Roman" w:cs="Times New Roman"/>
          <w:bCs/>
          <w:color w:val="000000" w:themeColor="text1"/>
          <w:sz w:val="28"/>
          <w:szCs w:val="28"/>
        </w:rPr>
        <w:t>Мероприятия по внесению изменений в ПКРТИ</w:t>
      </w:r>
    </w:p>
    <w:p w14:paraId="54D38613" w14:textId="51CB574D" w:rsidR="0040447D" w:rsidRPr="0041485B" w:rsidRDefault="0040447D" w:rsidP="0040447D">
      <w:pPr>
        <w:widowControl w:val="0"/>
        <w:shd w:val="clear" w:color="auto" w:fill="FFFFFF"/>
        <w:spacing w:after="0" w:line="240" w:lineRule="auto"/>
        <w:contextualSpacing/>
        <w:jc w:val="center"/>
        <w:rPr>
          <w:rFonts w:ascii="Times New Roman" w:hAnsi="Times New Roman" w:cs="Times New Roman"/>
          <w:bCs/>
          <w:color w:val="000000" w:themeColor="text1"/>
          <w:sz w:val="28"/>
          <w:szCs w:val="28"/>
        </w:rPr>
      </w:pPr>
    </w:p>
    <w:p w14:paraId="00E0FAFF" w14:textId="0813A30B" w:rsidR="0040447D" w:rsidRPr="0041485B" w:rsidRDefault="0040447D" w:rsidP="0040447D">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sidRPr="0041485B">
        <w:rPr>
          <w:rFonts w:ascii="Times New Roman" w:hAnsi="Times New Roman" w:cs="Times New Roman"/>
          <w:bCs/>
          <w:color w:val="000000" w:themeColor="text1"/>
          <w:sz w:val="28"/>
          <w:szCs w:val="28"/>
        </w:rPr>
        <w:t xml:space="preserve">В ходе </w:t>
      </w:r>
      <w:r w:rsidR="005E6FC6" w:rsidRPr="0041485B">
        <w:rPr>
          <w:rFonts w:ascii="Times New Roman" w:hAnsi="Times New Roman" w:cs="Times New Roman"/>
          <w:bCs/>
          <w:color w:val="000000" w:themeColor="text1"/>
          <w:sz w:val="28"/>
          <w:szCs w:val="28"/>
        </w:rPr>
        <w:t>анализа</w:t>
      </w:r>
      <w:r w:rsidRPr="0041485B">
        <w:rPr>
          <w:rFonts w:ascii="Times New Roman" w:hAnsi="Times New Roman" w:cs="Times New Roman"/>
          <w:bCs/>
          <w:color w:val="000000" w:themeColor="text1"/>
          <w:sz w:val="28"/>
          <w:szCs w:val="28"/>
        </w:rPr>
        <w:t xml:space="preserve"> мероприятий</w:t>
      </w:r>
      <w:r w:rsidR="008701C8" w:rsidRPr="0041485B">
        <w:rPr>
          <w:rFonts w:ascii="Times New Roman" w:hAnsi="Times New Roman" w:cs="Times New Roman"/>
          <w:bCs/>
          <w:color w:val="000000" w:themeColor="text1"/>
          <w:sz w:val="28"/>
          <w:szCs w:val="28"/>
        </w:rPr>
        <w:t>,</w:t>
      </w:r>
      <w:r w:rsidRPr="0041485B">
        <w:rPr>
          <w:rFonts w:ascii="Times New Roman" w:hAnsi="Times New Roman" w:cs="Times New Roman"/>
          <w:bCs/>
          <w:color w:val="000000" w:themeColor="text1"/>
          <w:sz w:val="28"/>
          <w:szCs w:val="28"/>
        </w:rPr>
        <w:t xml:space="preserve"> предусмотренных ПКРТИ</w:t>
      </w:r>
      <w:r w:rsidR="0041485B" w:rsidRPr="0041485B">
        <w:rPr>
          <w:rFonts w:ascii="Times New Roman" w:hAnsi="Times New Roman" w:cs="Times New Roman"/>
          <w:bCs/>
          <w:color w:val="000000" w:themeColor="text1"/>
          <w:sz w:val="28"/>
          <w:szCs w:val="28"/>
        </w:rPr>
        <w:t>,</w:t>
      </w:r>
      <w:r w:rsidRPr="0041485B">
        <w:rPr>
          <w:rFonts w:ascii="Times New Roman" w:hAnsi="Times New Roman" w:cs="Times New Roman"/>
          <w:bCs/>
          <w:color w:val="000000" w:themeColor="text1"/>
          <w:sz w:val="28"/>
          <w:szCs w:val="28"/>
        </w:rPr>
        <w:t xml:space="preserve"> и обследования УДС</w:t>
      </w:r>
      <w:r w:rsidR="005E6FC6" w:rsidRPr="0041485B">
        <w:rPr>
          <w:rFonts w:ascii="Times New Roman" w:hAnsi="Times New Roman" w:cs="Times New Roman"/>
          <w:bCs/>
          <w:color w:val="000000" w:themeColor="text1"/>
          <w:sz w:val="28"/>
          <w:szCs w:val="28"/>
        </w:rPr>
        <w:t xml:space="preserve"> города Ставрополя </w:t>
      </w:r>
      <w:r w:rsidR="0041485B" w:rsidRPr="0041485B">
        <w:rPr>
          <w:rFonts w:ascii="Times New Roman" w:hAnsi="Times New Roman" w:cs="Times New Roman"/>
          <w:bCs/>
          <w:color w:val="000000" w:themeColor="text1"/>
          <w:sz w:val="28"/>
          <w:szCs w:val="28"/>
        </w:rPr>
        <w:t xml:space="preserve">с учетом </w:t>
      </w:r>
      <w:r w:rsidRPr="0041485B">
        <w:rPr>
          <w:rFonts w:ascii="Times New Roman" w:hAnsi="Times New Roman" w:cs="Times New Roman"/>
          <w:bCs/>
          <w:color w:val="000000" w:themeColor="text1"/>
          <w:sz w:val="28"/>
          <w:szCs w:val="28"/>
        </w:rPr>
        <w:t xml:space="preserve">внесения изменений в схемы движения маршрутов ПТОП и </w:t>
      </w:r>
      <w:r w:rsidR="0041485B" w:rsidRPr="0041485B">
        <w:rPr>
          <w:rFonts w:ascii="Times New Roman" w:hAnsi="Times New Roman" w:cs="Times New Roman"/>
          <w:bCs/>
          <w:color w:val="000000" w:themeColor="text1"/>
          <w:sz w:val="28"/>
          <w:szCs w:val="28"/>
        </w:rPr>
        <w:t>корректировке меропри</w:t>
      </w:r>
      <w:r w:rsidR="00E946D2">
        <w:rPr>
          <w:rFonts w:ascii="Times New Roman" w:hAnsi="Times New Roman" w:cs="Times New Roman"/>
          <w:bCs/>
          <w:color w:val="000000" w:themeColor="text1"/>
          <w:sz w:val="28"/>
          <w:szCs w:val="28"/>
        </w:rPr>
        <w:t>я</w:t>
      </w:r>
      <w:r w:rsidR="0041485B" w:rsidRPr="0041485B">
        <w:rPr>
          <w:rFonts w:ascii="Times New Roman" w:hAnsi="Times New Roman" w:cs="Times New Roman"/>
          <w:bCs/>
          <w:color w:val="000000" w:themeColor="text1"/>
          <w:sz w:val="28"/>
          <w:szCs w:val="28"/>
        </w:rPr>
        <w:t xml:space="preserve">тий по </w:t>
      </w:r>
      <w:r w:rsidRPr="0041485B">
        <w:rPr>
          <w:rFonts w:ascii="Times New Roman" w:hAnsi="Times New Roman" w:cs="Times New Roman"/>
          <w:bCs/>
          <w:color w:val="000000" w:themeColor="text1"/>
          <w:sz w:val="28"/>
          <w:szCs w:val="28"/>
        </w:rPr>
        <w:t>обеспечению транспортной доступности населения необходимо предусмотреть внесение следующих изменений</w:t>
      </w:r>
      <w:r w:rsidR="0041485B" w:rsidRPr="0041485B">
        <w:rPr>
          <w:rFonts w:ascii="Times New Roman" w:hAnsi="Times New Roman" w:cs="Times New Roman"/>
          <w:bCs/>
          <w:color w:val="000000" w:themeColor="text1"/>
          <w:sz w:val="28"/>
          <w:szCs w:val="28"/>
        </w:rPr>
        <w:t xml:space="preserve"> в ПКРТИ города Ставрополя</w:t>
      </w:r>
      <w:r w:rsidRPr="0041485B">
        <w:rPr>
          <w:rFonts w:ascii="Times New Roman" w:hAnsi="Times New Roman" w:cs="Times New Roman"/>
          <w:bCs/>
          <w:color w:val="000000" w:themeColor="text1"/>
          <w:sz w:val="28"/>
          <w:szCs w:val="28"/>
        </w:rPr>
        <w:t>:</w:t>
      </w:r>
    </w:p>
    <w:p w14:paraId="50085108" w14:textId="508A2AD5" w:rsidR="0040447D" w:rsidRPr="0041485B" w:rsidRDefault="003A7AE0" w:rsidP="0040447D">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0447D" w:rsidRPr="0041485B">
        <w:rPr>
          <w:rFonts w:ascii="Times New Roman" w:hAnsi="Times New Roman" w:cs="Times New Roman"/>
          <w:bCs/>
          <w:color w:val="000000" w:themeColor="text1"/>
          <w:sz w:val="28"/>
          <w:szCs w:val="28"/>
        </w:rPr>
        <w:t xml:space="preserve"> корректировка </w:t>
      </w:r>
      <w:r w:rsidR="00E946D2" w:rsidRPr="0041485B">
        <w:rPr>
          <w:rFonts w:ascii="Times New Roman" w:hAnsi="Times New Roman" w:cs="Times New Roman"/>
          <w:bCs/>
          <w:color w:val="000000" w:themeColor="text1"/>
          <w:sz w:val="28"/>
          <w:szCs w:val="28"/>
        </w:rPr>
        <w:t>мероприятий</w:t>
      </w:r>
      <w:r w:rsidR="0040447D" w:rsidRPr="0041485B">
        <w:rPr>
          <w:rFonts w:ascii="Times New Roman" w:hAnsi="Times New Roman" w:cs="Times New Roman"/>
          <w:bCs/>
          <w:color w:val="000000" w:themeColor="text1"/>
          <w:sz w:val="28"/>
          <w:szCs w:val="28"/>
        </w:rPr>
        <w:t xml:space="preserve"> по обустройству и строительству ОП </w:t>
      </w:r>
    </w:p>
    <w:p w14:paraId="1D29D633" w14:textId="316D3407" w:rsidR="0040447D" w:rsidRPr="0041485B" w:rsidRDefault="003A7AE0" w:rsidP="0040447D">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0447D" w:rsidRPr="0041485B">
        <w:rPr>
          <w:rFonts w:ascii="Times New Roman" w:hAnsi="Times New Roman" w:cs="Times New Roman"/>
          <w:bCs/>
          <w:color w:val="000000" w:themeColor="text1"/>
          <w:sz w:val="28"/>
          <w:szCs w:val="28"/>
        </w:rPr>
        <w:t xml:space="preserve"> корректировка мероприятий по обустройству ОП</w:t>
      </w:r>
    </w:p>
    <w:p w14:paraId="690B1F24" w14:textId="382911E3" w:rsidR="0040447D" w:rsidRPr="0041485B" w:rsidRDefault="003A7AE0" w:rsidP="0040447D">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w:t>
      </w:r>
      <w:r w:rsidR="0040447D" w:rsidRPr="0041485B">
        <w:rPr>
          <w:rFonts w:ascii="Times New Roman" w:hAnsi="Times New Roman" w:cs="Times New Roman"/>
          <w:bCs/>
          <w:color w:val="000000" w:themeColor="text1"/>
          <w:sz w:val="28"/>
          <w:szCs w:val="28"/>
        </w:rPr>
        <w:t xml:space="preserve"> корректировка мероприятий по обустройству площадок отстоя ПТОП </w:t>
      </w:r>
    </w:p>
    <w:p w14:paraId="7C150751" w14:textId="0999589B" w:rsidR="0040447D" w:rsidRPr="0041485B" w:rsidRDefault="003A7AE0" w:rsidP="0040447D">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0447D" w:rsidRPr="0041485B">
        <w:rPr>
          <w:rFonts w:ascii="Times New Roman" w:hAnsi="Times New Roman" w:cs="Times New Roman"/>
          <w:bCs/>
          <w:color w:val="000000" w:themeColor="text1"/>
          <w:sz w:val="28"/>
          <w:szCs w:val="28"/>
        </w:rPr>
        <w:t xml:space="preserve"> корректировка м</w:t>
      </w:r>
      <w:r w:rsidR="0040447D" w:rsidRPr="0041485B">
        <w:rPr>
          <w:rFonts w:ascii="Times New Roman" w:eastAsia="Times New Roman" w:hAnsi="Times New Roman" w:cs="Times New Roman"/>
          <w:bCs/>
          <w:color w:val="000000" w:themeColor="text1"/>
          <w:sz w:val="28"/>
          <w:szCs w:val="28"/>
        </w:rPr>
        <w:t>ероприятий</w:t>
      </w:r>
      <w:r w:rsidR="0040447D" w:rsidRPr="0041485B">
        <w:rPr>
          <w:rFonts w:ascii="Times New Roman" w:hAnsi="Times New Roman" w:cs="Times New Roman"/>
          <w:bCs/>
          <w:color w:val="000000" w:themeColor="text1"/>
          <w:sz w:val="28"/>
          <w:szCs w:val="28"/>
        </w:rPr>
        <w:t xml:space="preserve"> по строительству автомобильных дорог</w:t>
      </w:r>
    </w:p>
    <w:p w14:paraId="4DC6AA5B" w14:textId="33CCC14E" w:rsidR="0040447D" w:rsidRPr="0041485B" w:rsidRDefault="003A7AE0" w:rsidP="0040447D">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0447D" w:rsidRPr="0041485B">
        <w:rPr>
          <w:rFonts w:ascii="Times New Roman" w:hAnsi="Times New Roman" w:cs="Times New Roman"/>
          <w:bCs/>
          <w:color w:val="000000" w:themeColor="text1"/>
          <w:sz w:val="28"/>
          <w:szCs w:val="28"/>
        </w:rPr>
        <w:t xml:space="preserve"> корректировка м</w:t>
      </w:r>
      <w:r w:rsidR="0040447D" w:rsidRPr="0041485B">
        <w:rPr>
          <w:rFonts w:ascii="Times New Roman" w:eastAsia="Times New Roman" w:hAnsi="Times New Roman" w:cs="Times New Roman"/>
          <w:bCs/>
          <w:color w:val="000000" w:themeColor="text1"/>
          <w:sz w:val="28"/>
          <w:szCs w:val="28"/>
        </w:rPr>
        <w:t>ероприятий</w:t>
      </w:r>
      <w:r w:rsidR="0040447D" w:rsidRPr="0041485B">
        <w:rPr>
          <w:rFonts w:ascii="Times New Roman" w:hAnsi="Times New Roman" w:cs="Times New Roman"/>
          <w:bCs/>
          <w:color w:val="000000" w:themeColor="text1"/>
          <w:sz w:val="28"/>
          <w:szCs w:val="28"/>
        </w:rPr>
        <w:t xml:space="preserve"> по реконструкции автомобильных дорог</w:t>
      </w:r>
    </w:p>
    <w:p w14:paraId="59824FAE" w14:textId="6ACEB122" w:rsidR="0040447D" w:rsidRPr="0041485B" w:rsidRDefault="003A7AE0" w:rsidP="0040447D">
      <w:pPr>
        <w:widowControl w:val="0"/>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0447D" w:rsidRPr="0041485B">
        <w:rPr>
          <w:rFonts w:ascii="Times New Roman" w:hAnsi="Times New Roman" w:cs="Times New Roman"/>
          <w:bCs/>
          <w:color w:val="000000" w:themeColor="text1"/>
          <w:sz w:val="28"/>
          <w:szCs w:val="28"/>
        </w:rPr>
        <w:t xml:space="preserve"> корректировка м</w:t>
      </w:r>
      <w:r w:rsidR="0040447D" w:rsidRPr="0041485B">
        <w:rPr>
          <w:rFonts w:ascii="Times New Roman" w:eastAsia="Times New Roman" w:hAnsi="Times New Roman" w:cs="Times New Roman"/>
          <w:bCs/>
          <w:color w:val="000000" w:themeColor="text1"/>
          <w:sz w:val="28"/>
          <w:szCs w:val="28"/>
        </w:rPr>
        <w:t>ероприятий</w:t>
      </w:r>
      <w:r w:rsidR="0040447D" w:rsidRPr="0041485B">
        <w:rPr>
          <w:rFonts w:ascii="Times New Roman" w:hAnsi="Times New Roman" w:cs="Times New Roman"/>
          <w:bCs/>
          <w:color w:val="000000" w:themeColor="text1"/>
          <w:sz w:val="28"/>
          <w:szCs w:val="28"/>
        </w:rPr>
        <w:t xml:space="preserve"> по строительству СО</w:t>
      </w:r>
    </w:p>
    <w:p w14:paraId="795FFEFD" w14:textId="208914F5" w:rsidR="0040447D" w:rsidRPr="0041485B" w:rsidRDefault="003A7AE0" w:rsidP="0040447D">
      <w:pPr>
        <w:widowControl w:val="0"/>
        <w:shd w:val="clear" w:color="auto" w:fill="FFFFFF"/>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40447D" w:rsidRPr="0041485B">
        <w:rPr>
          <w:rFonts w:ascii="Times New Roman" w:hAnsi="Times New Roman" w:cs="Times New Roman"/>
          <w:bCs/>
          <w:color w:val="000000" w:themeColor="text1"/>
          <w:sz w:val="28"/>
          <w:szCs w:val="28"/>
        </w:rPr>
        <w:t xml:space="preserve"> включение мероприятий по строительству и реконструкции участков выделенного или обособленного полотна для движения ПТОП</w:t>
      </w:r>
    </w:p>
    <w:p w14:paraId="704188CB" w14:textId="77777777" w:rsidR="0040447D" w:rsidRDefault="0040447D" w:rsidP="0040447D">
      <w:pPr>
        <w:widowControl w:val="0"/>
        <w:shd w:val="clear" w:color="auto" w:fill="FFFFFF"/>
        <w:spacing w:after="0" w:line="240" w:lineRule="auto"/>
        <w:contextualSpacing/>
        <w:jc w:val="center"/>
        <w:rPr>
          <w:rFonts w:ascii="Times New Roman" w:hAnsi="Times New Roman" w:cs="Times New Roman"/>
          <w:bCs/>
          <w:color w:val="FF0000"/>
          <w:sz w:val="28"/>
          <w:szCs w:val="28"/>
        </w:rPr>
      </w:pPr>
    </w:p>
    <w:bookmarkEnd w:id="2"/>
    <w:p w14:paraId="7CA00F35" w14:textId="15798760" w:rsidR="002D3410" w:rsidRPr="003B4A7C" w:rsidRDefault="00C6412A"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5</w:t>
      </w:r>
      <w:r w:rsidR="002D3410" w:rsidRPr="003B4A7C">
        <w:rPr>
          <w:rFonts w:ascii="Times New Roman" w:eastAsia="Times New Roman" w:hAnsi="Times New Roman" w:cs="Times New Roman"/>
          <w:bCs/>
          <w:color w:val="000000" w:themeColor="text1"/>
          <w:sz w:val="28"/>
          <w:szCs w:val="28"/>
        </w:rPr>
        <w:t xml:space="preserve">. </w:t>
      </w:r>
      <w:r w:rsidR="00764A1E" w:rsidRPr="003B4A7C">
        <w:rPr>
          <w:rFonts w:ascii="Times New Roman" w:hAnsi="Times New Roman" w:cs="Times New Roman"/>
          <w:bCs/>
          <w:sz w:val="28"/>
          <w:szCs w:val="28"/>
        </w:rPr>
        <w:t>Обоснование утверждаемого варианта реализации КСОТ с учетом оценки социально</w:t>
      </w:r>
      <w:r w:rsidR="003A7AE0">
        <w:rPr>
          <w:rFonts w:ascii="Times New Roman" w:hAnsi="Times New Roman" w:cs="Times New Roman"/>
          <w:bCs/>
          <w:sz w:val="28"/>
          <w:szCs w:val="28"/>
        </w:rPr>
        <w:t>-</w:t>
      </w:r>
      <w:r w:rsidR="00764A1E" w:rsidRPr="003B4A7C">
        <w:rPr>
          <w:rFonts w:ascii="Times New Roman" w:hAnsi="Times New Roman" w:cs="Times New Roman"/>
          <w:bCs/>
          <w:sz w:val="28"/>
          <w:szCs w:val="28"/>
        </w:rPr>
        <w:t xml:space="preserve"> экономической эффективности реализации мероприятий КСОТ</w:t>
      </w:r>
    </w:p>
    <w:p w14:paraId="56FE6AE3" w14:textId="77777777" w:rsidR="003E7638" w:rsidRPr="003B4A7C" w:rsidRDefault="003E7638" w:rsidP="00D73FAC">
      <w:pPr>
        <w:widowControl w:val="0"/>
        <w:shd w:val="clear" w:color="auto" w:fill="FFFFFF"/>
        <w:spacing w:after="0" w:line="240" w:lineRule="exact"/>
        <w:contextualSpacing/>
        <w:jc w:val="center"/>
        <w:rPr>
          <w:rFonts w:ascii="Times New Roman" w:eastAsia="Times New Roman" w:hAnsi="Times New Roman" w:cs="Times New Roman"/>
          <w:bCs/>
          <w:color w:val="000000" w:themeColor="text1"/>
          <w:sz w:val="28"/>
          <w:szCs w:val="28"/>
        </w:rPr>
      </w:pPr>
    </w:p>
    <w:p w14:paraId="2555A92E" w14:textId="77777777" w:rsidR="00F22164" w:rsidRPr="003B4A7C" w:rsidRDefault="00F2216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При разработке мероприятий, комплексов мероприятий и всей программы мероприятий предусматривается их вариантность и выбор варианта на основании принципов оптимизации. Процесс оптимизации предполагает предварительную разработку системы показателей качества работы транспорта, критериев оптимизации и методики составления формулы оптимизации.</w:t>
      </w:r>
    </w:p>
    <w:p w14:paraId="0BFCBC87" w14:textId="4725ED0C" w:rsidR="00F22164" w:rsidRPr="003B4A7C" w:rsidRDefault="00F22164"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 xml:space="preserve">Вариант 1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w:t>
      </w:r>
      <w:r w:rsidRPr="003B4A7C">
        <w:rPr>
          <w:rFonts w:ascii="Times New Roman" w:hAnsi="Times New Roman"/>
          <w:bCs/>
          <w:sz w:val="28"/>
          <w:szCs w:val="28"/>
        </w:rPr>
        <w:t>Разделения маршрутов на магистральные и подвозящие</w:t>
      </w:r>
      <w:r w:rsidRPr="003B4A7C">
        <w:rPr>
          <w:rFonts w:ascii="Times New Roman" w:hAnsi="Times New Roman" w:cs="Times New Roman"/>
          <w:bCs/>
          <w:sz w:val="28"/>
          <w:szCs w:val="28"/>
        </w:rPr>
        <w:t xml:space="preserve"> (разработанный в ходе обследования пассажиропотока на муниципальных маршрутах на территории города Ставрополя и подготовки рекомендаций (предложений) по оптимизации маршрутной сети города, выполненных в 2019 году)</w:t>
      </w:r>
      <w:r w:rsidR="00764A1E" w:rsidRPr="003B4A7C">
        <w:rPr>
          <w:rFonts w:ascii="Times New Roman" w:hAnsi="Times New Roman" w:cs="Times New Roman"/>
          <w:bCs/>
          <w:sz w:val="28"/>
          <w:szCs w:val="28"/>
        </w:rPr>
        <w:t>.</w:t>
      </w:r>
    </w:p>
    <w:p w14:paraId="02274B1E" w14:textId="4E03FF98" w:rsidR="00F22164" w:rsidRDefault="00F22164" w:rsidP="00D73FAC">
      <w:pPr>
        <w:widowControl w:val="0"/>
        <w:shd w:val="clear" w:color="auto" w:fill="FFFFFF"/>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Вариан</w:t>
      </w:r>
      <w:r w:rsidR="00B93BFA">
        <w:rPr>
          <w:rFonts w:ascii="Times New Roman" w:hAnsi="Times New Roman" w:cs="Times New Roman"/>
          <w:bCs/>
          <w:sz w:val="28"/>
          <w:szCs w:val="28"/>
        </w:rPr>
        <w:t>т</w:t>
      </w:r>
      <w:r w:rsidRPr="003B4A7C">
        <w:rPr>
          <w:rFonts w:ascii="Times New Roman" w:hAnsi="Times New Roman" w:cs="Times New Roman"/>
          <w:bCs/>
          <w:sz w:val="28"/>
          <w:szCs w:val="28"/>
        </w:rPr>
        <w:t xml:space="preserve"> 2 </w:t>
      </w:r>
      <w:r w:rsidR="003A7AE0">
        <w:rPr>
          <w:rFonts w:ascii="Times New Roman" w:hAnsi="Times New Roman" w:cs="Times New Roman"/>
          <w:bCs/>
          <w:sz w:val="28"/>
          <w:szCs w:val="28"/>
        </w:rPr>
        <w:t>-</w:t>
      </w:r>
      <w:r w:rsidRPr="003B4A7C">
        <w:rPr>
          <w:rFonts w:ascii="Times New Roman" w:hAnsi="Times New Roman" w:cs="Times New Roman"/>
          <w:bCs/>
          <w:sz w:val="28"/>
          <w:szCs w:val="28"/>
        </w:rPr>
        <w:t xml:space="preserve"> Создания каркаса магистральных маршрутов, охватывающих УДС магистральных улиц общегородского и </w:t>
      </w:r>
      <w:r w:rsidR="000110AB">
        <w:rPr>
          <w:rFonts w:ascii="Times New Roman" w:hAnsi="Times New Roman" w:cs="Times New Roman"/>
          <w:bCs/>
          <w:sz w:val="28"/>
          <w:szCs w:val="28"/>
        </w:rPr>
        <w:t>районного</w:t>
      </w:r>
      <w:r w:rsidRPr="003B4A7C">
        <w:rPr>
          <w:rFonts w:ascii="Times New Roman" w:hAnsi="Times New Roman" w:cs="Times New Roman"/>
          <w:bCs/>
          <w:sz w:val="28"/>
          <w:szCs w:val="28"/>
        </w:rPr>
        <w:t xml:space="preserve"> значения, с обеспечением максимального охвата маршрутами второго порядка участков с </w:t>
      </w:r>
      <w:r w:rsidR="00E946D2" w:rsidRPr="003B4A7C">
        <w:rPr>
          <w:rFonts w:ascii="Times New Roman" w:hAnsi="Times New Roman" w:cs="Times New Roman"/>
          <w:bCs/>
          <w:sz w:val="28"/>
          <w:szCs w:val="28"/>
        </w:rPr>
        <w:t>необеспеченной</w:t>
      </w:r>
      <w:r w:rsidRPr="003B4A7C">
        <w:rPr>
          <w:rFonts w:ascii="Times New Roman" w:hAnsi="Times New Roman" w:cs="Times New Roman"/>
          <w:bCs/>
          <w:sz w:val="28"/>
          <w:szCs w:val="28"/>
        </w:rPr>
        <w:t xml:space="preserve"> доступностью ПТОП</w:t>
      </w:r>
      <w:r w:rsidR="00A07F5D" w:rsidRPr="003B4A7C">
        <w:rPr>
          <w:rFonts w:ascii="Times New Roman" w:hAnsi="Times New Roman" w:cs="Times New Roman"/>
          <w:bCs/>
          <w:sz w:val="28"/>
          <w:szCs w:val="28"/>
        </w:rPr>
        <w:t xml:space="preserve"> </w:t>
      </w:r>
      <w:r w:rsidRPr="003B4A7C">
        <w:rPr>
          <w:rFonts w:ascii="Times New Roman" w:hAnsi="Times New Roman" w:cs="Times New Roman"/>
          <w:bCs/>
          <w:sz w:val="28"/>
          <w:szCs w:val="28"/>
        </w:rPr>
        <w:t>(подготовленный в ходе разработки КСОТ)</w:t>
      </w:r>
      <w:r w:rsidR="00764A1E" w:rsidRPr="003B4A7C">
        <w:rPr>
          <w:rFonts w:ascii="Times New Roman" w:hAnsi="Times New Roman" w:cs="Times New Roman"/>
          <w:bCs/>
          <w:sz w:val="28"/>
          <w:szCs w:val="28"/>
        </w:rPr>
        <w:t>.</w:t>
      </w:r>
    </w:p>
    <w:p w14:paraId="480AA62E" w14:textId="77777777" w:rsidR="008E5AF6" w:rsidRPr="003B4A7C" w:rsidRDefault="008E5AF6" w:rsidP="00D73FAC">
      <w:pPr>
        <w:widowControl w:val="0"/>
        <w:shd w:val="clear" w:color="auto" w:fill="FFFFFF"/>
        <w:spacing w:after="0" w:line="240" w:lineRule="auto"/>
        <w:ind w:firstLine="709"/>
        <w:contextualSpacing/>
        <w:jc w:val="both"/>
        <w:rPr>
          <w:rFonts w:ascii="Times New Roman" w:hAnsi="Times New Roman" w:cs="Times New Roman"/>
          <w:bCs/>
          <w:sz w:val="28"/>
          <w:szCs w:val="28"/>
        </w:rPr>
      </w:pPr>
    </w:p>
    <w:p w14:paraId="76A9AD69" w14:textId="3F0AFEEF" w:rsidR="00A07F5D" w:rsidRPr="003B4A7C" w:rsidRDefault="00A07F5D" w:rsidP="00D73FAC">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 xml:space="preserve">Таблица </w:t>
      </w:r>
      <w:r w:rsidR="00E637F9" w:rsidRPr="003B4A7C">
        <w:rPr>
          <w:rFonts w:ascii="Times New Roman" w:hAnsi="Times New Roman" w:cs="Times New Roman"/>
          <w:bCs/>
          <w:color w:val="000000" w:themeColor="text1"/>
          <w:sz w:val="28"/>
          <w:szCs w:val="28"/>
        </w:rPr>
        <w:t>4</w:t>
      </w:r>
      <w:r w:rsidR="00701658">
        <w:rPr>
          <w:rFonts w:ascii="Times New Roman" w:hAnsi="Times New Roman" w:cs="Times New Roman"/>
          <w:bCs/>
          <w:color w:val="000000" w:themeColor="text1"/>
          <w:sz w:val="28"/>
          <w:szCs w:val="28"/>
        </w:rPr>
        <w:t>6</w:t>
      </w:r>
    </w:p>
    <w:p w14:paraId="7F23903F" w14:textId="34AED7BF" w:rsidR="00F22164" w:rsidRDefault="00A07F5D"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r w:rsidRPr="003B4A7C">
        <w:rPr>
          <w:rFonts w:ascii="Times New Roman" w:eastAsia="Times New Roman" w:hAnsi="Times New Roman" w:cs="Times New Roman"/>
          <w:bCs/>
          <w:color w:val="000000" w:themeColor="text1"/>
          <w:sz w:val="28"/>
          <w:szCs w:val="28"/>
        </w:rPr>
        <w:t>Оценка социально</w:t>
      </w:r>
      <w:r w:rsidR="003A7AE0">
        <w:rPr>
          <w:rFonts w:ascii="Times New Roman" w:eastAsia="Times New Roman" w:hAnsi="Times New Roman" w:cs="Times New Roman"/>
          <w:bCs/>
          <w:color w:val="000000" w:themeColor="text1"/>
          <w:sz w:val="28"/>
          <w:szCs w:val="28"/>
        </w:rPr>
        <w:t>-</w:t>
      </w:r>
      <w:r w:rsidRPr="003B4A7C">
        <w:rPr>
          <w:rFonts w:ascii="Times New Roman" w:eastAsia="Times New Roman" w:hAnsi="Times New Roman" w:cs="Times New Roman"/>
          <w:bCs/>
          <w:color w:val="000000" w:themeColor="text1"/>
          <w:sz w:val="28"/>
          <w:szCs w:val="28"/>
        </w:rPr>
        <w:t>экономической эффективности реализации вариантов</w:t>
      </w:r>
    </w:p>
    <w:p w14:paraId="0634F57B" w14:textId="77777777" w:rsidR="00814B04" w:rsidRPr="003B4A7C" w:rsidRDefault="00814B04"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tbl>
      <w:tblPr>
        <w:tblStyle w:val="aa"/>
        <w:tblW w:w="4946" w:type="pct"/>
        <w:tblBorders>
          <w:bottom w:val="none" w:sz="0" w:space="0" w:color="auto"/>
        </w:tblBorders>
        <w:tblLook w:val="04A0" w:firstRow="1" w:lastRow="0" w:firstColumn="1" w:lastColumn="0" w:noHBand="0" w:noVBand="1"/>
      </w:tblPr>
      <w:tblGrid>
        <w:gridCol w:w="657"/>
        <w:gridCol w:w="4194"/>
        <w:gridCol w:w="2361"/>
        <w:gridCol w:w="2255"/>
      </w:tblGrid>
      <w:tr w:rsidR="00F35AB2" w:rsidRPr="003B4A7C" w14:paraId="0E199062" w14:textId="77777777" w:rsidTr="00DC62FD">
        <w:trPr>
          <w:trHeight w:val="958"/>
        </w:trPr>
        <w:tc>
          <w:tcPr>
            <w:tcW w:w="347" w:type="pct"/>
            <w:vAlign w:val="center"/>
          </w:tcPr>
          <w:p w14:paraId="6A7016D9" w14:textId="77777777" w:rsidR="00F35AB2" w:rsidRPr="003B4A7C" w:rsidRDefault="00F35AB2" w:rsidP="00D73FAC">
            <w:pPr>
              <w:widowControl w:val="0"/>
              <w:contextualSpacing/>
              <w:jc w:val="center"/>
              <w:rPr>
                <w:rFonts w:ascii="Times New Roman" w:hAnsi="Times New Roman" w:cs="Times New Roman"/>
                <w:bCs/>
                <w:sz w:val="24"/>
                <w:szCs w:val="24"/>
              </w:rPr>
            </w:pPr>
            <w:r w:rsidRPr="003B4A7C">
              <w:rPr>
                <w:rFonts w:ascii="Times New Roman" w:hAnsi="Times New Roman" w:cs="Times New Roman"/>
                <w:bCs/>
                <w:sz w:val="24"/>
                <w:szCs w:val="24"/>
              </w:rPr>
              <w:t>№ п/п</w:t>
            </w:r>
          </w:p>
        </w:tc>
        <w:tc>
          <w:tcPr>
            <w:tcW w:w="2215" w:type="pct"/>
            <w:vAlign w:val="center"/>
          </w:tcPr>
          <w:p w14:paraId="6929764B" w14:textId="77777777" w:rsidR="00F35AB2" w:rsidRPr="003B4A7C" w:rsidRDefault="00F35AB2" w:rsidP="00D73FAC">
            <w:pPr>
              <w:widowControl w:val="0"/>
              <w:contextualSpacing/>
              <w:jc w:val="center"/>
              <w:rPr>
                <w:rFonts w:ascii="Times New Roman" w:eastAsia="Times New Roman" w:hAnsi="Times New Roman" w:cs="Times New Roman"/>
                <w:bCs/>
                <w:color w:val="000000" w:themeColor="text1"/>
                <w:sz w:val="24"/>
                <w:szCs w:val="24"/>
              </w:rPr>
            </w:pPr>
            <w:r w:rsidRPr="003B4A7C">
              <w:rPr>
                <w:rFonts w:ascii="Times New Roman" w:hAnsi="Times New Roman" w:cs="Times New Roman"/>
                <w:bCs/>
                <w:sz w:val="24"/>
                <w:szCs w:val="24"/>
              </w:rPr>
              <w:t>Целевые показатели функционирования ПТОП</w:t>
            </w:r>
          </w:p>
        </w:tc>
        <w:tc>
          <w:tcPr>
            <w:tcW w:w="1247" w:type="pct"/>
            <w:vAlign w:val="center"/>
          </w:tcPr>
          <w:p w14:paraId="76AC17EC" w14:textId="77777777" w:rsidR="00F35AB2" w:rsidRPr="003B4A7C" w:rsidRDefault="00F35AB2" w:rsidP="00D73FAC">
            <w:pPr>
              <w:widowControl w:val="0"/>
              <w:contextualSpacing/>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Вариант 1</w:t>
            </w:r>
          </w:p>
        </w:tc>
        <w:tc>
          <w:tcPr>
            <w:tcW w:w="1191" w:type="pct"/>
            <w:vAlign w:val="center"/>
          </w:tcPr>
          <w:p w14:paraId="431EC287" w14:textId="77777777" w:rsidR="00F35AB2" w:rsidRPr="003B4A7C" w:rsidRDefault="00F35AB2" w:rsidP="00D73FAC">
            <w:pPr>
              <w:widowControl w:val="0"/>
              <w:contextualSpacing/>
              <w:jc w:val="center"/>
              <w:rPr>
                <w:rFonts w:ascii="Times New Roman" w:eastAsia="Times New Roman" w:hAnsi="Times New Roman" w:cs="Times New Roman"/>
                <w:bCs/>
                <w:color w:val="000000" w:themeColor="text1"/>
                <w:sz w:val="24"/>
                <w:szCs w:val="24"/>
              </w:rPr>
            </w:pPr>
            <w:r w:rsidRPr="003B4A7C">
              <w:rPr>
                <w:rFonts w:ascii="Times New Roman" w:eastAsia="Times New Roman" w:hAnsi="Times New Roman" w:cs="Times New Roman"/>
                <w:bCs/>
                <w:color w:val="000000" w:themeColor="text1"/>
                <w:sz w:val="24"/>
                <w:szCs w:val="24"/>
              </w:rPr>
              <w:t>Вариант 2</w:t>
            </w:r>
          </w:p>
        </w:tc>
      </w:tr>
      <w:tr w:rsidR="00526618" w:rsidRPr="005A11E6" w14:paraId="5ED7699D" w14:textId="77777777" w:rsidTr="00073E3A">
        <w:tblPrEx>
          <w:tblBorders>
            <w:bottom w:val="single" w:sz="4" w:space="0" w:color="000000" w:themeColor="text1"/>
          </w:tblBorders>
        </w:tblPrEx>
        <w:tc>
          <w:tcPr>
            <w:tcW w:w="5000" w:type="pct"/>
            <w:gridSpan w:val="4"/>
          </w:tcPr>
          <w:p w14:paraId="797A2B2E" w14:textId="2EC87AA9" w:rsidR="00526618" w:rsidRPr="005A11E6" w:rsidRDefault="00526618" w:rsidP="00D73FAC">
            <w:pPr>
              <w:widowControl w:val="0"/>
              <w:contextualSpacing/>
              <w:jc w:val="center"/>
              <w:rPr>
                <w:rFonts w:ascii="Times New Roman" w:hAnsi="Times New Roman" w:cs="Times New Roman"/>
                <w:bCs/>
                <w:sz w:val="24"/>
                <w:szCs w:val="24"/>
              </w:rPr>
            </w:pPr>
            <w:r w:rsidRPr="005A11E6">
              <w:rPr>
                <w:rFonts w:ascii="Times New Roman" w:hAnsi="Times New Roman" w:cs="Times New Roman"/>
                <w:bCs/>
                <w:sz w:val="24"/>
                <w:szCs w:val="24"/>
              </w:rPr>
              <w:t xml:space="preserve">Показатели качества транспортного обслуживания населения </w:t>
            </w:r>
          </w:p>
        </w:tc>
      </w:tr>
      <w:tr w:rsidR="00095A28" w:rsidRPr="005A11E6" w14:paraId="16966DEB" w14:textId="77777777" w:rsidTr="00DC62FD">
        <w:tblPrEx>
          <w:tblBorders>
            <w:bottom w:val="single" w:sz="4" w:space="0" w:color="000000" w:themeColor="text1"/>
          </w:tblBorders>
        </w:tblPrEx>
        <w:tc>
          <w:tcPr>
            <w:tcW w:w="347" w:type="pct"/>
          </w:tcPr>
          <w:p w14:paraId="27679D58" w14:textId="1DD2EAD6" w:rsidR="00095A28" w:rsidRPr="005A11E6" w:rsidRDefault="00095A2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1</w:t>
            </w:r>
            <w:r w:rsidR="001D0B3B" w:rsidRPr="005A11E6">
              <w:rPr>
                <w:rFonts w:ascii="Times New Roman" w:eastAsia="Times New Roman" w:hAnsi="Times New Roman" w:cs="Times New Roman"/>
                <w:bCs/>
                <w:color w:val="000000" w:themeColor="text1"/>
                <w:sz w:val="24"/>
                <w:szCs w:val="24"/>
              </w:rPr>
              <w:t>.</w:t>
            </w:r>
          </w:p>
        </w:tc>
        <w:tc>
          <w:tcPr>
            <w:tcW w:w="2215" w:type="pct"/>
          </w:tcPr>
          <w:p w14:paraId="52C36F16" w14:textId="28A42512" w:rsidR="00095A28" w:rsidRPr="005A11E6" w:rsidRDefault="009A0551"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sz w:val="24"/>
                <w:szCs w:val="24"/>
              </w:rPr>
              <w:t>Среднюю скорость движения транспортного средства</w:t>
            </w:r>
          </w:p>
        </w:tc>
        <w:tc>
          <w:tcPr>
            <w:tcW w:w="1247" w:type="pct"/>
            <w:vAlign w:val="center"/>
          </w:tcPr>
          <w:p w14:paraId="2E89723D" w14:textId="3AC7A4C4" w:rsidR="00095A28" w:rsidRPr="005A11E6" w:rsidRDefault="009A0551"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c>
          <w:tcPr>
            <w:tcW w:w="1191" w:type="pct"/>
            <w:vAlign w:val="center"/>
          </w:tcPr>
          <w:p w14:paraId="69F0606E" w14:textId="691949F0" w:rsidR="00095A28" w:rsidRPr="005A11E6" w:rsidRDefault="0041485B"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r>
      <w:tr w:rsidR="00095A28" w:rsidRPr="005A11E6" w14:paraId="1D917C2D" w14:textId="77777777" w:rsidTr="00DC62FD">
        <w:tblPrEx>
          <w:tblBorders>
            <w:bottom w:val="single" w:sz="4" w:space="0" w:color="000000" w:themeColor="text1"/>
          </w:tblBorders>
        </w:tblPrEx>
        <w:tc>
          <w:tcPr>
            <w:tcW w:w="347" w:type="pct"/>
          </w:tcPr>
          <w:p w14:paraId="61C7918D" w14:textId="3F87DF6C" w:rsidR="00095A28" w:rsidRPr="005A11E6" w:rsidRDefault="00095A2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2</w:t>
            </w:r>
            <w:r w:rsidR="001D0B3B" w:rsidRPr="005A11E6">
              <w:rPr>
                <w:rFonts w:ascii="Times New Roman" w:eastAsia="Times New Roman" w:hAnsi="Times New Roman" w:cs="Times New Roman"/>
                <w:bCs/>
                <w:color w:val="000000" w:themeColor="text1"/>
                <w:sz w:val="24"/>
                <w:szCs w:val="24"/>
              </w:rPr>
              <w:t>.</w:t>
            </w:r>
          </w:p>
        </w:tc>
        <w:tc>
          <w:tcPr>
            <w:tcW w:w="2215" w:type="pct"/>
          </w:tcPr>
          <w:p w14:paraId="24039F1F" w14:textId="586A10A9" w:rsidR="00095A28" w:rsidRPr="005A11E6" w:rsidRDefault="009A0551"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color w:val="000000" w:themeColor="text1"/>
                <w:sz w:val="24"/>
                <w:szCs w:val="24"/>
              </w:rPr>
              <w:t>Доступность транспортных средств для маломобильных групп населения</w:t>
            </w:r>
          </w:p>
        </w:tc>
        <w:tc>
          <w:tcPr>
            <w:tcW w:w="1247" w:type="pct"/>
            <w:vAlign w:val="center"/>
          </w:tcPr>
          <w:p w14:paraId="39FC3E6E" w14:textId="571AACEC" w:rsidR="00095A28" w:rsidRPr="005A11E6" w:rsidRDefault="0041485B"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191" w:type="pct"/>
            <w:vAlign w:val="center"/>
          </w:tcPr>
          <w:p w14:paraId="1CF3D775" w14:textId="2DDF7663" w:rsidR="00095A28" w:rsidRPr="005A11E6" w:rsidRDefault="009A0551"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095A28" w:rsidRPr="005A11E6" w14:paraId="23019472" w14:textId="77777777" w:rsidTr="00DC62FD">
        <w:tblPrEx>
          <w:tblBorders>
            <w:bottom w:val="single" w:sz="4" w:space="0" w:color="000000" w:themeColor="text1"/>
          </w:tblBorders>
        </w:tblPrEx>
        <w:tc>
          <w:tcPr>
            <w:tcW w:w="347" w:type="pct"/>
          </w:tcPr>
          <w:p w14:paraId="5143E77C" w14:textId="5A92F73E" w:rsidR="00095A28" w:rsidRPr="005A11E6" w:rsidRDefault="00095A2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3</w:t>
            </w:r>
            <w:r w:rsidR="001D0B3B" w:rsidRPr="005A11E6">
              <w:rPr>
                <w:rFonts w:ascii="Times New Roman" w:eastAsia="Times New Roman" w:hAnsi="Times New Roman" w:cs="Times New Roman"/>
                <w:bCs/>
                <w:color w:val="000000" w:themeColor="text1"/>
                <w:sz w:val="24"/>
                <w:szCs w:val="24"/>
              </w:rPr>
              <w:t>.</w:t>
            </w:r>
          </w:p>
        </w:tc>
        <w:tc>
          <w:tcPr>
            <w:tcW w:w="2215" w:type="pct"/>
          </w:tcPr>
          <w:p w14:paraId="715582D7" w14:textId="75085010" w:rsidR="00095A28" w:rsidRPr="005A11E6" w:rsidRDefault="009A0551"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color w:val="000000" w:themeColor="text1"/>
                <w:sz w:val="24"/>
                <w:szCs w:val="24"/>
              </w:rPr>
              <w:t>Экологичность</w:t>
            </w:r>
          </w:p>
        </w:tc>
        <w:tc>
          <w:tcPr>
            <w:tcW w:w="1247" w:type="pct"/>
            <w:vAlign w:val="center"/>
          </w:tcPr>
          <w:p w14:paraId="788970A8" w14:textId="78FF2AB1" w:rsidR="00095A28" w:rsidRPr="005A11E6" w:rsidRDefault="003A7AE0"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191" w:type="pct"/>
            <w:vAlign w:val="center"/>
          </w:tcPr>
          <w:p w14:paraId="4BB3D54A" w14:textId="660BE65A" w:rsidR="00095A28" w:rsidRPr="005A11E6" w:rsidRDefault="009A0551"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095A28" w:rsidRPr="005A11E6" w14:paraId="3190DD81" w14:textId="77777777" w:rsidTr="00DC62FD">
        <w:tblPrEx>
          <w:tblBorders>
            <w:bottom w:val="single" w:sz="4" w:space="0" w:color="000000" w:themeColor="text1"/>
          </w:tblBorders>
        </w:tblPrEx>
        <w:tc>
          <w:tcPr>
            <w:tcW w:w="347" w:type="pct"/>
          </w:tcPr>
          <w:p w14:paraId="6B83ABB5" w14:textId="5323EA87" w:rsidR="00095A28" w:rsidRPr="005A11E6" w:rsidRDefault="00095A2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4</w:t>
            </w:r>
            <w:r w:rsidR="001D0B3B" w:rsidRPr="005A11E6">
              <w:rPr>
                <w:rFonts w:ascii="Times New Roman" w:eastAsia="Times New Roman" w:hAnsi="Times New Roman" w:cs="Times New Roman"/>
                <w:bCs/>
                <w:color w:val="000000" w:themeColor="text1"/>
                <w:sz w:val="24"/>
                <w:szCs w:val="24"/>
              </w:rPr>
              <w:t>.</w:t>
            </w:r>
          </w:p>
        </w:tc>
        <w:tc>
          <w:tcPr>
            <w:tcW w:w="2215" w:type="pct"/>
          </w:tcPr>
          <w:p w14:paraId="0EA8A22C" w14:textId="61BBB30D" w:rsidR="00095A28" w:rsidRPr="005A11E6" w:rsidRDefault="009A0551"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color w:val="000000" w:themeColor="text1"/>
                <w:sz w:val="24"/>
                <w:szCs w:val="24"/>
              </w:rPr>
              <w:t>Ценовая доступность</w:t>
            </w:r>
          </w:p>
        </w:tc>
        <w:tc>
          <w:tcPr>
            <w:tcW w:w="1247" w:type="pct"/>
            <w:vAlign w:val="center"/>
          </w:tcPr>
          <w:p w14:paraId="766233C5" w14:textId="065A7E9E" w:rsidR="00095A28" w:rsidRPr="005A11E6" w:rsidRDefault="0041485B"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191" w:type="pct"/>
            <w:vAlign w:val="center"/>
          </w:tcPr>
          <w:p w14:paraId="3068F8D7" w14:textId="78D0F653" w:rsidR="00095A28" w:rsidRPr="005A11E6" w:rsidRDefault="009A0551"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E946D2" w:rsidRPr="005A11E6" w14:paraId="7EE1D598" w14:textId="77777777" w:rsidTr="00DC62FD">
        <w:tblPrEx>
          <w:tblBorders>
            <w:bottom w:val="single" w:sz="4" w:space="0" w:color="000000" w:themeColor="text1"/>
          </w:tblBorders>
        </w:tblPrEx>
        <w:tc>
          <w:tcPr>
            <w:tcW w:w="347" w:type="pct"/>
          </w:tcPr>
          <w:p w14:paraId="4C12278C" w14:textId="0BEF80B5" w:rsidR="00E946D2" w:rsidRPr="005A11E6" w:rsidRDefault="00E946D2"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2215" w:type="pct"/>
          </w:tcPr>
          <w:p w14:paraId="6F83FB20" w14:textId="54D4FBD6" w:rsidR="00E946D2" w:rsidRPr="005A11E6" w:rsidRDefault="00E946D2" w:rsidP="00D73FAC">
            <w:pPr>
              <w:widowControl w:val="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Необходимость осуществления пересадок</w:t>
            </w:r>
          </w:p>
        </w:tc>
        <w:tc>
          <w:tcPr>
            <w:tcW w:w="1247" w:type="pct"/>
            <w:vAlign w:val="center"/>
          </w:tcPr>
          <w:p w14:paraId="3545EF97" w14:textId="0DDF5871" w:rsidR="00E946D2" w:rsidRDefault="003A7AE0"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191" w:type="pct"/>
            <w:vAlign w:val="center"/>
          </w:tcPr>
          <w:p w14:paraId="57053C29" w14:textId="09CE3389" w:rsidR="00E946D2" w:rsidRPr="005A11E6" w:rsidRDefault="00E946D2"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r>
      <w:tr w:rsidR="00A07F5D" w:rsidRPr="005A11E6" w14:paraId="0C6C0D09" w14:textId="77777777" w:rsidTr="00073E3A">
        <w:tblPrEx>
          <w:tblBorders>
            <w:bottom w:val="single" w:sz="4" w:space="0" w:color="000000" w:themeColor="text1"/>
          </w:tblBorders>
        </w:tblPrEx>
        <w:tc>
          <w:tcPr>
            <w:tcW w:w="5000" w:type="pct"/>
            <w:gridSpan w:val="4"/>
            <w:vAlign w:val="center"/>
          </w:tcPr>
          <w:p w14:paraId="16105A7C" w14:textId="4E8EC57B" w:rsidR="00A07F5D" w:rsidRPr="005A11E6" w:rsidRDefault="00A07F5D" w:rsidP="00D73FAC">
            <w:pPr>
              <w:widowControl w:val="0"/>
              <w:shd w:val="clear" w:color="auto" w:fill="FFFFFF"/>
              <w:contextualSpacing/>
              <w:jc w:val="center"/>
              <w:rPr>
                <w:rFonts w:ascii="Times New Roman" w:hAnsi="Times New Roman" w:cs="Times New Roman"/>
                <w:bCs/>
                <w:sz w:val="24"/>
                <w:szCs w:val="24"/>
              </w:rPr>
            </w:pPr>
            <w:r w:rsidRPr="005A11E6">
              <w:rPr>
                <w:rFonts w:ascii="Times New Roman" w:hAnsi="Times New Roman" w:cs="Times New Roman"/>
                <w:bCs/>
                <w:sz w:val="24"/>
                <w:szCs w:val="24"/>
              </w:rPr>
              <w:t>Показатели обеспеченности территории объектами транспортной инфраструктуры</w:t>
            </w:r>
          </w:p>
        </w:tc>
      </w:tr>
      <w:tr w:rsidR="00095A28" w:rsidRPr="005A11E6" w14:paraId="29CCF70C" w14:textId="77777777" w:rsidTr="00DC62FD">
        <w:tblPrEx>
          <w:tblBorders>
            <w:bottom w:val="single" w:sz="4" w:space="0" w:color="000000" w:themeColor="text1"/>
          </w:tblBorders>
        </w:tblPrEx>
        <w:tc>
          <w:tcPr>
            <w:tcW w:w="347" w:type="pct"/>
          </w:tcPr>
          <w:p w14:paraId="2155764F" w14:textId="3A343F58" w:rsidR="00095A28" w:rsidRPr="005A11E6" w:rsidRDefault="00095A2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5</w:t>
            </w:r>
            <w:r w:rsidR="001D0B3B" w:rsidRPr="005A11E6">
              <w:rPr>
                <w:rFonts w:ascii="Times New Roman" w:eastAsia="Times New Roman" w:hAnsi="Times New Roman" w:cs="Times New Roman"/>
                <w:bCs/>
                <w:color w:val="000000" w:themeColor="text1"/>
                <w:sz w:val="24"/>
                <w:szCs w:val="24"/>
              </w:rPr>
              <w:t>.</w:t>
            </w:r>
          </w:p>
        </w:tc>
        <w:tc>
          <w:tcPr>
            <w:tcW w:w="2215" w:type="pct"/>
          </w:tcPr>
          <w:p w14:paraId="1D8E7768" w14:textId="6BEE2AA4" w:rsidR="00095A28" w:rsidRPr="005A11E6" w:rsidRDefault="009A0551"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sz w:val="24"/>
                <w:szCs w:val="24"/>
              </w:rPr>
              <w:t>Плотность маршрутной сети</w:t>
            </w:r>
          </w:p>
        </w:tc>
        <w:tc>
          <w:tcPr>
            <w:tcW w:w="1247" w:type="pct"/>
            <w:vAlign w:val="center"/>
          </w:tcPr>
          <w:p w14:paraId="7D878694" w14:textId="4D336878" w:rsidR="00095A28" w:rsidRPr="005A11E6" w:rsidRDefault="003A7AE0"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191" w:type="pct"/>
            <w:vAlign w:val="center"/>
          </w:tcPr>
          <w:p w14:paraId="5342C5A3" w14:textId="6204E00F" w:rsidR="00095A28" w:rsidRPr="005A11E6" w:rsidRDefault="0052661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9A0551" w:rsidRPr="005A11E6" w14:paraId="042DE1B7" w14:textId="77777777" w:rsidTr="00DC62FD">
        <w:tblPrEx>
          <w:tblBorders>
            <w:bottom w:val="single" w:sz="4" w:space="0" w:color="000000" w:themeColor="text1"/>
          </w:tblBorders>
        </w:tblPrEx>
        <w:tc>
          <w:tcPr>
            <w:tcW w:w="347" w:type="pct"/>
          </w:tcPr>
          <w:p w14:paraId="18E058D3" w14:textId="016ED895" w:rsidR="009A0551" w:rsidRPr="005A11E6" w:rsidRDefault="0052661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6</w:t>
            </w:r>
            <w:r w:rsidR="001D0B3B" w:rsidRPr="005A11E6">
              <w:rPr>
                <w:rFonts w:ascii="Times New Roman" w:eastAsia="Times New Roman" w:hAnsi="Times New Roman" w:cs="Times New Roman"/>
                <w:bCs/>
                <w:color w:val="000000" w:themeColor="text1"/>
                <w:sz w:val="24"/>
                <w:szCs w:val="24"/>
              </w:rPr>
              <w:t>.</w:t>
            </w:r>
          </w:p>
        </w:tc>
        <w:tc>
          <w:tcPr>
            <w:tcW w:w="2215" w:type="pct"/>
          </w:tcPr>
          <w:p w14:paraId="71BC42A2" w14:textId="4048E0EE" w:rsidR="009A0551" w:rsidRPr="005A11E6" w:rsidRDefault="00526618"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sz w:val="24"/>
                <w:szCs w:val="24"/>
              </w:rPr>
              <w:t xml:space="preserve">Максимальный охват территории, </w:t>
            </w:r>
            <w:r w:rsidRPr="005A11E6">
              <w:rPr>
                <w:rFonts w:ascii="Times New Roman" w:hAnsi="Times New Roman" w:cs="Times New Roman"/>
                <w:bCs/>
                <w:sz w:val="24"/>
                <w:szCs w:val="24"/>
              </w:rPr>
              <w:lastRenderedPageBreak/>
              <w:t xml:space="preserve">находящейся в нормативном радиусе пешеходной доступности от ОП </w:t>
            </w:r>
          </w:p>
        </w:tc>
        <w:tc>
          <w:tcPr>
            <w:tcW w:w="1247" w:type="pct"/>
            <w:vAlign w:val="center"/>
          </w:tcPr>
          <w:p w14:paraId="5E553297" w14:textId="1FE72D0D" w:rsidR="009A0551" w:rsidRPr="005A11E6" w:rsidRDefault="0041485B"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w:t>
            </w:r>
          </w:p>
        </w:tc>
        <w:tc>
          <w:tcPr>
            <w:tcW w:w="1191" w:type="pct"/>
            <w:vAlign w:val="center"/>
          </w:tcPr>
          <w:p w14:paraId="0582C0DF" w14:textId="3FFCCBA1" w:rsidR="009A0551" w:rsidRPr="005A11E6" w:rsidRDefault="0052661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9A0551" w:rsidRPr="005A11E6" w14:paraId="050ECB10" w14:textId="77777777" w:rsidTr="00DC62FD">
        <w:tblPrEx>
          <w:tblBorders>
            <w:bottom w:val="single" w:sz="4" w:space="0" w:color="000000" w:themeColor="text1"/>
          </w:tblBorders>
        </w:tblPrEx>
        <w:tc>
          <w:tcPr>
            <w:tcW w:w="347" w:type="pct"/>
          </w:tcPr>
          <w:p w14:paraId="0A5CD794" w14:textId="147775CB" w:rsidR="009A0551" w:rsidRPr="005A11E6" w:rsidRDefault="0052661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7</w:t>
            </w:r>
            <w:r w:rsidR="001D0B3B" w:rsidRPr="005A11E6">
              <w:rPr>
                <w:rFonts w:ascii="Times New Roman" w:eastAsia="Times New Roman" w:hAnsi="Times New Roman" w:cs="Times New Roman"/>
                <w:bCs/>
                <w:color w:val="000000" w:themeColor="text1"/>
                <w:sz w:val="24"/>
                <w:szCs w:val="24"/>
              </w:rPr>
              <w:t>.</w:t>
            </w:r>
          </w:p>
        </w:tc>
        <w:tc>
          <w:tcPr>
            <w:tcW w:w="2215" w:type="pct"/>
          </w:tcPr>
          <w:p w14:paraId="26C702FD" w14:textId="37E89C75" w:rsidR="009A0551" w:rsidRPr="005A11E6" w:rsidRDefault="00A07F5D"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sz w:val="24"/>
                <w:szCs w:val="24"/>
              </w:rPr>
              <w:t>Минимальное значение показателей</w:t>
            </w:r>
            <w:r w:rsidR="00526618" w:rsidRPr="005A11E6">
              <w:rPr>
                <w:rFonts w:ascii="Times New Roman" w:hAnsi="Times New Roman" w:cs="Times New Roman"/>
                <w:bCs/>
                <w:sz w:val="24"/>
                <w:szCs w:val="24"/>
              </w:rPr>
              <w:t xml:space="preserve"> </w:t>
            </w:r>
            <w:proofErr w:type="spellStart"/>
            <w:r w:rsidR="00526618" w:rsidRPr="005A11E6">
              <w:rPr>
                <w:rFonts w:ascii="Times New Roman" w:hAnsi="Times New Roman" w:cs="Times New Roman"/>
                <w:bCs/>
                <w:sz w:val="24"/>
                <w:szCs w:val="24"/>
              </w:rPr>
              <w:t>пересадочности</w:t>
            </w:r>
            <w:proofErr w:type="spellEnd"/>
            <w:r w:rsidR="00526618" w:rsidRPr="005A11E6">
              <w:rPr>
                <w:rFonts w:ascii="Times New Roman" w:hAnsi="Times New Roman" w:cs="Times New Roman"/>
                <w:bCs/>
                <w:sz w:val="24"/>
                <w:szCs w:val="24"/>
              </w:rPr>
              <w:t xml:space="preserve"> </w:t>
            </w:r>
          </w:p>
        </w:tc>
        <w:tc>
          <w:tcPr>
            <w:tcW w:w="1247" w:type="pct"/>
            <w:vAlign w:val="center"/>
          </w:tcPr>
          <w:p w14:paraId="3BCA5C8E" w14:textId="35049B1D" w:rsidR="009A0551" w:rsidRPr="005A11E6" w:rsidRDefault="003A7AE0"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191" w:type="pct"/>
            <w:vAlign w:val="center"/>
          </w:tcPr>
          <w:p w14:paraId="5D4D99B6" w14:textId="71C710BD" w:rsidR="009A0551"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095A28" w:rsidRPr="005A11E6" w14:paraId="1F2335D2" w14:textId="77777777" w:rsidTr="00DC62FD">
        <w:tblPrEx>
          <w:tblBorders>
            <w:bottom w:val="single" w:sz="4" w:space="0" w:color="000000" w:themeColor="text1"/>
          </w:tblBorders>
        </w:tblPrEx>
        <w:tc>
          <w:tcPr>
            <w:tcW w:w="347" w:type="pct"/>
          </w:tcPr>
          <w:p w14:paraId="6791626C" w14:textId="5884CAD2" w:rsidR="00095A28" w:rsidRPr="005A11E6" w:rsidRDefault="0052661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8</w:t>
            </w:r>
            <w:r w:rsidR="001D0B3B" w:rsidRPr="005A11E6">
              <w:rPr>
                <w:rFonts w:ascii="Times New Roman" w:eastAsia="Times New Roman" w:hAnsi="Times New Roman" w:cs="Times New Roman"/>
                <w:bCs/>
                <w:color w:val="000000" w:themeColor="text1"/>
                <w:sz w:val="24"/>
                <w:szCs w:val="24"/>
              </w:rPr>
              <w:t>.</w:t>
            </w:r>
          </w:p>
        </w:tc>
        <w:tc>
          <w:tcPr>
            <w:tcW w:w="2215" w:type="pct"/>
          </w:tcPr>
          <w:p w14:paraId="372E54E9" w14:textId="137E2B74" w:rsidR="00095A28" w:rsidRPr="005A11E6" w:rsidRDefault="00E946D2"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Повышение</w:t>
            </w:r>
            <w:r w:rsidR="00526618" w:rsidRPr="005A11E6">
              <w:rPr>
                <w:rFonts w:ascii="Times New Roman" w:eastAsia="Times New Roman" w:hAnsi="Times New Roman" w:cs="Times New Roman"/>
                <w:bCs/>
                <w:color w:val="000000" w:themeColor="text1"/>
                <w:sz w:val="24"/>
                <w:szCs w:val="24"/>
              </w:rPr>
              <w:t xml:space="preserve"> уровня</w:t>
            </w:r>
            <w:r w:rsidR="00526618" w:rsidRPr="005A11E6">
              <w:rPr>
                <w:rFonts w:ascii="Times New Roman" w:hAnsi="Times New Roman" w:cs="Times New Roman"/>
                <w:bCs/>
                <w:color w:val="000000" w:themeColor="text1"/>
                <w:sz w:val="24"/>
                <w:szCs w:val="24"/>
              </w:rPr>
              <w:t xml:space="preserve"> обслуживания ДД</w:t>
            </w:r>
          </w:p>
        </w:tc>
        <w:tc>
          <w:tcPr>
            <w:tcW w:w="1247" w:type="pct"/>
            <w:vAlign w:val="center"/>
          </w:tcPr>
          <w:p w14:paraId="077C486A" w14:textId="552B049E" w:rsidR="00095A28"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c>
          <w:tcPr>
            <w:tcW w:w="1191" w:type="pct"/>
            <w:vAlign w:val="center"/>
          </w:tcPr>
          <w:p w14:paraId="45F2AED9" w14:textId="6E5D099F" w:rsidR="00095A28"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526618" w:rsidRPr="005A11E6" w14:paraId="10C1002F" w14:textId="77777777" w:rsidTr="00DC62FD">
        <w:tblPrEx>
          <w:tblBorders>
            <w:bottom w:val="single" w:sz="4" w:space="0" w:color="000000" w:themeColor="text1"/>
          </w:tblBorders>
        </w:tblPrEx>
        <w:tc>
          <w:tcPr>
            <w:tcW w:w="347" w:type="pct"/>
          </w:tcPr>
          <w:p w14:paraId="37BF0423" w14:textId="7965B1E1" w:rsidR="00526618" w:rsidRPr="005A11E6" w:rsidRDefault="00526618"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9</w:t>
            </w:r>
            <w:r w:rsidR="001D0B3B" w:rsidRPr="005A11E6">
              <w:rPr>
                <w:rFonts w:ascii="Times New Roman" w:eastAsia="Times New Roman" w:hAnsi="Times New Roman" w:cs="Times New Roman"/>
                <w:bCs/>
                <w:color w:val="000000" w:themeColor="text1"/>
                <w:sz w:val="24"/>
                <w:szCs w:val="24"/>
              </w:rPr>
              <w:t>.</w:t>
            </w:r>
          </w:p>
        </w:tc>
        <w:tc>
          <w:tcPr>
            <w:tcW w:w="2215" w:type="pct"/>
          </w:tcPr>
          <w:p w14:paraId="360E770D" w14:textId="2CDEC848" w:rsidR="00526618" w:rsidRPr="005A11E6" w:rsidRDefault="00526618" w:rsidP="00D73FAC">
            <w:pPr>
              <w:widowControl w:val="0"/>
              <w:contextualSpacing/>
              <w:rPr>
                <w:rFonts w:ascii="Times New Roman" w:eastAsia="Times New Roman" w:hAnsi="Times New Roman" w:cs="Times New Roman"/>
                <w:bCs/>
                <w:color w:val="000000" w:themeColor="text1"/>
                <w:sz w:val="24"/>
                <w:szCs w:val="24"/>
              </w:rPr>
            </w:pPr>
            <w:r w:rsidRPr="005A11E6">
              <w:rPr>
                <w:rFonts w:ascii="Times New Roman" w:hAnsi="Times New Roman" w:cs="Times New Roman"/>
                <w:bCs/>
                <w:color w:val="000000" w:themeColor="text1"/>
                <w:sz w:val="24"/>
                <w:szCs w:val="24"/>
              </w:rPr>
              <w:t>Снижение показателя перегруженности АД</w:t>
            </w:r>
          </w:p>
        </w:tc>
        <w:tc>
          <w:tcPr>
            <w:tcW w:w="1247" w:type="pct"/>
            <w:vAlign w:val="center"/>
          </w:tcPr>
          <w:p w14:paraId="63F9FA5F" w14:textId="28ED1BE5" w:rsidR="00526618" w:rsidRPr="005A11E6" w:rsidRDefault="003A7AE0" w:rsidP="00D73FAC">
            <w:pPr>
              <w:widowControl w:val="0"/>
              <w:contextualSpacing/>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p>
        </w:tc>
        <w:tc>
          <w:tcPr>
            <w:tcW w:w="1191" w:type="pct"/>
            <w:vAlign w:val="center"/>
          </w:tcPr>
          <w:p w14:paraId="080707C0" w14:textId="7AA443EC" w:rsidR="00526618"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A07F5D" w:rsidRPr="005A11E6" w14:paraId="31218AB2" w14:textId="77777777" w:rsidTr="00073E3A">
        <w:tblPrEx>
          <w:tblBorders>
            <w:bottom w:val="single" w:sz="4" w:space="0" w:color="000000" w:themeColor="text1"/>
          </w:tblBorders>
        </w:tblPrEx>
        <w:tc>
          <w:tcPr>
            <w:tcW w:w="5000" w:type="pct"/>
            <w:gridSpan w:val="4"/>
            <w:vAlign w:val="center"/>
          </w:tcPr>
          <w:p w14:paraId="30DD3406" w14:textId="6547BF0E" w:rsidR="00A07F5D" w:rsidRPr="005A11E6" w:rsidRDefault="00A07F5D" w:rsidP="00D73FAC">
            <w:pPr>
              <w:widowControl w:val="0"/>
              <w:shd w:val="clear" w:color="auto" w:fill="FFFFFF"/>
              <w:contextualSpacing/>
              <w:jc w:val="center"/>
              <w:rPr>
                <w:rFonts w:ascii="Times New Roman" w:hAnsi="Times New Roman" w:cs="Times New Roman"/>
                <w:bCs/>
                <w:sz w:val="24"/>
                <w:szCs w:val="24"/>
              </w:rPr>
            </w:pPr>
            <w:r w:rsidRPr="005A11E6">
              <w:rPr>
                <w:rFonts w:ascii="Times New Roman" w:hAnsi="Times New Roman" w:cs="Times New Roman"/>
                <w:bCs/>
                <w:sz w:val="24"/>
                <w:szCs w:val="24"/>
              </w:rPr>
              <w:t>Показатели безопасности транспортного обслуживания</w:t>
            </w:r>
          </w:p>
        </w:tc>
      </w:tr>
      <w:tr w:rsidR="00A07F5D" w:rsidRPr="005A11E6" w14:paraId="45077C59" w14:textId="77777777" w:rsidTr="00DC62FD">
        <w:tblPrEx>
          <w:tblBorders>
            <w:bottom w:val="single" w:sz="4" w:space="0" w:color="000000" w:themeColor="text1"/>
          </w:tblBorders>
        </w:tblPrEx>
        <w:tc>
          <w:tcPr>
            <w:tcW w:w="347" w:type="pct"/>
          </w:tcPr>
          <w:p w14:paraId="50F751E9" w14:textId="1F738F47" w:rsidR="00A07F5D" w:rsidRPr="005A11E6" w:rsidRDefault="003626BF"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10.</w:t>
            </w:r>
          </w:p>
        </w:tc>
        <w:tc>
          <w:tcPr>
            <w:tcW w:w="2215" w:type="pct"/>
          </w:tcPr>
          <w:p w14:paraId="3B0E34EE" w14:textId="4D30851C"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hAnsi="Times New Roman" w:cs="Times New Roman"/>
                <w:bCs/>
                <w:sz w:val="24"/>
                <w:szCs w:val="24"/>
              </w:rPr>
              <w:t>Снижение показателя относительной аварийности</w:t>
            </w:r>
          </w:p>
        </w:tc>
        <w:tc>
          <w:tcPr>
            <w:tcW w:w="1247" w:type="pct"/>
            <w:vAlign w:val="center"/>
          </w:tcPr>
          <w:p w14:paraId="2B116DC5" w14:textId="134E3674"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c>
          <w:tcPr>
            <w:tcW w:w="1191" w:type="pct"/>
            <w:vAlign w:val="center"/>
          </w:tcPr>
          <w:p w14:paraId="56ACFA34" w14:textId="3A8BB1D2"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A07F5D" w:rsidRPr="005A11E6" w14:paraId="1BF03DA5" w14:textId="77777777" w:rsidTr="00DC62FD">
        <w:tblPrEx>
          <w:tblBorders>
            <w:bottom w:val="single" w:sz="4" w:space="0" w:color="000000" w:themeColor="text1"/>
          </w:tblBorders>
        </w:tblPrEx>
        <w:tc>
          <w:tcPr>
            <w:tcW w:w="347" w:type="pct"/>
          </w:tcPr>
          <w:p w14:paraId="2485CE1C" w14:textId="40D437E3" w:rsidR="00A07F5D" w:rsidRPr="005A11E6" w:rsidRDefault="003626BF"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11.</w:t>
            </w:r>
          </w:p>
        </w:tc>
        <w:tc>
          <w:tcPr>
            <w:tcW w:w="2215" w:type="pct"/>
          </w:tcPr>
          <w:p w14:paraId="3C40DC18" w14:textId="1E5843C5"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hAnsi="Times New Roman" w:cs="Times New Roman"/>
                <w:bCs/>
                <w:sz w:val="24"/>
                <w:szCs w:val="24"/>
              </w:rPr>
              <w:t>Снижение тяжести последствий ДТП</w:t>
            </w:r>
          </w:p>
        </w:tc>
        <w:tc>
          <w:tcPr>
            <w:tcW w:w="1247" w:type="pct"/>
            <w:vAlign w:val="center"/>
          </w:tcPr>
          <w:p w14:paraId="1F4848FB" w14:textId="1C31892D"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c>
          <w:tcPr>
            <w:tcW w:w="1191" w:type="pct"/>
            <w:vAlign w:val="center"/>
          </w:tcPr>
          <w:p w14:paraId="33248ADE" w14:textId="33684C8E"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r w:rsidR="00A07F5D" w:rsidRPr="005A11E6" w14:paraId="4B33699E" w14:textId="77777777" w:rsidTr="00DC62FD">
        <w:tblPrEx>
          <w:tblBorders>
            <w:bottom w:val="single" w:sz="4" w:space="0" w:color="000000" w:themeColor="text1"/>
          </w:tblBorders>
        </w:tblPrEx>
        <w:tc>
          <w:tcPr>
            <w:tcW w:w="347" w:type="pct"/>
          </w:tcPr>
          <w:p w14:paraId="10C4196A" w14:textId="2DB52535" w:rsidR="00A07F5D" w:rsidRPr="005A11E6" w:rsidRDefault="003626BF"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12.</w:t>
            </w:r>
          </w:p>
        </w:tc>
        <w:tc>
          <w:tcPr>
            <w:tcW w:w="2215" w:type="pct"/>
          </w:tcPr>
          <w:p w14:paraId="4E0FAD9B" w14:textId="0D1D14CF" w:rsidR="00A07F5D" w:rsidRPr="005A11E6" w:rsidRDefault="00A07F5D" w:rsidP="00D73FAC">
            <w:pPr>
              <w:widowControl w:val="0"/>
              <w:contextualSpacing/>
              <w:jc w:val="center"/>
              <w:rPr>
                <w:rFonts w:ascii="Times New Roman" w:hAnsi="Times New Roman" w:cs="Times New Roman"/>
                <w:bCs/>
                <w:sz w:val="24"/>
                <w:szCs w:val="24"/>
              </w:rPr>
            </w:pPr>
            <w:r w:rsidRPr="005A11E6">
              <w:rPr>
                <w:rFonts w:ascii="Times New Roman" w:hAnsi="Times New Roman" w:cs="Times New Roman"/>
                <w:bCs/>
                <w:sz w:val="24"/>
                <w:szCs w:val="24"/>
              </w:rPr>
              <w:t>Снижение выбросов загрязняющих веществ в атмосферный воздух от передвижных источников</w:t>
            </w:r>
          </w:p>
        </w:tc>
        <w:tc>
          <w:tcPr>
            <w:tcW w:w="1247" w:type="pct"/>
            <w:vAlign w:val="center"/>
          </w:tcPr>
          <w:p w14:paraId="4A83F2B1" w14:textId="434DA8D2"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c>
          <w:tcPr>
            <w:tcW w:w="1191" w:type="pct"/>
            <w:vAlign w:val="center"/>
          </w:tcPr>
          <w:p w14:paraId="430252E8" w14:textId="155253D6" w:rsidR="00A07F5D" w:rsidRPr="005A11E6" w:rsidRDefault="00A07F5D" w:rsidP="00D73FAC">
            <w:pPr>
              <w:widowControl w:val="0"/>
              <w:contextualSpacing/>
              <w:jc w:val="center"/>
              <w:rPr>
                <w:rFonts w:ascii="Times New Roman" w:eastAsia="Times New Roman" w:hAnsi="Times New Roman" w:cs="Times New Roman"/>
                <w:bCs/>
                <w:color w:val="000000" w:themeColor="text1"/>
                <w:sz w:val="24"/>
                <w:szCs w:val="24"/>
              </w:rPr>
            </w:pPr>
            <w:r w:rsidRPr="005A11E6">
              <w:rPr>
                <w:rFonts w:ascii="Times New Roman" w:eastAsia="Times New Roman" w:hAnsi="Times New Roman" w:cs="Times New Roman"/>
                <w:bCs/>
                <w:color w:val="000000" w:themeColor="text1"/>
                <w:sz w:val="24"/>
                <w:szCs w:val="24"/>
              </w:rPr>
              <w:t>+</w:t>
            </w:r>
          </w:p>
        </w:tc>
      </w:tr>
    </w:tbl>
    <w:p w14:paraId="14C5050E" w14:textId="77777777" w:rsidR="000C7DB3" w:rsidRDefault="000C7DB3" w:rsidP="00D73FAC">
      <w:pPr>
        <w:widowControl w:val="0"/>
        <w:spacing w:after="0" w:line="240" w:lineRule="auto"/>
        <w:ind w:firstLine="709"/>
        <w:contextualSpacing/>
        <w:jc w:val="both"/>
        <w:rPr>
          <w:rFonts w:ascii="Times New Roman" w:hAnsi="Times New Roman" w:cs="Times New Roman"/>
          <w:bCs/>
          <w:sz w:val="28"/>
          <w:szCs w:val="28"/>
        </w:rPr>
      </w:pPr>
    </w:p>
    <w:p w14:paraId="38676EAB" w14:textId="4D44B241" w:rsidR="00007A62" w:rsidRPr="003B4A7C" w:rsidRDefault="00007A62" w:rsidP="00D73FAC">
      <w:pPr>
        <w:widowControl w:val="0"/>
        <w:spacing w:after="0" w:line="240" w:lineRule="auto"/>
        <w:ind w:firstLine="709"/>
        <w:contextualSpacing/>
        <w:jc w:val="both"/>
        <w:rPr>
          <w:rFonts w:ascii="Times New Roman" w:hAnsi="Times New Roman" w:cs="Times New Roman"/>
          <w:bCs/>
          <w:sz w:val="28"/>
          <w:szCs w:val="28"/>
        </w:rPr>
      </w:pPr>
      <w:r w:rsidRPr="003B4A7C">
        <w:rPr>
          <w:rFonts w:ascii="Times New Roman" w:hAnsi="Times New Roman" w:cs="Times New Roman"/>
          <w:bCs/>
          <w:sz w:val="28"/>
          <w:szCs w:val="28"/>
        </w:rPr>
        <w:t>Оценка социально</w:t>
      </w:r>
      <w:r w:rsidR="003A7AE0">
        <w:rPr>
          <w:rFonts w:ascii="Times New Roman" w:hAnsi="Times New Roman" w:cs="Times New Roman"/>
          <w:bCs/>
          <w:sz w:val="28"/>
          <w:szCs w:val="28"/>
        </w:rPr>
        <w:t>-</w:t>
      </w:r>
      <w:r w:rsidRPr="003B4A7C">
        <w:rPr>
          <w:rFonts w:ascii="Times New Roman" w:hAnsi="Times New Roman" w:cs="Times New Roman"/>
          <w:bCs/>
          <w:sz w:val="28"/>
          <w:szCs w:val="28"/>
        </w:rPr>
        <w:t>экономической эффективности реализации вариантов реализации КСОТ проводится с целью выбора утверждаемого варианта КСОТ.</w:t>
      </w:r>
    </w:p>
    <w:p w14:paraId="07DBE6C0" w14:textId="7CF4525C" w:rsidR="007B7E83" w:rsidRPr="003B4A7C" w:rsidRDefault="007B7E83" w:rsidP="00D73FAC">
      <w:pPr>
        <w:widowControl w:val="0"/>
        <w:spacing w:after="0" w:line="240" w:lineRule="auto"/>
        <w:ind w:firstLine="709"/>
        <w:contextualSpacing/>
        <w:jc w:val="both"/>
        <w:rPr>
          <w:rFonts w:ascii="Times New Roman" w:eastAsia="Times New Roman" w:hAnsi="Times New Roman"/>
          <w:bCs/>
          <w:sz w:val="28"/>
          <w:szCs w:val="28"/>
        </w:rPr>
      </w:pPr>
      <w:r w:rsidRPr="003B4A7C">
        <w:rPr>
          <w:rFonts w:ascii="Times New Roman" w:eastAsia="Times New Roman" w:hAnsi="Times New Roman"/>
          <w:bCs/>
          <w:sz w:val="28"/>
          <w:szCs w:val="28"/>
        </w:rPr>
        <w:t xml:space="preserve">На основе оценки вариантов реализации КСОТ принят рекомендуемый вариант № 2 </w:t>
      </w:r>
      <w:r w:rsidR="003A7AE0">
        <w:rPr>
          <w:rFonts w:ascii="Times New Roman" w:eastAsia="Times New Roman" w:hAnsi="Times New Roman"/>
          <w:bCs/>
          <w:sz w:val="28"/>
          <w:szCs w:val="28"/>
        </w:rPr>
        <w:t>-</w:t>
      </w:r>
      <w:r w:rsidRPr="003B4A7C">
        <w:rPr>
          <w:rFonts w:ascii="Times New Roman" w:eastAsia="Times New Roman" w:hAnsi="Times New Roman"/>
          <w:bCs/>
          <w:sz w:val="28"/>
          <w:szCs w:val="28"/>
        </w:rPr>
        <w:t xml:space="preserve"> </w:t>
      </w:r>
      <w:r w:rsidRPr="003B4A7C">
        <w:rPr>
          <w:rFonts w:ascii="Times New Roman" w:hAnsi="Times New Roman"/>
          <w:bCs/>
          <w:sz w:val="28"/>
          <w:szCs w:val="28"/>
        </w:rPr>
        <w:t xml:space="preserve">Вариант </w:t>
      </w:r>
      <w:r w:rsidRPr="003B4A7C">
        <w:rPr>
          <w:rFonts w:ascii="Times New Roman" w:hAnsi="Times New Roman" w:cs="Times New Roman"/>
          <w:bCs/>
          <w:sz w:val="28"/>
          <w:szCs w:val="28"/>
        </w:rPr>
        <w:t xml:space="preserve">создания каркаса магистральных маршрутов, охватывающих УДС магистральных улиц общегородского и </w:t>
      </w:r>
      <w:r w:rsidR="000110AB">
        <w:rPr>
          <w:rFonts w:ascii="Times New Roman" w:hAnsi="Times New Roman" w:cs="Times New Roman"/>
          <w:bCs/>
          <w:sz w:val="28"/>
          <w:szCs w:val="28"/>
        </w:rPr>
        <w:t>районного</w:t>
      </w:r>
      <w:r w:rsidRPr="003B4A7C">
        <w:rPr>
          <w:rFonts w:ascii="Times New Roman" w:hAnsi="Times New Roman" w:cs="Times New Roman"/>
          <w:bCs/>
          <w:sz w:val="28"/>
          <w:szCs w:val="28"/>
        </w:rPr>
        <w:t xml:space="preserve"> значения, с обеспечением максимального охвата маршрутами второго порядка участков с </w:t>
      </w:r>
      <w:r w:rsidR="00E946D2" w:rsidRPr="003B4A7C">
        <w:rPr>
          <w:rFonts w:ascii="Times New Roman" w:hAnsi="Times New Roman" w:cs="Times New Roman"/>
          <w:bCs/>
          <w:sz w:val="28"/>
          <w:szCs w:val="28"/>
        </w:rPr>
        <w:t>необеспеченной</w:t>
      </w:r>
      <w:r w:rsidRPr="003B4A7C">
        <w:rPr>
          <w:rFonts w:ascii="Times New Roman" w:hAnsi="Times New Roman" w:cs="Times New Roman"/>
          <w:bCs/>
          <w:sz w:val="28"/>
          <w:szCs w:val="28"/>
        </w:rPr>
        <w:t xml:space="preserve"> доступностью ПТОП</w:t>
      </w:r>
      <w:r w:rsidRPr="003B4A7C">
        <w:rPr>
          <w:rFonts w:ascii="Times New Roman" w:eastAsia="Times New Roman" w:hAnsi="Times New Roman"/>
          <w:bCs/>
          <w:sz w:val="28"/>
          <w:szCs w:val="28"/>
        </w:rPr>
        <w:t xml:space="preserve">. </w:t>
      </w:r>
    </w:p>
    <w:p w14:paraId="27B611C2" w14:textId="77777777" w:rsidR="00DC62FD" w:rsidRDefault="00DC62FD" w:rsidP="00D73FAC">
      <w:pPr>
        <w:widowControl w:val="0"/>
        <w:shd w:val="clear" w:color="auto" w:fill="FFFFFF"/>
        <w:spacing w:after="0" w:line="240" w:lineRule="auto"/>
        <w:contextualSpacing/>
        <w:jc w:val="center"/>
        <w:rPr>
          <w:rFonts w:ascii="Times New Roman" w:eastAsia="Times New Roman" w:hAnsi="Times New Roman" w:cs="Times New Roman"/>
          <w:bCs/>
          <w:color w:val="000000" w:themeColor="text1"/>
          <w:sz w:val="28"/>
          <w:szCs w:val="28"/>
        </w:rPr>
      </w:pPr>
    </w:p>
    <w:p w14:paraId="349CD28C" w14:textId="3880291D" w:rsidR="00764A1E" w:rsidRPr="003B4A7C" w:rsidRDefault="00764A1E"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eastAsia="Times New Roman" w:hAnsi="Times New Roman" w:cs="Times New Roman"/>
          <w:bCs/>
          <w:color w:val="000000" w:themeColor="text1"/>
          <w:sz w:val="28"/>
          <w:szCs w:val="28"/>
        </w:rPr>
        <w:t xml:space="preserve">6. </w:t>
      </w:r>
      <w:r w:rsidR="007B7E83" w:rsidRPr="003B4A7C">
        <w:rPr>
          <w:rFonts w:ascii="Times New Roman" w:hAnsi="Times New Roman" w:cs="Times New Roman"/>
          <w:bCs/>
          <w:sz w:val="28"/>
          <w:szCs w:val="28"/>
        </w:rPr>
        <w:t xml:space="preserve">Перечень мероприятий по утверждаемому варианту реализации КСОТ </w:t>
      </w:r>
    </w:p>
    <w:p w14:paraId="2F8824A4" w14:textId="191CAF9D" w:rsidR="00F53096" w:rsidRPr="003B4A7C" w:rsidRDefault="00F53096" w:rsidP="00D73FAC">
      <w:pPr>
        <w:widowControl w:val="0"/>
        <w:shd w:val="clear" w:color="auto" w:fill="FFFFFF"/>
        <w:spacing w:after="0" w:line="240" w:lineRule="auto"/>
        <w:contextualSpacing/>
        <w:jc w:val="center"/>
        <w:rPr>
          <w:rFonts w:ascii="Times New Roman" w:hAnsi="Times New Roman" w:cs="Times New Roman"/>
          <w:bCs/>
          <w:sz w:val="28"/>
          <w:szCs w:val="28"/>
        </w:rPr>
      </w:pPr>
    </w:p>
    <w:p w14:paraId="312117A3" w14:textId="53B34161" w:rsidR="00F53096" w:rsidRPr="003B4A7C" w:rsidRDefault="00F53096" w:rsidP="00D73FAC">
      <w:pPr>
        <w:widowControl w:val="0"/>
        <w:shd w:val="clear" w:color="auto" w:fill="FFFFFF"/>
        <w:spacing w:after="0" w:line="240" w:lineRule="auto"/>
        <w:contextualSpacing/>
        <w:jc w:val="right"/>
        <w:rPr>
          <w:rFonts w:ascii="Times New Roman" w:hAnsi="Times New Roman" w:cs="Times New Roman"/>
          <w:bCs/>
          <w:sz w:val="28"/>
          <w:szCs w:val="28"/>
        </w:rPr>
      </w:pPr>
      <w:r w:rsidRPr="003B4A7C">
        <w:rPr>
          <w:rFonts w:ascii="Times New Roman" w:hAnsi="Times New Roman" w:cs="Times New Roman"/>
          <w:bCs/>
          <w:color w:val="000000" w:themeColor="text1"/>
          <w:sz w:val="28"/>
          <w:szCs w:val="28"/>
        </w:rPr>
        <w:t xml:space="preserve">Таблица </w:t>
      </w:r>
      <w:r w:rsidR="00E637F9" w:rsidRPr="003B4A7C">
        <w:rPr>
          <w:rFonts w:ascii="Times New Roman" w:hAnsi="Times New Roman" w:cs="Times New Roman"/>
          <w:bCs/>
          <w:color w:val="000000" w:themeColor="text1"/>
          <w:sz w:val="28"/>
          <w:szCs w:val="28"/>
        </w:rPr>
        <w:t>4</w:t>
      </w:r>
      <w:r w:rsidR="00701658">
        <w:rPr>
          <w:rFonts w:ascii="Times New Roman" w:hAnsi="Times New Roman" w:cs="Times New Roman"/>
          <w:bCs/>
          <w:color w:val="000000" w:themeColor="text1"/>
          <w:sz w:val="28"/>
          <w:szCs w:val="28"/>
        </w:rPr>
        <w:t>7</w:t>
      </w:r>
    </w:p>
    <w:p w14:paraId="36251A00" w14:textId="1242A66A" w:rsidR="00F53096" w:rsidRDefault="00F53096" w:rsidP="00D73FAC">
      <w:pPr>
        <w:widowControl w:val="0"/>
        <w:shd w:val="clear" w:color="auto" w:fill="FFFFFF"/>
        <w:spacing w:after="0" w:line="240" w:lineRule="auto"/>
        <w:contextualSpacing/>
        <w:jc w:val="center"/>
        <w:rPr>
          <w:rFonts w:ascii="Times New Roman" w:hAnsi="Times New Roman" w:cs="Times New Roman"/>
          <w:bCs/>
          <w:sz w:val="28"/>
          <w:szCs w:val="28"/>
        </w:rPr>
      </w:pPr>
      <w:r w:rsidRPr="003B4A7C">
        <w:rPr>
          <w:rFonts w:ascii="Times New Roman" w:hAnsi="Times New Roman" w:cs="Times New Roman"/>
          <w:bCs/>
          <w:sz w:val="28"/>
          <w:szCs w:val="28"/>
        </w:rPr>
        <w:t>Перечень мероприятий по утверждаемому варианту реализации КСОТ</w:t>
      </w:r>
    </w:p>
    <w:p w14:paraId="21F6ECFA" w14:textId="77777777" w:rsidR="0011193B" w:rsidRDefault="0011193B" w:rsidP="00D73FAC">
      <w:pPr>
        <w:widowControl w:val="0"/>
        <w:shd w:val="clear" w:color="auto" w:fill="FFFFFF"/>
        <w:spacing w:after="0" w:line="240" w:lineRule="auto"/>
        <w:contextualSpacing/>
        <w:jc w:val="center"/>
        <w:rPr>
          <w:rFonts w:ascii="Times New Roman" w:hAnsi="Times New Roman" w:cs="Times New Roman"/>
          <w:bCs/>
          <w:sz w:val="28"/>
          <w:szCs w:val="28"/>
        </w:rPr>
      </w:pPr>
    </w:p>
    <w:tbl>
      <w:tblPr>
        <w:tblpPr w:leftFromText="180" w:rightFromText="180" w:vertAnchor="text" w:tblpY="1"/>
        <w:tblOverlap w:val="neve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660"/>
        <w:gridCol w:w="1843"/>
        <w:gridCol w:w="1522"/>
      </w:tblGrid>
      <w:tr w:rsidR="00176CD4" w:rsidRPr="003626BF" w14:paraId="714B585B" w14:textId="77777777" w:rsidTr="0011193B">
        <w:trPr>
          <w:trHeight w:val="20"/>
          <w:tblHeader/>
        </w:trPr>
        <w:tc>
          <w:tcPr>
            <w:tcW w:w="285" w:type="pct"/>
            <w:shd w:val="clear" w:color="auto" w:fill="auto"/>
            <w:vAlign w:val="center"/>
          </w:tcPr>
          <w:p w14:paraId="68A7455E" w14:textId="77777777" w:rsidR="00176CD4" w:rsidRPr="003626BF" w:rsidRDefault="00176CD4" w:rsidP="00D73FAC">
            <w:pPr>
              <w:widowControl w:val="0"/>
              <w:spacing w:after="0" w:line="240" w:lineRule="auto"/>
              <w:contextualSpacing/>
              <w:jc w:val="center"/>
              <w:rPr>
                <w:rFonts w:ascii="Times New Roman" w:eastAsia="Times New Roman" w:hAnsi="Times New Roman" w:cs="Times New Roman"/>
                <w:color w:val="000000"/>
                <w:sz w:val="24"/>
                <w:szCs w:val="24"/>
              </w:rPr>
            </w:pPr>
            <w:r w:rsidRPr="003626BF">
              <w:rPr>
                <w:rFonts w:ascii="Times New Roman" w:eastAsia="Times New Roman" w:hAnsi="Times New Roman" w:cs="Times New Roman"/>
                <w:color w:val="000000"/>
                <w:sz w:val="24"/>
                <w:szCs w:val="24"/>
              </w:rPr>
              <w:t>№ п/п</w:t>
            </w:r>
          </w:p>
        </w:tc>
        <w:tc>
          <w:tcPr>
            <w:tcW w:w="2957" w:type="pct"/>
            <w:shd w:val="clear" w:color="auto" w:fill="auto"/>
            <w:vAlign w:val="center"/>
          </w:tcPr>
          <w:p w14:paraId="741D06D4" w14:textId="77777777" w:rsidR="00176CD4" w:rsidRPr="003626BF" w:rsidRDefault="00176CD4" w:rsidP="00D73FAC">
            <w:pPr>
              <w:widowControl w:val="0"/>
              <w:spacing w:after="0" w:line="240" w:lineRule="auto"/>
              <w:contextualSpacing/>
              <w:jc w:val="center"/>
              <w:rPr>
                <w:rFonts w:ascii="Times New Roman" w:eastAsia="Times New Roman" w:hAnsi="Times New Roman" w:cs="Times New Roman"/>
                <w:color w:val="000000"/>
                <w:sz w:val="24"/>
                <w:szCs w:val="24"/>
              </w:rPr>
            </w:pPr>
            <w:r w:rsidRPr="003626BF">
              <w:rPr>
                <w:rFonts w:ascii="Times New Roman" w:eastAsia="Times New Roman" w:hAnsi="Times New Roman" w:cs="Times New Roman"/>
                <w:color w:val="000000"/>
                <w:sz w:val="24"/>
                <w:szCs w:val="24"/>
              </w:rPr>
              <w:t>Мероприятия</w:t>
            </w:r>
          </w:p>
        </w:tc>
        <w:tc>
          <w:tcPr>
            <w:tcW w:w="963" w:type="pct"/>
            <w:shd w:val="clear" w:color="auto" w:fill="auto"/>
            <w:vAlign w:val="center"/>
          </w:tcPr>
          <w:p w14:paraId="189BF17F" w14:textId="77777777" w:rsidR="00176CD4" w:rsidRPr="003626BF" w:rsidRDefault="00176CD4" w:rsidP="00D73FAC">
            <w:pPr>
              <w:widowControl w:val="0"/>
              <w:spacing w:after="0" w:line="240" w:lineRule="auto"/>
              <w:contextualSpacing/>
              <w:jc w:val="center"/>
              <w:rPr>
                <w:rFonts w:ascii="Times New Roman" w:eastAsia="Times New Roman" w:hAnsi="Times New Roman" w:cs="Times New Roman"/>
                <w:color w:val="000000"/>
                <w:sz w:val="24"/>
                <w:szCs w:val="24"/>
              </w:rPr>
            </w:pPr>
            <w:r w:rsidRPr="003626BF">
              <w:rPr>
                <w:rFonts w:ascii="Times New Roman" w:hAnsi="Times New Roman" w:cs="Times New Roman"/>
                <w:sz w:val="24"/>
                <w:szCs w:val="24"/>
              </w:rPr>
              <w:t>Количество</w:t>
            </w:r>
          </w:p>
        </w:tc>
        <w:tc>
          <w:tcPr>
            <w:tcW w:w="795" w:type="pct"/>
            <w:vAlign w:val="center"/>
          </w:tcPr>
          <w:p w14:paraId="318C5FFE" w14:textId="77777777" w:rsidR="00176CD4" w:rsidRPr="003626BF" w:rsidRDefault="00176CD4" w:rsidP="00D73FAC">
            <w:pPr>
              <w:widowControl w:val="0"/>
              <w:spacing w:after="0" w:line="240" w:lineRule="auto"/>
              <w:contextualSpacing/>
              <w:jc w:val="center"/>
              <w:rPr>
                <w:rFonts w:ascii="Times New Roman" w:hAnsi="Times New Roman" w:cs="Times New Roman"/>
                <w:sz w:val="24"/>
                <w:szCs w:val="24"/>
              </w:rPr>
            </w:pPr>
            <w:r w:rsidRPr="003626BF">
              <w:rPr>
                <w:rFonts w:ascii="Times New Roman" w:hAnsi="Times New Roman" w:cs="Times New Roman"/>
                <w:sz w:val="24"/>
                <w:szCs w:val="24"/>
              </w:rPr>
              <w:t>Срок реализации, год</w:t>
            </w:r>
          </w:p>
        </w:tc>
      </w:tr>
    </w:tbl>
    <w:p w14:paraId="3D1ECE30" w14:textId="77777777" w:rsidR="00F35AB2" w:rsidRPr="00F35AB2" w:rsidRDefault="00F35AB2" w:rsidP="00D73FAC">
      <w:pPr>
        <w:widowControl w:val="0"/>
        <w:shd w:val="clear" w:color="auto" w:fill="FFFFFF"/>
        <w:spacing w:after="0" w:line="14" w:lineRule="auto"/>
        <w:contextualSpacing/>
        <w:rPr>
          <w:rFonts w:ascii="Times New Roman" w:hAnsi="Times New Roman" w:cs="Times New Roman"/>
          <w:bCs/>
          <w:sz w:val="2"/>
          <w:szCs w:val="2"/>
        </w:rPr>
      </w:pPr>
    </w:p>
    <w:tbl>
      <w:tblPr>
        <w:tblStyle w:val="aa"/>
        <w:tblW w:w="0" w:type="auto"/>
        <w:jc w:val="center"/>
        <w:tblLook w:val="04A0" w:firstRow="1" w:lastRow="0" w:firstColumn="1" w:lastColumn="0" w:noHBand="0" w:noVBand="1"/>
      </w:tblPr>
      <w:tblGrid>
        <w:gridCol w:w="534"/>
        <w:gridCol w:w="5670"/>
        <w:gridCol w:w="1842"/>
        <w:gridCol w:w="1524"/>
      </w:tblGrid>
      <w:tr w:rsidR="00F2297E" w:rsidRPr="00176CD4" w14:paraId="3C34F123" w14:textId="77777777" w:rsidTr="00BB5E7A">
        <w:trPr>
          <w:tblHeader/>
          <w:jc w:val="center"/>
        </w:trPr>
        <w:tc>
          <w:tcPr>
            <w:tcW w:w="534" w:type="dxa"/>
          </w:tcPr>
          <w:p w14:paraId="0542EF29" w14:textId="77777777" w:rsidR="00F2297E" w:rsidRPr="00176CD4" w:rsidRDefault="00F2297E" w:rsidP="00D73FAC">
            <w:pPr>
              <w:widowControl w:val="0"/>
              <w:jc w:val="center"/>
              <w:rPr>
                <w:rFonts w:ascii="Times New Roman" w:hAnsi="Times New Roman" w:cs="Times New Roman"/>
                <w:bCs/>
                <w:sz w:val="24"/>
              </w:rPr>
            </w:pPr>
            <w:r w:rsidRPr="00176CD4">
              <w:rPr>
                <w:rFonts w:ascii="Times New Roman" w:hAnsi="Times New Roman" w:cs="Times New Roman"/>
                <w:bCs/>
                <w:sz w:val="24"/>
              </w:rPr>
              <w:t>1</w:t>
            </w:r>
          </w:p>
        </w:tc>
        <w:tc>
          <w:tcPr>
            <w:tcW w:w="5670" w:type="dxa"/>
            <w:vAlign w:val="center"/>
          </w:tcPr>
          <w:p w14:paraId="73DD9B68" w14:textId="77777777" w:rsidR="00F2297E" w:rsidRPr="00176CD4" w:rsidRDefault="00F2297E" w:rsidP="00D73FAC">
            <w:pPr>
              <w:widowControl w:val="0"/>
              <w:jc w:val="center"/>
              <w:rPr>
                <w:rFonts w:ascii="Times New Roman" w:hAnsi="Times New Roman" w:cs="Times New Roman"/>
                <w:bCs/>
                <w:sz w:val="24"/>
              </w:rPr>
            </w:pPr>
            <w:r w:rsidRPr="00176CD4">
              <w:rPr>
                <w:rFonts w:ascii="Times New Roman" w:hAnsi="Times New Roman" w:cs="Times New Roman"/>
                <w:bCs/>
                <w:sz w:val="24"/>
              </w:rPr>
              <w:t>2</w:t>
            </w:r>
          </w:p>
        </w:tc>
        <w:tc>
          <w:tcPr>
            <w:tcW w:w="1842" w:type="dxa"/>
          </w:tcPr>
          <w:p w14:paraId="179FE8BC" w14:textId="77777777" w:rsidR="00F2297E" w:rsidRPr="00176CD4" w:rsidRDefault="00F2297E" w:rsidP="00D73FAC">
            <w:pPr>
              <w:widowControl w:val="0"/>
              <w:jc w:val="center"/>
              <w:rPr>
                <w:rFonts w:ascii="Times New Roman" w:hAnsi="Times New Roman" w:cs="Times New Roman"/>
                <w:bCs/>
                <w:sz w:val="24"/>
              </w:rPr>
            </w:pPr>
            <w:r w:rsidRPr="00176CD4">
              <w:rPr>
                <w:rFonts w:ascii="Times New Roman" w:hAnsi="Times New Roman" w:cs="Times New Roman"/>
                <w:bCs/>
                <w:sz w:val="24"/>
              </w:rPr>
              <w:t>3</w:t>
            </w:r>
          </w:p>
        </w:tc>
        <w:tc>
          <w:tcPr>
            <w:tcW w:w="1524" w:type="dxa"/>
          </w:tcPr>
          <w:p w14:paraId="6CB022D3" w14:textId="77777777" w:rsidR="00F2297E" w:rsidRPr="00176CD4" w:rsidRDefault="00F2297E" w:rsidP="00D73FAC">
            <w:pPr>
              <w:widowControl w:val="0"/>
              <w:jc w:val="center"/>
              <w:rPr>
                <w:rFonts w:ascii="Times New Roman" w:hAnsi="Times New Roman" w:cs="Times New Roman"/>
                <w:bCs/>
                <w:sz w:val="24"/>
              </w:rPr>
            </w:pPr>
            <w:r w:rsidRPr="00176CD4">
              <w:rPr>
                <w:rFonts w:ascii="Times New Roman" w:hAnsi="Times New Roman" w:cs="Times New Roman"/>
                <w:bCs/>
                <w:sz w:val="24"/>
              </w:rPr>
              <w:t>4</w:t>
            </w:r>
          </w:p>
        </w:tc>
      </w:tr>
      <w:tr w:rsidR="00F2297E" w:rsidRPr="00176CD4" w14:paraId="1FDC4064" w14:textId="77777777" w:rsidTr="00BB5E7A">
        <w:trPr>
          <w:jc w:val="center"/>
        </w:trPr>
        <w:tc>
          <w:tcPr>
            <w:tcW w:w="534" w:type="dxa"/>
          </w:tcPr>
          <w:p w14:paraId="5613A88D"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bCs/>
                <w:sz w:val="24"/>
              </w:rPr>
              <w:t>1.</w:t>
            </w:r>
          </w:p>
        </w:tc>
        <w:tc>
          <w:tcPr>
            <w:tcW w:w="5670" w:type="dxa"/>
            <w:vAlign w:val="center"/>
          </w:tcPr>
          <w:p w14:paraId="4B360516" w14:textId="6A697ED2" w:rsidR="00F2297E" w:rsidRPr="00176CD4" w:rsidRDefault="00557EE9" w:rsidP="00D73FAC">
            <w:pPr>
              <w:widowControl w:val="0"/>
              <w:rPr>
                <w:rFonts w:ascii="Times New Roman" w:hAnsi="Times New Roman" w:cs="Times New Roman"/>
                <w:bCs/>
                <w:sz w:val="24"/>
              </w:rPr>
            </w:pPr>
            <w:r>
              <w:rPr>
                <w:rFonts w:ascii="Times New Roman" w:hAnsi="Times New Roman" w:cs="Times New Roman"/>
                <w:sz w:val="24"/>
                <w:szCs w:val="24"/>
              </w:rPr>
              <w:t>Мероприят</w:t>
            </w:r>
            <w:r w:rsidR="00F2297E" w:rsidRPr="00F35AB2">
              <w:rPr>
                <w:rFonts w:ascii="Times New Roman" w:hAnsi="Times New Roman" w:cs="Times New Roman"/>
                <w:sz w:val="24"/>
                <w:szCs w:val="24"/>
              </w:rPr>
              <w:t>ия по обустройству ОП</w:t>
            </w:r>
          </w:p>
        </w:tc>
        <w:tc>
          <w:tcPr>
            <w:tcW w:w="1842" w:type="dxa"/>
            <w:vAlign w:val="center"/>
          </w:tcPr>
          <w:p w14:paraId="726DEAFD"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50</w:t>
            </w:r>
          </w:p>
        </w:tc>
        <w:tc>
          <w:tcPr>
            <w:tcW w:w="1524" w:type="dxa"/>
            <w:vAlign w:val="center"/>
          </w:tcPr>
          <w:p w14:paraId="7DDCEF7B"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2023</w:t>
            </w:r>
          </w:p>
        </w:tc>
      </w:tr>
      <w:tr w:rsidR="00F2297E" w:rsidRPr="00176CD4" w14:paraId="75DA911E" w14:textId="77777777" w:rsidTr="00BB5E7A">
        <w:trPr>
          <w:jc w:val="center"/>
        </w:trPr>
        <w:tc>
          <w:tcPr>
            <w:tcW w:w="534" w:type="dxa"/>
            <w:vMerge w:val="restart"/>
          </w:tcPr>
          <w:p w14:paraId="5F9EF5CC"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bCs/>
                <w:sz w:val="24"/>
              </w:rPr>
              <w:t>2.</w:t>
            </w:r>
          </w:p>
          <w:p w14:paraId="70487929" w14:textId="77777777" w:rsidR="00F2297E" w:rsidRPr="00176CD4" w:rsidRDefault="00F2297E" w:rsidP="00D73FAC">
            <w:pPr>
              <w:widowControl w:val="0"/>
              <w:jc w:val="center"/>
              <w:rPr>
                <w:rFonts w:ascii="Times New Roman" w:hAnsi="Times New Roman" w:cs="Times New Roman"/>
                <w:bCs/>
                <w:sz w:val="24"/>
              </w:rPr>
            </w:pPr>
          </w:p>
        </w:tc>
        <w:tc>
          <w:tcPr>
            <w:tcW w:w="5670" w:type="dxa"/>
            <w:vMerge w:val="restart"/>
            <w:vAlign w:val="center"/>
          </w:tcPr>
          <w:p w14:paraId="275D02DF" w14:textId="772DCC39" w:rsidR="00F2297E" w:rsidRPr="00176CD4" w:rsidRDefault="00557EE9" w:rsidP="00D73FAC">
            <w:pPr>
              <w:widowControl w:val="0"/>
              <w:rPr>
                <w:rFonts w:ascii="Times New Roman" w:hAnsi="Times New Roman" w:cs="Times New Roman"/>
                <w:bCs/>
                <w:sz w:val="24"/>
              </w:rPr>
            </w:pPr>
            <w:r>
              <w:rPr>
                <w:rFonts w:ascii="Times New Roman" w:hAnsi="Times New Roman" w:cs="Times New Roman"/>
                <w:sz w:val="24"/>
                <w:szCs w:val="24"/>
              </w:rPr>
              <w:t>Мероприят</w:t>
            </w:r>
            <w:r w:rsidR="00F2297E" w:rsidRPr="00F35AB2">
              <w:rPr>
                <w:rFonts w:ascii="Times New Roman" w:hAnsi="Times New Roman" w:cs="Times New Roman"/>
                <w:sz w:val="24"/>
                <w:szCs w:val="24"/>
              </w:rPr>
              <w:t>ия по строительству ОП</w:t>
            </w:r>
          </w:p>
        </w:tc>
        <w:tc>
          <w:tcPr>
            <w:tcW w:w="1842" w:type="dxa"/>
            <w:vAlign w:val="center"/>
          </w:tcPr>
          <w:p w14:paraId="3643EAEC"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39</w:t>
            </w:r>
          </w:p>
        </w:tc>
        <w:tc>
          <w:tcPr>
            <w:tcW w:w="1524" w:type="dxa"/>
            <w:vAlign w:val="center"/>
          </w:tcPr>
          <w:p w14:paraId="66982544"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2023</w:t>
            </w:r>
          </w:p>
        </w:tc>
      </w:tr>
      <w:tr w:rsidR="00F2297E" w:rsidRPr="00176CD4" w14:paraId="28784E27" w14:textId="77777777" w:rsidTr="00BB5E7A">
        <w:trPr>
          <w:jc w:val="center"/>
        </w:trPr>
        <w:tc>
          <w:tcPr>
            <w:tcW w:w="534" w:type="dxa"/>
            <w:vMerge/>
          </w:tcPr>
          <w:p w14:paraId="5CFE2FEC" w14:textId="77777777" w:rsidR="00F2297E" w:rsidRPr="00176CD4" w:rsidRDefault="00F2297E" w:rsidP="00D73FAC">
            <w:pPr>
              <w:widowControl w:val="0"/>
              <w:jc w:val="center"/>
              <w:rPr>
                <w:rFonts w:ascii="Times New Roman" w:hAnsi="Times New Roman" w:cs="Times New Roman"/>
                <w:bCs/>
                <w:sz w:val="24"/>
              </w:rPr>
            </w:pPr>
          </w:p>
        </w:tc>
        <w:tc>
          <w:tcPr>
            <w:tcW w:w="5670" w:type="dxa"/>
            <w:vMerge/>
            <w:vAlign w:val="center"/>
          </w:tcPr>
          <w:p w14:paraId="1E814CAC"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61673774"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31</w:t>
            </w:r>
          </w:p>
        </w:tc>
        <w:tc>
          <w:tcPr>
            <w:tcW w:w="1524" w:type="dxa"/>
            <w:vAlign w:val="center"/>
          </w:tcPr>
          <w:p w14:paraId="4FC7363B"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2025</w:t>
            </w:r>
          </w:p>
        </w:tc>
      </w:tr>
      <w:tr w:rsidR="00F2297E" w:rsidRPr="00176CD4" w14:paraId="188DB516" w14:textId="77777777" w:rsidTr="00BB5E7A">
        <w:trPr>
          <w:jc w:val="center"/>
        </w:trPr>
        <w:tc>
          <w:tcPr>
            <w:tcW w:w="534" w:type="dxa"/>
            <w:vMerge/>
          </w:tcPr>
          <w:p w14:paraId="2A5AE40B" w14:textId="77777777" w:rsidR="00F2297E" w:rsidRPr="00176CD4" w:rsidRDefault="00F2297E" w:rsidP="00D73FAC">
            <w:pPr>
              <w:widowControl w:val="0"/>
              <w:jc w:val="center"/>
              <w:rPr>
                <w:rFonts w:ascii="Times New Roman" w:hAnsi="Times New Roman" w:cs="Times New Roman"/>
                <w:bCs/>
                <w:sz w:val="24"/>
              </w:rPr>
            </w:pPr>
          </w:p>
        </w:tc>
        <w:tc>
          <w:tcPr>
            <w:tcW w:w="5670" w:type="dxa"/>
            <w:vMerge/>
            <w:vAlign w:val="center"/>
          </w:tcPr>
          <w:p w14:paraId="7BEB4479"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0BAEC4EE"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6</w:t>
            </w:r>
          </w:p>
        </w:tc>
        <w:tc>
          <w:tcPr>
            <w:tcW w:w="1524" w:type="dxa"/>
            <w:vAlign w:val="center"/>
          </w:tcPr>
          <w:p w14:paraId="4AC59263"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2027</w:t>
            </w:r>
          </w:p>
        </w:tc>
      </w:tr>
      <w:tr w:rsidR="00F2297E" w:rsidRPr="00176CD4" w14:paraId="016E8DCE" w14:textId="77777777" w:rsidTr="00BB5E7A">
        <w:trPr>
          <w:jc w:val="center"/>
        </w:trPr>
        <w:tc>
          <w:tcPr>
            <w:tcW w:w="534" w:type="dxa"/>
            <w:vMerge w:val="restart"/>
          </w:tcPr>
          <w:p w14:paraId="0F68CDA9"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bCs/>
                <w:sz w:val="24"/>
              </w:rPr>
              <w:t>3.</w:t>
            </w:r>
          </w:p>
          <w:p w14:paraId="42A67681" w14:textId="77777777" w:rsidR="00F2297E" w:rsidRPr="00176CD4" w:rsidRDefault="00F2297E" w:rsidP="00D73FAC">
            <w:pPr>
              <w:widowControl w:val="0"/>
              <w:jc w:val="center"/>
              <w:rPr>
                <w:rFonts w:ascii="Times New Roman" w:hAnsi="Times New Roman" w:cs="Times New Roman"/>
                <w:bCs/>
                <w:sz w:val="24"/>
              </w:rPr>
            </w:pPr>
          </w:p>
        </w:tc>
        <w:tc>
          <w:tcPr>
            <w:tcW w:w="5670" w:type="dxa"/>
            <w:vMerge w:val="restart"/>
            <w:vAlign w:val="center"/>
          </w:tcPr>
          <w:p w14:paraId="071D0FDA" w14:textId="77777777" w:rsidR="00F2297E" w:rsidRPr="00F35AB2" w:rsidRDefault="00F2297E" w:rsidP="00D73FAC">
            <w:pPr>
              <w:widowControl w:val="0"/>
              <w:rPr>
                <w:rFonts w:ascii="Times New Roman" w:hAnsi="Times New Roman" w:cs="Times New Roman"/>
                <w:sz w:val="24"/>
                <w:szCs w:val="24"/>
              </w:rPr>
            </w:pPr>
          </w:p>
          <w:p w14:paraId="00F5E1A3" w14:textId="038B95C3" w:rsidR="00F2297E" w:rsidRPr="00F35AB2" w:rsidRDefault="00557EE9" w:rsidP="00D73FAC">
            <w:pPr>
              <w:widowControl w:val="0"/>
              <w:rPr>
                <w:rFonts w:ascii="Times New Roman" w:hAnsi="Times New Roman" w:cs="Times New Roman"/>
                <w:sz w:val="24"/>
                <w:szCs w:val="24"/>
              </w:rPr>
            </w:pPr>
            <w:r>
              <w:rPr>
                <w:rFonts w:ascii="Times New Roman" w:hAnsi="Times New Roman" w:cs="Times New Roman"/>
                <w:sz w:val="24"/>
                <w:szCs w:val="24"/>
              </w:rPr>
              <w:t>Мероприят</w:t>
            </w:r>
            <w:r w:rsidR="00F2297E" w:rsidRPr="00F35AB2">
              <w:rPr>
                <w:rFonts w:ascii="Times New Roman" w:hAnsi="Times New Roman" w:cs="Times New Roman"/>
                <w:sz w:val="24"/>
                <w:szCs w:val="24"/>
              </w:rPr>
              <w:t>ия по обустройству площадок отстоя ПТОП</w:t>
            </w:r>
          </w:p>
          <w:p w14:paraId="73DDC99B"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1E8C43A3"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16</w:t>
            </w:r>
          </w:p>
        </w:tc>
        <w:tc>
          <w:tcPr>
            <w:tcW w:w="1524" w:type="dxa"/>
            <w:vAlign w:val="center"/>
          </w:tcPr>
          <w:p w14:paraId="060B7AB1"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2023</w:t>
            </w:r>
          </w:p>
        </w:tc>
      </w:tr>
      <w:tr w:rsidR="00F2297E" w:rsidRPr="00176CD4" w14:paraId="299E7CDD" w14:textId="77777777" w:rsidTr="00BB5E7A">
        <w:trPr>
          <w:jc w:val="center"/>
        </w:trPr>
        <w:tc>
          <w:tcPr>
            <w:tcW w:w="534" w:type="dxa"/>
            <w:vMerge/>
          </w:tcPr>
          <w:p w14:paraId="0942BF7A" w14:textId="77777777" w:rsidR="00F2297E" w:rsidRPr="00176CD4" w:rsidRDefault="00F2297E" w:rsidP="00D73FAC">
            <w:pPr>
              <w:widowControl w:val="0"/>
              <w:jc w:val="center"/>
              <w:rPr>
                <w:rFonts w:ascii="Times New Roman" w:hAnsi="Times New Roman" w:cs="Times New Roman"/>
                <w:bCs/>
                <w:sz w:val="24"/>
              </w:rPr>
            </w:pPr>
          </w:p>
        </w:tc>
        <w:tc>
          <w:tcPr>
            <w:tcW w:w="5670" w:type="dxa"/>
            <w:vMerge/>
            <w:vAlign w:val="center"/>
          </w:tcPr>
          <w:p w14:paraId="60B8622B"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1C9AEF77"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7</w:t>
            </w:r>
          </w:p>
        </w:tc>
        <w:tc>
          <w:tcPr>
            <w:tcW w:w="1524" w:type="dxa"/>
            <w:vAlign w:val="center"/>
          </w:tcPr>
          <w:p w14:paraId="7EE1704F"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2025</w:t>
            </w:r>
          </w:p>
        </w:tc>
      </w:tr>
      <w:tr w:rsidR="00F2297E" w:rsidRPr="00176CD4" w14:paraId="494F2EA3" w14:textId="77777777" w:rsidTr="00BB5E7A">
        <w:trPr>
          <w:jc w:val="center"/>
        </w:trPr>
        <w:tc>
          <w:tcPr>
            <w:tcW w:w="534" w:type="dxa"/>
            <w:vMerge/>
          </w:tcPr>
          <w:p w14:paraId="4028EEFF" w14:textId="77777777" w:rsidR="00F2297E" w:rsidRPr="00176CD4" w:rsidRDefault="00F2297E" w:rsidP="00D73FAC">
            <w:pPr>
              <w:widowControl w:val="0"/>
              <w:jc w:val="center"/>
              <w:rPr>
                <w:rFonts w:ascii="Times New Roman" w:hAnsi="Times New Roman" w:cs="Times New Roman"/>
                <w:bCs/>
                <w:sz w:val="24"/>
              </w:rPr>
            </w:pPr>
          </w:p>
        </w:tc>
        <w:tc>
          <w:tcPr>
            <w:tcW w:w="5670" w:type="dxa"/>
            <w:vMerge/>
            <w:vAlign w:val="center"/>
          </w:tcPr>
          <w:p w14:paraId="7D6575C3"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3863C4D5"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1</w:t>
            </w:r>
          </w:p>
        </w:tc>
        <w:tc>
          <w:tcPr>
            <w:tcW w:w="1524" w:type="dxa"/>
            <w:vAlign w:val="center"/>
          </w:tcPr>
          <w:p w14:paraId="6682F71E"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2027</w:t>
            </w:r>
          </w:p>
        </w:tc>
      </w:tr>
      <w:tr w:rsidR="00F2297E" w:rsidRPr="00176CD4" w14:paraId="3CEDDA64" w14:textId="77777777" w:rsidTr="00BB5E7A">
        <w:trPr>
          <w:jc w:val="center"/>
        </w:trPr>
        <w:tc>
          <w:tcPr>
            <w:tcW w:w="534" w:type="dxa"/>
            <w:vMerge/>
          </w:tcPr>
          <w:p w14:paraId="7DBCFCE7"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563F1404"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4CEFBF16"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3</w:t>
            </w:r>
          </w:p>
        </w:tc>
        <w:tc>
          <w:tcPr>
            <w:tcW w:w="1524" w:type="dxa"/>
            <w:vAlign w:val="center"/>
          </w:tcPr>
          <w:p w14:paraId="24827C78"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2031</w:t>
            </w:r>
          </w:p>
        </w:tc>
      </w:tr>
      <w:tr w:rsidR="00F2297E" w:rsidRPr="00176CD4" w14:paraId="4744AD91" w14:textId="77777777" w:rsidTr="00BB5E7A">
        <w:trPr>
          <w:jc w:val="center"/>
        </w:trPr>
        <w:tc>
          <w:tcPr>
            <w:tcW w:w="534" w:type="dxa"/>
            <w:vMerge w:val="restart"/>
          </w:tcPr>
          <w:p w14:paraId="0BDFFD28" w14:textId="77777777" w:rsidR="00F2297E" w:rsidRDefault="00F2297E" w:rsidP="00D73FAC">
            <w:pPr>
              <w:widowControl w:val="0"/>
              <w:jc w:val="center"/>
              <w:rPr>
                <w:rFonts w:ascii="Times New Roman" w:hAnsi="Times New Roman" w:cs="Times New Roman"/>
                <w:bCs/>
                <w:sz w:val="24"/>
              </w:rPr>
            </w:pPr>
            <w:r>
              <w:rPr>
                <w:rFonts w:ascii="Times New Roman" w:hAnsi="Times New Roman" w:cs="Times New Roman"/>
                <w:bCs/>
                <w:sz w:val="24"/>
              </w:rPr>
              <w:t>4.</w:t>
            </w:r>
          </w:p>
        </w:tc>
        <w:tc>
          <w:tcPr>
            <w:tcW w:w="5670" w:type="dxa"/>
            <w:vMerge w:val="restart"/>
            <w:vAlign w:val="center"/>
          </w:tcPr>
          <w:p w14:paraId="2AFF9E4E" w14:textId="77777777" w:rsidR="00F2297E" w:rsidRPr="00F35AB2" w:rsidRDefault="00F2297E" w:rsidP="00D73FAC">
            <w:pPr>
              <w:widowControl w:val="0"/>
              <w:rPr>
                <w:rFonts w:ascii="Times New Roman" w:hAnsi="Times New Roman" w:cs="Times New Roman"/>
                <w:sz w:val="24"/>
                <w:szCs w:val="24"/>
              </w:rPr>
            </w:pPr>
            <w:r w:rsidRPr="00F35AB2">
              <w:rPr>
                <w:rFonts w:ascii="Times New Roman" w:hAnsi="Times New Roman" w:cs="Times New Roman"/>
                <w:sz w:val="24"/>
                <w:szCs w:val="24"/>
              </w:rPr>
              <w:t>Мероприятия по строительству автомобильных дорог</w:t>
            </w:r>
          </w:p>
          <w:p w14:paraId="2B68E7B6"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728DEEA1"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w:t>
            </w:r>
          </w:p>
        </w:tc>
        <w:tc>
          <w:tcPr>
            <w:tcW w:w="1524" w:type="dxa"/>
            <w:vAlign w:val="center"/>
          </w:tcPr>
          <w:p w14:paraId="4A089B90"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2023</w:t>
            </w:r>
          </w:p>
        </w:tc>
      </w:tr>
      <w:tr w:rsidR="00F2297E" w:rsidRPr="00176CD4" w14:paraId="775359A4" w14:textId="77777777" w:rsidTr="00BB5E7A">
        <w:trPr>
          <w:jc w:val="center"/>
        </w:trPr>
        <w:tc>
          <w:tcPr>
            <w:tcW w:w="534" w:type="dxa"/>
            <w:vMerge/>
          </w:tcPr>
          <w:p w14:paraId="30C36DBE"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5455D23C"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7B6F3B2F"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3</w:t>
            </w:r>
          </w:p>
        </w:tc>
        <w:tc>
          <w:tcPr>
            <w:tcW w:w="1524" w:type="dxa"/>
            <w:vAlign w:val="center"/>
          </w:tcPr>
          <w:p w14:paraId="753E6FC9"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2025</w:t>
            </w:r>
          </w:p>
        </w:tc>
      </w:tr>
      <w:tr w:rsidR="00F2297E" w:rsidRPr="00176CD4" w14:paraId="0023FE0A" w14:textId="77777777" w:rsidTr="00BB5E7A">
        <w:trPr>
          <w:jc w:val="center"/>
        </w:trPr>
        <w:tc>
          <w:tcPr>
            <w:tcW w:w="534" w:type="dxa"/>
            <w:vMerge/>
          </w:tcPr>
          <w:p w14:paraId="53A2F0DF"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2CFF8470"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618885F7"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3</w:t>
            </w:r>
          </w:p>
        </w:tc>
        <w:tc>
          <w:tcPr>
            <w:tcW w:w="1524" w:type="dxa"/>
            <w:vAlign w:val="center"/>
          </w:tcPr>
          <w:p w14:paraId="4D88474C"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2027</w:t>
            </w:r>
          </w:p>
        </w:tc>
      </w:tr>
      <w:tr w:rsidR="00F2297E" w:rsidRPr="00176CD4" w14:paraId="4B5F527B" w14:textId="77777777" w:rsidTr="00BB5E7A">
        <w:trPr>
          <w:jc w:val="center"/>
        </w:trPr>
        <w:tc>
          <w:tcPr>
            <w:tcW w:w="534" w:type="dxa"/>
            <w:vMerge/>
          </w:tcPr>
          <w:p w14:paraId="7FD5676C"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38ED975E" w14:textId="77777777" w:rsidR="00F2297E" w:rsidRPr="00176CD4" w:rsidRDefault="00F2297E" w:rsidP="00D73FAC">
            <w:pPr>
              <w:widowControl w:val="0"/>
              <w:rPr>
                <w:rFonts w:ascii="Times New Roman" w:hAnsi="Times New Roman" w:cs="Times New Roman"/>
                <w:bCs/>
                <w:sz w:val="24"/>
              </w:rPr>
            </w:pPr>
          </w:p>
        </w:tc>
        <w:tc>
          <w:tcPr>
            <w:tcW w:w="1842" w:type="dxa"/>
            <w:vAlign w:val="center"/>
          </w:tcPr>
          <w:p w14:paraId="0DD4C00D"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w:t>
            </w:r>
          </w:p>
        </w:tc>
        <w:tc>
          <w:tcPr>
            <w:tcW w:w="1524" w:type="dxa"/>
            <w:vAlign w:val="center"/>
          </w:tcPr>
          <w:p w14:paraId="35D87077"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2031</w:t>
            </w:r>
          </w:p>
        </w:tc>
      </w:tr>
      <w:tr w:rsidR="00F2297E" w:rsidRPr="00176CD4" w14:paraId="7C1DD70D" w14:textId="77777777" w:rsidTr="00BB5E7A">
        <w:trPr>
          <w:jc w:val="center"/>
        </w:trPr>
        <w:tc>
          <w:tcPr>
            <w:tcW w:w="534" w:type="dxa"/>
            <w:vMerge w:val="restart"/>
          </w:tcPr>
          <w:p w14:paraId="22EC1CF1"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bCs/>
                <w:sz w:val="24"/>
              </w:rPr>
              <w:t>5.</w:t>
            </w:r>
          </w:p>
          <w:p w14:paraId="571EFE60" w14:textId="77777777" w:rsidR="00F2297E" w:rsidRDefault="00F2297E" w:rsidP="00D73FAC">
            <w:pPr>
              <w:widowControl w:val="0"/>
              <w:jc w:val="center"/>
              <w:rPr>
                <w:rFonts w:ascii="Times New Roman" w:hAnsi="Times New Roman" w:cs="Times New Roman"/>
                <w:bCs/>
                <w:sz w:val="24"/>
              </w:rPr>
            </w:pPr>
          </w:p>
        </w:tc>
        <w:tc>
          <w:tcPr>
            <w:tcW w:w="5670" w:type="dxa"/>
            <w:vMerge w:val="restart"/>
            <w:vAlign w:val="center"/>
          </w:tcPr>
          <w:p w14:paraId="5B1184E3" w14:textId="3300AB68" w:rsidR="00F2297E" w:rsidRPr="00176CD4" w:rsidRDefault="00F2297E" w:rsidP="00D73FAC">
            <w:pPr>
              <w:widowControl w:val="0"/>
              <w:rPr>
                <w:rFonts w:ascii="Times New Roman" w:hAnsi="Times New Roman" w:cs="Times New Roman"/>
                <w:bCs/>
                <w:sz w:val="24"/>
              </w:rPr>
            </w:pPr>
            <w:r w:rsidRPr="00F35AB2">
              <w:rPr>
                <w:rFonts w:ascii="Times New Roman" w:hAnsi="Times New Roman" w:cs="Times New Roman"/>
                <w:sz w:val="24"/>
                <w:szCs w:val="24"/>
              </w:rPr>
              <w:t>Мероприятия по реконструкции автомобильных доро</w:t>
            </w:r>
            <w:r w:rsidR="00E946D2">
              <w:rPr>
                <w:rFonts w:ascii="Times New Roman" w:hAnsi="Times New Roman" w:cs="Times New Roman"/>
                <w:sz w:val="24"/>
                <w:szCs w:val="24"/>
              </w:rPr>
              <w:t>г</w:t>
            </w:r>
          </w:p>
        </w:tc>
        <w:tc>
          <w:tcPr>
            <w:tcW w:w="1842" w:type="dxa"/>
            <w:vAlign w:val="center"/>
          </w:tcPr>
          <w:p w14:paraId="4A23D467"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4</w:t>
            </w:r>
          </w:p>
        </w:tc>
        <w:tc>
          <w:tcPr>
            <w:tcW w:w="1524" w:type="dxa"/>
            <w:vAlign w:val="center"/>
          </w:tcPr>
          <w:p w14:paraId="5B984863"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2023</w:t>
            </w:r>
          </w:p>
        </w:tc>
      </w:tr>
      <w:tr w:rsidR="00F2297E" w:rsidRPr="00176CD4" w14:paraId="577D69BA" w14:textId="77777777" w:rsidTr="00BB5E7A">
        <w:trPr>
          <w:jc w:val="center"/>
        </w:trPr>
        <w:tc>
          <w:tcPr>
            <w:tcW w:w="534" w:type="dxa"/>
            <w:vMerge/>
          </w:tcPr>
          <w:p w14:paraId="1FD00CCE"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0B87F0B7" w14:textId="77777777" w:rsidR="00F2297E" w:rsidRPr="00F35AB2" w:rsidRDefault="00F2297E" w:rsidP="00D73FAC">
            <w:pPr>
              <w:widowControl w:val="0"/>
              <w:rPr>
                <w:rFonts w:ascii="Times New Roman" w:hAnsi="Times New Roman" w:cs="Times New Roman"/>
                <w:sz w:val="24"/>
                <w:szCs w:val="24"/>
              </w:rPr>
            </w:pPr>
          </w:p>
        </w:tc>
        <w:tc>
          <w:tcPr>
            <w:tcW w:w="1842" w:type="dxa"/>
            <w:vAlign w:val="center"/>
          </w:tcPr>
          <w:p w14:paraId="792A4098"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2</w:t>
            </w:r>
          </w:p>
        </w:tc>
        <w:tc>
          <w:tcPr>
            <w:tcW w:w="1524" w:type="dxa"/>
            <w:vAlign w:val="center"/>
          </w:tcPr>
          <w:p w14:paraId="64FCF630"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2025</w:t>
            </w:r>
          </w:p>
        </w:tc>
      </w:tr>
      <w:tr w:rsidR="00F2297E" w:rsidRPr="00176CD4" w14:paraId="3F275D53" w14:textId="77777777" w:rsidTr="00BB5E7A">
        <w:trPr>
          <w:jc w:val="center"/>
        </w:trPr>
        <w:tc>
          <w:tcPr>
            <w:tcW w:w="534" w:type="dxa"/>
            <w:vMerge/>
          </w:tcPr>
          <w:p w14:paraId="014DD9B1"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22A51BF7" w14:textId="77777777" w:rsidR="00F2297E" w:rsidRPr="00F35AB2" w:rsidRDefault="00F2297E" w:rsidP="00D73FAC">
            <w:pPr>
              <w:widowControl w:val="0"/>
              <w:rPr>
                <w:rFonts w:ascii="Times New Roman" w:hAnsi="Times New Roman" w:cs="Times New Roman"/>
                <w:sz w:val="24"/>
                <w:szCs w:val="24"/>
              </w:rPr>
            </w:pPr>
          </w:p>
        </w:tc>
        <w:tc>
          <w:tcPr>
            <w:tcW w:w="1842" w:type="dxa"/>
            <w:vAlign w:val="center"/>
          </w:tcPr>
          <w:p w14:paraId="332EA335"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w:t>
            </w:r>
          </w:p>
        </w:tc>
        <w:tc>
          <w:tcPr>
            <w:tcW w:w="1524" w:type="dxa"/>
            <w:vAlign w:val="center"/>
          </w:tcPr>
          <w:p w14:paraId="1F37EA61"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2027</w:t>
            </w:r>
          </w:p>
        </w:tc>
      </w:tr>
      <w:tr w:rsidR="00F2297E" w:rsidRPr="00176CD4" w14:paraId="06F553D0" w14:textId="77777777" w:rsidTr="00BB5E7A">
        <w:trPr>
          <w:jc w:val="center"/>
        </w:trPr>
        <w:tc>
          <w:tcPr>
            <w:tcW w:w="534" w:type="dxa"/>
            <w:vMerge/>
          </w:tcPr>
          <w:p w14:paraId="6433FF52"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39D6DDEE" w14:textId="77777777" w:rsidR="00F2297E" w:rsidRPr="00F35AB2" w:rsidRDefault="00F2297E" w:rsidP="00D73FAC">
            <w:pPr>
              <w:widowControl w:val="0"/>
              <w:rPr>
                <w:rFonts w:ascii="Times New Roman" w:hAnsi="Times New Roman" w:cs="Times New Roman"/>
                <w:sz w:val="24"/>
                <w:szCs w:val="24"/>
              </w:rPr>
            </w:pPr>
          </w:p>
        </w:tc>
        <w:tc>
          <w:tcPr>
            <w:tcW w:w="1842" w:type="dxa"/>
            <w:vAlign w:val="center"/>
          </w:tcPr>
          <w:p w14:paraId="030CD7F2" w14:textId="77777777" w:rsidR="00F2297E" w:rsidRPr="00176CD4" w:rsidRDefault="00F2297E" w:rsidP="00D73FAC">
            <w:pPr>
              <w:widowControl w:val="0"/>
              <w:jc w:val="center"/>
              <w:rPr>
                <w:rFonts w:ascii="Times New Roman" w:hAnsi="Times New Roman" w:cs="Times New Roman"/>
                <w:bCs/>
                <w:sz w:val="24"/>
              </w:rPr>
            </w:pPr>
            <w:r>
              <w:rPr>
                <w:rFonts w:ascii="Times New Roman" w:hAnsi="Times New Roman" w:cs="Times New Roman"/>
                <w:sz w:val="24"/>
                <w:szCs w:val="24"/>
              </w:rPr>
              <w:t>1</w:t>
            </w:r>
          </w:p>
        </w:tc>
        <w:tc>
          <w:tcPr>
            <w:tcW w:w="1524" w:type="dxa"/>
            <w:vAlign w:val="center"/>
          </w:tcPr>
          <w:p w14:paraId="1EC50248" w14:textId="77777777"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2031</w:t>
            </w:r>
          </w:p>
        </w:tc>
      </w:tr>
      <w:tr w:rsidR="00F2297E" w:rsidRPr="00176CD4" w14:paraId="1E6ED8F5" w14:textId="77777777" w:rsidTr="00BB5E7A">
        <w:trPr>
          <w:jc w:val="center"/>
        </w:trPr>
        <w:tc>
          <w:tcPr>
            <w:tcW w:w="534" w:type="dxa"/>
            <w:vMerge w:val="restart"/>
          </w:tcPr>
          <w:p w14:paraId="0C9CF9E7" w14:textId="77777777" w:rsidR="00F2297E" w:rsidRDefault="00F2297E" w:rsidP="00D73FAC">
            <w:pPr>
              <w:widowControl w:val="0"/>
              <w:jc w:val="center"/>
              <w:rPr>
                <w:rFonts w:ascii="Times New Roman" w:hAnsi="Times New Roman" w:cs="Times New Roman"/>
                <w:bCs/>
                <w:sz w:val="24"/>
              </w:rPr>
            </w:pPr>
            <w:r>
              <w:rPr>
                <w:rFonts w:ascii="Times New Roman" w:hAnsi="Times New Roman" w:cs="Times New Roman"/>
                <w:bCs/>
                <w:sz w:val="24"/>
              </w:rPr>
              <w:t>6.</w:t>
            </w:r>
          </w:p>
        </w:tc>
        <w:tc>
          <w:tcPr>
            <w:tcW w:w="5670" w:type="dxa"/>
            <w:vMerge w:val="restart"/>
            <w:vAlign w:val="center"/>
          </w:tcPr>
          <w:p w14:paraId="7D2BD441" w14:textId="77777777" w:rsidR="00F2297E" w:rsidRPr="00F35AB2" w:rsidRDefault="00F2297E" w:rsidP="00D73FAC">
            <w:pPr>
              <w:widowControl w:val="0"/>
              <w:rPr>
                <w:rFonts w:ascii="Times New Roman" w:hAnsi="Times New Roman" w:cs="Times New Roman"/>
                <w:sz w:val="24"/>
                <w:szCs w:val="24"/>
              </w:rPr>
            </w:pPr>
            <w:r w:rsidRPr="00F35AB2">
              <w:rPr>
                <w:rFonts w:ascii="Times New Roman" w:hAnsi="Times New Roman" w:cs="Times New Roman"/>
                <w:sz w:val="24"/>
                <w:szCs w:val="24"/>
              </w:rPr>
              <w:t>Изменение схем движения маршрутов ПТОП</w:t>
            </w:r>
          </w:p>
        </w:tc>
        <w:tc>
          <w:tcPr>
            <w:tcW w:w="1842" w:type="dxa"/>
            <w:vAlign w:val="center"/>
          </w:tcPr>
          <w:p w14:paraId="157AAA71" w14:textId="0E3F78E7" w:rsidR="00F2297E" w:rsidRPr="00176CD4" w:rsidRDefault="007E6A9A" w:rsidP="00D73FAC">
            <w:pPr>
              <w:widowControl w:val="0"/>
              <w:jc w:val="center"/>
              <w:rPr>
                <w:rFonts w:ascii="Times New Roman" w:hAnsi="Times New Roman" w:cs="Times New Roman"/>
                <w:bCs/>
                <w:sz w:val="24"/>
              </w:rPr>
            </w:pPr>
            <w:r>
              <w:rPr>
                <w:rFonts w:ascii="Times New Roman" w:hAnsi="Times New Roman" w:cs="Times New Roman"/>
                <w:sz w:val="24"/>
                <w:szCs w:val="24"/>
              </w:rPr>
              <w:t>23</w:t>
            </w:r>
          </w:p>
        </w:tc>
        <w:tc>
          <w:tcPr>
            <w:tcW w:w="1524" w:type="dxa"/>
            <w:vAlign w:val="center"/>
          </w:tcPr>
          <w:p w14:paraId="1DE96906" w14:textId="19AC6083" w:rsidR="00F2297E" w:rsidRPr="00176CD4" w:rsidRDefault="007E6A9A" w:rsidP="00D73FAC">
            <w:pPr>
              <w:widowControl w:val="0"/>
              <w:jc w:val="center"/>
              <w:rPr>
                <w:rFonts w:ascii="Times New Roman" w:hAnsi="Times New Roman" w:cs="Times New Roman"/>
                <w:bCs/>
                <w:sz w:val="24"/>
              </w:rPr>
            </w:pPr>
            <w:r>
              <w:rPr>
                <w:rFonts w:ascii="Times New Roman" w:hAnsi="Times New Roman" w:cs="Times New Roman"/>
                <w:sz w:val="24"/>
                <w:szCs w:val="24"/>
              </w:rPr>
              <w:t>2022</w:t>
            </w:r>
            <w:r w:rsidR="003A7AE0">
              <w:rPr>
                <w:rFonts w:ascii="Times New Roman" w:hAnsi="Times New Roman" w:cs="Times New Roman"/>
                <w:sz w:val="24"/>
                <w:szCs w:val="24"/>
              </w:rPr>
              <w:t>-</w:t>
            </w:r>
            <w:r>
              <w:rPr>
                <w:rFonts w:ascii="Times New Roman" w:hAnsi="Times New Roman" w:cs="Times New Roman"/>
                <w:sz w:val="24"/>
                <w:szCs w:val="24"/>
              </w:rPr>
              <w:t xml:space="preserve">2024 </w:t>
            </w:r>
          </w:p>
        </w:tc>
      </w:tr>
      <w:tr w:rsidR="00F2297E" w:rsidRPr="00176CD4" w14:paraId="604B92D8" w14:textId="77777777" w:rsidTr="00BB5E7A">
        <w:trPr>
          <w:jc w:val="center"/>
        </w:trPr>
        <w:tc>
          <w:tcPr>
            <w:tcW w:w="534" w:type="dxa"/>
            <w:vMerge/>
          </w:tcPr>
          <w:p w14:paraId="1D85F750"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376D7667" w14:textId="77777777" w:rsidR="00F2297E" w:rsidRPr="00F35AB2" w:rsidRDefault="00F2297E" w:rsidP="00D73FAC">
            <w:pPr>
              <w:widowControl w:val="0"/>
              <w:rPr>
                <w:rFonts w:ascii="Times New Roman" w:hAnsi="Times New Roman" w:cs="Times New Roman"/>
                <w:sz w:val="24"/>
                <w:szCs w:val="24"/>
              </w:rPr>
            </w:pPr>
          </w:p>
        </w:tc>
        <w:tc>
          <w:tcPr>
            <w:tcW w:w="1842" w:type="dxa"/>
            <w:vAlign w:val="center"/>
          </w:tcPr>
          <w:p w14:paraId="7D642C0D" w14:textId="65A68F64" w:rsidR="00F2297E" w:rsidRPr="00176CD4" w:rsidRDefault="00513154" w:rsidP="00D73FAC">
            <w:pPr>
              <w:widowControl w:val="0"/>
              <w:jc w:val="center"/>
              <w:rPr>
                <w:rFonts w:ascii="Times New Roman" w:hAnsi="Times New Roman" w:cs="Times New Roman"/>
                <w:bCs/>
                <w:sz w:val="24"/>
              </w:rPr>
            </w:pPr>
            <w:r>
              <w:rPr>
                <w:rFonts w:ascii="Times New Roman" w:hAnsi="Times New Roman" w:cs="Times New Roman"/>
                <w:sz w:val="24"/>
                <w:szCs w:val="24"/>
              </w:rPr>
              <w:t>21</w:t>
            </w:r>
          </w:p>
        </w:tc>
        <w:tc>
          <w:tcPr>
            <w:tcW w:w="1524" w:type="dxa"/>
            <w:vAlign w:val="center"/>
          </w:tcPr>
          <w:p w14:paraId="06FAD860" w14:textId="4D280468" w:rsidR="00F2297E" w:rsidRPr="00176CD4" w:rsidRDefault="007E6A9A" w:rsidP="00D73FAC">
            <w:pPr>
              <w:widowControl w:val="0"/>
              <w:jc w:val="center"/>
              <w:rPr>
                <w:rFonts w:ascii="Times New Roman" w:hAnsi="Times New Roman" w:cs="Times New Roman"/>
                <w:bCs/>
                <w:sz w:val="24"/>
              </w:rPr>
            </w:pPr>
            <w:r>
              <w:rPr>
                <w:rFonts w:ascii="Times New Roman" w:hAnsi="Times New Roman" w:cs="Times New Roman"/>
                <w:sz w:val="24"/>
                <w:szCs w:val="24"/>
              </w:rPr>
              <w:t>2025</w:t>
            </w:r>
            <w:r w:rsidR="003A7AE0">
              <w:rPr>
                <w:rFonts w:ascii="Times New Roman" w:hAnsi="Times New Roman" w:cs="Times New Roman"/>
                <w:sz w:val="24"/>
                <w:szCs w:val="24"/>
              </w:rPr>
              <w:t>-</w:t>
            </w:r>
            <w:r>
              <w:rPr>
                <w:rFonts w:ascii="Times New Roman" w:hAnsi="Times New Roman" w:cs="Times New Roman"/>
                <w:sz w:val="24"/>
                <w:szCs w:val="24"/>
              </w:rPr>
              <w:t>2027</w:t>
            </w:r>
          </w:p>
        </w:tc>
      </w:tr>
      <w:tr w:rsidR="00F2297E" w:rsidRPr="00176CD4" w14:paraId="12FC84B7" w14:textId="77777777" w:rsidTr="00BB5E7A">
        <w:trPr>
          <w:jc w:val="center"/>
        </w:trPr>
        <w:tc>
          <w:tcPr>
            <w:tcW w:w="534" w:type="dxa"/>
            <w:vMerge/>
          </w:tcPr>
          <w:p w14:paraId="4E4D5C9B" w14:textId="77777777" w:rsidR="00F2297E" w:rsidRDefault="00F2297E" w:rsidP="00D73FAC">
            <w:pPr>
              <w:widowControl w:val="0"/>
              <w:jc w:val="center"/>
              <w:rPr>
                <w:rFonts w:ascii="Times New Roman" w:hAnsi="Times New Roman" w:cs="Times New Roman"/>
                <w:bCs/>
                <w:sz w:val="24"/>
              </w:rPr>
            </w:pPr>
          </w:p>
        </w:tc>
        <w:tc>
          <w:tcPr>
            <w:tcW w:w="5670" w:type="dxa"/>
            <w:vMerge/>
            <w:vAlign w:val="center"/>
          </w:tcPr>
          <w:p w14:paraId="08E694FB" w14:textId="77777777" w:rsidR="00F2297E" w:rsidRPr="00F35AB2" w:rsidRDefault="00F2297E" w:rsidP="00D73FAC">
            <w:pPr>
              <w:widowControl w:val="0"/>
              <w:rPr>
                <w:rFonts w:ascii="Times New Roman" w:hAnsi="Times New Roman" w:cs="Times New Roman"/>
                <w:sz w:val="24"/>
                <w:szCs w:val="24"/>
              </w:rPr>
            </w:pPr>
          </w:p>
        </w:tc>
        <w:tc>
          <w:tcPr>
            <w:tcW w:w="1842" w:type="dxa"/>
            <w:vAlign w:val="center"/>
          </w:tcPr>
          <w:p w14:paraId="10EE1F87" w14:textId="4E21FD6C" w:rsidR="00F2297E" w:rsidRPr="00176CD4" w:rsidRDefault="00513154" w:rsidP="00D73FAC">
            <w:pPr>
              <w:widowControl w:val="0"/>
              <w:jc w:val="center"/>
              <w:rPr>
                <w:rFonts w:ascii="Times New Roman" w:hAnsi="Times New Roman" w:cs="Times New Roman"/>
                <w:bCs/>
                <w:sz w:val="24"/>
              </w:rPr>
            </w:pPr>
            <w:r>
              <w:rPr>
                <w:rFonts w:ascii="Times New Roman" w:hAnsi="Times New Roman" w:cs="Times New Roman"/>
                <w:sz w:val="24"/>
                <w:szCs w:val="24"/>
              </w:rPr>
              <w:t>2</w:t>
            </w:r>
          </w:p>
        </w:tc>
        <w:tc>
          <w:tcPr>
            <w:tcW w:w="1524" w:type="dxa"/>
            <w:vAlign w:val="center"/>
          </w:tcPr>
          <w:p w14:paraId="1A3C3651" w14:textId="4BD01436" w:rsidR="00F2297E" w:rsidRPr="00176CD4" w:rsidRDefault="00F2297E"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w:t>
            </w:r>
            <w:r w:rsidR="007E6A9A">
              <w:rPr>
                <w:rFonts w:ascii="Times New Roman" w:hAnsi="Times New Roman" w:cs="Times New Roman"/>
                <w:sz w:val="24"/>
                <w:szCs w:val="24"/>
              </w:rPr>
              <w:t>8</w:t>
            </w:r>
            <w:r w:rsidR="003A7AE0">
              <w:rPr>
                <w:rFonts w:ascii="Times New Roman" w:hAnsi="Times New Roman" w:cs="Times New Roman"/>
                <w:sz w:val="24"/>
                <w:szCs w:val="24"/>
              </w:rPr>
              <w:t>-</w:t>
            </w:r>
            <w:r w:rsidR="007E6A9A">
              <w:rPr>
                <w:rFonts w:ascii="Times New Roman" w:hAnsi="Times New Roman" w:cs="Times New Roman"/>
                <w:sz w:val="24"/>
                <w:szCs w:val="24"/>
              </w:rPr>
              <w:t>2030</w:t>
            </w:r>
          </w:p>
        </w:tc>
      </w:tr>
      <w:tr w:rsidR="007E6A9A" w:rsidRPr="00176CD4" w14:paraId="22A0DEE1" w14:textId="77777777" w:rsidTr="00BB5E7A">
        <w:trPr>
          <w:jc w:val="center"/>
        </w:trPr>
        <w:tc>
          <w:tcPr>
            <w:tcW w:w="534" w:type="dxa"/>
            <w:vMerge w:val="restart"/>
          </w:tcPr>
          <w:p w14:paraId="67938364" w14:textId="77777777" w:rsidR="007E6A9A" w:rsidRDefault="007E6A9A" w:rsidP="007E6A9A">
            <w:pPr>
              <w:widowControl w:val="0"/>
              <w:jc w:val="center"/>
              <w:rPr>
                <w:rFonts w:ascii="Times New Roman" w:hAnsi="Times New Roman" w:cs="Times New Roman"/>
                <w:bCs/>
                <w:sz w:val="24"/>
              </w:rPr>
            </w:pPr>
            <w:r>
              <w:rPr>
                <w:rFonts w:ascii="Times New Roman" w:hAnsi="Times New Roman" w:cs="Times New Roman"/>
                <w:bCs/>
                <w:sz w:val="24"/>
              </w:rPr>
              <w:t>7.</w:t>
            </w:r>
          </w:p>
        </w:tc>
        <w:tc>
          <w:tcPr>
            <w:tcW w:w="5670" w:type="dxa"/>
            <w:vMerge w:val="restart"/>
            <w:vAlign w:val="center"/>
          </w:tcPr>
          <w:p w14:paraId="21249422" w14:textId="77777777" w:rsidR="007E6A9A" w:rsidRPr="00F35AB2" w:rsidRDefault="007E6A9A" w:rsidP="007E6A9A">
            <w:pPr>
              <w:widowControl w:val="0"/>
              <w:rPr>
                <w:rFonts w:ascii="Times New Roman" w:hAnsi="Times New Roman" w:cs="Times New Roman"/>
                <w:sz w:val="24"/>
                <w:szCs w:val="24"/>
              </w:rPr>
            </w:pPr>
            <w:r w:rsidRPr="00F35AB2">
              <w:rPr>
                <w:rFonts w:ascii="Times New Roman" w:hAnsi="Times New Roman" w:cs="Times New Roman"/>
                <w:sz w:val="24"/>
                <w:szCs w:val="24"/>
              </w:rPr>
              <w:t>Открытие новых маршрутов ПТОП</w:t>
            </w:r>
          </w:p>
        </w:tc>
        <w:tc>
          <w:tcPr>
            <w:tcW w:w="1842" w:type="dxa"/>
            <w:vAlign w:val="center"/>
          </w:tcPr>
          <w:p w14:paraId="1353990C" w14:textId="7736D6E6" w:rsidR="007E6A9A" w:rsidRDefault="00513154" w:rsidP="007E6A9A">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vAlign w:val="center"/>
          </w:tcPr>
          <w:p w14:paraId="092319C9" w14:textId="21F954C5" w:rsidR="007E6A9A" w:rsidRPr="00F35AB2" w:rsidRDefault="007E6A9A" w:rsidP="007E6A9A">
            <w:pPr>
              <w:widowControl w:val="0"/>
              <w:jc w:val="center"/>
              <w:rPr>
                <w:rFonts w:ascii="Times New Roman" w:hAnsi="Times New Roman" w:cs="Times New Roman"/>
                <w:sz w:val="24"/>
                <w:szCs w:val="24"/>
              </w:rPr>
            </w:pPr>
            <w:r>
              <w:rPr>
                <w:rFonts w:ascii="Times New Roman" w:hAnsi="Times New Roman" w:cs="Times New Roman"/>
                <w:sz w:val="24"/>
                <w:szCs w:val="24"/>
              </w:rPr>
              <w:t>2022</w:t>
            </w:r>
            <w:r w:rsidR="003A7AE0">
              <w:rPr>
                <w:rFonts w:ascii="Times New Roman" w:hAnsi="Times New Roman" w:cs="Times New Roman"/>
                <w:sz w:val="24"/>
                <w:szCs w:val="24"/>
              </w:rPr>
              <w:t>-</w:t>
            </w:r>
            <w:r>
              <w:rPr>
                <w:rFonts w:ascii="Times New Roman" w:hAnsi="Times New Roman" w:cs="Times New Roman"/>
                <w:sz w:val="24"/>
                <w:szCs w:val="24"/>
              </w:rPr>
              <w:t xml:space="preserve">2024 </w:t>
            </w:r>
          </w:p>
        </w:tc>
      </w:tr>
      <w:tr w:rsidR="007E6A9A" w:rsidRPr="00176CD4" w14:paraId="2F8D8EC5" w14:textId="77777777" w:rsidTr="00BB5E7A">
        <w:trPr>
          <w:jc w:val="center"/>
        </w:trPr>
        <w:tc>
          <w:tcPr>
            <w:tcW w:w="534" w:type="dxa"/>
            <w:vMerge/>
          </w:tcPr>
          <w:p w14:paraId="7091F9FA" w14:textId="77777777" w:rsidR="007E6A9A" w:rsidRDefault="007E6A9A" w:rsidP="007E6A9A">
            <w:pPr>
              <w:widowControl w:val="0"/>
              <w:jc w:val="center"/>
              <w:rPr>
                <w:rFonts w:ascii="Times New Roman" w:hAnsi="Times New Roman" w:cs="Times New Roman"/>
                <w:bCs/>
                <w:sz w:val="24"/>
              </w:rPr>
            </w:pPr>
          </w:p>
        </w:tc>
        <w:tc>
          <w:tcPr>
            <w:tcW w:w="5670" w:type="dxa"/>
            <w:vMerge/>
            <w:vAlign w:val="center"/>
          </w:tcPr>
          <w:p w14:paraId="2B2FEAFA" w14:textId="77777777" w:rsidR="007E6A9A" w:rsidRPr="00F35AB2" w:rsidRDefault="007E6A9A" w:rsidP="007E6A9A">
            <w:pPr>
              <w:widowControl w:val="0"/>
              <w:rPr>
                <w:rFonts w:ascii="Times New Roman" w:hAnsi="Times New Roman" w:cs="Times New Roman"/>
                <w:sz w:val="24"/>
                <w:szCs w:val="24"/>
              </w:rPr>
            </w:pPr>
          </w:p>
        </w:tc>
        <w:tc>
          <w:tcPr>
            <w:tcW w:w="1842" w:type="dxa"/>
            <w:vAlign w:val="center"/>
          </w:tcPr>
          <w:p w14:paraId="685635BC" w14:textId="0DDF32C3" w:rsidR="007E6A9A" w:rsidRDefault="00513154" w:rsidP="007E6A9A">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vAlign w:val="center"/>
          </w:tcPr>
          <w:p w14:paraId="4E5860FC" w14:textId="2A1DBB1C" w:rsidR="007E6A9A" w:rsidRDefault="007E6A9A" w:rsidP="007E6A9A">
            <w:pPr>
              <w:widowControl w:val="0"/>
              <w:jc w:val="center"/>
              <w:rPr>
                <w:rFonts w:ascii="Times New Roman" w:hAnsi="Times New Roman" w:cs="Times New Roman"/>
                <w:sz w:val="24"/>
                <w:szCs w:val="24"/>
              </w:rPr>
            </w:pPr>
            <w:r>
              <w:rPr>
                <w:rFonts w:ascii="Times New Roman" w:hAnsi="Times New Roman" w:cs="Times New Roman"/>
                <w:sz w:val="24"/>
                <w:szCs w:val="24"/>
              </w:rPr>
              <w:t>2025</w:t>
            </w:r>
            <w:r w:rsidR="003A7AE0">
              <w:rPr>
                <w:rFonts w:ascii="Times New Roman" w:hAnsi="Times New Roman" w:cs="Times New Roman"/>
                <w:sz w:val="24"/>
                <w:szCs w:val="24"/>
              </w:rPr>
              <w:t>-</w:t>
            </w:r>
            <w:r>
              <w:rPr>
                <w:rFonts w:ascii="Times New Roman" w:hAnsi="Times New Roman" w:cs="Times New Roman"/>
                <w:sz w:val="24"/>
                <w:szCs w:val="24"/>
              </w:rPr>
              <w:t>2027</w:t>
            </w:r>
          </w:p>
        </w:tc>
      </w:tr>
      <w:tr w:rsidR="007E6A9A" w:rsidRPr="00176CD4" w14:paraId="27B85B49" w14:textId="77777777" w:rsidTr="00BB5E7A">
        <w:trPr>
          <w:jc w:val="center"/>
        </w:trPr>
        <w:tc>
          <w:tcPr>
            <w:tcW w:w="534" w:type="dxa"/>
            <w:vMerge/>
          </w:tcPr>
          <w:p w14:paraId="109333AF" w14:textId="77777777" w:rsidR="007E6A9A" w:rsidRDefault="007E6A9A" w:rsidP="007E6A9A">
            <w:pPr>
              <w:widowControl w:val="0"/>
              <w:jc w:val="center"/>
              <w:rPr>
                <w:rFonts w:ascii="Times New Roman" w:hAnsi="Times New Roman" w:cs="Times New Roman"/>
                <w:bCs/>
                <w:sz w:val="24"/>
              </w:rPr>
            </w:pPr>
          </w:p>
        </w:tc>
        <w:tc>
          <w:tcPr>
            <w:tcW w:w="5670" w:type="dxa"/>
            <w:vMerge/>
            <w:vAlign w:val="center"/>
          </w:tcPr>
          <w:p w14:paraId="7A328129" w14:textId="77777777" w:rsidR="007E6A9A" w:rsidRPr="00F35AB2" w:rsidRDefault="007E6A9A" w:rsidP="007E6A9A">
            <w:pPr>
              <w:widowControl w:val="0"/>
              <w:rPr>
                <w:rFonts w:ascii="Times New Roman" w:hAnsi="Times New Roman" w:cs="Times New Roman"/>
                <w:sz w:val="24"/>
                <w:szCs w:val="24"/>
              </w:rPr>
            </w:pPr>
          </w:p>
        </w:tc>
        <w:tc>
          <w:tcPr>
            <w:tcW w:w="1842" w:type="dxa"/>
            <w:vAlign w:val="center"/>
          </w:tcPr>
          <w:p w14:paraId="7E91F1C2" w14:textId="77777777" w:rsidR="007E6A9A" w:rsidRPr="00176CD4" w:rsidRDefault="007E6A9A" w:rsidP="007E6A9A">
            <w:pPr>
              <w:widowControl w:val="0"/>
              <w:jc w:val="center"/>
              <w:rPr>
                <w:rFonts w:ascii="Times New Roman" w:hAnsi="Times New Roman" w:cs="Times New Roman"/>
                <w:bCs/>
                <w:sz w:val="24"/>
              </w:rPr>
            </w:pPr>
            <w:r w:rsidRPr="00F35AB2">
              <w:rPr>
                <w:rFonts w:ascii="Times New Roman" w:hAnsi="Times New Roman" w:cs="Times New Roman"/>
                <w:sz w:val="24"/>
                <w:szCs w:val="24"/>
              </w:rPr>
              <w:t>2</w:t>
            </w:r>
          </w:p>
        </w:tc>
        <w:tc>
          <w:tcPr>
            <w:tcW w:w="1524" w:type="dxa"/>
            <w:vAlign w:val="center"/>
          </w:tcPr>
          <w:p w14:paraId="3FF4A706" w14:textId="7DCFDD67" w:rsidR="007E6A9A" w:rsidRPr="00176CD4" w:rsidRDefault="007E6A9A" w:rsidP="007E6A9A">
            <w:pPr>
              <w:widowControl w:val="0"/>
              <w:jc w:val="center"/>
              <w:rPr>
                <w:rFonts w:ascii="Times New Roman" w:hAnsi="Times New Roman" w:cs="Times New Roman"/>
                <w:bCs/>
                <w:sz w:val="24"/>
              </w:rPr>
            </w:pPr>
            <w:r w:rsidRPr="00F35AB2">
              <w:rPr>
                <w:rFonts w:ascii="Times New Roman" w:hAnsi="Times New Roman" w:cs="Times New Roman"/>
                <w:sz w:val="24"/>
                <w:szCs w:val="24"/>
              </w:rPr>
              <w:t>202</w:t>
            </w:r>
            <w:r>
              <w:rPr>
                <w:rFonts w:ascii="Times New Roman" w:hAnsi="Times New Roman" w:cs="Times New Roman"/>
                <w:sz w:val="24"/>
                <w:szCs w:val="24"/>
              </w:rPr>
              <w:t>8</w:t>
            </w:r>
            <w:r w:rsidR="003A7AE0">
              <w:rPr>
                <w:rFonts w:ascii="Times New Roman" w:hAnsi="Times New Roman" w:cs="Times New Roman"/>
                <w:sz w:val="24"/>
                <w:szCs w:val="24"/>
              </w:rPr>
              <w:t>-</w:t>
            </w:r>
            <w:r>
              <w:rPr>
                <w:rFonts w:ascii="Times New Roman" w:hAnsi="Times New Roman" w:cs="Times New Roman"/>
                <w:sz w:val="24"/>
                <w:szCs w:val="24"/>
              </w:rPr>
              <w:t>2030</w:t>
            </w:r>
          </w:p>
        </w:tc>
      </w:tr>
      <w:tr w:rsidR="007E6A9A" w:rsidRPr="00176CD4" w14:paraId="768EA6CC" w14:textId="77777777" w:rsidTr="00BB5E7A">
        <w:trPr>
          <w:jc w:val="center"/>
        </w:trPr>
        <w:tc>
          <w:tcPr>
            <w:tcW w:w="534" w:type="dxa"/>
            <w:vMerge w:val="restart"/>
          </w:tcPr>
          <w:p w14:paraId="025FCB2C" w14:textId="77777777" w:rsidR="007E6A9A" w:rsidRDefault="007E6A9A" w:rsidP="00D73FAC">
            <w:pPr>
              <w:widowControl w:val="0"/>
              <w:jc w:val="center"/>
              <w:rPr>
                <w:rFonts w:ascii="Times New Roman" w:hAnsi="Times New Roman" w:cs="Times New Roman"/>
                <w:bCs/>
                <w:sz w:val="24"/>
              </w:rPr>
            </w:pPr>
            <w:r>
              <w:rPr>
                <w:rFonts w:ascii="Times New Roman" w:hAnsi="Times New Roman" w:cs="Times New Roman"/>
                <w:bCs/>
                <w:sz w:val="24"/>
              </w:rPr>
              <w:t>8.</w:t>
            </w:r>
          </w:p>
        </w:tc>
        <w:tc>
          <w:tcPr>
            <w:tcW w:w="5670" w:type="dxa"/>
            <w:vMerge w:val="restart"/>
            <w:vAlign w:val="center"/>
          </w:tcPr>
          <w:p w14:paraId="30020FDB" w14:textId="77777777" w:rsidR="007E6A9A" w:rsidRPr="00F35AB2" w:rsidRDefault="007E6A9A" w:rsidP="00D73FAC">
            <w:pPr>
              <w:widowControl w:val="0"/>
              <w:rPr>
                <w:rFonts w:ascii="Times New Roman" w:hAnsi="Times New Roman" w:cs="Times New Roman"/>
                <w:sz w:val="24"/>
                <w:szCs w:val="24"/>
              </w:rPr>
            </w:pPr>
            <w:r w:rsidRPr="00F35AB2">
              <w:rPr>
                <w:rFonts w:ascii="Times New Roman" w:hAnsi="Times New Roman" w:cs="Times New Roman"/>
                <w:sz w:val="24"/>
                <w:szCs w:val="24"/>
              </w:rPr>
              <w:t>Закрытие маршрутов ПТОП</w:t>
            </w:r>
          </w:p>
        </w:tc>
        <w:tc>
          <w:tcPr>
            <w:tcW w:w="1842" w:type="dxa"/>
            <w:vAlign w:val="center"/>
          </w:tcPr>
          <w:p w14:paraId="5A27193B" w14:textId="257D3760" w:rsidR="007E6A9A" w:rsidRPr="00176CD4" w:rsidRDefault="00513154" w:rsidP="00D73FAC">
            <w:pPr>
              <w:widowControl w:val="0"/>
              <w:jc w:val="center"/>
              <w:rPr>
                <w:rFonts w:ascii="Times New Roman" w:hAnsi="Times New Roman" w:cs="Times New Roman"/>
                <w:bCs/>
                <w:sz w:val="24"/>
              </w:rPr>
            </w:pPr>
            <w:r>
              <w:rPr>
                <w:rFonts w:ascii="Times New Roman" w:hAnsi="Times New Roman" w:cs="Times New Roman"/>
                <w:sz w:val="24"/>
                <w:szCs w:val="24"/>
              </w:rPr>
              <w:t>6</w:t>
            </w:r>
          </w:p>
        </w:tc>
        <w:tc>
          <w:tcPr>
            <w:tcW w:w="1524" w:type="dxa"/>
            <w:vAlign w:val="center"/>
          </w:tcPr>
          <w:p w14:paraId="28FFC0A8" w14:textId="4BE39971" w:rsidR="007E6A9A" w:rsidRPr="00176CD4" w:rsidRDefault="007E6A9A" w:rsidP="00D73FAC">
            <w:pPr>
              <w:widowControl w:val="0"/>
              <w:jc w:val="center"/>
              <w:rPr>
                <w:rFonts w:ascii="Times New Roman" w:hAnsi="Times New Roman" w:cs="Times New Roman"/>
                <w:bCs/>
                <w:sz w:val="24"/>
              </w:rPr>
            </w:pPr>
            <w:r w:rsidRPr="00F35AB2">
              <w:rPr>
                <w:rFonts w:ascii="Times New Roman" w:hAnsi="Times New Roman" w:cs="Times New Roman"/>
                <w:sz w:val="24"/>
                <w:szCs w:val="24"/>
              </w:rPr>
              <w:t>202</w:t>
            </w:r>
            <w:r>
              <w:rPr>
                <w:rFonts w:ascii="Times New Roman" w:hAnsi="Times New Roman" w:cs="Times New Roman"/>
                <w:sz w:val="24"/>
                <w:szCs w:val="24"/>
              </w:rPr>
              <w:t>2</w:t>
            </w:r>
            <w:r w:rsidR="003A7AE0">
              <w:rPr>
                <w:rFonts w:ascii="Times New Roman" w:hAnsi="Times New Roman" w:cs="Times New Roman"/>
                <w:sz w:val="24"/>
                <w:szCs w:val="24"/>
              </w:rPr>
              <w:t>-</w:t>
            </w:r>
            <w:r>
              <w:rPr>
                <w:rFonts w:ascii="Times New Roman" w:hAnsi="Times New Roman" w:cs="Times New Roman"/>
                <w:sz w:val="24"/>
                <w:szCs w:val="24"/>
              </w:rPr>
              <w:t>2024</w:t>
            </w:r>
          </w:p>
        </w:tc>
      </w:tr>
      <w:tr w:rsidR="007E6A9A" w:rsidRPr="00176CD4" w14:paraId="3FC899E7" w14:textId="77777777" w:rsidTr="00BB5E7A">
        <w:trPr>
          <w:jc w:val="center"/>
        </w:trPr>
        <w:tc>
          <w:tcPr>
            <w:tcW w:w="534" w:type="dxa"/>
            <w:vMerge/>
          </w:tcPr>
          <w:p w14:paraId="59A1E209" w14:textId="77777777" w:rsidR="007E6A9A" w:rsidRDefault="007E6A9A" w:rsidP="00D73FAC">
            <w:pPr>
              <w:widowControl w:val="0"/>
              <w:jc w:val="center"/>
              <w:rPr>
                <w:rFonts w:ascii="Times New Roman" w:hAnsi="Times New Roman" w:cs="Times New Roman"/>
                <w:bCs/>
                <w:sz w:val="24"/>
              </w:rPr>
            </w:pPr>
          </w:p>
        </w:tc>
        <w:tc>
          <w:tcPr>
            <w:tcW w:w="5670" w:type="dxa"/>
            <w:vMerge/>
            <w:vAlign w:val="center"/>
          </w:tcPr>
          <w:p w14:paraId="32694BE9" w14:textId="77777777" w:rsidR="007E6A9A" w:rsidRPr="00F35AB2" w:rsidRDefault="007E6A9A" w:rsidP="00D73FAC">
            <w:pPr>
              <w:widowControl w:val="0"/>
              <w:rPr>
                <w:rFonts w:ascii="Times New Roman" w:hAnsi="Times New Roman" w:cs="Times New Roman"/>
                <w:sz w:val="24"/>
                <w:szCs w:val="24"/>
              </w:rPr>
            </w:pPr>
          </w:p>
        </w:tc>
        <w:tc>
          <w:tcPr>
            <w:tcW w:w="1842" w:type="dxa"/>
            <w:vAlign w:val="center"/>
          </w:tcPr>
          <w:p w14:paraId="0C91FEEB" w14:textId="6442CE4E" w:rsidR="007E6A9A" w:rsidRPr="00176CD4" w:rsidRDefault="00513154" w:rsidP="00D73FAC">
            <w:pPr>
              <w:widowControl w:val="0"/>
              <w:jc w:val="center"/>
              <w:rPr>
                <w:rFonts w:ascii="Times New Roman" w:hAnsi="Times New Roman" w:cs="Times New Roman"/>
                <w:bCs/>
                <w:sz w:val="24"/>
              </w:rPr>
            </w:pPr>
            <w:r>
              <w:rPr>
                <w:rFonts w:ascii="Times New Roman" w:hAnsi="Times New Roman" w:cs="Times New Roman"/>
                <w:bCs/>
                <w:sz w:val="24"/>
              </w:rPr>
              <w:t>7</w:t>
            </w:r>
          </w:p>
        </w:tc>
        <w:tc>
          <w:tcPr>
            <w:tcW w:w="1524" w:type="dxa"/>
            <w:vAlign w:val="center"/>
          </w:tcPr>
          <w:p w14:paraId="57ED259B" w14:textId="277DCCCD" w:rsidR="007E6A9A" w:rsidRPr="00176CD4" w:rsidRDefault="007E6A9A" w:rsidP="00D73FAC">
            <w:pPr>
              <w:widowControl w:val="0"/>
              <w:jc w:val="center"/>
              <w:rPr>
                <w:rFonts w:ascii="Times New Roman" w:hAnsi="Times New Roman" w:cs="Times New Roman"/>
                <w:bCs/>
                <w:sz w:val="24"/>
              </w:rPr>
            </w:pPr>
            <w:r>
              <w:rPr>
                <w:rFonts w:ascii="Times New Roman" w:hAnsi="Times New Roman" w:cs="Times New Roman"/>
                <w:sz w:val="24"/>
                <w:szCs w:val="24"/>
              </w:rPr>
              <w:t>2025</w:t>
            </w:r>
            <w:r w:rsidR="003A7AE0">
              <w:rPr>
                <w:rFonts w:ascii="Times New Roman" w:hAnsi="Times New Roman" w:cs="Times New Roman"/>
                <w:sz w:val="24"/>
                <w:szCs w:val="24"/>
              </w:rPr>
              <w:t>-</w:t>
            </w:r>
            <w:r>
              <w:rPr>
                <w:rFonts w:ascii="Times New Roman" w:hAnsi="Times New Roman" w:cs="Times New Roman"/>
                <w:sz w:val="24"/>
                <w:szCs w:val="24"/>
              </w:rPr>
              <w:t>2027</w:t>
            </w:r>
          </w:p>
        </w:tc>
      </w:tr>
      <w:tr w:rsidR="00513154" w:rsidRPr="00176CD4" w14:paraId="28418645" w14:textId="77777777" w:rsidTr="00BB5E7A">
        <w:trPr>
          <w:jc w:val="center"/>
        </w:trPr>
        <w:tc>
          <w:tcPr>
            <w:tcW w:w="534" w:type="dxa"/>
          </w:tcPr>
          <w:p w14:paraId="0DC510A8" w14:textId="77777777" w:rsidR="00513154" w:rsidRDefault="00513154" w:rsidP="00513154">
            <w:pPr>
              <w:widowControl w:val="0"/>
              <w:jc w:val="center"/>
              <w:rPr>
                <w:rFonts w:ascii="Times New Roman" w:hAnsi="Times New Roman" w:cs="Times New Roman"/>
                <w:bCs/>
                <w:sz w:val="24"/>
              </w:rPr>
            </w:pPr>
            <w:r>
              <w:rPr>
                <w:rFonts w:ascii="Times New Roman" w:hAnsi="Times New Roman" w:cs="Times New Roman"/>
                <w:bCs/>
                <w:sz w:val="24"/>
              </w:rPr>
              <w:t>9.</w:t>
            </w:r>
          </w:p>
        </w:tc>
        <w:tc>
          <w:tcPr>
            <w:tcW w:w="5670" w:type="dxa"/>
            <w:vAlign w:val="center"/>
          </w:tcPr>
          <w:p w14:paraId="5C1CB96C" w14:textId="77777777" w:rsidR="00513154" w:rsidRPr="00F35AB2" w:rsidRDefault="00513154" w:rsidP="00513154">
            <w:pPr>
              <w:widowControl w:val="0"/>
              <w:rPr>
                <w:rFonts w:ascii="Times New Roman" w:hAnsi="Times New Roman" w:cs="Times New Roman"/>
                <w:sz w:val="24"/>
                <w:szCs w:val="24"/>
              </w:rPr>
            </w:pPr>
            <w:r w:rsidRPr="00F35AB2">
              <w:rPr>
                <w:rFonts w:ascii="Times New Roman" w:hAnsi="Times New Roman" w:cs="Times New Roman"/>
                <w:sz w:val="24"/>
                <w:szCs w:val="24"/>
              </w:rPr>
              <w:t>Перевод в межмуниципальные маршрутов ПТОП</w:t>
            </w:r>
          </w:p>
        </w:tc>
        <w:tc>
          <w:tcPr>
            <w:tcW w:w="1842" w:type="dxa"/>
            <w:vAlign w:val="center"/>
          </w:tcPr>
          <w:p w14:paraId="55024D82" w14:textId="77777777"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9</w:t>
            </w:r>
          </w:p>
        </w:tc>
        <w:tc>
          <w:tcPr>
            <w:tcW w:w="1524" w:type="dxa"/>
            <w:vAlign w:val="center"/>
          </w:tcPr>
          <w:p w14:paraId="546455EF" w14:textId="77777777" w:rsidR="00513154" w:rsidRPr="00F35AB2" w:rsidRDefault="00513154" w:rsidP="00513154">
            <w:pPr>
              <w:widowControl w:val="0"/>
              <w:jc w:val="center"/>
              <w:rPr>
                <w:rFonts w:ascii="Times New Roman" w:hAnsi="Times New Roman" w:cs="Times New Roman"/>
                <w:sz w:val="24"/>
                <w:szCs w:val="24"/>
              </w:rPr>
            </w:pPr>
            <w:r w:rsidRPr="00F35AB2">
              <w:rPr>
                <w:rFonts w:ascii="Times New Roman" w:hAnsi="Times New Roman" w:cs="Times New Roman"/>
                <w:sz w:val="24"/>
                <w:szCs w:val="24"/>
              </w:rPr>
              <w:t>2023</w:t>
            </w:r>
          </w:p>
        </w:tc>
      </w:tr>
      <w:tr w:rsidR="00513154" w:rsidRPr="00176CD4" w14:paraId="6DAAB203" w14:textId="77777777" w:rsidTr="00BB5E7A">
        <w:trPr>
          <w:jc w:val="center"/>
        </w:trPr>
        <w:tc>
          <w:tcPr>
            <w:tcW w:w="534" w:type="dxa"/>
            <w:vMerge w:val="restart"/>
          </w:tcPr>
          <w:p w14:paraId="74C8D3BD" w14:textId="77777777" w:rsidR="00513154" w:rsidRDefault="00513154" w:rsidP="00513154">
            <w:pPr>
              <w:widowControl w:val="0"/>
              <w:jc w:val="center"/>
              <w:rPr>
                <w:rFonts w:ascii="Times New Roman" w:hAnsi="Times New Roman" w:cs="Times New Roman"/>
                <w:bCs/>
                <w:sz w:val="24"/>
              </w:rPr>
            </w:pPr>
            <w:r>
              <w:rPr>
                <w:rFonts w:ascii="Times New Roman" w:hAnsi="Times New Roman" w:cs="Times New Roman"/>
                <w:bCs/>
                <w:sz w:val="24"/>
              </w:rPr>
              <w:t>10.</w:t>
            </w:r>
          </w:p>
        </w:tc>
        <w:tc>
          <w:tcPr>
            <w:tcW w:w="5670" w:type="dxa"/>
            <w:vMerge w:val="restart"/>
            <w:vAlign w:val="center"/>
          </w:tcPr>
          <w:p w14:paraId="576FEF39" w14:textId="77777777" w:rsidR="00513154" w:rsidRPr="00F35AB2" w:rsidRDefault="00513154" w:rsidP="00513154">
            <w:pPr>
              <w:widowControl w:val="0"/>
              <w:rPr>
                <w:rFonts w:ascii="Times New Roman" w:hAnsi="Times New Roman" w:cs="Times New Roman"/>
                <w:sz w:val="24"/>
                <w:szCs w:val="24"/>
              </w:rPr>
            </w:pPr>
            <w:r w:rsidRPr="00F35AB2">
              <w:rPr>
                <w:rFonts w:ascii="Times New Roman" w:hAnsi="Times New Roman" w:cs="Times New Roman"/>
                <w:sz w:val="24"/>
                <w:szCs w:val="24"/>
              </w:rPr>
              <w:t>Изменение схем движения маршрутов ПТОП</w:t>
            </w:r>
            <w:r>
              <w:rPr>
                <w:rFonts w:ascii="Times New Roman" w:hAnsi="Times New Roman" w:cs="Times New Roman"/>
                <w:sz w:val="24"/>
                <w:szCs w:val="24"/>
              </w:rPr>
              <w:t xml:space="preserve"> электрического транспорта</w:t>
            </w:r>
          </w:p>
        </w:tc>
        <w:tc>
          <w:tcPr>
            <w:tcW w:w="1842" w:type="dxa"/>
            <w:vAlign w:val="center"/>
          </w:tcPr>
          <w:p w14:paraId="7C393765" w14:textId="6952D593"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vAlign w:val="center"/>
          </w:tcPr>
          <w:p w14:paraId="3A0F07CA" w14:textId="03F1E7A8"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2022</w:t>
            </w:r>
            <w:r w:rsidR="003A7AE0">
              <w:rPr>
                <w:rFonts w:ascii="Times New Roman" w:hAnsi="Times New Roman" w:cs="Times New Roman"/>
                <w:sz w:val="24"/>
                <w:szCs w:val="24"/>
              </w:rPr>
              <w:t>-</w:t>
            </w:r>
            <w:r>
              <w:rPr>
                <w:rFonts w:ascii="Times New Roman" w:hAnsi="Times New Roman" w:cs="Times New Roman"/>
                <w:sz w:val="24"/>
                <w:szCs w:val="24"/>
              </w:rPr>
              <w:t>2024</w:t>
            </w:r>
          </w:p>
        </w:tc>
      </w:tr>
      <w:tr w:rsidR="00513154" w:rsidRPr="00176CD4" w14:paraId="553F3673" w14:textId="77777777" w:rsidTr="00BB5E7A">
        <w:trPr>
          <w:jc w:val="center"/>
        </w:trPr>
        <w:tc>
          <w:tcPr>
            <w:tcW w:w="534" w:type="dxa"/>
            <w:vMerge/>
          </w:tcPr>
          <w:p w14:paraId="487C10EE" w14:textId="77777777" w:rsidR="00513154" w:rsidRDefault="00513154" w:rsidP="00513154">
            <w:pPr>
              <w:widowControl w:val="0"/>
              <w:jc w:val="center"/>
              <w:rPr>
                <w:rFonts w:ascii="Times New Roman" w:hAnsi="Times New Roman" w:cs="Times New Roman"/>
                <w:bCs/>
                <w:sz w:val="24"/>
              </w:rPr>
            </w:pPr>
          </w:p>
        </w:tc>
        <w:tc>
          <w:tcPr>
            <w:tcW w:w="5670" w:type="dxa"/>
            <w:vMerge/>
            <w:vAlign w:val="center"/>
          </w:tcPr>
          <w:p w14:paraId="5AA24D68" w14:textId="77777777" w:rsidR="00513154" w:rsidRPr="00F35AB2" w:rsidRDefault="00513154" w:rsidP="00513154">
            <w:pPr>
              <w:widowControl w:val="0"/>
              <w:rPr>
                <w:rFonts w:ascii="Times New Roman" w:hAnsi="Times New Roman" w:cs="Times New Roman"/>
                <w:sz w:val="24"/>
                <w:szCs w:val="24"/>
              </w:rPr>
            </w:pPr>
          </w:p>
        </w:tc>
        <w:tc>
          <w:tcPr>
            <w:tcW w:w="1842" w:type="dxa"/>
            <w:vAlign w:val="center"/>
          </w:tcPr>
          <w:p w14:paraId="1F806B8B" w14:textId="6C184C29"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1524" w:type="dxa"/>
            <w:vAlign w:val="center"/>
          </w:tcPr>
          <w:p w14:paraId="1CAA8864" w14:textId="20908C6B"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2025</w:t>
            </w:r>
            <w:r w:rsidR="003A7AE0">
              <w:rPr>
                <w:rFonts w:ascii="Times New Roman" w:hAnsi="Times New Roman" w:cs="Times New Roman"/>
                <w:sz w:val="24"/>
                <w:szCs w:val="24"/>
              </w:rPr>
              <w:t>-</w:t>
            </w:r>
            <w:r>
              <w:rPr>
                <w:rFonts w:ascii="Times New Roman" w:hAnsi="Times New Roman" w:cs="Times New Roman"/>
                <w:sz w:val="24"/>
                <w:szCs w:val="24"/>
              </w:rPr>
              <w:t>2027</w:t>
            </w:r>
          </w:p>
        </w:tc>
      </w:tr>
      <w:tr w:rsidR="00513154" w:rsidRPr="00176CD4" w14:paraId="40DB8FBA" w14:textId="77777777" w:rsidTr="00BB5E7A">
        <w:trPr>
          <w:jc w:val="center"/>
        </w:trPr>
        <w:tc>
          <w:tcPr>
            <w:tcW w:w="534" w:type="dxa"/>
          </w:tcPr>
          <w:p w14:paraId="73195AF0" w14:textId="77777777" w:rsidR="00513154" w:rsidRDefault="00513154" w:rsidP="00513154">
            <w:pPr>
              <w:widowControl w:val="0"/>
              <w:jc w:val="center"/>
              <w:rPr>
                <w:rFonts w:ascii="Times New Roman" w:hAnsi="Times New Roman" w:cs="Times New Roman"/>
                <w:bCs/>
                <w:sz w:val="24"/>
              </w:rPr>
            </w:pPr>
            <w:r>
              <w:rPr>
                <w:rFonts w:ascii="Times New Roman" w:hAnsi="Times New Roman" w:cs="Times New Roman"/>
                <w:bCs/>
                <w:sz w:val="24"/>
              </w:rPr>
              <w:t>11.</w:t>
            </w:r>
          </w:p>
        </w:tc>
        <w:tc>
          <w:tcPr>
            <w:tcW w:w="5670" w:type="dxa"/>
            <w:vAlign w:val="center"/>
          </w:tcPr>
          <w:p w14:paraId="2EC2A798" w14:textId="77777777" w:rsidR="00513154" w:rsidRPr="00F35AB2" w:rsidRDefault="00513154" w:rsidP="00513154">
            <w:pPr>
              <w:widowControl w:val="0"/>
              <w:rPr>
                <w:rFonts w:ascii="Times New Roman" w:hAnsi="Times New Roman" w:cs="Times New Roman"/>
                <w:sz w:val="24"/>
                <w:szCs w:val="24"/>
              </w:rPr>
            </w:pPr>
            <w:r w:rsidRPr="00F35AB2">
              <w:rPr>
                <w:rFonts w:ascii="Times New Roman" w:hAnsi="Times New Roman" w:cs="Times New Roman"/>
                <w:sz w:val="24"/>
                <w:szCs w:val="24"/>
              </w:rPr>
              <w:t>Открытие новых маршрутов ПТОП</w:t>
            </w:r>
            <w:r>
              <w:rPr>
                <w:rFonts w:ascii="Times New Roman" w:hAnsi="Times New Roman" w:cs="Times New Roman"/>
                <w:sz w:val="24"/>
                <w:szCs w:val="24"/>
              </w:rPr>
              <w:t xml:space="preserve"> электрического транспорта</w:t>
            </w:r>
          </w:p>
        </w:tc>
        <w:tc>
          <w:tcPr>
            <w:tcW w:w="1842" w:type="dxa"/>
            <w:vAlign w:val="center"/>
          </w:tcPr>
          <w:p w14:paraId="7CA4362D" w14:textId="77777777"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vAlign w:val="center"/>
          </w:tcPr>
          <w:p w14:paraId="42BF52E2" w14:textId="77777777"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2023</w:t>
            </w:r>
          </w:p>
        </w:tc>
      </w:tr>
      <w:tr w:rsidR="00513154" w:rsidRPr="00176CD4" w14:paraId="5FF5A559" w14:textId="77777777" w:rsidTr="00BB5E7A">
        <w:trPr>
          <w:jc w:val="center"/>
        </w:trPr>
        <w:tc>
          <w:tcPr>
            <w:tcW w:w="534" w:type="dxa"/>
            <w:vMerge w:val="restart"/>
          </w:tcPr>
          <w:p w14:paraId="4225B46D" w14:textId="77777777" w:rsidR="00513154" w:rsidRPr="00176CD4" w:rsidRDefault="00513154" w:rsidP="00513154">
            <w:pPr>
              <w:widowControl w:val="0"/>
              <w:jc w:val="center"/>
              <w:rPr>
                <w:rFonts w:ascii="Times New Roman" w:hAnsi="Times New Roman" w:cs="Times New Roman"/>
                <w:bCs/>
                <w:sz w:val="24"/>
              </w:rPr>
            </w:pPr>
            <w:r>
              <w:rPr>
                <w:rFonts w:ascii="Times New Roman" w:hAnsi="Times New Roman" w:cs="Times New Roman"/>
                <w:bCs/>
                <w:sz w:val="24"/>
              </w:rPr>
              <w:t>12.</w:t>
            </w:r>
          </w:p>
          <w:p w14:paraId="3B879BFB" w14:textId="77777777" w:rsidR="00513154" w:rsidRDefault="00513154" w:rsidP="00513154">
            <w:pPr>
              <w:widowControl w:val="0"/>
              <w:jc w:val="center"/>
              <w:rPr>
                <w:rFonts w:ascii="Times New Roman" w:hAnsi="Times New Roman" w:cs="Times New Roman"/>
                <w:bCs/>
                <w:sz w:val="24"/>
              </w:rPr>
            </w:pPr>
          </w:p>
        </w:tc>
        <w:tc>
          <w:tcPr>
            <w:tcW w:w="5670" w:type="dxa"/>
            <w:vMerge w:val="restart"/>
            <w:vAlign w:val="center"/>
          </w:tcPr>
          <w:p w14:paraId="5C77B29D" w14:textId="15300F22" w:rsidR="00513154" w:rsidRPr="00991E12" w:rsidRDefault="00513154" w:rsidP="00513154">
            <w:pPr>
              <w:widowControl w:val="0"/>
              <w:rPr>
                <w:rFonts w:ascii="Times New Roman" w:hAnsi="Times New Roman" w:cs="Times New Roman"/>
                <w:bCs/>
                <w:sz w:val="28"/>
                <w:szCs w:val="28"/>
              </w:rPr>
            </w:pPr>
            <w:r w:rsidRPr="00991E12">
              <w:rPr>
                <w:rFonts w:ascii="Times New Roman" w:hAnsi="Times New Roman" w:cs="Times New Roman"/>
                <w:sz w:val="24"/>
                <w:szCs w:val="24"/>
              </w:rPr>
              <w:t>Мероприятия по строительству и реконструкции участков выделенного или обособленного полотна для движения ПТОП</w:t>
            </w:r>
          </w:p>
        </w:tc>
        <w:tc>
          <w:tcPr>
            <w:tcW w:w="1842" w:type="dxa"/>
            <w:vAlign w:val="center"/>
          </w:tcPr>
          <w:p w14:paraId="770C2758" w14:textId="1FF03765" w:rsidR="00513154"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1524" w:type="dxa"/>
            <w:vAlign w:val="center"/>
          </w:tcPr>
          <w:p w14:paraId="284E53E8" w14:textId="77777777" w:rsidR="00513154" w:rsidRDefault="00513154" w:rsidP="00513154">
            <w:pPr>
              <w:widowControl w:val="0"/>
              <w:jc w:val="center"/>
              <w:rPr>
                <w:rFonts w:ascii="Times New Roman" w:hAnsi="Times New Roman" w:cs="Times New Roman"/>
                <w:sz w:val="24"/>
                <w:szCs w:val="24"/>
              </w:rPr>
            </w:pPr>
            <w:r w:rsidRPr="00F35AB2">
              <w:rPr>
                <w:rFonts w:ascii="Times New Roman" w:hAnsi="Times New Roman" w:cs="Times New Roman"/>
                <w:sz w:val="24"/>
                <w:szCs w:val="24"/>
              </w:rPr>
              <w:t>2023</w:t>
            </w:r>
          </w:p>
        </w:tc>
      </w:tr>
      <w:tr w:rsidR="00513154" w:rsidRPr="00176CD4" w14:paraId="45AC66FF" w14:textId="77777777" w:rsidTr="00BB5E7A">
        <w:trPr>
          <w:jc w:val="center"/>
        </w:trPr>
        <w:tc>
          <w:tcPr>
            <w:tcW w:w="534" w:type="dxa"/>
            <w:vMerge/>
          </w:tcPr>
          <w:p w14:paraId="7FEB0960" w14:textId="77777777" w:rsidR="00513154" w:rsidRDefault="00513154" w:rsidP="00513154">
            <w:pPr>
              <w:widowControl w:val="0"/>
              <w:jc w:val="center"/>
              <w:rPr>
                <w:rFonts w:ascii="Times New Roman" w:hAnsi="Times New Roman" w:cs="Times New Roman"/>
                <w:bCs/>
                <w:sz w:val="24"/>
              </w:rPr>
            </w:pPr>
          </w:p>
        </w:tc>
        <w:tc>
          <w:tcPr>
            <w:tcW w:w="5670" w:type="dxa"/>
            <w:vMerge/>
            <w:vAlign w:val="center"/>
          </w:tcPr>
          <w:p w14:paraId="76D39C03" w14:textId="77777777" w:rsidR="00513154" w:rsidRPr="00991E12" w:rsidRDefault="00513154" w:rsidP="00513154">
            <w:pPr>
              <w:widowControl w:val="0"/>
              <w:rPr>
                <w:rFonts w:ascii="Times New Roman" w:hAnsi="Times New Roman" w:cs="Times New Roman"/>
                <w:sz w:val="24"/>
                <w:szCs w:val="24"/>
              </w:rPr>
            </w:pPr>
          </w:p>
        </w:tc>
        <w:tc>
          <w:tcPr>
            <w:tcW w:w="1842" w:type="dxa"/>
            <w:vAlign w:val="center"/>
          </w:tcPr>
          <w:p w14:paraId="2F150DE9" w14:textId="5D89DCB4"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vAlign w:val="center"/>
          </w:tcPr>
          <w:p w14:paraId="55C36FFF" w14:textId="33E4FC78"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2024</w:t>
            </w:r>
          </w:p>
        </w:tc>
      </w:tr>
      <w:tr w:rsidR="00513154" w:rsidRPr="00176CD4" w14:paraId="02161DDF" w14:textId="77777777" w:rsidTr="00BB5E7A">
        <w:trPr>
          <w:jc w:val="center"/>
        </w:trPr>
        <w:tc>
          <w:tcPr>
            <w:tcW w:w="534" w:type="dxa"/>
            <w:vMerge/>
          </w:tcPr>
          <w:p w14:paraId="5C2665D9" w14:textId="77777777" w:rsidR="00513154" w:rsidRDefault="00513154" w:rsidP="00513154">
            <w:pPr>
              <w:widowControl w:val="0"/>
              <w:jc w:val="center"/>
              <w:rPr>
                <w:rFonts w:ascii="Times New Roman" w:hAnsi="Times New Roman" w:cs="Times New Roman"/>
                <w:bCs/>
                <w:sz w:val="24"/>
              </w:rPr>
            </w:pPr>
          </w:p>
        </w:tc>
        <w:tc>
          <w:tcPr>
            <w:tcW w:w="5670" w:type="dxa"/>
            <w:vMerge/>
            <w:vAlign w:val="center"/>
          </w:tcPr>
          <w:p w14:paraId="481E22DA" w14:textId="77777777" w:rsidR="00513154" w:rsidRPr="00991E12" w:rsidRDefault="00513154" w:rsidP="00513154">
            <w:pPr>
              <w:widowControl w:val="0"/>
              <w:rPr>
                <w:rFonts w:ascii="Times New Roman" w:hAnsi="Times New Roman" w:cs="Times New Roman"/>
                <w:sz w:val="24"/>
                <w:szCs w:val="24"/>
              </w:rPr>
            </w:pPr>
          </w:p>
        </w:tc>
        <w:tc>
          <w:tcPr>
            <w:tcW w:w="1842" w:type="dxa"/>
            <w:vAlign w:val="center"/>
          </w:tcPr>
          <w:p w14:paraId="472BEA0C" w14:textId="0CE4DC61"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vAlign w:val="center"/>
          </w:tcPr>
          <w:p w14:paraId="7ABEBAED" w14:textId="65D7081A" w:rsidR="00513154" w:rsidRPr="00F35AB2" w:rsidRDefault="00513154" w:rsidP="00513154">
            <w:pPr>
              <w:widowControl w:val="0"/>
              <w:jc w:val="center"/>
              <w:rPr>
                <w:rFonts w:ascii="Times New Roman" w:hAnsi="Times New Roman" w:cs="Times New Roman"/>
                <w:sz w:val="24"/>
                <w:szCs w:val="24"/>
              </w:rPr>
            </w:pPr>
            <w:r>
              <w:rPr>
                <w:rFonts w:ascii="Times New Roman" w:hAnsi="Times New Roman" w:cs="Times New Roman"/>
                <w:sz w:val="24"/>
                <w:szCs w:val="24"/>
              </w:rPr>
              <w:t>2025</w:t>
            </w:r>
          </w:p>
        </w:tc>
      </w:tr>
      <w:tr w:rsidR="00513154" w:rsidRPr="00176CD4" w14:paraId="0F9FD044" w14:textId="77777777" w:rsidTr="00BB5E7A">
        <w:trPr>
          <w:jc w:val="center"/>
        </w:trPr>
        <w:tc>
          <w:tcPr>
            <w:tcW w:w="534" w:type="dxa"/>
            <w:vMerge w:val="restart"/>
          </w:tcPr>
          <w:p w14:paraId="6DD53EC4" w14:textId="77777777" w:rsidR="00513154" w:rsidRDefault="00513154" w:rsidP="00513154">
            <w:pPr>
              <w:widowControl w:val="0"/>
              <w:jc w:val="center"/>
              <w:rPr>
                <w:rFonts w:ascii="Times New Roman" w:hAnsi="Times New Roman" w:cs="Times New Roman"/>
                <w:bCs/>
                <w:sz w:val="24"/>
              </w:rPr>
            </w:pPr>
            <w:r>
              <w:rPr>
                <w:rFonts w:ascii="Times New Roman" w:hAnsi="Times New Roman" w:cs="Times New Roman"/>
                <w:bCs/>
                <w:sz w:val="24"/>
              </w:rPr>
              <w:t>13.</w:t>
            </w:r>
          </w:p>
        </w:tc>
        <w:tc>
          <w:tcPr>
            <w:tcW w:w="5670" w:type="dxa"/>
            <w:vMerge w:val="restart"/>
            <w:vAlign w:val="center"/>
          </w:tcPr>
          <w:p w14:paraId="28D5D393" w14:textId="77777777" w:rsidR="00513154" w:rsidRPr="00F35AB2" w:rsidRDefault="00513154" w:rsidP="00513154">
            <w:pPr>
              <w:widowControl w:val="0"/>
              <w:rPr>
                <w:rFonts w:ascii="Times New Roman" w:hAnsi="Times New Roman" w:cs="Times New Roman"/>
                <w:sz w:val="24"/>
                <w:szCs w:val="24"/>
              </w:rPr>
            </w:pPr>
            <w:r w:rsidRPr="00F35AB2">
              <w:rPr>
                <w:rFonts w:ascii="Times New Roman" w:hAnsi="Times New Roman" w:cs="Times New Roman"/>
                <w:sz w:val="24"/>
                <w:szCs w:val="24"/>
              </w:rPr>
              <w:t>Мероприятий по строительству СО</w:t>
            </w:r>
          </w:p>
        </w:tc>
        <w:tc>
          <w:tcPr>
            <w:tcW w:w="1842" w:type="dxa"/>
            <w:vAlign w:val="center"/>
          </w:tcPr>
          <w:p w14:paraId="2E22774F" w14:textId="77777777" w:rsidR="00513154" w:rsidRPr="00176CD4" w:rsidRDefault="00513154" w:rsidP="00513154">
            <w:pPr>
              <w:widowControl w:val="0"/>
              <w:jc w:val="center"/>
              <w:rPr>
                <w:rFonts w:ascii="Times New Roman" w:hAnsi="Times New Roman" w:cs="Times New Roman"/>
                <w:bCs/>
                <w:sz w:val="24"/>
              </w:rPr>
            </w:pPr>
            <w:r w:rsidRPr="00F35AB2">
              <w:rPr>
                <w:rFonts w:ascii="Times New Roman" w:hAnsi="Times New Roman" w:cs="Times New Roman"/>
                <w:sz w:val="24"/>
                <w:szCs w:val="24"/>
              </w:rPr>
              <w:t>6</w:t>
            </w:r>
          </w:p>
        </w:tc>
        <w:tc>
          <w:tcPr>
            <w:tcW w:w="1524" w:type="dxa"/>
            <w:vAlign w:val="center"/>
          </w:tcPr>
          <w:p w14:paraId="7B47E16B" w14:textId="77777777" w:rsidR="00513154" w:rsidRPr="00176CD4" w:rsidRDefault="00513154" w:rsidP="00513154">
            <w:pPr>
              <w:widowControl w:val="0"/>
              <w:jc w:val="center"/>
              <w:rPr>
                <w:rFonts w:ascii="Times New Roman" w:hAnsi="Times New Roman" w:cs="Times New Roman"/>
                <w:bCs/>
                <w:sz w:val="24"/>
              </w:rPr>
            </w:pPr>
            <w:r w:rsidRPr="00F35AB2">
              <w:rPr>
                <w:rFonts w:ascii="Times New Roman" w:hAnsi="Times New Roman" w:cs="Times New Roman"/>
                <w:sz w:val="24"/>
                <w:szCs w:val="24"/>
              </w:rPr>
              <w:t>2023</w:t>
            </w:r>
          </w:p>
        </w:tc>
      </w:tr>
      <w:tr w:rsidR="00513154" w:rsidRPr="00176CD4" w14:paraId="1C527774" w14:textId="77777777" w:rsidTr="00BB5E7A">
        <w:trPr>
          <w:jc w:val="center"/>
        </w:trPr>
        <w:tc>
          <w:tcPr>
            <w:tcW w:w="534" w:type="dxa"/>
            <w:vMerge/>
          </w:tcPr>
          <w:p w14:paraId="01058711" w14:textId="77777777" w:rsidR="00513154" w:rsidRDefault="00513154" w:rsidP="00513154">
            <w:pPr>
              <w:widowControl w:val="0"/>
              <w:jc w:val="center"/>
              <w:rPr>
                <w:rFonts w:ascii="Times New Roman" w:hAnsi="Times New Roman" w:cs="Times New Roman"/>
                <w:bCs/>
                <w:sz w:val="24"/>
              </w:rPr>
            </w:pPr>
          </w:p>
        </w:tc>
        <w:tc>
          <w:tcPr>
            <w:tcW w:w="5670" w:type="dxa"/>
            <w:vMerge/>
            <w:vAlign w:val="center"/>
          </w:tcPr>
          <w:p w14:paraId="4C1B39CB" w14:textId="77777777" w:rsidR="00513154" w:rsidRPr="00F35AB2" w:rsidRDefault="00513154" w:rsidP="00513154">
            <w:pPr>
              <w:widowControl w:val="0"/>
              <w:rPr>
                <w:rFonts w:ascii="Times New Roman" w:hAnsi="Times New Roman" w:cs="Times New Roman"/>
                <w:sz w:val="24"/>
                <w:szCs w:val="24"/>
              </w:rPr>
            </w:pPr>
          </w:p>
        </w:tc>
        <w:tc>
          <w:tcPr>
            <w:tcW w:w="1842" w:type="dxa"/>
            <w:vAlign w:val="center"/>
          </w:tcPr>
          <w:p w14:paraId="4B84F770" w14:textId="77777777" w:rsidR="00513154" w:rsidRPr="00176CD4" w:rsidRDefault="00513154" w:rsidP="00513154">
            <w:pPr>
              <w:widowControl w:val="0"/>
              <w:jc w:val="center"/>
              <w:rPr>
                <w:rFonts w:ascii="Times New Roman" w:hAnsi="Times New Roman" w:cs="Times New Roman"/>
                <w:bCs/>
                <w:sz w:val="24"/>
              </w:rPr>
            </w:pPr>
            <w:r w:rsidRPr="00F35AB2">
              <w:rPr>
                <w:rFonts w:ascii="Times New Roman" w:hAnsi="Times New Roman" w:cs="Times New Roman"/>
                <w:sz w:val="24"/>
                <w:szCs w:val="24"/>
              </w:rPr>
              <w:t>6</w:t>
            </w:r>
          </w:p>
        </w:tc>
        <w:tc>
          <w:tcPr>
            <w:tcW w:w="1524" w:type="dxa"/>
            <w:vAlign w:val="center"/>
          </w:tcPr>
          <w:p w14:paraId="47156F0F" w14:textId="77777777" w:rsidR="00513154" w:rsidRPr="00176CD4" w:rsidRDefault="00513154" w:rsidP="00513154">
            <w:pPr>
              <w:widowControl w:val="0"/>
              <w:jc w:val="center"/>
              <w:rPr>
                <w:rFonts w:ascii="Times New Roman" w:hAnsi="Times New Roman" w:cs="Times New Roman"/>
                <w:bCs/>
                <w:sz w:val="24"/>
              </w:rPr>
            </w:pPr>
            <w:r w:rsidRPr="00F35AB2">
              <w:rPr>
                <w:rFonts w:ascii="Times New Roman" w:hAnsi="Times New Roman" w:cs="Times New Roman"/>
                <w:sz w:val="24"/>
                <w:szCs w:val="24"/>
              </w:rPr>
              <w:t>2025</w:t>
            </w:r>
          </w:p>
        </w:tc>
      </w:tr>
      <w:tr w:rsidR="00513154" w:rsidRPr="00176CD4" w14:paraId="25017E93" w14:textId="77777777" w:rsidTr="00BB5E7A">
        <w:trPr>
          <w:jc w:val="center"/>
        </w:trPr>
        <w:tc>
          <w:tcPr>
            <w:tcW w:w="534" w:type="dxa"/>
            <w:vMerge/>
          </w:tcPr>
          <w:p w14:paraId="22BD714A" w14:textId="77777777" w:rsidR="00513154" w:rsidRDefault="00513154" w:rsidP="00513154">
            <w:pPr>
              <w:widowControl w:val="0"/>
              <w:jc w:val="center"/>
              <w:rPr>
                <w:rFonts w:ascii="Times New Roman" w:hAnsi="Times New Roman" w:cs="Times New Roman"/>
                <w:bCs/>
                <w:sz w:val="24"/>
              </w:rPr>
            </w:pPr>
          </w:p>
        </w:tc>
        <w:tc>
          <w:tcPr>
            <w:tcW w:w="5670" w:type="dxa"/>
            <w:vMerge/>
            <w:vAlign w:val="center"/>
          </w:tcPr>
          <w:p w14:paraId="58AFD6AF" w14:textId="77777777" w:rsidR="00513154" w:rsidRPr="00F35AB2" w:rsidRDefault="00513154" w:rsidP="00513154">
            <w:pPr>
              <w:widowControl w:val="0"/>
              <w:rPr>
                <w:rFonts w:ascii="Times New Roman" w:hAnsi="Times New Roman" w:cs="Times New Roman"/>
                <w:sz w:val="24"/>
                <w:szCs w:val="24"/>
              </w:rPr>
            </w:pPr>
          </w:p>
        </w:tc>
        <w:tc>
          <w:tcPr>
            <w:tcW w:w="1842" w:type="dxa"/>
            <w:vAlign w:val="center"/>
          </w:tcPr>
          <w:p w14:paraId="6CCBD741" w14:textId="77777777" w:rsidR="00513154" w:rsidRPr="00176CD4" w:rsidRDefault="00513154" w:rsidP="00513154">
            <w:pPr>
              <w:widowControl w:val="0"/>
              <w:jc w:val="center"/>
              <w:rPr>
                <w:rFonts w:ascii="Times New Roman" w:hAnsi="Times New Roman" w:cs="Times New Roman"/>
                <w:bCs/>
                <w:sz w:val="24"/>
              </w:rPr>
            </w:pPr>
            <w:r w:rsidRPr="00F35AB2">
              <w:rPr>
                <w:rFonts w:ascii="Times New Roman" w:hAnsi="Times New Roman" w:cs="Times New Roman"/>
                <w:sz w:val="24"/>
                <w:szCs w:val="24"/>
              </w:rPr>
              <w:t>6</w:t>
            </w:r>
          </w:p>
        </w:tc>
        <w:tc>
          <w:tcPr>
            <w:tcW w:w="1524" w:type="dxa"/>
            <w:vAlign w:val="center"/>
          </w:tcPr>
          <w:p w14:paraId="630DD717" w14:textId="77777777" w:rsidR="00513154" w:rsidRPr="00176CD4" w:rsidRDefault="00513154" w:rsidP="00513154">
            <w:pPr>
              <w:widowControl w:val="0"/>
              <w:jc w:val="center"/>
              <w:rPr>
                <w:rFonts w:ascii="Times New Roman" w:hAnsi="Times New Roman" w:cs="Times New Roman"/>
                <w:bCs/>
                <w:sz w:val="24"/>
              </w:rPr>
            </w:pPr>
            <w:r w:rsidRPr="00F35AB2">
              <w:rPr>
                <w:rFonts w:ascii="Times New Roman" w:hAnsi="Times New Roman" w:cs="Times New Roman"/>
                <w:sz w:val="24"/>
                <w:szCs w:val="24"/>
              </w:rPr>
              <w:t>2027</w:t>
            </w:r>
          </w:p>
        </w:tc>
      </w:tr>
    </w:tbl>
    <w:p w14:paraId="078E2F64" w14:textId="77777777" w:rsidR="00E570D2" w:rsidRDefault="00E570D2" w:rsidP="00D73FAC">
      <w:pPr>
        <w:widowControl w:val="0"/>
        <w:jc w:val="center"/>
        <w:rPr>
          <w:rFonts w:ascii="Times New Roman" w:hAnsi="Times New Roman" w:cs="Times New Roman"/>
          <w:bCs/>
          <w:sz w:val="28"/>
          <w:szCs w:val="24"/>
        </w:rPr>
      </w:pPr>
    </w:p>
    <w:p w14:paraId="1AB94787" w14:textId="299656D7" w:rsidR="00932432" w:rsidRDefault="00932432" w:rsidP="00D73FAC">
      <w:pPr>
        <w:widowControl w:val="0"/>
        <w:jc w:val="center"/>
        <w:rPr>
          <w:rFonts w:ascii="Times New Roman" w:hAnsi="Times New Roman" w:cs="Times New Roman"/>
          <w:bCs/>
          <w:sz w:val="28"/>
          <w:szCs w:val="24"/>
        </w:rPr>
      </w:pPr>
      <w:r>
        <w:rPr>
          <w:rFonts w:ascii="Times New Roman" w:hAnsi="Times New Roman" w:cs="Times New Roman"/>
          <w:bCs/>
          <w:sz w:val="28"/>
          <w:szCs w:val="24"/>
        </w:rPr>
        <w:t>_____________________</w:t>
      </w:r>
    </w:p>
    <w:sectPr w:rsidR="00932432" w:rsidSect="003A7AE0">
      <w:headerReference w:type="default" r:id="rId15"/>
      <w:pgSz w:w="11906" w:h="16840"/>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69A0" w14:textId="77777777" w:rsidR="00F204CD" w:rsidRDefault="00F204CD" w:rsidP="007160C4">
      <w:pPr>
        <w:spacing w:after="0" w:line="240" w:lineRule="auto"/>
      </w:pPr>
      <w:r>
        <w:separator/>
      </w:r>
    </w:p>
  </w:endnote>
  <w:endnote w:type="continuationSeparator" w:id="0">
    <w:p w14:paraId="1C7EB13A" w14:textId="77777777" w:rsidR="00F204CD" w:rsidRDefault="00F204CD" w:rsidP="0071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plex">
    <w:panose1 w:val="00000400000000000000"/>
    <w:charset w:val="CC"/>
    <w:family w:val="auto"/>
    <w:pitch w:val="variable"/>
    <w:sig w:usb0="20002A87" w:usb1="00001800" w:usb2="00000000"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asic Roman">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MS Mincho"/>
    <w:charset w:val="80"/>
    <w:family w:val="auto"/>
    <w:pitch w:val="default"/>
  </w:font>
  <w:font w:name="TimesDL">
    <w:altName w:val="Times New Roman"/>
    <w:charset w:val="00"/>
    <w:family w:val="auto"/>
    <w:pitch w:val="variable"/>
  </w:font>
  <w:font w:name="Antiqua">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GGal">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SOCPEUR">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02DC" w14:textId="77777777" w:rsidR="003A7AE0" w:rsidRDefault="003A7AE0">
    <w:pPr>
      <w:rPr>
        <w:sz w:val="2"/>
        <w:szCs w:val="2"/>
      </w:rPr>
    </w:pPr>
    <w:r>
      <w:pict w14:anchorId="78B5ADFE">
        <v:shapetype id="_x0000_t202" coordsize="21600,21600" o:spt="202" path="m,l,21600r21600,l21600,xe">
          <v:stroke joinstyle="miter"/>
          <v:path gradientshapeok="t" o:connecttype="rect"/>
        </v:shapetype>
        <v:shape id="_x0000_s2049" type="#_x0000_t202" style="position:absolute;margin-left:310.4pt;margin-top:791.1pt;width:10.25pt;height:8.65pt;z-index:-251658752;mso-wrap-style:none;mso-wrap-distance-left:5pt;mso-wrap-distance-right:5pt;mso-position-horizontal-relative:page;mso-position-vertical-relative:page" wrapcoords="0 0" filled="f" stroked="f">
          <v:textbox style="mso-next-textbox:#_x0000_s2049;mso-fit-shape-to-text:t" inset="0,0,0,0">
            <w:txbxContent>
              <w:p w14:paraId="0D0D6C30" w14:textId="77777777" w:rsidR="003A7AE0" w:rsidRDefault="003A7AE0">
                <w:pPr>
                  <w:spacing w:line="240" w:lineRule="auto"/>
                </w:pPr>
                <w:r>
                  <w:fldChar w:fldCharType="begin"/>
                </w:r>
                <w:r>
                  <w:instrText xml:space="preserve"> PAGE \* MERGEFORMAT </w:instrText>
                </w:r>
                <w:r>
                  <w:fldChar w:fldCharType="separate"/>
                </w:r>
                <w:r w:rsidRPr="00CB51D5">
                  <w:rPr>
                    <w:rStyle w:val="afffffd"/>
                    <w:rFonts w:eastAsiaTheme="minorEastAsia"/>
                    <w:noProof/>
                  </w:rPr>
                  <w:t>38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195467"/>
      <w:docPartObj>
        <w:docPartGallery w:val="Page Numbers (Bottom of Page)"/>
        <w:docPartUnique/>
      </w:docPartObj>
    </w:sdtPr>
    <w:sdtContent>
      <w:p w14:paraId="393ED56E" w14:textId="761E5478" w:rsidR="003A7AE0" w:rsidRDefault="003A7AE0">
        <w:pPr>
          <w:pStyle w:val="a6"/>
          <w:jc w:val="right"/>
        </w:pPr>
      </w:p>
    </w:sdtContent>
  </w:sdt>
  <w:p w14:paraId="595FCD23" w14:textId="7AEF7995" w:rsidR="003A7AE0" w:rsidRDefault="003A7A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0CDD" w14:textId="77777777" w:rsidR="003A7AE0" w:rsidRDefault="003A7AE0" w:rsidP="0054628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4A01" w14:textId="77777777" w:rsidR="00F204CD" w:rsidRDefault="00F204CD" w:rsidP="007160C4">
      <w:pPr>
        <w:spacing w:after="0" w:line="240" w:lineRule="auto"/>
      </w:pPr>
      <w:r>
        <w:separator/>
      </w:r>
    </w:p>
  </w:footnote>
  <w:footnote w:type="continuationSeparator" w:id="0">
    <w:p w14:paraId="78A60A88" w14:textId="77777777" w:rsidR="00F204CD" w:rsidRDefault="00F204CD" w:rsidP="0071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2CC22" w14:textId="77777777" w:rsidR="003A7AE0" w:rsidRDefault="003A7AE0">
    <w:pPr>
      <w:pStyle w:val="a4"/>
      <w:jc w:val="center"/>
    </w:pPr>
  </w:p>
  <w:p w14:paraId="029BA92D" w14:textId="77777777" w:rsidR="003A7AE0" w:rsidRDefault="003A7AE0">
    <w:pPr>
      <w:pStyle w:val="a4"/>
      <w:jc w:val="center"/>
    </w:pPr>
  </w:p>
  <w:sdt>
    <w:sdtPr>
      <w:id w:val="857465317"/>
      <w:docPartObj>
        <w:docPartGallery w:val="Page Numbers (Top of Page)"/>
        <w:docPartUnique/>
      </w:docPartObj>
    </w:sdtPr>
    <w:sdtEndPr>
      <w:rPr>
        <w:rFonts w:ascii="Times New Roman" w:hAnsi="Times New Roman" w:cs="Times New Roman"/>
        <w:sz w:val="28"/>
        <w:szCs w:val="28"/>
      </w:rPr>
    </w:sdtEndPr>
    <w:sdtContent>
      <w:p w14:paraId="5B41F2EB" w14:textId="4EFE0892" w:rsidR="003A7AE0" w:rsidRPr="00BA0510" w:rsidRDefault="003A7AE0">
        <w:pPr>
          <w:pStyle w:val="a4"/>
          <w:jc w:val="center"/>
          <w:rPr>
            <w:rFonts w:ascii="Times New Roman" w:hAnsi="Times New Roman" w:cs="Times New Roman"/>
            <w:sz w:val="28"/>
            <w:szCs w:val="28"/>
          </w:rPr>
        </w:pPr>
        <w:r w:rsidRPr="00BA0510">
          <w:rPr>
            <w:rFonts w:ascii="Times New Roman" w:hAnsi="Times New Roman" w:cs="Times New Roman"/>
            <w:sz w:val="28"/>
            <w:szCs w:val="28"/>
          </w:rPr>
          <w:fldChar w:fldCharType="begin"/>
        </w:r>
        <w:r w:rsidRPr="00BA0510">
          <w:rPr>
            <w:rFonts w:ascii="Times New Roman" w:hAnsi="Times New Roman" w:cs="Times New Roman"/>
            <w:sz w:val="28"/>
            <w:szCs w:val="28"/>
          </w:rPr>
          <w:instrText>PAGE   \* MERGEFORMAT</w:instrText>
        </w:r>
        <w:r w:rsidRPr="00BA0510">
          <w:rPr>
            <w:rFonts w:ascii="Times New Roman" w:hAnsi="Times New Roman" w:cs="Times New Roman"/>
            <w:sz w:val="28"/>
            <w:szCs w:val="28"/>
          </w:rPr>
          <w:fldChar w:fldCharType="separate"/>
        </w:r>
        <w:r w:rsidRPr="00BA0510">
          <w:rPr>
            <w:rFonts w:ascii="Times New Roman" w:hAnsi="Times New Roman" w:cs="Times New Roman"/>
            <w:sz w:val="28"/>
            <w:szCs w:val="28"/>
          </w:rPr>
          <w:t>2</w:t>
        </w:r>
        <w:r w:rsidRPr="00BA0510">
          <w:rPr>
            <w:rFonts w:ascii="Times New Roman" w:hAnsi="Times New Roman" w:cs="Times New Roman"/>
            <w:sz w:val="28"/>
            <w:szCs w:val="28"/>
          </w:rPr>
          <w:fldChar w:fldCharType="end"/>
        </w:r>
      </w:p>
    </w:sdtContent>
  </w:sdt>
  <w:p w14:paraId="59DABE3B" w14:textId="77777777" w:rsidR="003A7AE0" w:rsidRDefault="003A7A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022877"/>
      <w:docPartObj>
        <w:docPartGallery w:val="Page Numbers (Top of Page)"/>
        <w:docPartUnique/>
      </w:docPartObj>
    </w:sdtPr>
    <w:sdtEndPr>
      <w:rPr>
        <w:rFonts w:ascii="Times New Roman" w:hAnsi="Times New Roman" w:cs="Times New Roman"/>
        <w:sz w:val="28"/>
        <w:szCs w:val="28"/>
      </w:rPr>
    </w:sdtEndPr>
    <w:sdtContent>
      <w:p w14:paraId="2518DA1C" w14:textId="77777777" w:rsidR="003A7AE0" w:rsidRDefault="003A7AE0">
        <w:pPr>
          <w:pStyle w:val="a4"/>
          <w:jc w:val="center"/>
        </w:pPr>
      </w:p>
      <w:p w14:paraId="3C366CA0" w14:textId="6F6587D5" w:rsidR="003A7AE0" w:rsidRPr="008236D2" w:rsidRDefault="003A7AE0">
        <w:pPr>
          <w:pStyle w:val="a4"/>
          <w:jc w:val="center"/>
          <w:rPr>
            <w:rFonts w:ascii="Times New Roman" w:hAnsi="Times New Roman" w:cs="Times New Roman"/>
            <w:sz w:val="28"/>
            <w:szCs w:val="28"/>
          </w:rPr>
        </w:pPr>
        <w:r w:rsidRPr="008236D2">
          <w:rPr>
            <w:rFonts w:ascii="Times New Roman" w:hAnsi="Times New Roman" w:cs="Times New Roman"/>
            <w:sz w:val="28"/>
            <w:szCs w:val="28"/>
          </w:rPr>
          <w:fldChar w:fldCharType="begin"/>
        </w:r>
        <w:r w:rsidRPr="008236D2">
          <w:rPr>
            <w:rFonts w:ascii="Times New Roman" w:hAnsi="Times New Roman" w:cs="Times New Roman"/>
            <w:sz w:val="28"/>
            <w:szCs w:val="28"/>
          </w:rPr>
          <w:instrText>PAGE   \* MERGEFORMAT</w:instrText>
        </w:r>
        <w:r w:rsidRPr="008236D2">
          <w:rPr>
            <w:rFonts w:ascii="Times New Roman" w:hAnsi="Times New Roman" w:cs="Times New Roman"/>
            <w:sz w:val="28"/>
            <w:szCs w:val="28"/>
          </w:rPr>
          <w:fldChar w:fldCharType="separate"/>
        </w:r>
        <w:r w:rsidRPr="008236D2">
          <w:rPr>
            <w:rFonts w:ascii="Times New Roman" w:hAnsi="Times New Roman" w:cs="Times New Roman"/>
            <w:sz w:val="28"/>
            <w:szCs w:val="28"/>
          </w:rPr>
          <w:t>2</w:t>
        </w:r>
        <w:r w:rsidRPr="008236D2">
          <w:rPr>
            <w:rFonts w:ascii="Times New Roman" w:hAnsi="Times New Roman" w:cs="Times New Roman"/>
            <w:sz w:val="28"/>
            <w:szCs w:val="28"/>
          </w:rPr>
          <w:fldChar w:fldCharType="end"/>
        </w:r>
      </w:p>
    </w:sdtContent>
  </w:sdt>
  <w:p w14:paraId="040A4D17" w14:textId="77777777" w:rsidR="003A7AE0" w:rsidRDefault="003A7A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styleLink w:val="1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517769"/>
    <w:multiLevelType w:val="hybridMultilevel"/>
    <w:tmpl w:val="9F9CB262"/>
    <w:styleLink w:val="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701CA0"/>
    <w:multiLevelType w:val="multilevel"/>
    <w:tmpl w:val="EAF413C8"/>
    <w:lvl w:ilvl="0">
      <w:start w:val="1"/>
      <w:numFmt w:val="russianLower"/>
      <w:pStyle w:val="a"/>
      <w:lvlText w:val="%1)"/>
      <w:lvlJc w:val="left"/>
      <w:pPr>
        <w:ind w:left="360" w:hanging="360"/>
      </w:pPr>
      <w:rPr>
        <w:rFonts w:hint="default"/>
      </w:rPr>
    </w:lvl>
    <w:lvl w:ilvl="1">
      <w:start w:val="1"/>
      <w:numFmt w:val="decimal"/>
      <w:pStyle w:val="a"/>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11A1C"/>
    <w:multiLevelType w:val="hybridMultilevel"/>
    <w:tmpl w:val="BCD85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593964"/>
    <w:multiLevelType w:val="hybridMultilevel"/>
    <w:tmpl w:val="BF72260C"/>
    <w:styleLink w:val="152"/>
    <w:lvl w:ilvl="0" w:tplc="C5200F02">
      <w:start w:val="1"/>
      <w:numFmt w:val="decimal"/>
      <w:lvlText w:val="%1."/>
      <w:lvlJc w:val="left"/>
      <w:pPr>
        <w:ind w:left="720" w:hanging="360"/>
      </w:pPr>
    </w:lvl>
    <w:lvl w:ilvl="1" w:tplc="27A42362">
      <w:start w:val="1"/>
      <w:numFmt w:val="lowerLetter"/>
      <w:lvlText w:val="%2."/>
      <w:lvlJc w:val="left"/>
      <w:pPr>
        <w:ind w:left="1440" w:hanging="360"/>
      </w:pPr>
    </w:lvl>
    <w:lvl w:ilvl="2" w:tplc="C2604DB0" w:tentative="1">
      <w:start w:val="1"/>
      <w:numFmt w:val="lowerRoman"/>
      <w:lvlText w:val="%3."/>
      <w:lvlJc w:val="right"/>
      <w:pPr>
        <w:ind w:left="2160" w:hanging="180"/>
      </w:pPr>
    </w:lvl>
    <w:lvl w:ilvl="3" w:tplc="E89C5150" w:tentative="1">
      <w:start w:val="1"/>
      <w:numFmt w:val="decimal"/>
      <w:lvlText w:val="%4."/>
      <w:lvlJc w:val="left"/>
      <w:pPr>
        <w:ind w:left="2880" w:hanging="360"/>
      </w:pPr>
    </w:lvl>
    <w:lvl w:ilvl="4" w:tplc="E346B38C">
      <w:start w:val="1"/>
      <w:numFmt w:val="lowerLetter"/>
      <w:lvlText w:val="%5."/>
      <w:lvlJc w:val="left"/>
      <w:pPr>
        <w:ind w:left="3600" w:hanging="360"/>
      </w:pPr>
    </w:lvl>
    <w:lvl w:ilvl="5" w:tplc="96629262">
      <w:start w:val="1"/>
      <w:numFmt w:val="lowerRoman"/>
      <w:lvlText w:val="%6."/>
      <w:lvlJc w:val="right"/>
      <w:pPr>
        <w:ind w:left="4320" w:hanging="180"/>
      </w:pPr>
    </w:lvl>
    <w:lvl w:ilvl="6" w:tplc="24204E3A" w:tentative="1">
      <w:start w:val="1"/>
      <w:numFmt w:val="decimal"/>
      <w:lvlText w:val="%7."/>
      <w:lvlJc w:val="left"/>
      <w:pPr>
        <w:ind w:left="5040" w:hanging="360"/>
      </w:pPr>
    </w:lvl>
    <w:lvl w:ilvl="7" w:tplc="96689CE8" w:tentative="1">
      <w:start w:val="1"/>
      <w:numFmt w:val="lowerLetter"/>
      <w:lvlText w:val="%8."/>
      <w:lvlJc w:val="left"/>
      <w:pPr>
        <w:ind w:left="5760" w:hanging="360"/>
      </w:pPr>
    </w:lvl>
    <w:lvl w:ilvl="8" w:tplc="13D411F4" w:tentative="1">
      <w:start w:val="1"/>
      <w:numFmt w:val="lowerRoman"/>
      <w:lvlText w:val="%9."/>
      <w:lvlJc w:val="right"/>
      <w:pPr>
        <w:ind w:left="6480" w:hanging="180"/>
      </w:pPr>
    </w:lvl>
  </w:abstractNum>
  <w:abstractNum w:abstractNumId="5" w15:restartNumberingAfterBreak="0">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A01C4"/>
    <w:multiLevelType w:val="hybridMultilevel"/>
    <w:tmpl w:val="EA80C6DC"/>
    <w:lvl w:ilvl="0" w:tplc="2100557E">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012C5E"/>
    <w:multiLevelType w:val="hybridMultilevel"/>
    <w:tmpl w:val="31E4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F29B9"/>
    <w:multiLevelType w:val="hybridMultilevel"/>
    <w:tmpl w:val="D7FA252E"/>
    <w:lvl w:ilvl="0" w:tplc="BCD0FE92">
      <w:numFmt w:val="bullet"/>
      <w:lvlText w:val="-"/>
      <w:lvlJc w:val="left"/>
      <w:pPr>
        <w:ind w:left="929" w:hanging="164"/>
      </w:pPr>
      <w:rPr>
        <w:rFonts w:ascii="Times New Roman" w:eastAsia="Times New Roman" w:hAnsi="Times New Roman" w:cs="Times New Roman" w:hint="default"/>
        <w:w w:val="100"/>
        <w:sz w:val="28"/>
        <w:szCs w:val="28"/>
        <w:lang w:val="ru-RU" w:eastAsia="en-US" w:bidi="ar-SA"/>
      </w:rPr>
    </w:lvl>
    <w:lvl w:ilvl="1" w:tplc="D7E4E11C">
      <w:numFmt w:val="bullet"/>
      <w:lvlText w:val="•"/>
      <w:lvlJc w:val="left"/>
      <w:pPr>
        <w:ind w:left="1798" w:hanging="164"/>
      </w:pPr>
      <w:rPr>
        <w:rFonts w:hint="default"/>
        <w:lang w:val="ru-RU" w:eastAsia="en-US" w:bidi="ar-SA"/>
      </w:rPr>
    </w:lvl>
    <w:lvl w:ilvl="2" w:tplc="983CC502">
      <w:numFmt w:val="bullet"/>
      <w:lvlText w:val="•"/>
      <w:lvlJc w:val="left"/>
      <w:pPr>
        <w:ind w:left="2676" w:hanging="164"/>
      </w:pPr>
      <w:rPr>
        <w:rFonts w:hint="default"/>
        <w:lang w:val="ru-RU" w:eastAsia="en-US" w:bidi="ar-SA"/>
      </w:rPr>
    </w:lvl>
    <w:lvl w:ilvl="3" w:tplc="8D9C033A">
      <w:numFmt w:val="bullet"/>
      <w:lvlText w:val="•"/>
      <w:lvlJc w:val="left"/>
      <w:pPr>
        <w:ind w:left="3554" w:hanging="164"/>
      </w:pPr>
      <w:rPr>
        <w:rFonts w:hint="default"/>
        <w:lang w:val="ru-RU" w:eastAsia="en-US" w:bidi="ar-SA"/>
      </w:rPr>
    </w:lvl>
    <w:lvl w:ilvl="4" w:tplc="38E2C36A">
      <w:numFmt w:val="bullet"/>
      <w:lvlText w:val="•"/>
      <w:lvlJc w:val="left"/>
      <w:pPr>
        <w:ind w:left="4432" w:hanging="164"/>
      </w:pPr>
      <w:rPr>
        <w:rFonts w:hint="default"/>
        <w:lang w:val="ru-RU" w:eastAsia="en-US" w:bidi="ar-SA"/>
      </w:rPr>
    </w:lvl>
    <w:lvl w:ilvl="5" w:tplc="6FD0DA1A">
      <w:numFmt w:val="bullet"/>
      <w:lvlText w:val="•"/>
      <w:lvlJc w:val="left"/>
      <w:pPr>
        <w:ind w:left="5310" w:hanging="164"/>
      </w:pPr>
      <w:rPr>
        <w:rFonts w:hint="default"/>
        <w:lang w:val="ru-RU" w:eastAsia="en-US" w:bidi="ar-SA"/>
      </w:rPr>
    </w:lvl>
    <w:lvl w:ilvl="6" w:tplc="A3D6D178">
      <w:numFmt w:val="bullet"/>
      <w:lvlText w:val="•"/>
      <w:lvlJc w:val="left"/>
      <w:pPr>
        <w:ind w:left="6188" w:hanging="164"/>
      </w:pPr>
      <w:rPr>
        <w:rFonts w:hint="default"/>
        <w:lang w:val="ru-RU" w:eastAsia="en-US" w:bidi="ar-SA"/>
      </w:rPr>
    </w:lvl>
    <w:lvl w:ilvl="7" w:tplc="9C362C92">
      <w:numFmt w:val="bullet"/>
      <w:lvlText w:val="•"/>
      <w:lvlJc w:val="left"/>
      <w:pPr>
        <w:ind w:left="7066" w:hanging="164"/>
      </w:pPr>
      <w:rPr>
        <w:rFonts w:hint="default"/>
        <w:lang w:val="ru-RU" w:eastAsia="en-US" w:bidi="ar-SA"/>
      </w:rPr>
    </w:lvl>
    <w:lvl w:ilvl="8" w:tplc="2690B8D0">
      <w:numFmt w:val="bullet"/>
      <w:lvlText w:val="•"/>
      <w:lvlJc w:val="left"/>
      <w:pPr>
        <w:ind w:left="7944" w:hanging="164"/>
      </w:pPr>
      <w:rPr>
        <w:rFonts w:hint="default"/>
        <w:lang w:val="ru-RU" w:eastAsia="en-US" w:bidi="ar-SA"/>
      </w:rPr>
    </w:lvl>
  </w:abstractNum>
  <w:abstractNum w:abstractNumId="9" w15:restartNumberingAfterBreak="0">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1131BD"/>
    <w:multiLevelType w:val="hybridMultilevel"/>
    <w:tmpl w:val="D9680A6A"/>
    <w:lvl w:ilvl="0" w:tplc="DD300DD0">
      <w:numFmt w:val="bullet"/>
      <w:lvlText w:val="-"/>
      <w:lvlJc w:val="left"/>
      <w:pPr>
        <w:ind w:left="929" w:hanging="192"/>
      </w:pPr>
      <w:rPr>
        <w:rFonts w:ascii="Times New Roman" w:eastAsia="Times New Roman" w:hAnsi="Times New Roman" w:cs="Times New Roman" w:hint="default"/>
        <w:w w:val="100"/>
        <w:sz w:val="28"/>
        <w:szCs w:val="28"/>
        <w:lang w:val="ru-RU" w:eastAsia="en-US" w:bidi="ar-SA"/>
      </w:rPr>
    </w:lvl>
    <w:lvl w:ilvl="1" w:tplc="2E8E8A98">
      <w:numFmt w:val="bullet"/>
      <w:lvlText w:val="•"/>
      <w:lvlJc w:val="left"/>
      <w:pPr>
        <w:ind w:left="1810" w:hanging="192"/>
      </w:pPr>
      <w:rPr>
        <w:rFonts w:hint="default"/>
        <w:lang w:val="ru-RU" w:eastAsia="en-US" w:bidi="ar-SA"/>
      </w:rPr>
    </w:lvl>
    <w:lvl w:ilvl="2" w:tplc="5AAE1C58">
      <w:numFmt w:val="bullet"/>
      <w:lvlText w:val="•"/>
      <w:lvlJc w:val="left"/>
      <w:pPr>
        <w:ind w:left="2700" w:hanging="192"/>
      </w:pPr>
      <w:rPr>
        <w:rFonts w:hint="default"/>
        <w:lang w:val="ru-RU" w:eastAsia="en-US" w:bidi="ar-SA"/>
      </w:rPr>
    </w:lvl>
    <w:lvl w:ilvl="3" w:tplc="DF58C84A">
      <w:numFmt w:val="bullet"/>
      <w:lvlText w:val="•"/>
      <w:lvlJc w:val="left"/>
      <w:pPr>
        <w:ind w:left="3590" w:hanging="192"/>
      </w:pPr>
      <w:rPr>
        <w:rFonts w:hint="default"/>
        <w:lang w:val="ru-RU" w:eastAsia="en-US" w:bidi="ar-SA"/>
      </w:rPr>
    </w:lvl>
    <w:lvl w:ilvl="4" w:tplc="73A626E8">
      <w:numFmt w:val="bullet"/>
      <w:lvlText w:val="•"/>
      <w:lvlJc w:val="left"/>
      <w:pPr>
        <w:ind w:left="4480" w:hanging="192"/>
      </w:pPr>
      <w:rPr>
        <w:rFonts w:hint="default"/>
        <w:lang w:val="ru-RU" w:eastAsia="en-US" w:bidi="ar-SA"/>
      </w:rPr>
    </w:lvl>
    <w:lvl w:ilvl="5" w:tplc="0D38A21A">
      <w:numFmt w:val="bullet"/>
      <w:lvlText w:val="•"/>
      <w:lvlJc w:val="left"/>
      <w:pPr>
        <w:ind w:left="5370" w:hanging="192"/>
      </w:pPr>
      <w:rPr>
        <w:rFonts w:hint="default"/>
        <w:lang w:val="ru-RU" w:eastAsia="en-US" w:bidi="ar-SA"/>
      </w:rPr>
    </w:lvl>
    <w:lvl w:ilvl="6" w:tplc="5D028C3C">
      <w:numFmt w:val="bullet"/>
      <w:lvlText w:val="•"/>
      <w:lvlJc w:val="left"/>
      <w:pPr>
        <w:ind w:left="6260" w:hanging="192"/>
      </w:pPr>
      <w:rPr>
        <w:rFonts w:hint="default"/>
        <w:lang w:val="ru-RU" w:eastAsia="en-US" w:bidi="ar-SA"/>
      </w:rPr>
    </w:lvl>
    <w:lvl w:ilvl="7" w:tplc="4DE245D2">
      <w:numFmt w:val="bullet"/>
      <w:lvlText w:val="•"/>
      <w:lvlJc w:val="left"/>
      <w:pPr>
        <w:ind w:left="7150" w:hanging="192"/>
      </w:pPr>
      <w:rPr>
        <w:rFonts w:hint="default"/>
        <w:lang w:val="ru-RU" w:eastAsia="en-US" w:bidi="ar-SA"/>
      </w:rPr>
    </w:lvl>
    <w:lvl w:ilvl="8" w:tplc="0F5A6AEA">
      <w:numFmt w:val="bullet"/>
      <w:lvlText w:val="•"/>
      <w:lvlJc w:val="left"/>
      <w:pPr>
        <w:ind w:left="8040" w:hanging="192"/>
      </w:pPr>
      <w:rPr>
        <w:rFonts w:hint="default"/>
        <w:lang w:val="ru-RU" w:eastAsia="en-US" w:bidi="ar-SA"/>
      </w:rPr>
    </w:lvl>
  </w:abstractNum>
  <w:abstractNum w:abstractNumId="11" w15:restartNumberingAfterBreak="0">
    <w:nsid w:val="17CF0BD5"/>
    <w:multiLevelType w:val="multilevel"/>
    <w:tmpl w:val="861A0D28"/>
    <w:lvl w:ilvl="0">
      <w:start w:val="1"/>
      <w:numFmt w:val="bullet"/>
      <w:pStyle w:val="1"/>
      <w:lvlText w:val=""/>
      <w:lvlJc w:val="left"/>
      <w:pPr>
        <w:ind w:left="534" w:hanging="360"/>
      </w:pPr>
      <w:rPr>
        <w:rFonts w:ascii="Symbol" w:hAnsi="Symbol" w:hint="default"/>
      </w:rPr>
    </w:lvl>
    <w:lvl w:ilvl="1">
      <w:start w:val="1"/>
      <w:numFmt w:val="decimal"/>
      <w:pStyle w:val="1"/>
      <w:lvlText w:val="%2)"/>
      <w:lvlJc w:val="left"/>
      <w:pPr>
        <w:ind w:left="720" w:hanging="360"/>
      </w:pPr>
      <w:rPr>
        <w:rFonts w:hint="default"/>
      </w:rPr>
    </w:lvl>
    <w:lvl w:ilvl="2">
      <w:start w:val="1"/>
      <w:numFmt w:val="russianLower"/>
      <w:pStyle w:val="30"/>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626606"/>
    <w:multiLevelType w:val="hybridMultilevel"/>
    <w:tmpl w:val="935A5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25698"/>
    <w:multiLevelType w:val="multilevel"/>
    <w:tmpl w:val="BAE8F86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4D419E"/>
    <w:multiLevelType w:val="multilevel"/>
    <w:tmpl w:val="24240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24063EA5"/>
    <w:multiLevelType w:val="hybridMultilevel"/>
    <w:tmpl w:val="E084B1C4"/>
    <w:lvl w:ilvl="0" w:tplc="19D67F50">
      <w:numFmt w:val="bullet"/>
      <w:lvlText w:val="-"/>
      <w:lvlJc w:val="left"/>
      <w:pPr>
        <w:ind w:left="972" w:hanging="164"/>
      </w:pPr>
      <w:rPr>
        <w:rFonts w:ascii="Times New Roman" w:eastAsia="Times New Roman" w:hAnsi="Times New Roman" w:cs="Times New Roman" w:hint="default"/>
        <w:w w:val="100"/>
        <w:sz w:val="28"/>
        <w:szCs w:val="28"/>
        <w:lang w:val="ru-RU" w:eastAsia="en-US" w:bidi="ar-SA"/>
      </w:rPr>
    </w:lvl>
    <w:lvl w:ilvl="1" w:tplc="C65EB6B6">
      <w:numFmt w:val="bullet"/>
      <w:lvlText w:val="•"/>
      <w:lvlJc w:val="left"/>
      <w:pPr>
        <w:ind w:left="1840" w:hanging="164"/>
      </w:pPr>
      <w:rPr>
        <w:rFonts w:hint="default"/>
        <w:lang w:val="ru-RU" w:eastAsia="en-US" w:bidi="ar-SA"/>
      </w:rPr>
    </w:lvl>
    <w:lvl w:ilvl="2" w:tplc="D8FCF778">
      <w:numFmt w:val="bullet"/>
      <w:lvlText w:val="•"/>
      <w:lvlJc w:val="left"/>
      <w:pPr>
        <w:ind w:left="2700" w:hanging="164"/>
      </w:pPr>
      <w:rPr>
        <w:rFonts w:hint="default"/>
        <w:lang w:val="ru-RU" w:eastAsia="en-US" w:bidi="ar-SA"/>
      </w:rPr>
    </w:lvl>
    <w:lvl w:ilvl="3" w:tplc="5C661D2A">
      <w:numFmt w:val="bullet"/>
      <w:lvlText w:val="•"/>
      <w:lvlJc w:val="left"/>
      <w:pPr>
        <w:ind w:left="3560" w:hanging="164"/>
      </w:pPr>
      <w:rPr>
        <w:rFonts w:hint="default"/>
        <w:lang w:val="ru-RU" w:eastAsia="en-US" w:bidi="ar-SA"/>
      </w:rPr>
    </w:lvl>
    <w:lvl w:ilvl="4" w:tplc="1A4071EE">
      <w:numFmt w:val="bullet"/>
      <w:lvlText w:val="•"/>
      <w:lvlJc w:val="left"/>
      <w:pPr>
        <w:ind w:left="4420" w:hanging="164"/>
      </w:pPr>
      <w:rPr>
        <w:rFonts w:hint="default"/>
        <w:lang w:val="ru-RU" w:eastAsia="en-US" w:bidi="ar-SA"/>
      </w:rPr>
    </w:lvl>
    <w:lvl w:ilvl="5" w:tplc="34900852">
      <w:numFmt w:val="bullet"/>
      <w:lvlText w:val="•"/>
      <w:lvlJc w:val="left"/>
      <w:pPr>
        <w:ind w:left="5280" w:hanging="164"/>
      </w:pPr>
      <w:rPr>
        <w:rFonts w:hint="default"/>
        <w:lang w:val="ru-RU" w:eastAsia="en-US" w:bidi="ar-SA"/>
      </w:rPr>
    </w:lvl>
    <w:lvl w:ilvl="6" w:tplc="9772630A">
      <w:numFmt w:val="bullet"/>
      <w:lvlText w:val="•"/>
      <w:lvlJc w:val="left"/>
      <w:pPr>
        <w:ind w:left="6140" w:hanging="164"/>
      </w:pPr>
      <w:rPr>
        <w:rFonts w:hint="default"/>
        <w:lang w:val="ru-RU" w:eastAsia="en-US" w:bidi="ar-SA"/>
      </w:rPr>
    </w:lvl>
    <w:lvl w:ilvl="7" w:tplc="E5B636F2">
      <w:numFmt w:val="bullet"/>
      <w:lvlText w:val="•"/>
      <w:lvlJc w:val="left"/>
      <w:pPr>
        <w:ind w:left="7000" w:hanging="164"/>
      </w:pPr>
      <w:rPr>
        <w:rFonts w:hint="default"/>
        <w:lang w:val="ru-RU" w:eastAsia="en-US" w:bidi="ar-SA"/>
      </w:rPr>
    </w:lvl>
    <w:lvl w:ilvl="8" w:tplc="74844568">
      <w:numFmt w:val="bullet"/>
      <w:lvlText w:val="•"/>
      <w:lvlJc w:val="left"/>
      <w:pPr>
        <w:ind w:left="7860" w:hanging="164"/>
      </w:pPr>
      <w:rPr>
        <w:rFonts w:hint="default"/>
        <w:lang w:val="ru-RU" w:eastAsia="en-US" w:bidi="ar-SA"/>
      </w:rPr>
    </w:lvl>
  </w:abstractNum>
  <w:abstractNum w:abstractNumId="17" w15:restartNumberingAfterBreak="0">
    <w:nsid w:val="252C31E2"/>
    <w:multiLevelType w:val="hybridMultilevel"/>
    <w:tmpl w:val="D8F85D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DB77B4B"/>
    <w:multiLevelType w:val="singleLevel"/>
    <w:tmpl w:val="60FC0BB0"/>
    <w:lvl w:ilvl="0">
      <w:start w:val="1"/>
      <w:numFmt w:val="bullet"/>
      <w:pStyle w:val="10"/>
      <w:lvlText w:val="–"/>
      <w:lvlJc w:val="left"/>
      <w:pPr>
        <w:tabs>
          <w:tab w:val="num" w:pos="360"/>
        </w:tabs>
        <w:ind w:left="0" w:firstLine="0"/>
      </w:pPr>
      <w:rPr>
        <w:rFonts w:ascii="Times New Roman" w:hAnsi="Times New Roman" w:hint="default"/>
      </w:rPr>
    </w:lvl>
  </w:abstractNum>
  <w:abstractNum w:abstractNumId="19" w15:restartNumberingAfterBreak="0">
    <w:nsid w:val="2F4515B9"/>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lvlText w:val="o"/>
      <w:lvlJc w:val="left"/>
      <w:pPr>
        <w:tabs>
          <w:tab w:val="num" w:pos="1419"/>
        </w:tabs>
        <w:ind w:left="1419" w:hanging="360"/>
      </w:pPr>
      <w:rPr>
        <w:rFonts w:ascii="Courier New" w:hAnsi="Courier New" w:cs="Courier New" w:hint="default"/>
      </w:rPr>
    </w:lvl>
    <w:lvl w:ilvl="2" w:tplc="04190005" w:tentative="1">
      <w:start w:val="1"/>
      <w:numFmt w:val="bullet"/>
      <w:lvlText w:val=""/>
      <w:lvlJc w:val="left"/>
      <w:pPr>
        <w:tabs>
          <w:tab w:val="num" w:pos="2139"/>
        </w:tabs>
        <w:ind w:left="2139" w:hanging="360"/>
      </w:pPr>
      <w:rPr>
        <w:rFonts w:ascii="Wingdings" w:hAnsi="Wingdings" w:hint="default"/>
      </w:rPr>
    </w:lvl>
    <w:lvl w:ilvl="3" w:tplc="04190001" w:tentative="1">
      <w:start w:val="1"/>
      <w:numFmt w:val="bullet"/>
      <w:lvlText w:val=""/>
      <w:lvlJc w:val="left"/>
      <w:pPr>
        <w:tabs>
          <w:tab w:val="num" w:pos="2859"/>
        </w:tabs>
        <w:ind w:left="2859" w:hanging="360"/>
      </w:pPr>
      <w:rPr>
        <w:rFonts w:ascii="Symbol" w:hAnsi="Symbol" w:hint="default"/>
      </w:rPr>
    </w:lvl>
    <w:lvl w:ilvl="4" w:tplc="04190003" w:tentative="1">
      <w:start w:val="1"/>
      <w:numFmt w:val="bullet"/>
      <w:lvlText w:val="o"/>
      <w:lvlJc w:val="left"/>
      <w:pPr>
        <w:tabs>
          <w:tab w:val="num" w:pos="3579"/>
        </w:tabs>
        <w:ind w:left="3579" w:hanging="360"/>
      </w:pPr>
      <w:rPr>
        <w:rFonts w:ascii="Courier New" w:hAnsi="Courier New" w:cs="Courier New" w:hint="default"/>
      </w:rPr>
    </w:lvl>
    <w:lvl w:ilvl="5" w:tplc="04190005" w:tentative="1">
      <w:start w:val="1"/>
      <w:numFmt w:val="bullet"/>
      <w:lvlText w:val=""/>
      <w:lvlJc w:val="left"/>
      <w:pPr>
        <w:tabs>
          <w:tab w:val="num" w:pos="4299"/>
        </w:tabs>
        <w:ind w:left="4299" w:hanging="360"/>
      </w:pPr>
      <w:rPr>
        <w:rFonts w:ascii="Wingdings" w:hAnsi="Wingdings" w:hint="default"/>
      </w:rPr>
    </w:lvl>
    <w:lvl w:ilvl="6" w:tplc="04190001" w:tentative="1">
      <w:start w:val="1"/>
      <w:numFmt w:val="bullet"/>
      <w:lvlText w:val=""/>
      <w:lvlJc w:val="left"/>
      <w:pPr>
        <w:tabs>
          <w:tab w:val="num" w:pos="5019"/>
        </w:tabs>
        <w:ind w:left="5019" w:hanging="360"/>
      </w:pPr>
      <w:rPr>
        <w:rFonts w:ascii="Symbol" w:hAnsi="Symbol" w:hint="default"/>
      </w:rPr>
    </w:lvl>
    <w:lvl w:ilvl="7" w:tplc="04190003" w:tentative="1">
      <w:start w:val="1"/>
      <w:numFmt w:val="bullet"/>
      <w:lvlText w:val="o"/>
      <w:lvlJc w:val="left"/>
      <w:pPr>
        <w:tabs>
          <w:tab w:val="num" w:pos="5739"/>
        </w:tabs>
        <w:ind w:left="5739" w:hanging="360"/>
      </w:pPr>
      <w:rPr>
        <w:rFonts w:ascii="Courier New" w:hAnsi="Courier New" w:cs="Courier New" w:hint="default"/>
      </w:rPr>
    </w:lvl>
    <w:lvl w:ilvl="8" w:tplc="04190005" w:tentative="1">
      <w:start w:val="1"/>
      <w:numFmt w:val="bullet"/>
      <w:lvlText w:val=""/>
      <w:lvlJc w:val="left"/>
      <w:pPr>
        <w:tabs>
          <w:tab w:val="num" w:pos="6459"/>
        </w:tabs>
        <w:ind w:left="6459" w:hanging="360"/>
      </w:pPr>
      <w:rPr>
        <w:rFonts w:ascii="Wingdings" w:hAnsi="Wingdings" w:hint="default"/>
      </w:rPr>
    </w:lvl>
  </w:abstractNum>
  <w:abstractNum w:abstractNumId="21" w15:restartNumberingAfterBreak="0">
    <w:nsid w:val="373108B2"/>
    <w:multiLevelType w:val="hybridMultilevel"/>
    <w:tmpl w:val="ECD074B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E47632"/>
    <w:multiLevelType w:val="hybridMultilevel"/>
    <w:tmpl w:val="3A0C5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3B9C0170"/>
    <w:multiLevelType w:val="hybridMultilevel"/>
    <w:tmpl w:val="83085962"/>
    <w:lvl w:ilvl="0" w:tplc="04190001">
      <w:start w:val="1"/>
      <w:numFmt w:val="decimal"/>
      <w:lvlText w:val="%1."/>
      <w:lvlJc w:val="left"/>
      <w:pPr>
        <w:tabs>
          <w:tab w:val="num" w:pos="284"/>
        </w:tabs>
        <w:ind w:left="284" w:hanging="28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3BCB2633"/>
    <w:multiLevelType w:val="hybridMultilevel"/>
    <w:tmpl w:val="86981B72"/>
    <w:lvl w:ilvl="0" w:tplc="0DF4C25A">
      <w:start w:val="1"/>
      <w:numFmt w:val="bullet"/>
      <w:lvlText w:val=""/>
      <w:lvlJc w:val="left"/>
      <w:pPr>
        <w:ind w:left="720" w:hanging="360"/>
      </w:pPr>
      <w:rPr>
        <w:rFonts w:ascii="Symbol" w:hAnsi="Symbol" w:hint="default"/>
      </w:rPr>
    </w:lvl>
    <w:lvl w:ilvl="1" w:tplc="6E3EC2BA">
      <w:start w:val="1"/>
      <w:numFmt w:val="bullet"/>
      <w:lvlText w:val="o"/>
      <w:lvlJc w:val="left"/>
      <w:pPr>
        <w:ind w:left="1440" w:hanging="360"/>
      </w:pPr>
      <w:rPr>
        <w:rFonts w:ascii="Courier New" w:hAnsi="Courier New" w:cs="Courier New" w:hint="default"/>
      </w:rPr>
    </w:lvl>
    <w:lvl w:ilvl="2" w:tplc="CD18C922" w:tentative="1">
      <w:start w:val="1"/>
      <w:numFmt w:val="bullet"/>
      <w:lvlText w:val=""/>
      <w:lvlJc w:val="left"/>
      <w:pPr>
        <w:ind w:left="2160" w:hanging="360"/>
      </w:pPr>
      <w:rPr>
        <w:rFonts w:ascii="Wingdings" w:hAnsi="Wingdings" w:hint="default"/>
      </w:rPr>
    </w:lvl>
    <w:lvl w:ilvl="3" w:tplc="C10C9A0C" w:tentative="1">
      <w:start w:val="1"/>
      <w:numFmt w:val="bullet"/>
      <w:lvlText w:val=""/>
      <w:lvlJc w:val="left"/>
      <w:pPr>
        <w:ind w:left="2880" w:hanging="360"/>
      </w:pPr>
      <w:rPr>
        <w:rFonts w:ascii="Symbol" w:hAnsi="Symbol" w:hint="default"/>
      </w:rPr>
    </w:lvl>
    <w:lvl w:ilvl="4" w:tplc="35206488" w:tentative="1">
      <w:start w:val="1"/>
      <w:numFmt w:val="bullet"/>
      <w:lvlText w:val="o"/>
      <w:lvlJc w:val="left"/>
      <w:pPr>
        <w:ind w:left="3600" w:hanging="360"/>
      </w:pPr>
      <w:rPr>
        <w:rFonts w:ascii="Courier New" w:hAnsi="Courier New" w:cs="Courier New" w:hint="default"/>
      </w:rPr>
    </w:lvl>
    <w:lvl w:ilvl="5" w:tplc="280CB060" w:tentative="1">
      <w:start w:val="1"/>
      <w:numFmt w:val="bullet"/>
      <w:lvlText w:val=""/>
      <w:lvlJc w:val="left"/>
      <w:pPr>
        <w:ind w:left="4320" w:hanging="360"/>
      </w:pPr>
      <w:rPr>
        <w:rFonts w:ascii="Wingdings" w:hAnsi="Wingdings" w:hint="default"/>
      </w:rPr>
    </w:lvl>
    <w:lvl w:ilvl="6" w:tplc="C436ED1E" w:tentative="1">
      <w:start w:val="1"/>
      <w:numFmt w:val="bullet"/>
      <w:lvlText w:val=""/>
      <w:lvlJc w:val="left"/>
      <w:pPr>
        <w:ind w:left="5040" w:hanging="360"/>
      </w:pPr>
      <w:rPr>
        <w:rFonts w:ascii="Symbol" w:hAnsi="Symbol" w:hint="default"/>
      </w:rPr>
    </w:lvl>
    <w:lvl w:ilvl="7" w:tplc="2A16E370" w:tentative="1">
      <w:start w:val="1"/>
      <w:numFmt w:val="bullet"/>
      <w:lvlText w:val="o"/>
      <w:lvlJc w:val="left"/>
      <w:pPr>
        <w:ind w:left="5760" w:hanging="360"/>
      </w:pPr>
      <w:rPr>
        <w:rFonts w:ascii="Courier New" w:hAnsi="Courier New" w:cs="Courier New" w:hint="default"/>
      </w:rPr>
    </w:lvl>
    <w:lvl w:ilvl="8" w:tplc="03CE505E" w:tentative="1">
      <w:start w:val="1"/>
      <w:numFmt w:val="bullet"/>
      <w:lvlText w:val=""/>
      <w:lvlJc w:val="left"/>
      <w:pPr>
        <w:ind w:left="6480" w:hanging="360"/>
      </w:pPr>
      <w:rPr>
        <w:rFonts w:ascii="Wingdings" w:hAnsi="Wingdings" w:hint="default"/>
      </w:rPr>
    </w:lvl>
  </w:abstractNum>
  <w:abstractNum w:abstractNumId="26" w15:restartNumberingAfterBreak="0">
    <w:nsid w:val="3C5B2023"/>
    <w:multiLevelType w:val="hybridMultilevel"/>
    <w:tmpl w:val="479CAB54"/>
    <w:lvl w:ilvl="0" w:tplc="FFFFFFFF">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DB4B10"/>
    <w:multiLevelType w:val="hybridMultilevel"/>
    <w:tmpl w:val="08D40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FA4549"/>
    <w:multiLevelType w:val="hybridMultilevel"/>
    <w:tmpl w:val="A3AC66F8"/>
    <w:lvl w:ilvl="0" w:tplc="F5209780">
      <w:start w:val="1"/>
      <w:numFmt w:val="decimal"/>
      <w:lvlText w:val="%1."/>
      <w:lvlJc w:val="left"/>
      <w:pPr>
        <w:tabs>
          <w:tab w:val="num" w:pos="284"/>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1256D59"/>
    <w:multiLevelType w:val="hybridMultilevel"/>
    <w:tmpl w:val="7370FA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19F443A"/>
    <w:multiLevelType w:val="hybridMultilevel"/>
    <w:tmpl w:val="B37623FC"/>
    <w:lvl w:ilvl="0" w:tplc="EA9AC2C6">
      <w:start w:val="5"/>
      <w:numFmt w:val="decimal"/>
      <w:lvlText w:val="%1"/>
      <w:lvlJc w:val="left"/>
      <w:pPr>
        <w:ind w:left="1140" w:hanging="212"/>
        <w:jc w:val="right"/>
      </w:pPr>
      <w:rPr>
        <w:rFonts w:ascii="Times New Roman" w:eastAsia="Times New Roman" w:hAnsi="Times New Roman" w:cs="Times New Roman" w:hint="default"/>
        <w:w w:val="100"/>
        <w:sz w:val="28"/>
        <w:szCs w:val="28"/>
        <w:lang w:val="ru-RU" w:eastAsia="en-US" w:bidi="ar-SA"/>
      </w:rPr>
    </w:lvl>
    <w:lvl w:ilvl="1" w:tplc="BC988BA8">
      <w:start w:val="5"/>
      <w:numFmt w:val="decimal"/>
      <w:lvlText w:val="%2"/>
      <w:lvlJc w:val="left"/>
      <w:pPr>
        <w:ind w:left="101" w:hanging="286"/>
      </w:pPr>
      <w:rPr>
        <w:rFonts w:ascii="Times New Roman" w:eastAsia="Times New Roman" w:hAnsi="Times New Roman" w:cs="Times New Roman" w:hint="default"/>
        <w:b/>
        <w:bCs/>
        <w:w w:val="99"/>
        <w:sz w:val="32"/>
        <w:szCs w:val="32"/>
        <w:lang w:val="ru-RU" w:eastAsia="en-US" w:bidi="ar-SA"/>
      </w:rPr>
    </w:lvl>
    <w:lvl w:ilvl="2" w:tplc="4746CE08">
      <w:numFmt w:val="none"/>
      <w:lvlText w:val=""/>
      <w:lvlJc w:val="left"/>
      <w:pPr>
        <w:tabs>
          <w:tab w:val="num" w:pos="360"/>
        </w:tabs>
      </w:pPr>
    </w:lvl>
    <w:lvl w:ilvl="3" w:tplc="A5BA75D0">
      <w:numFmt w:val="none"/>
      <w:lvlText w:val=""/>
      <w:lvlJc w:val="left"/>
      <w:pPr>
        <w:tabs>
          <w:tab w:val="num" w:pos="360"/>
        </w:tabs>
      </w:pPr>
    </w:lvl>
    <w:lvl w:ilvl="4" w:tplc="1A6055CA">
      <w:numFmt w:val="bullet"/>
      <w:lvlText w:val="-"/>
      <w:lvlJc w:val="left"/>
      <w:pPr>
        <w:ind w:left="972" w:hanging="164"/>
      </w:pPr>
      <w:rPr>
        <w:rFonts w:ascii="Times New Roman" w:eastAsia="Times New Roman" w:hAnsi="Times New Roman" w:cs="Times New Roman" w:hint="default"/>
        <w:w w:val="100"/>
        <w:sz w:val="28"/>
        <w:szCs w:val="28"/>
        <w:lang w:val="ru-RU" w:eastAsia="en-US" w:bidi="ar-SA"/>
      </w:rPr>
    </w:lvl>
    <w:lvl w:ilvl="5" w:tplc="8B12A5AC">
      <w:numFmt w:val="bullet"/>
      <w:lvlText w:val="-"/>
      <w:lvlJc w:val="left"/>
      <w:pPr>
        <w:ind w:left="929" w:hanging="164"/>
      </w:pPr>
      <w:rPr>
        <w:rFonts w:ascii="Times New Roman" w:eastAsia="Times New Roman" w:hAnsi="Times New Roman" w:cs="Times New Roman" w:hint="default"/>
        <w:w w:val="100"/>
        <w:sz w:val="28"/>
        <w:szCs w:val="28"/>
        <w:lang w:val="ru-RU" w:eastAsia="en-US" w:bidi="ar-SA"/>
      </w:rPr>
    </w:lvl>
    <w:lvl w:ilvl="6" w:tplc="68E453FC">
      <w:numFmt w:val="bullet"/>
      <w:lvlText w:val="•"/>
      <w:lvlJc w:val="left"/>
      <w:pPr>
        <w:ind w:left="3132" w:hanging="164"/>
      </w:pPr>
      <w:rPr>
        <w:rFonts w:hint="default"/>
        <w:lang w:val="ru-RU" w:eastAsia="en-US" w:bidi="ar-SA"/>
      </w:rPr>
    </w:lvl>
    <w:lvl w:ilvl="7" w:tplc="47CA7820">
      <w:numFmt w:val="bullet"/>
      <w:lvlText w:val="•"/>
      <w:lvlJc w:val="left"/>
      <w:pPr>
        <w:ind w:left="4744" w:hanging="164"/>
      </w:pPr>
      <w:rPr>
        <w:rFonts w:hint="default"/>
        <w:lang w:val="ru-RU" w:eastAsia="en-US" w:bidi="ar-SA"/>
      </w:rPr>
    </w:lvl>
    <w:lvl w:ilvl="8" w:tplc="FA5AD868">
      <w:numFmt w:val="bullet"/>
      <w:lvlText w:val="•"/>
      <w:lvlJc w:val="left"/>
      <w:pPr>
        <w:ind w:left="6356" w:hanging="164"/>
      </w:pPr>
      <w:rPr>
        <w:rFonts w:hint="default"/>
        <w:lang w:val="ru-RU" w:eastAsia="en-US" w:bidi="ar-SA"/>
      </w:rPr>
    </w:lvl>
  </w:abstractNum>
  <w:abstractNum w:abstractNumId="31" w15:restartNumberingAfterBreak="0">
    <w:nsid w:val="41CC7886"/>
    <w:multiLevelType w:val="hybridMultilevel"/>
    <w:tmpl w:val="D400BB88"/>
    <w:lvl w:ilvl="0" w:tplc="66ECCB68">
      <w:start w:val="1"/>
      <w:numFmt w:val="decimal"/>
      <w:pStyle w:val="S"/>
      <w:lvlText w:val="%1."/>
      <w:lvlJc w:val="left"/>
      <w:pPr>
        <w:tabs>
          <w:tab w:val="num" w:pos="1060"/>
        </w:tabs>
        <w:ind w:left="-74" w:firstLine="794"/>
      </w:pPr>
      <w:rPr>
        <w:rFonts w:hint="default"/>
      </w:rPr>
    </w:lvl>
    <w:lvl w:ilvl="1" w:tplc="ECF2A9E8" w:tentative="1">
      <w:start w:val="1"/>
      <w:numFmt w:val="lowerLetter"/>
      <w:lvlText w:val="%2."/>
      <w:lvlJc w:val="left"/>
      <w:pPr>
        <w:tabs>
          <w:tab w:val="num" w:pos="1440"/>
        </w:tabs>
        <w:ind w:left="1440" w:hanging="360"/>
      </w:pPr>
    </w:lvl>
    <w:lvl w:ilvl="2" w:tplc="D74051F8" w:tentative="1">
      <w:start w:val="1"/>
      <w:numFmt w:val="lowerRoman"/>
      <w:lvlText w:val="%3."/>
      <w:lvlJc w:val="right"/>
      <w:pPr>
        <w:tabs>
          <w:tab w:val="num" w:pos="2160"/>
        </w:tabs>
        <w:ind w:left="2160" w:hanging="180"/>
      </w:pPr>
    </w:lvl>
    <w:lvl w:ilvl="3" w:tplc="30381FF0" w:tentative="1">
      <w:start w:val="1"/>
      <w:numFmt w:val="decimal"/>
      <w:lvlText w:val="%4."/>
      <w:lvlJc w:val="left"/>
      <w:pPr>
        <w:tabs>
          <w:tab w:val="num" w:pos="2880"/>
        </w:tabs>
        <w:ind w:left="2880" w:hanging="360"/>
      </w:pPr>
    </w:lvl>
    <w:lvl w:ilvl="4" w:tplc="A148EA62" w:tentative="1">
      <w:start w:val="1"/>
      <w:numFmt w:val="lowerLetter"/>
      <w:lvlText w:val="%5."/>
      <w:lvlJc w:val="left"/>
      <w:pPr>
        <w:tabs>
          <w:tab w:val="num" w:pos="3600"/>
        </w:tabs>
        <w:ind w:left="3600" w:hanging="360"/>
      </w:pPr>
    </w:lvl>
    <w:lvl w:ilvl="5" w:tplc="6974FFB4" w:tentative="1">
      <w:start w:val="1"/>
      <w:numFmt w:val="lowerRoman"/>
      <w:lvlText w:val="%6."/>
      <w:lvlJc w:val="right"/>
      <w:pPr>
        <w:tabs>
          <w:tab w:val="num" w:pos="4320"/>
        </w:tabs>
        <w:ind w:left="4320" w:hanging="180"/>
      </w:pPr>
    </w:lvl>
    <w:lvl w:ilvl="6" w:tplc="5BA42448" w:tentative="1">
      <w:start w:val="1"/>
      <w:numFmt w:val="decimal"/>
      <w:lvlText w:val="%7."/>
      <w:lvlJc w:val="left"/>
      <w:pPr>
        <w:tabs>
          <w:tab w:val="num" w:pos="5040"/>
        </w:tabs>
        <w:ind w:left="5040" w:hanging="360"/>
      </w:pPr>
    </w:lvl>
    <w:lvl w:ilvl="7" w:tplc="22D494AA" w:tentative="1">
      <w:start w:val="1"/>
      <w:numFmt w:val="lowerLetter"/>
      <w:lvlText w:val="%8."/>
      <w:lvlJc w:val="left"/>
      <w:pPr>
        <w:tabs>
          <w:tab w:val="num" w:pos="5760"/>
        </w:tabs>
        <w:ind w:left="5760" w:hanging="360"/>
      </w:pPr>
    </w:lvl>
    <w:lvl w:ilvl="8" w:tplc="B34C2258" w:tentative="1">
      <w:start w:val="1"/>
      <w:numFmt w:val="lowerRoman"/>
      <w:lvlText w:val="%9."/>
      <w:lvlJc w:val="right"/>
      <w:pPr>
        <w:tabs>
          <w:tab w:val="num" w:pos="6480"/>
        </w:tabs>
        <w:ind w:left="6480" w:hanging="180"/>
      </w:pPr>
    </w:lvl>
  </w:abstractNum>
  <w:abstractNum w:abstractNumId="32" w15:restartNumberingAfterBreak="0">
    <w:nsid w:val="433936C0"/>
    <w:multiLevelType w:val="hybridMultilevel"/>
    <w:tmpl w:val="62A6FA4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52C06303"/>
    <w:multiLevelType w:val="multilevel"/>
    <w:tmpl w:val="597092B2"/>
    <w:styleLink w:val="15"/>
    <w:lvl w:ilvl="0">
      <w:start w:val="1"/>
      <w:numFmt w:val="decimal"/>
      <w:lvlText w:val="%1."/>
      <w:lvlJc w:val="left"/>
      <w:pPr>
        <w:tabs>
          <w:tab w:val="num" w:pos="397"/>
        </w:tabs>
        <w:ind w:left="397" w:hanging="397"/>
      </w:pPr>
      <w:rPr>
        <w:rFonts w:hint="default"/>
        <w:sz w:val="28"/>
        <w:szCs w:val="28"/>
      </w:rPr>
    </w:lvl>
    <w:lvl w:ilvl="1">
      <w:start w:val="1"/>
      <w:numFmt w:val="decimal"/>
      <w:lvlText w:val="%1.%2."/>
      <w:lvlJc w:val="left"/>
      <w:pPr>
        <w:tabs>
          <w:tab w:val="num" w:pos="720"/>
        </w:tabs>
        <w:ind w:left="720" w:hanging="720"/>
      </w:pPr>
      <w:rPr>
        <w:rFonts w:hint="default"/>
        <w:b w:val="0"/>
        <w:color w:val="auto"/>
        <w:sz w:val="28"/>
        <w:szCs w:val="28"/>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5415F9A"/>
    <w:multiLevelType w:val="multilevel"/>
    <w:tmpl w:val="A3D0EF88"/>
    <w:styleLink w:val="12"/>
    <w:lvl w:ilvl="0">
      <w:start w:val="14"/>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9171CF3"/>
    <w:multiLevelType w:val="multilevel"/>
    <w:tmpl w:val="AB9CF00C"/>
    <w:styleLink w:val="112"/>
    <w:lvl w:ilvl="0">
      <w:start w:val="1"/>
      <w:numFmt w:val="decimal"/>
      <w:lvlText w:val="%1."/>
      <w:lvlJc w:val="left"/>
      <w:pPr>
        <w:ind w:left="2268" w:firstLine="2268"/>
      </w:pPr>
    </w:lvl>
    <w:lvl w:ilvl="1">
      <w:start w:val="1"/>
      <w:numFmt w:val="decimal"/>
      <w:lvlText w:val="%1.%2."/>
      <w:lvlJc w:val="left"/>
      <w:pPr>
        <w:ind w:left="0" w:firstLine="993"/>
      </w:pPr>
    </w:lvl>
    <w:lvl w:ilvl="2">
      <w:start w:val="1"/>
      <w:numFmt w:val="decimal"/>
      <w:lvlText w:val="%3)"/>
      <w:lvlJc w:val="left"/>
      <w:pPr>
        <w:ind w:left="1440" w:firstLine="709"/>
      </w:pPr>
    </w:lvl>
    <w:lvl w:ilvl="3">
      <w:start w:val="1"/>
      <w:numFmt w:val="decimal"/>
      <w:lvlText w:val="%4)"/>
      <w:lvlJc w:val="left"/>
      <w:pPr>
        <w:ind w:left="1800" w:firstLine="709"/>
      </w:pPr>
    </w:lvl>
    <w:lvl w:ilvl="4">
      <w:numFmt w:val="bullet"/>
      <w:lvlText w:val="–"/>
      <w:lvlJc w:val="left"/>
      <w:pPr>
        <w:ind w:left="2160" w:firstLine="709"/>
      </w:pPr>
      <w:rPr>
        <w:rFonts w:ascii="Arial" w:eastAsia="Times New Roman" w:hAnsi="Arial"/>
        <w:sz w:val="22"/>
      </w:r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6" w15:restartNumberingAfterBreak="0">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4427A7"/>
    <w:multiLevelType w:val="hybridMultilevel"/>
    <w:tmpl w:val="A6C0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8E0CC6"/>
    <w:multiLevelType w:val="hybridMultilevel"/>
    <w:tmpl w:val="A6C09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F140E4"/>
    <w:multiLevelType w:val="hybridMultilevel"/>
    <w:tmpl w:val="5DD8C62E"/>
    <w:styleLink w:val="14"/>
    <w:lvl w:ilvl="0" w:tplc="C3D69E14">
      <w:start w:val="1"/>
      <w:numFmt w:val="bullet"/>
      <w:lvlText w:val=""/>
      <w:lvlJc w:val="left"/>
      <w:pPr>
        <w:tabs>
          <w:tab w:val="num" w:pos="1080"/>
        </w:tabs>
        <w:ind w:left="1080" w:hanging="360"/>
      </w:pPr>
      <w:rPr>
        <w:rFonts w:ascii="Symbol" w:hAnsi="Symbol" w:hint="default"/>
      </w:rPr>
    </w:lvl>
    <w:lvl w:ilvl="1" w:tplc="D0B41422" w:tentative="1">
      <w:start w:val="1"/>
      <w:numFmt w:val="bullet"/>
      <w:lvlText w:val="o"/>
      <w:lvlJc w:val="left"/>
      <w:pPr>
        <w:tabs>
          <w:tab w:val="num" w:pos="1440"/>
        </w:tabs>
        <w:ind w:left="1440" w:hanging="360"/>
      </w:pPr>
      <w:rPr>
        <w:rFonts w:ascii="Courier New" w:hAnsi="Courier New" w:cs="Courier New" w:hint="default"/>
      </w:rPr>
    </w:lvl>
    <w:lvl w:ilvl="2" w:tplc="A2DAF97C" w:tentative="1">
      <w:start w:val="1"/>
      <w:numFmt w:val="bullet"/>
      <w:lvlText w:val=""/>
      <w:lvlJc w:val="left"/>
      <w:pPr>
        <w:tabs>
          <w:tab w:val="num" w:pos="2160"/>
        </w:tabs>
        <w:ind w:left="2160" w:hanging="360"/>
      </w:pPr>
      <w:rPr>
        <w:rFonts w:ascii="Wingdings" w:hAnsi="Wingdings" w:hint="default"/>
      </w:rPr>
    </w:lvl>
    <w:lvl w:ilvl="3" w:tplc="8AECEFFC" w:tentative="1">
      <w:start w:val="1"/>
      <w:numFmt w:val="bullet"/>
      <w:lvlText w:val=""/>
      <w:lvlJc w:val="left"/>
      <w:pPr>
        <w:tabs>
          <w:tab w:val="num" w:pos="2880"/>
        </w:tabs>
        <w:ind w:left="2880" w:hanging="360"/>
      </w:pPr>
      <w:rPr>
        <w:rFonts w:ascii="Symbol" w:hAnsi="Symbol" w:hint="default"/>
      </w:rPr>
    </w:lvl>
    <w:lvl w:ilvl="4" w:tplc="2710ECF2" w:tentative="1">
      <w:start w:val="1"/>
      <w:numFmt w:val="bullet"/>
      <w:lvlText w:val="o"/>
      <w:lvlJc w:val="left"/>
      <w:pPr>
        <w:tabs>
          <w:tab w:val="num" w:pos="3600"/>
        </w:tabs>
        <w:ind w:left="3600" w:hanging="360"/>
      </w:pPr>
      <w:rPr>
        <w:rFonts w:ascii="Courier New" w:hAnsi="Courier New" w:cs="Courier New" w:hint="default"/>
      </w:rPr>
    </w:lvl>
    <w:lvl w:ilvl="5" w:tplc="7E0E562C" w:tentative="1">
      <w:start w:val="1"/>
      <w:numFmt w:val="bullet"/>
      <w:lvlText w:val=""/>
      <w:lvlJc w:val="left"/>
      <w:pPr>
        <w:tabs>
          <w:tab w:val="num" w:pos="4320"/>
        </w:tabs>
        <w:ind w:left="4320" w:hanging="360"/>
      </w:pPr>
      <w:rPr>
        <w:rFonts w:ascii="Wingdings" w:hAnsi="Wingdings" w:hint="default"/>
      </w:rPr>
    </w:lvl>
    <w:lvl w:ilvl="6" w:tplc="28C20196" w:tentative="1">
      <w:start w:val="1"/>
      <w:numFmt w:val="bullet"/>
      <w:lvlText w:val=""/>
      <w:lvlJc w:val="left"/>
      <w:pPr>
        <w:tabs>
          <w:tab w:val="num" w:pos="5040"/>
        </w:tabs>
        <w:ind w:left="5040" w:hanging="360"/>
      </w:pPr>
      <w:rPr>
        <w:rFonts w:ascii="Symbol" w:hAnsi="Symbol" w:hint="default"/>
      </w:rPr>
    </w:lvl>
    <w:lvl w:ilvl="7" w:tplc="1F705840" w:tentative="1">
      <w:start w:val="1"/>
      <w:numFmt w:val="bullet"/>
      <w:lvlText w:val="o"/>
      <w:lvlJc w:val="left"/>
      <w:pPr>
        <w:tabs>
          <w:tab w:val="num" w:pos="5760"/>
        </w:tabs>
        <w:ind w:left="5760" w:hanging="360"/>
      </w:pPr>
      <w:rPr>
        <w:rFonts w:ascii="Courier New" w:hAnsi="Courier New" w:cs="Courier New" w:hint="default"/>
      </w:rPr>
    </w:lvl>
    <w:lvl w:ilvl="8" w:tplc="037017A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65179A"/>
    <w:multiLevelType w:val="multilevel"/>
    <w:tmpl w:val="41828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42" w15:restartNumberingAfterBreak="0">
    <w:nsid w:val="778F7552"/>
    <w:multiLevelType w:val="hybridMultilevel"/>
    <w:tmpl w:val="747062DE"/>
    <w:lvl w:ilvl="0" w:tplc="4674536E">
      <w:start w:val="1"/>
      <w:numFmt w:val="decimal"/>
      <w:lvlText w:val="%1"/>
      <w:lvlJc w:val="left"/>
      <w:pPr>
        <w:ind w:left="221" w:hanging="286"/>
      </w:pPr>
      <w:rPr>
        <w:rFonts w:ascii="Times New Roman" w:eastAsia="Times New Roman" w:hAnsi="Times New Roman" w:cs="Times New Roman" w:hint="default"/>
        <w:b/>
        <w:bCs/>
        <w:w w:val="99"/>
        <w:sz w:val="32"/>
        <w:szCs w:val="32"/>
        <w:lang w:val="ru-RU" w:eastAsia="en-US" w:bidi="ar-SA"/>
      </w:rPr>
    </w:lvl>
    <w:lvl w:ilvl="1" w:tplc="F378CA04">
      <w:numFmt w:val="none"/>
      <w:lvlText w:val=""/>
      <w:lvlJc w:val="left"/>
      <w:pPr>
        <w:tabs>
          <w:tab w:val="num" w:pos="360"/>
        </w:tabs>
      </w:pPr>
    </w:lvl>
    <w:lvl w:ilvl="2" w:tplc="78140830">
      <w:numFmt w:val="none"/>
      <w:lvlText w:val=""/>
      <w:lvlJc w:val="left"/>
      <w:pPr>
        <w:tabs>
          <w:tab w:val="num" w:pos="360"/>
        </w:tabs>
      </w:pPr>
    </w:lvl>
    <w:lvl w:ilvl="3" w:tplc="612C7088">
      <w:numFmt w:val="bullet"/>
      <w:lvlText w:val="-"/>
      <w:lvlJc w:val="left"/>
      <w:pPr>
        <w:ind w:left="929" w:hanging="425"/>
      </w:pPr>
      <w:rPr>
        <w:rFonts w:ascii="Times New Roman" w:eastAsia="Times New Roman" w:hAnsi="Times New Roman" w:cs="Times New Roman" w:hint="default"/>
        <w:w w:val="100"/>
        <w:sz w:val="28"/>
        <w:szCs w:val="28"/>
        <w:lang w:val="ru-RU" w:eastAsia="en-US" w:bidi="ar-SA"/>
      </w:rPr>
    </w:lvl>
    <w:lvl w:ilvl="4" w:tplc="94F026BE">
      <w:numFmt w:val="bullet"/>
      <w:lvlText w:val="•"/>
      <w:lvlJc w:val="left"/>
      <w:pPr>
        <w:ind w:left="1500" w:hanging="425"/>
      </w:pPr>
      <w:rPr>
        <w:rFonts w:hint="default"/>
        <w:lang w:val="ru-RU" w:eastAsia="en-US" w:bidi="ar-SA"/>
      </w:rPr>
    </w:lvl>
    <w:lvl w:ilvl="5" w:tplc="CF44F07E">
      <w:numFmt w:val="bullet"/>
      <w:lvlText w:val="•"/>
      <w:lvlJc w:val="left"/>
      <w:pPr>
        <w:ind w:left="1640" w:hanging="425"/>
      </w:pPr>
      <w:rPr>
        <w:rFonts w:hint="default"/>
        <w:lang w:val="ru-RU" w:eastAsia="en-US" w:bidi="ar-SA"/>
      </w:rPr>
    </w:lvl>
    <w:lvl w:ilvl="6" w:tplc="AB72BF32">
      <w:numFmt w:val="bullet"/>
      <w:lvlText w:val="•"/>
      <w:lvlJc w:val="left"/>
      <w:pPr>
        <w:ind w:left="3272" w:hanging="425"/>
      </w:pPr>
      <w:rPr>
        <w:rFonts w:hint="default"/>
        <w:lang w:val="ru-RU" w:eastAsia="en-US" w:bidi="ar-SA"/>
      </w:rPr>
    </w:lvl>
    <w:lvl w:ilvl="7" w:tplc="8280F5D8">
      <w:numFmt w:val="bullet"/>
      <w:lvlText w:val="•"/>
      <w:lvlJc w:val="left"/>
      <w:pPr>
        <w:ind w:left="4904" w:hanging="425"/>
      </w:pPr>
      <w:rPr>
        <w:rFonts w:hint="default"/>
        <w:lang w:val="ru-RU" w:eastAsia="en-US" w:bidi="ar-SA"/>
      </w:rPr>
    </w:lvl>
    <w:lvl w:ilvl="8" w:tplc="F6800EC0">
      <w:numFmt w:val="bullet"/>
      <w:lvlText w:val="•"/>
      <w:lvlJc w:val="left"/>
      <w:pPr>
        <w:ind w:left="6536" w:hanging="425"/>
      </w:pPr>
      <w:rPr>
        <w:rFonts w:hint="default"/>
        <w:lang w:val="ru-RU" w:eastAsia="en-US" w:bidi="ar-SA"/>
      </w:rPr>
    </w:lvl>
  </w:abstractNum>
  <w:abstractNum w:abstractNumId="43" w15:restartNumberingAfterBreak="0">
    <w:nsid w:val="78E242FC"/>
    <w:multiLevelType w:val="hybridMultilevel"/>
    <w:tmpl w:val="D0587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431F37"/>
    <w:multiLevelType w:val="hybridMultilevel"/>
    <w:tmpl w:val="00A2C580"/>
    <w:lvl w:ilvl="0" w:tplc="9CF85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B181269"/>
    <w:multiLevelType w:val="hybridMultilevel"/>
    <w:tmpl w:val="CB4CE11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0"/>
  </w:num>
  <w:num w:numId="2">
    <w:abstractNumId w:val="35"/>
  </w:num>
  <w:num w:numId="3">
    <w:abstractNumId w:val="4"/>
  </w:num>
  <w:num w:numId="4">
    <w:abstractNumId w:val="39"/>
  </w:num>
  <w:num w:numId="5">
    <w:abstractNumId w:val="34"/>
  </w:num>
  <w:num w:numId="6">
    <w:abstractNumId w:val="1"/>
  </w:num>
  <w:num w:numId="7">
    <w:abstractNumId w:val="33"/>
  </w:num>
  <w:num w:numId="8">
    <w:abstractNumId w:val="11"/>
  </w:num>
  <w:num w:numId="9">
    <w:abstractNumId w:val="2"/>
  </w:num>
  <w:num w:numId="10">
    <w:abstractNumId w:val="20"/>
  </w:num>
  <w:num w:numId="11">
    <w:abstractNumId w:val="41"/>
  </w:num>
  <w:num w:numId="12">
    <w:abstractNumId w:val="31"/>
  </w:num>
  <w:num w:numId="13">
    <w:abstractNumId w:val="46"/>
  </w:num>
  <w:num w:numId="14">
    <w:abstractNumId w:val="9"/>
  </w:num>
  <w:num w:numId="15">
    <w:abstractNumId w:val="18"/>
  </w:num>
  <w:num w:numId="16">
    <w:abstractNumId w:val="12"/>
  </w:num>
  <w:num w:numId="17">
    <w:abstractNumId w:val="36"/>
  </w:num>
  <w:num w:numId="18">
    <w:abstractNumId w:val="23"/>
  </w:num>
  <w:num w:numId="19">
    <w:abstractNumId w:val="15"/>
  </w:num>
  <w:num w:numId="20">
    <w:abstractNumId w:val="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0"/>
  </w:num>
  <w:num w:numId="24">
    <w:abstractNumId w:val="16"/>
  </w:num>
  <w:num w:numId="25">
    <w:abstractNumId w:val="42"/>
  </w:num>
  <w:num w:numId="26">
    <w:abstractNumId w:val="8"/>
  </w:num>
  <w:num w:numId="27">
    <w:abstractNumId w:val="3"/>
  </w:num>
  <w:num w:numId="28">
    <w:abstractNumId w:val="17"/>
  </w:num>
  <w:num w:numId="29">
    <w:abstractNumId w:val="25"/>
  </w:num>
  <w:num w:numId="30">
    <w:abstractNumId w:val="6"/>
  </w:num>
  <w:num w:numId="31">
    <w:abstractNumId w:val="44"/>
  </w:num>
  <w:num w:numId="32">
    <w:abstractNumId w:val="19"/>
    <w:lvlOverride w:ilvl="0">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7"/>
  </w:num>
  <w:num w:numId="38">
    <w:abstractNumId w:val="30"/>
  </w:num>
  <w:num w:numId="39">
    <w:abstractNumId w:val="43"/>
  </w:num>
  <w:num w:numId="40">
    <w:abstractNumId w:val="38"/>
  </w:num>
  <w:num w:numId="41">
    <w:abstractNumId w:val="22"/>
  </w:num>
  <w:num w:numId="42">
    <w:abstractNumId w:val="29"/>
  </w:num>
  <w:num w:numId="43">
    <w:abstractNumId w:val="45"/>
  </w:num>
  <w:num w:numId="44">
    <w:abstractNumId w:val="21"/>
  </w:num>
  <w:num w:numId="45">
    <w:abstractNumId w:val="27"/>
  </w:num>
  <w:num w:numId="46">
    <w:abstractNumId w:val="13"/>
  </w:num>
  <w:num w:numId="47">
    <w:abstractNumId w:val="40"/>
  </w:num>
  <w:num w:numId="4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proofState w:spelling="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614B"/>
    <w:rsid w:val="00001E78"/>
    <w:rsid w:val="0000240D"/>
    <w:rsid w:val="00003167"/>
    <w:rsid w:val="000054BD"/>
    <w:rsid w:val="0000560A"/>
    <w:rsid w:val="00007A62"/>
    <w:rsid w:val="00007AF3"/>
    <w:rsid w:val="00010DB6"/>
    <w:rsid w:val="000110AB"/>
    <w:rsid w:val="00011490"/>
    <w:rsid w:val="00013EE2"/>
    <w:rsid w:val="00023DE1"/>
    <w:rsid w:val="0002417B"/>
    <w:rsid w:val="0002455E"/>
    <w:rsid w:val="00024F29"/>
    <w:rsid w:val="00025AE0"/>
    <w:rsid w:val="00026E6B"/>
    <w:rsid w:val="00027183"/>
    <w:rsid w:val="00030CED"/>
    <w:rsid w:val="00030D34"/>
    <w:rsid w:val="00032FE8"/>
    <w:rsid w:val="00034130"/>
    <w:rsid w:val="00035C29"/>
    <w:rsid w:val="00035FD8"/>
    <w:rsid w:val="00037D3B"/>
    <w:rsid w:val="000409B7"/>
    <w:rsid w:val="00041838"/>
    <w:rsid w:val="00041FD6"/>
    <w:rsid w:val="000445C5"/>
    <w:rsid w:val="000510BB"/>
    <w:rsid w:val="00051C64"/>
    <w:rsid w:val="00054696"/>
    <w:rsid w:val="000548DF"/>
    <w:rsid w:val="000551BD"/>
    <w:rsid w:val="00060FB8"/>
    <w:rsid w:val="000658D7"/>
    <w:rsid w:val="000661E0"/>
    <w:rsid w:val="00066DF6"/>
    <w:rsid w:val="00073363"/>
    <w:rsid w:val="000736E2"/>
    <w:rsid w:val="000738E9"/>
    <w:rsid w:val="00073E3A"/>
    <w:rsid w:val="00075D47"/>
    <w:rsid w:val="00076E6A"/>
    <w:rsid w:val="000776A0"/>
    <w:rsid w:val="00077C2E"/>
    <w:rsid w:val="00077F33"/>
    <w:rsid w:val="00082457"/>
    <w:rsid w:val="00083BEA"/>
    <w:rsid w:val="00084136"/>
    <w:rsid w:val="00084FD0"/>
    <w:rsid w:val="00084FEA"/>
    <w:rsid w:val="00085E02"/>
    <w:rsid w:val="00086C3B"/>
    <w:rsid w:val="000903B8"/>
    <w:rsid w:val="00090E04"/>
    <w:rsid w:val="000933BD"/>
    <w:rsid w:val="00095A28"/>
    <w:rsid w:val="000963DA"/>
    <w:rsid w:val="00096FBE"/>
    <w:rsid w:val="000A1979"/>
    <w:rsid w:val="000A3ED0"/>
    <w:rsid w:val="000B1EF6"/>
    <w:rsid w:val="000B3190"/>
    <w:rsid w:val="000B31DF"/>
    <w:rsid w:val="000B599A"/>
    <w:rsid w:val="000B5D37"/>
    <w:rsid w:val="000B728D"/>
    <w:rsid w:val="000C0104"/>
    <w:rsid w:val="000C4FFA"/>
    <w:rsid w:val="000C506F"/>
    <w:rsid w:val="000C5778"/>
    <w:rsid w:val="000C6263"/>
    <w:rsid w:val="000C6573"/>
    <w:rsid w:val="000C67E6"/>
    <w:rsid w:val="000C7DB3"/>
    <w:rsid w:val="000D0F69"/>
    <w:rsid w:val="000D433D"/>
    <w:rsid w:val="000D4CA5"/>
    <w:rsid w:val="000D5E14"/>
    <w:rsid w:val="000D712A"/>
    <w:rsid w:val="000E0DE3"/>
    <w:rsid w:val="000E1499"/>
    <w:rsid w:val="000E666D"/>
    <w:rsid w:val="000E6775"/>
    <w:rsid w:val="000E67FB"/>
    <w:rsid w:val="000F657D"/>
    <w:rsid w:val="000F7E7C"/>
    <w:rsid w:val="00101589"/>
    <w:rsid w:val="001045EE"/>
    <w:rsid w:val="00105208"/>
    <w:rsid w:val="0011193B"/>
    <w:rsid w:val="00114924"/>
    <w:rsid w:val="00121104"/>
    <w:rsid w:val="00121F14"/>
    <w:rsid w:val="00122E09"/>
    <w:rsid w:val="00125825"/>
    <w:rsid w:val="00127105"/>
    <w:rsid w:val="00127EAA"/>
    <w:rsid w:val="00133958"/>
    <w:rsid w:val="00136CFD"/>
    <w:rsid w:val="00137052"/>
    <w:rsid w:val="00137F6D"/>
    <w:rsid w:val="00142493"/>
    <w:rsid w:val="00143202"/>
    <w:rsid w:val="001466F1"/>
    <w:rsid w:val="00146725"/>
    <w:rsid w:val="00147624"/>
    <w:rsid w:val="00147EEC"/>
    <w:rsid w:val="001543FB"/>
    <w:rsid w:val="00155FA7"/>
    <w:rsid w:val="001562AD"/>
    <w:rsid w:val="00156D53"/>
    <w:rsid w:val="0015758B"/>
    <w:rsid w:val="00160221"/>
    <w:rsid w:val="001618CD"/>
    <w:rsid w:val="00163077"/>
    <w:rsid w:val="00165EEB"/>
    <w:rsid w:val="00166127"/>
    <w:rsid w:val="00170385"/>
    <w:rsid w:val="001706FB"/>
    <w:rsid w:val="0017122D"/>
    <w:rsid w:val="001728A0"/>
    <w:rsid w:val="00173FFA"/>
    <w:rsid w:val="00174BB6"/>
    <w:rsid w:val="001764E5"/>
    <w:rsid w:val="00176CD4"/>
    <w:rsid w:val="00180EB3"/>
    <w:rsid w:val="00181302"/>
    <w:rsid w:val="00183EC3"/>
    <w:rsid w:val="00184232"/>
    <w:rsid w:val="00187D2E"/>
    <w:rsid w:val="00187F0F"/>
    <w:rsid w:val="00192872"/>
    <w:rsid w:val="00193A74"/>
    <w:rsid w:val="00193BC3"/>
    <w:rsid w:val="00195873"/>
    <w:rsid w:val="00195EE6"/>
    <w:rsid w:val="00196E70"/>
    <w:rsid w:val="00197090"/>
    <w:rsid w:val="001970A3"/>
    <w:rsid w:val="001A0396"/>
    <w:rsid w:val="001A1283"/>
    <w:rsid w:val="001A1FEA"/>
    <w:rsid w:val="001A27F7"/>
    <w:rsid w:val="001A28D1"/>
    <w:rsid w:val="001B3CD5"/>
    <w:rsid w:val="001C0167"/>
    <w:rsid w:val="001C15C0"/>
    <w:rsid w:val="001C2BBD"/>
    <w:rsid w:val="001C2D02"/>
    <w:rsid w:val="001C50EF"/>
    <w:rsid w:val="001C771F"/>
    <w:rsid w:val="001D0A7E"/>
    <w:rsid w:val="001D0B3B"/>
    <w:rsid w:val="001D159A"/>
    <w:rsid w:val="001D1997"/>
    <w:rsid w:val="001D1CF7"/>
    <w:rsid w:val="001D3499"/>
    <w:rsid w:val="001D370A"/>
    <w:rsid w:val="001D6787"/>
    <w:rsid w:val="001E1FC8"/>
    <w:rsid w:val="001E2F46"/>
    <w:rsid w:val="001E36A4"/>
    <w:rsid w:val="001E36C1"/>
    <w:rsid w:val="001E3AB4"/>
    <w:rsid w:val="001E3B91"/>
    <w:rsid w:val="001E4432"/>
    <w:rsid w:val="001E44E8"/>
    <w:rsid w:val="001E5518"/>
    <w:rsid w:val="001E72A5"/>
    <w:rsid w:val="001F25BC"/>
    <w:rsid w:val="001F3108"/>
    <w:rsid w:val="001F4A9B"/>
    <w:rsid w:val="001F79A9"/>
    <w:rsid w:val="0020262A"/>
    <w:rsid w:val="00204E5F"/>
    <w:rsid w:val="00205E74"/>
    <w:rsid w:val="00206596"/>
    <w:rsid w:val="00206687"/>
    <w:rsid w:val="002108E3"/>
    <w:rsid w:val="00211307"/>
    <w:rsid w:val="00211A72"/>
    <w:rsid w:val="0021247D"/>
    <w:rsid w:val="00213AEF"/>
    <w:rsid w:val="0021469D"/>
    <w:rsid w:val="00216D04"/>
    <w:rsid w:val="00222F10"/>
    <w:rsid w:val="002235CE"/>
    <w:rsid w:val="00231A6F"/>
    <w:rsid w:val="00235D74"/>
    <w:rsid w:val="002363EE"/>
    <w:rsid w:val="002377B6"/>
    <w:rsid w:val="00237E9B"/>
    <w:rsid w:val="00240809"/>
    <w:rsid w:val="00241411"/>
    <w:rsid w:val="00242819"/>
    <w:rsid w:val="00244704"/>
    <w:rsid w:val="0024555C"/>
    <w:rsid w:val="00245D7D"/>
    <w:rsid w:val="00250472"/>
    <w:rsid w:val="00251278"/>
    <w:rsid w:val="00255404"/>
    <w:rsid w:val="002566EE"/>
    <w:rsid w:val="002569C2"/>
    <w:rsid w:val="00257C3F"/>
    <w:rsid w:val="00260BF3"/>
    <w:rsid w:val="002626B7"/>
    <w:rsid w:val="0026411F"/>
    <w:rsid w:val="002652D5"/>
    <w:rsid w:val="0026575D"/>
    <w:rsid w:val="0026736D"/>
    <w:rsid w:val="002703C9"/>
    <w:rsid w:val="00273A91"/>
    <w:rsid w:val="002742FF"/>
    <w:rsid w:val="0027793A"/>
    <w:rsid w:val="00281311"/>
    <w:rsid w:val="00282247"/>
    <w:rsid w:val="0028448E"/>
    <w:rsid w:val="002849A4"/>
    <w:rsid w:val="00284EE8"/>
    <w:rsid w:val="00287FB6"/>
    <w:rsid w:val="0029134B"/>
    <w:rsid w:val="0029237D"/>
    <w:rsid w:val="002950BA"/>
    <w:rsid w:val="00295F4F"/>
    <w:rsid w:val="002973D4"/>
    <w:rsid w:val="00297835"/>
    <w:rsid w:val="002A2448"/>
    <w:rsid w:val="002A2822"/>
    <w:rsid w:val="002A3436"/>
    <w:rsid w:val="002A3445"/>
    <w:rsid w:val="002A4095"/>
    <w:rsid w:val="002A5031"/>
    <w:rsid w:val="002B03DF"/>
    <w:rsid w:val="002B04BF"/>
    <w:rsid w:val="002B0A29"/>
    <w:rsid w:val="002B0D80"/>
    <w:rsid w:val="002B2315"/>
    <w:rsid w:val="002B36AA"/>
    <w:rsid w:val="002B4D53"/>
    <w:rsid w:val="002C0F0D"/>
    <w:rsid w:val="002C1E48"/>
    <w:rsid w:val="002C1E9B"/>
    <w:rsid w:val="002C4859"/>
    <w:rsid w:val="002C677F"/>
    <w:rsid w:val="002C700E"/>
    <w:rsid w:val="002D021F"/>
    <w:rsid w:val="002D06BF"/>
    <w:rsid w:val="002D1BC7"/>
    <w:rsid w:val="002D3410"/>
    <w:rsid w:val="002D3C3B"/>
    <w:rsid w:val="002D55A8"/>
    <w:rsid w:val="002D5B15"/>
    <w:rsid w:val="002E0D07"/>
    <w:rsid w:val="002E1838"/>
    <w:rsid w:val="002E358B"/>
    <w:rsid w:val="002E7167"/>
    <w:rsid w:val="002E76F9"/>
    <w:rsid w:val="002F3082"/>
    <w:rsid w:val="002F3875"/>
    <w:rsid w:val="002F430C"/>
    <w:rsid w:val="002F5B87"/>
    <w:rsid w:val="002F5CDD"/>
    <w:rsid w:val="002F62FC"/>
    <w:rsid w:val="002F6ABF"/>
    <w:rsid w:val="00301346"/>
    <w:rsid w:val="00301C03"/>
    <w:rsid w:val="00301F24"/>
    <w:rsid w:val="00303A9F"/>
    <w:rsid w:val="00304565"/>
    <w:rsid w:val="00307399"/>
    <w:rsid w:val="00314206"/>
    <w:rsid w:val="003154F4"/>
    <w:rsid w:val="00317A14"/>
    <w:rsid w:val="00320FB4"/>
    <w:rsid w:val="00323F1B"/>
    <w:rsid w:val="00324115"/>
    <w:rsid w:val="00324F4C"/>
    <w:rsid w:val="003307AD"/>
    <w:rsid w:val="003318BD"/>
    <w:rsid w:val="0033291F"/>
    <w:rsid w:val="00332B05"/>
    <w:rsid w:val="003335BF"/>
    <w:rsid w:val="003350F6"/>
    <w:rsid w:val="00335679"/>
    <w:rsid w:val="003374BE"/>
    <w:rsid w:val="00337B5B"/>
    <w:rsid w:val="00340671"/>
    <w:rsid w:val="003421FF"/>
    <w:rsid w:val="003422F5"/>
    <w:rsid w:val="003428EE"/>
    <w:rsid w:val="0034294F"/>
    <w:rsid w:val="00342D89"/>
    <w:rsid w:val="00343F22"/>
    <w:rsid w:val="003447DF"/>
    <w:rsid w:val="00346F25"/>
    <w:rsid w:val="00351E0D"/>
    <w:rsid w:val="0035344A"/>
    <w:rsid w:val="00355F8C"/>
    <w:rsid w:val="00357179"/>
    <w:rsid w:val="00357D7B"/>
    <w:rsid w:val="003626BF"/>
    <w:rsid w:val="00362C3F"/>
    <w:rsid w:val="00370D21"/>
    <w:rsid w:val="00371EC2"/>
    <w:rsid w:val="003728E6"/>
    <w:rsid w:val="00372B72"/>
    <w:rsid w:val="00372E45"/>
    <w:rsid w:val="00373616"/>
    <w:rsid w:val="003739F3"/>
    <w:rsid w:val="0037447A"/>
    <w:rsid w:val="00375B63"/>
    <w:rsid w:val="00376BA7"/>
    <w:rsid w:val="00380AD0"/>
    <w:rsid w:val="00381E6C"/>
    <w:rsid w:val="00383047"/>
    <w:rsid w:val="003831BB"/>
    <w:rsid w:val="00384CB5"/>
    <w:rsid w:val="00385755"/>
    <w:rsid w:val="00385E04"/>
    <w:rsid w:val="003860EC"/>
    <w:rsid w:val="00390159"/>
    <w:rsid w:val="00390D0F"/>
    <w:rsid w:val="00392E0D"/>
    <w:rsid w:val="00396A1C"/>
    <w:rsid w:val="003A1648"/>
    <w:rsid w:val="003A3EAE"/>
    <w:rsid w:val="003A4D84"/>
    <w:rsid w:val="003A709C"/>
    <w:rsid w:val="003A7AE0"/>
    <w:rsid w:val="003A7DA6"/>
    <w:rsid w:val="003B1CF1"/>
    <w:rsid w:val="003B2E1B"/>
    <w:rsid w:val="003B4A7C"/>
    <w:rsid w:val="003B4ED3"/>
    <w:rsid w:val="003C09D5"/>
    <w:rsid w:val="003C196C"/>
    <w:rsid w:val="003C2F6D"/>
    <w:rsid w:val="003C4440"/>
    <w:rsid w:val="003C72A3"/>
    <w:rsid w:val="003C7829"/>
    <w:rsid w:val="003D7F37"/>
    <w:rsid w:val="003E0775"/>
    <w:rsid w:val="003E2134"/>
    <w:rsid w:val="003E3ED6"/>
    <w:rsid w:val="003E495D"/>
    <w:rsid w:val="003E52B8"/>
    <w:rsid w:val="003E62BE"/>
    <w:rsid w:val="003E7638"/>
    <w:rsid w:val="003F0FDB"/>
    <w:rsid w:val="003F1EC3"/>
    <w:rsid w:val="003F267D"/>
    <w:rsid w:val="003F45D2"/>
    <w:rsid w:val="003F4CB0"/>
    <w:rsid w:val="003F6329"/>
    <w:rsid w:val="00400132"/>
    <w:rsid w:val="004001E9"/>
    <w:rsid w:val="004006A2"/>
    <w:rsid w:val="004022DE"/>
    <w:rsid w:val="00403200"/>
    <w:rsid w:val="0040447D"/>
    <w:rsid w:val="004069F4"/>
    <w:rsid w:val="00407BEB"/>
    <w:rsid w:val="0041485B"/>
    <w:rsid w:val="004156E1"/>
    <w:rsid w:val="00417BF8"/>
    <w:rsid w:val="004221ED"/>
    <w:rsid w:val="00422B4F"/>
    <w:rsid w:val="0042317D"/>
    <w:rsid w:val="00426546"/>
    <w:rsid w:val="0042731B"/>
    <w:rsid w:val="00427A29"/>
    <w:rsid w:val="004323A2"/>
    <w:rsid w:val="004357D7"/>
    <w:rsid w:val="00436E93"/>
    <w:rsid w:val="00436F91"/>
    <w:rsid w:val="00437365"/>
    <w:rsid w:val="00442B49"/>
    <w:rsid w:val="00443689"/>
    <w:rsid w:val="00445127"/>
    <w:rsid w:val="00451BD0"/>
    <w:rsid w:val="0045201B"/>
    <w:rsid w:val="0045265D"/>
    <w:rsid w:val="0045408B"/>
    <w:rsid w:val="00456AC1"/>
    <w:rsid w:val="00461A8F"/>
    <w:rsid w:val="00465873"/>
    <w:rsid w:val="00465939"/>
    <w:rsid w:val="00465E0A"/>
    <w:rsid w:val="00466684"/>
    <w:rsid w:val="00470725"/>
    <w:rsid w:val="00473C45"/>
    <w:rsid w:val="00474BDA"/>
    <w:rsid w:val="00474CE1"/>
    <w:rsid w:val="00475EB1"/>
    <w:rsid w:val="0048310F"/>
    <w:rsid w:val="00483731"/>
    <w:rsid w:val="00483760"/>
    <w:rsid w:val="00485FEB"/>
    <w:rsid w:val="004869D4"/>
    <w:rsid w:val="0048706A"/>
    <w:rsid w:val="00490E0E"/>
    <w:rsid w:val="00491CA0"/>
    <w:rsid w:val="004926F8"/>
    <w:rsid w:val="00494287"/>
    <w:rsid w:val="004948DF"/>
    <w:rsid w:val="00496FAB"/>
    <w:rsid w:val="00497C75"/>
    <w:rsid w:val="004A0483"/>
    <w:rsid w:val="004A0957"/>
    <w:rsid w:val="004A108B"/>
    <w:rsid w:val="004A2CE1"/>
    <w:rsid w:val="004A3A14"/>
    <w:rsid w:val="004A576E"/>
    <w:rsid w:val="004A6103"/>
    <w:rsid w:val="004B17C1"/>
    <w:rsid w:val="004B32E0"/>
    <w:rsid w:val="004B4C39"/>
    <w:rsid w:val="004B61D1"/>
    <w:rsid w:val="004B73CF"/>
    <w:rsid w:val="004C123F"/>
    <w:rsid w:val="004C2F55"/>
    <w:rsid w:val="004C48B7"/>
    <w:rsid w:val="004C52A8"/>
    <w:rsid w:val="004C5945"/>
    <w:rsid w:val="004D14BE"/>
    <w:rsid w:val="004D190C"/>
    <w:rsid w:val="004D3D56"/>
    <w:rsid w:val="004D3F3E"/>
    <w:rsid w:val="004D3FD5"/>
    <w:rsid w:val="004D53E2"/>
    <w:rsid w:val="004D6848"/>
    <w:rsid w:val="004D7B42"/>
    <w:rsid w:val="004E101A"/>
    <w:rsid w:val="004E26AE"/>
    <w:rsid w:val="004E2BA5"/>
    <w:rsid w:val="004E674A"/>
    <w:rsid w:val="004E7089"/>
    <w:rsid w:val="004E7B3B"/>
    <w:rsid w:val="004F250D"/>
    <w:rsid w:val="004F2891"/>
    <w:rsid w:val="004F384F"/>
    <w:rsid w:val="004F4C01"/>
    <w:rsid w:val="004F518D"/>
    <w:rsid w:val="004F55BE"/>
    <w:rsid w:val="00500CA7"/>
    <w:rsid w:val="00501454"/>
    <w:rsid w:val="00511082"/>
    <w:rsid w:val="00512D7C"/>
    <w:rsid w:val="00513154"/>
    <w:rsid w:val="005151C1"/>
    <w:rsid w:val="0051589B"/>
    <w:rsid w:val="00525BCE"/>
    <w:rsid w:val="00525EAD"/>
    <w:rsid w:val="00526618"/>
    <w:rsid w:val="005275CA"/>
    <w:rsid w:val="00530E2C"/>
    <w:rsid w:val="00531EFF"/>
    <w:rsid w:val="00532B2D"/>
    <w:rsid w:val="005335D5"/>
    <w:rsid w:val="0054028E"/>
    <w:rsid w:val="005405FA"/>
    <w:rsid w:val="00540F56"/>
    <w:rsid w:val="005423DF"/>
    <w:rsid w:val="005438C9"/>
    <w:rsid w:val="00546280"/>
    <w:rsid w:val="00546D99"/>
    <w:rsid w:val="005560D0"/>
    <w:rsid w:val="00556DDB"/>
    <w:rsid w:val="00557EE9"/>
    <w:rsid w:val="00560287"/>
    <w:rsid w:val="00564687"/>
    <w:rsid w:val="0056730E"/>
    <w:rsid w:val="00570B30"/>
    <w:rsid w:val="00570D0A"/>
    <w:rsid w:val="00572869"/>
    <w:rsid w:val="00573DBE"/>
    <w:rsid w:val="00573DD3"/>
    <w:rsid w:val="005750E6"/>
    <w:rsid w:val="00580727"/>
    <w:rsid w:val="005827EA"/>
    <w:rsid w:val="0058315E"/>
    <w:rsid w:val="00583732"/>
    <w:rsid w:val="0058564A"/>
    <w:rsid w:val="005862DE"/>
    <w:rsid w:val="005902FB"/>
    <w:rsid w:val="005904C3"/>
    <w:rsid w:val="00591B62"/>
    <w:rsid w:val="00591F32"/>
    <w:rsid w:val="0059459A"/>
    <w:rsid w:val="00594CA2"/>
    <w:rsid w:val="0059536F"/>
    <w:rsid w:val="00595857"/>
    <w:rsid w:val="005A11E6"/>
    <w:rsid w:val="005A2307"/>
    <w:rsid w:val="005A2D04"/>
    <w:rsid w:val="005A70FF"/>
    <w:rsid w:val="005B0EA4"/>
    <w:rsid w:val="005B3789"/>
    <w:rsid w:val="005B4BF5"/>
    <w:rsid w:val="005C1361"/>
    <w:rsid w:val="005C16C5"/>
    <w:rsid w:val="005C238C"/>
    <w:rsid w:val="005C2CE7"/>
    <w:rsid w:val="005C5DD1"/>
    <w:rsid w:val="005C5E40"/>
    <w:rsid w:val="005C6349"/>
    <w:rsid w:val="005C6743"/>
    <w:rsid w:val="005C7520"/>
    <w:rsid w:val="005C7525"/>
    <w:rsid w:val="005D06FC"/>
    <w:rsid w:val="005D07D3"/>
    <w:rsid w:val="005D09EA"/>
    <w:rsid w:val="005D0A3E"/>
    <w:rsid w:val="005D3C72"/>
    <w:rsid w:val="005D4271"/>
    <w:rsid w:val="005D4701"/>
    <w:rsid w:val="005D53DB"/>
    <w:rsid w:val="005D5B77"/>
    <w:rsid w:val="005D5D43"/>
    <w:rsid w:val="005D65A9"/>
    <w:rsid w:val="005D67CE"/>
    <w:rsid w:val="005E027D"/>
    <w:rsid w:val="005E0906"/>
    <w:rsid w:val="005E12DA"/>
    <w:rsid w:val="005E1ECC"/>
    <w:rsid w:val="005E4F92"/>
    <w:rsid w:val="005E54ED"/>
    <w:rsid w:val="005E60CB"/>
    <w:rsid w:val="005E6FC6"/>
    <w:rsid w:val="005E7190"/>
    <w:rsid w:val="005E767A"/>
    <w:rsid w:val="005F0CDD"/>
    <w:rsid w:val="005F0F0F"/>
    <w:rsid w:val="005F7C95"/>
    <w:rsid w:val="0060166B"/>
    <w:rsid w:val="006025FF"/>
    <w:rsid w:val="00610408"/>
    <w:rsid w:val="006121AD"/>
    <w:rsid w:val="006145AC"/>
    <w:rsid w:val="006175ED"/>
    <w:rsid w:val="00617D6B"/>
    <w:rsid w:val="00622551"/>
    <w:rsid w:val="00622CF6"/>
    <w:rsid w:val="006240CF"/>
    <w:rsid w:val="00630F43"/>
    <w:rsid w:val="0063148F"/>
    <w:rsid w:val="00632BFC"/>
    <w:rsid w:val="0063317B"/>
    <w:rsid w:val="00633828"/>
    <w:rsid w:val="006344C4"/>
    <w:rsid w:val="006354E4"/>
    <w:rsid w:val="006415A3"/>
    <w:rsid w:val="00643365"/>
    <w:rsid w:val="006504FD"/>
    <w:rsid w:val="0065066A"/>
    <w:rsid w:val="0065648D"/>
    <w:rsid w:val="00657B52"/>
    <w:rsid w:val="006613A9"/>
    <w:rsid w:val="00664701"/>
    <w:rsid w:val="00664EBB"/>
    <w:rsid w:val="00666D60"/>
    <w:rsid w:val="006704B9"/>
    <w:rsid w:val="00670B6E"/>
    <w:rsid w:val="00674C71"/>
    <w:rsid w:val="00674F79"/>
    <w:rsid w:val="00675995"/>
    <w:rsid w:val="00687117"/>
    <w:rsid w:val="00691516"/>
    <w:rsid w:val="006921A1"/>
    <w:rsid w:val="006924DC"/>
    <w:rsid w:val="00692B88"/>
    <w:rsid w:val="006A202F"/>
    <w:rsid w:val="006A2D31"/>
    <w:rsid w:val="006A5BF1"/>
    <w:rsid w:val="006A7CA2"/>
    <w:rsid w:val="006B254A"/>
    <w:rsid w:val="006B3478"/>
    <w:rsid w:val="006B427C"/>
    <w:rsid w:val="006B5336"/>
    <w:rsid w:val="006B5915"/>
    <w:rsid w:val="006B5F3A"/>
    <w:rsid w:val="006B6208"/>
    <w:rsid w:val="006B7036"/>
    <w:rsid w:val="006C0577"/>
    <w:rsid w:val="006C1204"/>
    <w:rsid w:val="006C2A71"/>
    <w:rsid w:val="006C30AC"/>
    <w:rsid w:val="006C5198"/>
    <w:rsid w:val="006C6D1A"/>
    <w:rsid w:val="006C6E04"/>
    <w:rsid w:val="006D1ADB"/>
    <w:rsid w:val="006D28D1"/>
    <w:rsid w:val="006D29B5"/>
    <w:rsid w:val="006D5A61"/>
    <w:rsid w:val="006E045F"/>
    <w:rsid w:val="006E1CAB"/>
    <w:rsid w:val="006E580A"/>
    <w:rsid w:val="006E59AC"/>
    <w:rsid w:val="006E5D5D"/>
    <w:rsid w:val="006E631D"/>
    <w:rsid w:val="006E6F14"/>
    <w:rsid w:val="006E79FB"/>
    <w:rsid w:val="006E7D42"/>
    <w:rsid w:val="006F0A06"/>
    <w:rsid w:val="006F3B82"/>
    <w:rsid w:val="006F6FDF"/>
    <w:rsid w:val="00700708"/>
    <w:rsid w:val="00700DE9"/>
    <w:rsid w:val="00701658"/>
    <w:rsid w:val="007026A7"/>
    <w:rsid w:val="00703770"/>
    <w:rsid w:val="00710756"/>
    <w:rsid w:val="00710D13"/>
    <w:rsid w:val="00711DD5"/>
    <w:rsid w:val="007120A1"/>
    <w:rsid w:val="0071433C"/>
    <w:rsid w:val="007160C4"/>
    <w:rsid w:val="00720B7A"/>
    <w:rsid w:val="00720C17"/>
    <w:rsid w:val="00722970"/>
    <w:rsid w:val="007248FC"/>
    <w:rsid w:val="00725255"/>
    <w:rsid w:val="00725BB7"/>
    <w:rsid w:val="007265C2"/>
    <w:rsid w:val="00730B2F"/>
    <w:rsid w:val="00732984"/>
    <w:rsid w:val="00734147"/>
    <w:rsid w:val="007351A7"/>
    <w:rsid w:val="00740B10"/>
    <w:rsid w:val="00740E5D"/>
    <w:rsid w:val="00741AF3"/>
    <w:rsid w:val="00743AD3"/>
    <w:rsid w:val="00744A2D"/>
    <w:rsid w:val="00746665"/>
    <w:rsid w:val="007507D4"/>
    <w:rsid w:val="00751142"/>
    <w:rsid w:val="007556B9"/>
    <w:rsid w:val="007616F4"/>
    <w:rsid w:val="00764A1E"/>
    <w:rsid w:val="00766FD5"/>
    <w:rsid w:val="00771FCB"/>
    <w:rsid w:val="00774B7E"/>
    <w:rsid w:val="007751FA"/>
    <w:rsid w:val="007757FA"/>
    <w:rsid w:val="00775C83"/>
    <w:rsid w:val="007763A9"/>
    <w:rsid w:val="00782532"/>
    <w:rsid w:val="0079307B"/>
    <w:rsid w:val="0079390F"/>
    <w:rsid w:val="00796363"/>
    <w:rsid w:val="00796918"/>
    <w:rsid w:val="00796A36"/>
    <w:rsid w:val="007A03E5"/>
    <w:rsid w:val="007A05B0"/>
    <w:rsid w:val="007A0CDE"/>
    <w:rsid w:val="007A0E69"/>
    <w:rsid w:val="007A4057"/>
    <w:rsid w:val="007A53FC"/>
    <w:rsid w:val="007A63BA"/>
    <w:rsid w:val="007B25A7"/>
    <w:rsid w:val="007B6028"/>
    <w:rsid w:val="007B76E5"/>
    <w:rsid w:val="007B7E83"/>
    <w:rsid w:val="007C0B81"/>
    <w:rsid w:val="007C0EA9"/>
    <w:rsid w:val="007C2608"/>
    <w:rsid w:val="007C5552"/>
    <w:rsid w:val="007C5DD9"/>
    <w:rsid w:val="007C6CD9"/>
    <w:rsid w:val="007C7807"/>
    <w:rsid w:val="007D0C86"/>
    <w:rsid w:val="007D23B8"/>
    <w:rsid w:val="007D2BD2"/>
    <w:rsid w:val="007D30AA"/>
    <w:rsid w:val="007D3C5A"/>
    <w:rsid w:val="007D6416"/>
    <w:rsid w:val="007D7382"/>
    <w:rsid w:val="007D7B09"/>
    <w:rsid w:val="007E02FA"/>
    <w:rsid w:val="007E2B8D"/>
    <w:rsid w:val="007E39AB"/>
    <w:rsid w:val="007E4ED0"/>
    <w:rsid w:val="007E6A9A"/>
    <w:rsid w:val="007E703E"/>
    <w:rsid w:val="007E7BD9"/>
    <w:rsid w:val="007F08F1"/>
    <w:rsid w:val="007F202F"/>
    <w:rsid w:val="007F22A4"/>
    <w:rsid w:val="007F25EE"/>
    <w:rsid w:val="007F3937"/>
    <w:rsid w:val="007F404B"/>
    <w:rsid w:val="007F4BA7"/>
    <w:rsid w:val="007F5625"/>
    <w:rsid w:val="007F7C60"/>
    <w:rsid w:val="00801533"/>
    <w:rsid w:val="00804183"/>
    <w:rsid w:val="00804224"/>
    <w:rsid w:val="00804828"/>
    <w:rsid w:val="00805B2A"/>
    <w:rsid w:val="008078FF"/>
    <w:rsid w:val="00811C5C"/>
    <w:rsid w:val="00814B04"/>
    <w:rsid w:val="00814B95"/>
    <w:rsid w:val="00815FAD"/>
    <w:rsid w:val="00816611"/>
    <w:rsid w:val="00816BFF"/>
    <w:rsid w:val="00820CF6"/>
    <w:rsid w:val="008218DC"/>
    <w:rsid w:val="0082195E"/>
    <w:rsid w:val="008221B5"/>
    <w:rsid w:val="00822666"/>
    <w:rsid w:val="008231CC"/>
    <w:rsid w:val="008236D2"/>
    <w:rsid w:val="008272A4"/>
    <w:rsid w:val="008277D4"/>
    <w:rsid w:val="008304E4"/>
    <w:rsid w:val="008335E4"/>
    <w:rsid w:val="00845484"/>
    <w:rsid w:val="00845B79"/>
    <w:rsid w:val="00846117"/>
    <w:rsid w:val="008462C7"/>
    <w:rsid w:val="008466BB"/>
    <w:rsid w:val="00846ED3"/>
    <w:rsid w:val="008470E0"/>
    <w:rsid w:val="00852409"/>
    <w:rsid w:val="00853483"/>
    <w:rsid w:val="00855963"/>
    <w:rsid w:val="00861907"/>
    <w:rsid w:val="00861D1D"/>
    <w:rsid w:val="00863A83"/>
    <w:rsid w:val="00864571"/>
    <w:rsid w:val="008677C3"/>
    <w:rsid w:val="008701C8"/>
    <w:rsid w:val="00870322"/>
    <w:rsid w:val="00870DDC"/>
    <w:rsid w:val="0087114C"/>
    <w:rsid w:val="008714AA"/>
    <w:rsid w:val="00874090"/>
    <w:rsid w:val="0087462D"/>
    <w:rsid w:val="0087545D"/>
    <w:rsid w:val="00884945"/>
    <w:rsid w:val="00885050"/>
    <w:rsid w:val="00885656"/>
    <w:rsid w:val="00887D99"/>
    <w:rsid w:val="0089085D"/>
    <w:rsid w:val="00892D5A"/>
    <w:rsid w:val="0089681D"/>
    <w:rsid w:val="00897A81"/>
    <w:rsid w:val="00897B66"/>
    <w:rsid w:val="008A2171"/>
    <w:rsid w:val="008A4E8C"/>
    <w:rsid w:val="008A606B"/>
    <w:rsid w:val="008A6357"/>
    <w:rsid w:val="008B2588"/>
    <w:rsid w:val="008B4F93"/>
    <w:rsid w:val="008B5701"/>
    <w:rsid w:val="008B6DA5"/>
    <w:rsid w:val="008C0431"/>
    <w:rsid w:val="008C1047"/>
    <w:rsid w:val="008C1FEA"/>
    <w:rsid w:val="008C3372"/>
    <w:rsid w:val="008C36A8"/>
    <w:rsid w:val="008C37F0"/>
    <w:rsid w:val="008C5D10"/>
    <w:rsid w:val="008C74B5"/>
    <w:rsid w:val="008D1C1C"/>
    <w:rsid w:val="008D1FE1"/>
    <w:rsid w:val="008D21F6"/>
    <w:rsid w:val="008D32EA"/>
    <w:rsid w:val="008D351E"/>
    <w:rsid w:val="008D457D"/>
    <w:rsid w:val="008D7517"/>
    <w:rsid w:val="008E01AD"/>
    <w:rsid w:val="008E4724"/>
    <w:rsid w:val="008E5316"/>
    <w:rsid w:val="008E5AF6"/>
    <w:rsid w:val="008E5D20"/>
    <w:rsid w:val="008E7A5E"/>
    <w:rsid w:val="008E7E9A"/>
    <w:rsid w:val="008F143E"/>
    <w:rsid w:val="008F27C3"/>
    <w:rsid w:val="008F4423"/>
    <w:rsid w:val="008F56C9"/>
    <w:rsid w:val="008F6AF9"/>
    <w:rsid w:val="00900B84"/>
    <w:rsid w:val="0090134D"/>
    <w:rsid w:val="00901507"/>
    <w:rsid w:val="0090209C"/>
    <w:rsid w:val="00904A66"/>
    <w:rsid w:val="00906F24"/>
    <w:rsid w:val="009073E9"/>
    <w:rsid w:val="0090755F"/>
    <w:rsid w:val="009114D9"/>
    <w:rsid w:val="00911BC9"/>
    <w:rsid w:val="0091265B"/>
    <w:rsid w:val="009136D5"/>
    <w:rsid w:val="009169B5"/>
    <w:rsid w:val="00917A6E"/>
    <w:rsid w:val="00917FE5"/>
    <w:rsid w:val="00920D78"/>
    <w:rsid w:val="009212A5"/>
    <w:rsid w:val="00924113"/>
    <w:rsid w:val="00924D01"/>
    <w:rsid w:val="009251D7"/>
    <w:rsid w:val="0092599C"/>
    <w:rsid w:val="009265CE"/>
    <w:rsid w:val="009317F5"/>
    <w:rsid w:val="00932432"/>
    <w:rsid w:val="0093310C"/>
    <w:rsid w:val="00934C92"/>
    <w:rsid w:val="00935B66"/>
    <w:rsid w:val="00940649"/>
    <w:rsid w:val="00944865"/>
    <w:rsid w:val="00946AA1"/>
    <w:rsid w:val="00946DB5"/>
    <w:rsid w:val="00947221"/>
    <w:rsid w:val="0094775F"/>
    <w:rsid w:val="009521BB"/>
    <w:rsid w:val="0095391B"/>
    <w:rsid w:val="0095452C"/>
    <w:rsid w:val="00954813"/>
    <w:rsid w:val="00955820"/>
    <w:rsid w:val="009601A1"/>
    <w:rsid w:val="009608C6"/>
    <w:rsid w:val="00964AAE"/>
    <w:rsid w:val="0096525B"/>
    <w:rsid w:val="009655F8"/>
    <w:rsid w:val="009657AC"/>
    <w:rsid w:val="00970FB5"/>
    <w:rsid w:val="00971192"/>
    <w:rsid w:val="009727CD"/>
    <w:rsid w:val="00972FCC"/>
    <w:rsid w:val="0097404C"/>
    <w:rsid w:val="00975653"/>
    <w:rsid w:val="0097710B"/>
    <w:rsid w:val="009817F5"/>
    <w:rsid w:val="009832AF"/>
    <w:rsid w:val="00983B2E"/>
    <w:rsid w:val="009841FF"/>
    <w:rsid w:val="0098463E"/>
    <w:rsid w:val="00985E99"/>
    <w:rsid w:val="009863F6"/>
    <w:rsid w:val="00987532"/>
    <w:rsid w:val="009915D7"/>
    <w:rsid w:val="009917BB"/>
    <w:rsid w:val="00991E12"/>
    <w:rsid w:val="00992C8F"/>
    <w:rsid w:val="00997873"/>
    <w:rsid w:val="009A0551"/>
    <w:rsid w:val="009A2EFE"/>
    <w:rsid w:val="009A3908"/>
    <w:rsid w:val="009A3D41"/>
    <w:rsid w:val="009A3F84"/>
    <w:rsid w:val="009A45B0"/>
    <w:rsid w:val="009A47DB"/>
    <w:rsid w:val="009A4B75"/>
    <w:rsid w:val="009A4D27"/>
    <w:rsid w:val="009A5DB7"/>
    <w:rsid w:val="009A6310"/>
    <w:rsid w:val="009B1AF6"/>
    <w:rsid w:val="009B2267"/>
    <w:rsid w:val="009B3341"/>
    <w:rsid w:val="009B41A5"/>
    <w:rsid w:val="009B6B83"/>
    <w:rsid w:val="009C0556"/>
    <w:rsid w:val="009C176E"/>
    <w:rsid w:val="009C38FD"/>
    <w:rsid w:val="009C4447"/>
    <w:rsid w:val="009C4B5B"/>
    <w:rsid w:val="009C75FF"/>
    <w:rsid w:val="009D0657"/>
    <w:rsid w:val="009D4822"/>
    <w:rsid w:val="009D611C"/>
    <w:rsid w:val="009D6432"/>
    <w:rsid w:val="009E0F5D"/>
    <w:rsid w:val="009E290F"/>
    <w:rsid w:val="009E2EBC"/>
    <w:rsid w:val="009E40C2"/>
    <w:rsid w:val="009E420B"/>
    <w:rsid w:val="009E55B5"/>
    <w:rsid w:val="009E587C"/>
    <w:rsid w:val="009E58A2"/>
    <w:rsid w:val="009E7358"/>
    <w:rsid w:val="009E7655"/>
    <w:rsid w:val="009F0114"/>
    <w:rsid w:val="009F08F1"/>
    <w:rsid w:val="009F1002"/>
    <w:rsid w:val="009F1130"/>
    <w:rsid w:val="009F2A28"/>
    <w:rsid w:val="009F2B31"/>
    <w:rsid w:val="009F6560"/>
    <w:rsid w:val="00A03712"/>
    <w:rsid w:val="00A03BA0"/>
    <w:rsid w:val="00A04F35"/>
    <w:rsid w:val="00A07F5D"/>
    <w:rsid w:val="00A164B1"/>
    <w:rsid w:val="00A17228"/>
    <w:rsid w:val="00A21709"/>
    <w:rsid w:val="00A229A2"/>
    <w:rsid w:val="00A22B3B"/>
    <w:rsid w:val="00A2422A"/>
    <w:rsid w:val="00A25B01"/>
    <w:rsid w:val="00A3095A"/>
    <w:rsid w:val="00A31994"/>
    <w:rsid w:val="00A343FB"/>
    <w:rsid w:val="00A35AC9"/>
    <w:rsid w:val="00A415A9"/>
    <w:rsid w:val="00A46392"/>
    <w:rsid w:val="00A51483"/>
    <w:rsid w:val="00A53870"/>
    <w:rsid w:val="00A56A86"/>
    <w:rsid w:val="00A61A7A"/>
    <w:rsid w:val="00A628EC"/>
    <w:rsid w:val="00A63A5D"/>
    <w:rsid w:val="00A66AEF"/>
    <w:rsid w:val="00A67533"/>
    <w:rsid w:val="00A735D7"/>
    <w:rsid w:val="00A750AB"/>
    <w:rsid w:val="00A758B5"/>
    <w:rsid w:val="00A759F2"/>
    <w:rsid w:val="00A767AC"/>
    <w:rsid w:val="00A77B61"/>
    <w:rsid w:val="00A85413"/>
    <w:rsid w:val="00A85B66"/>
    <w:rsid w:val="00A877F4"/>
    <w:rsid w:val="00A921DD"/>
    <w:rsid w:val="00A93DD0"/>
    <w:rsid w:val="00A93E22"/>
    <w:rsid w:val="00A94A4B"/>
    <w:rsid w:val="00AA051F"/>
    <w:rsid w:val="00AA32BC"/>
    <w:rsid w:val="00AA5110"/>
    <w:rsid w:val="00AA5826"/>
    <w:rsid w:val="00AA5A12"/>
    <w:rsid w:val="00AA6B30"/>
    <w:rsid w:val="00AA74C1"/>
    <w:rsid w:val="00AA7D93"/>
    <w:rsid w:val="00AB0237"/>
    <w:rsid w:val="00AB0477"/>
    <w:rsid w:val="00AB2AD6"/>
    <w:rsid w:val="00AB37D6"/>
    <w:rsid w:val="00AB3EDE"/>
    <w:rsid w:val="00AB52EE"/>
    <w:rsid w:val="00AB6294"/>
    <w:rsid w:val="00AB65E7"/>
    <w:rsid w:val="00AB6BE8"/>
    <w:rsid w:val="00AB7545"/>
    <w:rsid w:val="00AB7F6D"/>
    <w:rsid w:val="00AC2080"/>
    <w:rsid w:val="00AC2ACF"/>
    <w:rsid w:val="00AC3F4A"/>
    <w:rsid w:val="00AC4B88"/>
    <w:rsid w:val="00AC4BBB"/>
    <w:rsid w:val="00AC5D6B"/>
    <w:rsid w:val="00AC7656"/>
    <w:rsid w:val="00AD032F"/>
    <w:rsid w:val="00AD3184"/>
    <w:rsid w:val="00AD35C2"/>
    <w:rsid w:val="00AD50A4"/>
    <w:rsid w:val="00AD62AA"/>
    <w:rsid w:val="00AE2629"/>
    <w:rsid w:val="00AE3E1B"/>
    <w:rsid w:val="00AE41B0"/>
    <w:rsid w:val="00AE72DA"/>
    <w:rsid w:val="00AF0424"/>
    <w:rsid w:val="00AF2438"/>
    <w:rsid w:val="00AF2468"/>
    <w:rsid w:val="00B00ECE"/>
    <w:rsid w:val="00B01867"/>
    <w:rsid w:val="00B032B0"/>
    <w:rsid w:val="00B03633"/>
    <w:rsid w:val="00B03840"/>
    <w:rsid w:val="00B062BE"/>
    <w:rsid w:val="00B071DD"/>
    <w:rsid w:val="00B072E3"/>
    <w:rsid w:val="00B07338"/>
    <w:rsid w:val="00B136B9"/>
    <w:rsid w:val="00B139A3"/>
    <w:rsid w:val="00B143CE"/>
    <w:rsid w:val="00B157B3"/>
    <w:rsid w:val="00B164D1"/>
    <w:rsid w:val="00B2241E"/>
    <w:rsid w:val="00B233D8"/>
    <w:rsid w:val="00B26676"/>
    <w:rsid w:val="00B269A3"/>
    <w:rsid w:val="00B27476"/>
    <w:rsid w:val="00B30BED"/>
    <w:rsid w:val="00B31BD8"/>
    <w:rsid w:val="00B32030"/>
    <w:rsid w:val="00B338AB"/>
    <w:rsid w:val="00B41675"/>
    <w:rsid w:val="00B41E73"/>
    <w:rsid w:val="00B4324B"/>
    <w:rsid w:val="00B455F1"/>
    <w:rsid w:val="00B458D7"/>
    <w:rsid w:val="00B460DC"/>
    <w:rsid w:val="00B520C5"/>
    <w:rsid w:val="00B555BC"/>
    <w:rsid w:val="00B555FB"/>
    <w:rsid w:val="00B579D9"/>
    <w:rsid w:val="00B6036A"/>
    <w:rsid w:val="00B611EF"/>
    <w:rsid w:val="00B6168D"/>
    <w:rsid w:val="00B6171F"/>
    <w:rsid w:val="00B62ABC"/>
    <w:rsid w:val="00B62C1D"/>
    <w:rsid w:val="00B63BE0"/>
    <w:rsid w:val="00B644B1"/>
    <w:rsid w:val="00B659BA"/>
    <w:rsid w:val="00B6711F"/>
    <w:rsid w:val="00B70BD2"/>
    <w:rsid w:val="00B70F9C"/>
    <w:rsid w:val="00B753B2"/>
    <w:rsid w:val="00B77EF0"/>
    <w:rsid w:val="00B81E64"/>
    <w:rsid w:val="00B84849"/>
    <w:rsid w:val="00B84D26"/>
    <w:rsid w:val="00B854EE"/>
    <w:rsid w:val="00B90F38"/>
    <w:rsid w:val="00B91511"/>
    <w:rsid w:val="00B933D6"/>
    <w:rsid w:val="00B93BFA"/>
    <w:rsid w:val="00B94F64"/>
    <w:rsid w:val="00BA0510"/>
    <w:rsid w:val="00BA1F86"/>
    <w:rsid w:val="00BA285C"/>
    <w:rsid w:val="00BA3BEE"/>
    <w:rsid w:val="00BA3EFB"/>
    <w:rsid w:val="00BA621F"/>
    <w:rsid w:val="00BA6905"/>
    <w:rsid w:val="00BB046F"/>
    <w:rsid w:val="00BB2D50"/>
    <w:rsid w:val="00BB453B"/>
    <w:rsid w:val="00BB56C7"/>
    <w:rsid w:val="00BB5729"/>
    <w:rsid w:val="00BB5AD5"/>
    <w:rsid w:val="00BB5E7A"/>
    <w:rsid w:val="00BB7264"/>
    <w:rsid w:val="00BB7300"/>
    <w:rsid w:val="00BB76B9"/>
    <w:rsid w:val="00BC08C7"/>
    <w:rsid w:val="00BC3F40"/>
    <w:rsid w:val="00BC420A"/>
    <w:rsid w:val="00BC44BE"/>
    <w:rsid w:val="00BC4A69"/>
    <w:rsid w:val="00BC5866"/>
    <w:rsid w:val="00BC5E62"/>
    <w:rsid w:val="00BC6730"/>
    <w:rsid w:val="00BC704D"/>
    <w:rsid w:val="00BC75FB"/>
    <w:rsid w:val="00BC765B"/>
    <w:rsid w:val="00BD0D23"/>
    <w:rsid w:val="00BD2214"/>
    <w:rsid w:val="00BD731C"/>
    <w:rsid w:val="00BE002F"/>
    <w:rsid w:val="00BE07A4"/>
    <w:rsid w:val="00BE37F8"/>
    <w:rsid w:val="00BE6F57"/>
    <w:rsid w:val="00BE7251"/>
    <w:rsid w:val="00BF07BA"/>
    <w:rsid w:val="00BF0E8A"/>
    <w:rsid w:val="00BF32D0"/>
    <w:rsid w:val="00BF32F6"/>
    <w:rsid w:val="00BF4C74"/>
    <w:rsid w:val="00BF660C"/>
    <w:rsid w:val="00BF688C"/>
    <w:rsid w:val="00BF6CE6"/>
    <w:rsid w:val="00C01859"/>
    <w:rsid w:val="00C0509E"/>
    <w:rsid w:val="00C0614C"/>
    <w:rsid w:val="00C06D1E"/>
    <w:rsid w:val="00C13AE2"/>
    <w:rsid w:val="00C14DA8"/>
    <w:rsid w:val="00C15DDD"/>
    <w:rsid w:val="00C1747B"/>
    <w:rsid w:val="00C21E17"/>
    <w:rsid w:val="00C241A2"/>
    <w:rsid w:val="00C249E6"/>
    <w:rsid w:val="00C24CA4"/>
    <w:rsid w:val="00C25D2F"/>
    <w:rsid w:val="00C30533"/>
    <w:rsid w:val="00C32C22"/>
    <w:rsid w:val="00C32EF8"/>
    <w:rsid w:val="00C34C07"/>
    <w:rsid w:val="00C350DA"/>
    <w:rsid w:val="00C35CC3"/>
    <w:rsid w:val="00C37E76"/>
    <w:rsid w:val="00C4046A"/>
    <w:rsid w:val="00C41FDF"/>
    <w:rsid w:val="00C45BCA"/>
    <w:rsid w:val="00C476F6"/>
    <w:rsid w:val="00C50B80"/>
    <w:rsid w:val="00C538DF"/>
    <w:rsid w:val="00C53BF0"/>
    <w:rsid w:val="00C55069"/>
    <w:rsid w:val="00C562D9"/>
    <w:rsid w:val="00C57E4D"/>
    <w:rsid w:val="00C608D0"/>
    <w:rsid w:val="00C6153C"/>
    <w:rsid w:val="00C6412A"/>
    <w:rsid w:val="00C64CBD"/>
    <w:rsid w:val="00C64F75"/>
    <w:rsid w:val="00C66C98"/>
    <w:rsid w:val="00C70608"/>
    <w:rsid w:val="00C70B90"/>
    <w:rsid w:val="00C71F71"/>
    <w:rsid w:val="00C754FB"/>
    <w:rsid w:val="00C76123"/>
    <w:rsid w:val="00C76EB1"/>
    <w:rsid w:val="00C828A0"/>
    <w:rsid w:val="00C82997"/>
    <w:rsid w:val="00C83909"/>
    <w:rsid w:val="00C842D6"/>
    <w:rsid w:val="00C84996"/>
    <w:rsid w:val="00C90D9A"/>
    <w:rsid w:val="00C9501A"/>
    <w:rsid w:val="00C951C2"/>
    <w:rsid w:val="00C956C1"/>
    <w:rsid w:val="00C95BBA"/>
    <w:rsid w:val="00CA0BB7"/>
    <w:rsid w:val="00CA4DB1"/>
    <w:rsid w:val="00CA4EF2"/>
    <w:rsid w:val="00CA6E65"/>
    <w:rsid w:val="00CB47FB"/>
    <w:rsid w:val="00CB62CA"/>
    <w:rsid w:val="00CB7912"/>
    <w:rsid w:val="00CC2E84"/>
    <w:rsid w:val="00CC3EDC"/>
    <w:rsid w:val="00CC3F80"/>
    <w:rsid w:val="00CC7232"/>
    <w:rsid w:val="00CD3913"/>
    <w:rsid w:val="00CD420D"/>
    <w:rsid w:val="00CD7700"/>
    <w:rsid w:val="00CD7F2C"/>
    <w:rsid w:val="00CE09B1"/>
    <w:rsid w:val="00CE17B2"/>
    <w:rsid w:val="00CE2236"/>
    <w:rsid w:val="00CE3839"/>
    <w:rsid w:val="00CE3EBB"/>
    <w:rsid w:val="00CE4022"/>
    <w:rsid w:val="00CE5AC7"/>
    <w:rsid w:val="00CE5AF0"/>
    <w:rsid w:val="00CF0FEE"/>
    <w:rsid w:val="00CF146E"/>
    <w:rsid w:val="00CF4393"/>
    <w:rsid w:val="00D01540"/>
    <w:rsid w:val="00D05C9A"/>
    <w:rsid w:val="00D0614B"/>
    <w:rsid w:val="00D1167F"/>
    <w:rsid w:val="00D11C0E"/>
    <w:rsid w:val="00D12476"/>
    <w:rsid w:val="00D13A50"/>
    <w:rsid w:val="00D16446"/>
    <w:rsid w:val="00D168D2"/>
    <w:rsid w:val="00D174AB"/>
    <w:rsid w:val="00D2198F"/>
    <w:rsid w:val="00D21A6C"/>
    <w:rsid w:val="00D21DC5"/>
    <w:rsid w:val="00D23C6D"/>
    <w:rsid w:val="00D2442D"/>
    <w:rsid w:val="00D25190"/>
    <w:rsid w:val="00D25F19"/>
    <w:rsid w:val="00D267FF"/>
    <w:rsid w:val="00D26A5F"/>
    <w:rsid w:val="00D26B64"/>
    <w:rsid w:val="00D302B6"/>
    <w:rsid w:val="00D34A76"/>
    <w:rsid w:val="00D360D6"/>
    <w:rsid w:val="00D37D4B"/>
    <w:rsid w:val="00D43558"/>
    <w:rsid w:val="00D4753F"/>
    <w:rsid w:val="00D52028"/>
    <w:rsid w:val="00D54946"/>
    <w:rsid w:val="00D55718"/>
    <w:rsid w:val="00D560FA"/>
    <w:rsid w:val="00D57BB1"/>
    <w:rsid w:val="00D61D9E"/>
    <w:rsid w:val="00D62B44"/>
    <w:rsid w:val="00D65524"/>
    <w:rsid w:val="00D67C64"/>
    <w:rsid w:val="00D733E3"/>
    <w:rsid w:val="00D73ED1"/>
    <w:rsid w:val="00D73FAC"/>
    <w:rsid w:val="00D746A5"/>
    <w:rsid w:val="00D75754"/>
    <w:rsid w:val="00D76E11"/>
    <w:rsid w:val="00D76F3F"/>
    <w:rsid w:val="00D771F2"/>
    <w:rsid w:val="00D814DB"/>
    <w:rsid w:val="00D833C7"/>
    <w:rsid w:val="00D86BBE"/>
    <w:rsid w:val="00D86BEB"/>
    <w:rsid w:val="00D87916"/>
    <w:rsid w:val="00D908D1"/>
    <w:rsid w:val="00D90F3A"/>
    <w:rsid w:val="00D91AC7"/>
    <w:rsid w:val="00D924FE"/>
    <w:rsid w:val="00D93CC6"/>
    <w:rsid w:val="00D95DF2"/>
    <w:rsid w:val="00D971CB"/>
    <w:rsid w:val="00DA0065"/>
    <w:rsid w:val="00DA326F"/>
    <w:rsid w:val="00DA35CB"/>
    <w:rsid w:val="00DA550B"/>
    <w:rsid w:val="00DA57E7"/>
    <w:rsid w:val="00DA749E"/>
    <w:rsid w:val="00DA7FD0"/>
    <w:rsid w:val="00DB0662"/>
    <w:rsid w:val="00DB33DB"/>
    <w:rsid w:val="00DB515E"/>
    <w:rsid w:val="00DC0448"/>
    <w:rsid w:val="00DC236C"/>
    <w:rsid w:val="00DC2BDC"/>
    <w:rsid w:val="00DC2DA8"/>
    <w:rsid w:val="00DC5B2C"/>
    <w:rsid w:val="00DC5E90"/>
    <w:rsid w:val="00DC62FD"/>
    <w:rsid w:val="00DC64A9"/>
    <w:rsid w:val="00DC6855"/>
    <w:rsid w:val="00DC7201"/>
    <w:rsid w:val="00DD066A"/>
    <w:rsid w:val="00DD2436"/>
    <w:rsid w:val="00DD4507"/>
    <w:rsid w:val="00DD520D"/>
    <w:rsid w:val="00DD5224"/>
    <w:rsid w:val="00DD7D8A"/>
    <w:rsid w:val="00DE5107"/>
    <w:rsid w:val="00DE64E9"/>
    <w:rsid w:val="00DF228B"/>
    <w:rsid w:val="00DF4B63"/>
    <w:rsid w:val="00DF5152"/>
    <w:rsid w:val="00E02561"/>
    <w:rsid w:val="00E05A32"/>
    <w:rsid w:val="00E0717D"/>
    <w:rsid w:val="00E07738"/>
    <w:rsid w:val="00E11757"/>
    <w:rsid w:val="00E12159"/>
    <w:rsid w:val="00E12786"/>
    <w:rsid w:val="00E13387"/>
    <w:rsid w:val="00E13821"/>
    <w:rsid w:val="00E149C0"/>
    <w:rsid w:val="00E15ED3"/>
    <w:rsid w:val="00E15F38"/>
    <w:rsid w:val="00E207CE"/>
    <w:rsid w:val="00E21742"/>
    <w:rsid w:val="00E21D98"/>
    <w:rsid w:val="00E24828"/>
    <w:rsid w:val="00E24D03"/>
    <w:rsid w:val="00E25B7B"/>
    <w:rsid w:val="00E25EE1"/>
    <w:rsid w:val="00E27112"/>
    <w:rsid w:val="00E27314"/>
    <w:rsid w:val="00E27776"/>
    <w:rsid w:val="00E32414"/>
    <w:rsid w:val="00E3351D"/>
    <w:rsid w:val="00E3379F"/>
    <w:rsid w:val="00E339D5"/>
    <w:rsid w:val="00E36211"/>
    <w:rsid w:val="00E366C1"/>
    <w:rsid w:val="00E377FE"/>
    <w:rsid w:val="00E37CD6"/>
    <w:rsid w:val="00E40BBD"/>
    <w:rsid w:val="00E42F10"/>
    <w:rsid w:val="00E44A91"/>
    <w:rsid w:val="00E467C5"/>
    <w:rsid w:val="00E47AF0"/>
    <w:rsid w:val="00E527ED"/>
    <w:rsid w:val="00E52AE8"/>
    <w:rsid w:val="00E53456"/>
    <w:rsid w:val="00E53666"/>
    <w:rsid w:val="00E53F49"/>
    <w:rsid w:val="00E55DD5"/>
    <w:rsid w:val="00E570D2"/>
    <w:rsid w:val="00E57492"/>
    <w:rsid w:val="00E57535"/>
    <w:rsid w:val="00E578C8"/>
    <w:rsid w:val="00E61657"/>
    <w:rsid w:val="00E637C0"/>
    <w:rsid w:val="00E637F9"/>
    <w:rsid w:val="00E65906"/>
    <w:rsid w:val="00E66A69"/>
    <w:rsid w:val="00E67B83"/>
    <w:rsid w:val="00E71E58"/>
    <w:rsid w:val="00E724A4"/>
    <w:rsid w:val="00E73FC5"/>
    <w:rsid w:val="00E74E66"/>
    <w:rsid w:val="00E75B2E"/>
    <w:rsid w:val="00E84F23"/>
    <w:rsid w:val="00E90E96"/>
    <w:rsid w:val="00E9201B"/>
    <w:rsid w:val="00E946D2"/>
    <w:rsid w:val="00E947B4"/>
    <w:rsid w:val="00E95695"/>
    <w:rsid w:val="00E95EAA"/>
    <w:rsid w:val="00E9632D"/>
    <w:rsid w:val="00E97DFD"/>
    <w:rsid w:val="00EA109F"/>
    <w:rsid w:val="00EA1B14"/>
    <w:rsid w:val="00EA48C6"/>
    <w:rsid w:val="00EB016D"/>
    <w:rsid w:val="00EB0D4B"/>
    <w:rsid w:val="00EB2368"/>
    <w:rsid w:val="00EB3282"/>
    <w:rsid w:val="00EB482F"/>
    <w:rsid w:val="00EB493A"/>
    <w:rsid w:val="00EC0B15"/>
    <w:rsid w:val="00EC0E43"/>
    <w:rsid w:val="00EC39A7"/>
    <w:rsid w:val="00EC414B"/>
    <w:rsid w:val="00EC694C"/>
    <w:rsid w:val="00ED0549"/>
    <w:rsid w:val="00ED15F7"/>
    <w:rsid w:val="00ED3B0E"/>
    <w:rsid w:val="00ED5283"/>
    <w:rsid w:val="00ED53E8"/>
    <w:rsid w:val="00ED775E"/>
    <w:rsid w:val="00EE3FC5"/>
    <w:rsid w:val="00EE43C4"/>
    <w:rsid w:val="00EE4C5E"/>
    <w:rsid w:val="00EE7AD5"/>
    <w:rsid w:val="00EE7D82"/>
    <w:rsid w:val="00EF163E"/>
    <w:rsid w:val="00EF214A"/>
    <w:rsid w:val="00EF7EB7"/>
    <w:rsid w:val="00EF7FDA"/>
    <w:rsid w:val="00F019F4"/>
    <w:rsid w:val="00F02C3B"/>
    <w:rsid w:val="00F02E65"/>
    <w:rsid w:val="00F04388"/>
    <w:rsid w:val="00F04CF4"/>
    <w:rsid w:val="00F051BA"/>
    <w:rsid w:val="00F05E47"/>
    <w:rsid w:val="00F06622"/>
    <w:rsid w:val="00F07160"/>
    <w:rsid w:val="00F11237"/>
    <w:rsid w:val="00F147C2"/>
    <w:rsid w:val="00F153F8"/>
    <w:rsid w:val="00F17D04"/>
    <w:rsid w:val="00F200EB"/>
    <w:rsid w:val="00F204CD"/>
    <w:rsid w:val="00F2051B"/>
    <w:rsid w:val="00F21987"/>
    <w:rsid w:val="00F22164"/>
    <w:rsid w:val="00F2217D"/>
    <w:rsid w:val="00F2297E"/>
    <w:rsid w:val="00F26ABD"/>
    <w:rsid w:val="00F26ADF"/>
    <w:rsid w:val="00F277A3"/>
    <w:rsid w:val="00F3138F"/>
    <w:rsid w:val="00F31CB5"/>
    <w:rsid w:val="00F3280B"/>
    <w:rsid w:val="00F3385C"/>
    <w:rsid w:val="00F34A0D"/>
    <w:rsid w:val="00F34AFA"/>
    <w:rsid w:val="00F34CA8"/>
    <w:rsid w:val="00F35AB2"/>
    <w:rsid w:val="00F3774F"/>
    <w:rsid w:val="00F40F9B"/>
    <w:rsid w:val="00F45C6E"/>
    <w:rsid w:val="00F47BCD"/>
    <w:rsid w:val="00F507E4"/>
    <w:rsid w:val="00F53096"/>
    <w:rsid w:val="00F541F0"/>
    <w:rsid w:val="00F553D7"/>
    <w:rsid w:val="00F565BE"/>
    <w:rsid w:val="00F56B94"/>
    <w:rsid w:val="00F60CFF"/>
    <w:rsid w:val="00F60EDE"/>
    <w:rsid w:val="00F62040"/>
    <w:rsid w:val="00F63ED6"/>
    <w:rsid w:val="00F665DF"/>
    <w:rsid w:val="00F7079B"/>
    <w:rsid w:val="00F70844"/>
    <w:rsid w:val="00F71785"/>
    <w:rsid w:val="00F727DB"/>
    <w:rsid w:val="00F73499"/>
    <w:rsid w:val="00F75047"/>
    <w:rsid w:val="00F75942"/>
    <w:rsid w:val="00F75FBB"/>
    <w:rsid w:val="00F80505"/>
    <w:rsid w:val="00F817E2"/>
    <w:rsid w:val="00F81864"/>
    <w:rsid w:val="00F81EE6"/>
    <w:rsid w:val="00F829BF"/>
    <w:rsid w:val="00F82C60"/>
    <w:rsid w:val="00F82DB3"/>
    <w:rsid w:val="00F8413E"/>
    <w:rsid w:val="00F845BB"/>
    <w:rsid w:val="00F84B5D"/>
    <w:rsid w:val="00F85456"/>
    <w:rsid w:val="00F872BF"/>
    <w:rsid w:val="00F87636"/>
    <w:rsid w:val="00F87D73"/>
    <w:rsid w:val="00F87E52"/>
    <w:rsid w:val="00F906B8"/>
    <w:rsid w:val="00F90A15"/>
    <w:rsid w:val="00F9382B"/>
    <w:rsid w:val="00F94A8D"/>
    <w:rsid w:val="00F973BD"/>
    <w:rsid w:val="00FA4FC0"/>
    <w:rsid w:val="00FA78FB"/>
    <w:rsid w:val="00FB0AD6"/>
    <w:rsid w:val="00FB4CD0"/>
    <w:rsid w:val="00FB5025"/>
    <w:rsid w:val="00FC305E"/>
    <w:rsid w:val="00FC6BF8"/>
    <w:rsid w:val="00FD0F28"/>
    <w:rsid w:val="00FD2500"/>
    <w:rsid w:val="00FD2BE6"/>
    <w:rsid w:val="00FD4278"/>
    <w:rsid w:val="00FD6ACC"/>
    <w:rsid w:val="00FD720F"/>
    <w:rsid w:val="00FE11C4"/>
    <w:rsid w:val="00FE39D8"/>
    <w:rsid w:val="00FE6974"/>
    <w:rsid w:val="00FE6BE6"/>
    <w:rsid w:val="00FE75B6"/>
    <w:rsid w:val="00FF1F79"/>
    <w:rsid w:val="00FF42CB"/>
    <w:rsid w:val="00FF44FA"/>
    <w:rsid w:val="00FF61FA"/>
    <w:rsid w:val="00FF66B3"/>
    <w:rsid w:val="00FF68D3"/>
    <w:rsid w:val="00FF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7CCEC6"/>
  <w15:docId w15:val="{9EC37C5E-5888-48F6-B453-5CAF0891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50DA"/>
    <w:rPr>
      <w:rFonts w:eastAsiaTheme="minorEastAsia"/>
      <w:lang w:eastAsia="ru-RU"/>
    </w:rPr>
  </w:style>
  <w:style w:type="paragraph" w:styleId="13">
    <w:name w:val="heading 1"/>
    <w:basedOn w:val="a0"/>
    <w:next w:val="a0"/>
    <w:link w:val="16"/>
    <w:uiPriority w:val="9"/>
    <w:qFormat/>
    <w:rsid w:val="00BC5E62"/>
    <w:pPr>
      <w:keepNext/>
      <w:spacing w:before="240" w:after="60" w:line="240" w:lineRule="auto"/>
      <w:outlineLvl w:val="0"/>
    </w:pPr>
    <w:rPr>
      <w:rFonts w:ascii="Cambria" w:eastAsia="Times New Roman" w:hAnsi="Cambria" w:cs="Times New Roman"/>
      <w:b/>
      <w:bCs/>
      <w:color w:val="365F91"/>
      <w:sz w:val="28"/>
      <w:szCs w:val="28"/>
    </w:rPr>
  </w:style>
  <w:style w:type="paragraph" w:styleId="21">
    <w:name w:val="heading 2"/>
    <w:basedOn w:val="a0"/>
    <w:link w:val="22"/>
    <w:uiPriority w:val="9"/>
    <w:qFormat/>
    <w:rsid w:val="00BC5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1">
    <w:name w:val="heading 3"/>
    <w:basedOn w:val="a0"/>
    <w:link w:val="32"/>
    <w:uiPriority w:val="9"/>
    <w:qFormat/>
    <w:rsid w:val="00BC5E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0"/>
    <w:next w:val="a0"/>
    <w:link w:val="40"/>
    <w:uiPriority w:val="9"/>
    <w:unhideWhenUsed/>
    <w:qFormat/>
    <w:rsid w:val="00BC5E62"/>
    <w:pPr>
      <w:keepNext/>
      <w:spacing w:before="240" w:after="60" w:line="259" w:lineRule="auto"/>
      <w:outlineLvl w:val="3"/>
    </w:pPr>
    <w:rPr>
      <w:rFonts w:ascii="Calibri" w:eastAsia="Times New Roman" w:hAnsi="Calibri" w:cs="Times New Roman"/>
      <w:b/>
      <w:bCs/>
      <w:sz w:val="28"/>
      <w:szCs w:val="28"/>
      <w:lang w:eastAsia="en-US"/>
    </w:rPr>
  </w:style>
  <w:style w:type="paragraph" w:styleId="5">
    <w:name w:val="heading 5"/>
    <w:basedOn w:val="a0"/>
    <w:next w:val="a0"/>
    <w:link w:val="50"/>
    <w:uiPriority w:val="9"/>
    <w:qFormat/>
    <w:rsid w:val="00BC5E6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BC5E6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BC5E62"/>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BC5E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BC5E62"/>
    <w:pPr>
      <w:spacing w:before="240" w:after="60" w:line="360" w:lineRule="auto"/>
      <w:ind w:firstLine="709"/>
      <w:jc w:val="both"/>
      <w:outlineLvl w:val="8"/>
    </w:pPr>
    <w:rPr>
      <w:rFonts w:ascii="Cambria" w:eastAsia="Times New Roman" w:hAnsi="Cambria"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160C4"/>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160C4"/>
    <w:rPr>
      <w:rFonts w:eastAsiaTheme="minorEastAsia"/>
      <w:lang w:eastAsia="ru-RU"/>
    </w:rPr>
  </w:style>
  <w:style w:type="paragraph" w:styleId="a6">
    <w:name w:val="footer"/>
    <w:basedOn w:val="a0"/>
    <w:link w:val="a7"/>
    <w:uiPriority w:val="99"/>
    <w:unhideWhenUsed/>
    <w:rsid w:val="007160C4"/>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160C4"/>
    <w:rPr>
      <w:rFonts w:eastAsiaTheme="minorEastAsia"/>
      <w:lang w:eastAsia="ru-RU"/>
    </w:rPr>
  </w:style>
  <w:style w:type="paragraph" w:styleId="a8">
    <w:name w:val="No Spacing"/>
    <w:link w:val="a9"/>
    <w:uiPriority w:val="1"/>
    <w:qFormat/>
    <w:rsid w:val="007160C4"/>
    <w:pPr>
      <w:spacing w:after="0" w:line="240" w:lineRule="auto"/>
    </w:pPr>
    <w:rPr>
      <w:rFonts w:ascii="Calibri" w:eastAsia="Calibri" w:hAnsi="Calibri" w:cs="Basic Roman"/>
      <w:lang w:eastAsia="zh-CN"/>
    </w:rPr>
  </w:style>
  <w:style w:type="table" w:styleId="aa">
    <w:name w:val="Table Grid"/>
    <w:basedOn w:val="a2"/>
    <w:uiPriority w:val="39"/>
    <w:rsid w:val="007160C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1gif">
    <w:name w:val="msonormalbullet1.gif"/>
    <w:basedOn w:val="a0"/>
    <w:rsid w:val="00716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0"/>
    <w:rsid w:val="00716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AC3F4A"/>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ConsPlusNormal">
    <w:name w:val="ConsPlusNormal"/>
    <w:link w:val="ConsPlusNormal0"/>
    <w:qFormat/>
    <w:rsid w:val="008462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462C7"/>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8462C7"/>
    <w:rPr>
      <w:rFonts w:ascii="Calibri" w:eastAsia="Times New Roman" w:hAnsi="Calibri" w:cs="Calibri"/>
      <w:szCs w:val="20"/>
      <w:lang w:eastAsia="ru-RU"/>
    </w:rPr>
  </w:style>
  <w:style w:type="paragraph" w:styleId="ab">
    <w:name w:val="List Paragraph"/>
    <w:aliases w:val="List Paragraph,Абзац списка3,Абзац списка (буквы),it_List1,Bullet 1,Use Case List Paragraph,Нумерация,Bullet List,FooterText,numbered,Paragraphe de liste1,lp1,список 1,Абзац списка11,Цветной список - Акцент 11,СПИСОК,Второй абзац списка"/>
    <w:basedOn w:val="a0"/>
    <w:link w:val="ac"/>
    <w:uiPriority w:val="34"/>
    <w:qFormat/>
    <w:rsid w:val="008462C7"/>
    <w:pPr>
      <w:spacing w:after="60" w:line="240" w:lineRule="auto"/>
      <w:ind w:left="720"/>
      <w:contextualSpacing/>
      <w:jc w:val="both"/>
    </w:pPr>
    <w:rPr>
      <w:rFonts w:ascii="Times New Roman" w:eastAsia="Times New Roman" w:hAnsi="Times New Roman" w:cs="Times New Roman"/>
      <w:sz w:val="24"/>
      <w:szCs w:val="24"/>
      <w:lang w:eastAsia="en-US"/>
    </w:rPr>
  </w:style>
  <w:style w:type="character" w:customStyle="1" w:styleId="ac">
    <w:name w:val="Абзац списка Знак"/>
    <w:aliases w:val="List Paragraph Знак,Абзац списка3 Знак,Абзац списка (буквы) Знак,it_List1 Знак,Bullet 1 Знак,Use Case List Paragraph Знак,Нумерация Знак,Bullet List Знак,FooterText Знак,numbered Знак,Paragraphe de liste1 Знак,lp1 Знак,список 1 Знак"/>
    <w:link w:val="ab"/>
    <w:uiPriority w:val="34"/>
    <w:locked/>
    <w:rsid w:val="008462C7"/>
    <w:rPr>
      <w:rFonts w:ascii="Times New Roman" w:eastAsia="Times New Roman" w:hAnsi="Times New Roman" w:cs="Times New Roman"/>
      <w:sz w:val="24"/>
      <w:szCs w:val="24"/>
    </w:rPr>
  </w:style>
  <w:style w:type="paragraph" w:styleId="ad">
    <w:name w:val="Balloon Text"/>
    <w:basedOn w:val="a0"/>
    <w:link w:val="ae"/>
    <w:uiPriority w:val="99"/>
    <w:unhideWhenUsed/>
    <w:rsid w:val="00A164B1"/>
    <w:pPr>
      <w:spacing w:after="0" w:line="240" w:lineRule="auto"/>
    </w:pPr>
    <w:rPr>
      <w:rFonts w:ascii="Tahoma" w:hAnsi="Tahoma" w:cs="Tahoma"/>
      <w:sz w:val="16"/>
      <w:szCs w:val="16"/>
    </w:rPr>
  </w:style>
  <w:style w:type="character" w:customStyle="1" w:styleId="ae">
    <w:name w:val="Текст выноски Знак"/>
    <w:basedOn w:val="a1"/>
    <w:link w:val="ad"/>
    <w:uiPriority w:val="99"/>
    <w:rsid w:val="00A164B1"/>
    <w:rPr>
      <w:rFonts w:ascii="Tahoma" w:eastAsiaTheme="minorEastAsia" w:hAnsi="Tahoma" w:cs="Tahoma"/>
      <w:sz w:val="16"/>
      <w:szCs w:val="16"/>
      <w:lang w:eastAsia="ru-RU"/>
    </w:rPr>
  </w:style>
  <w:style w:type="paragraph" w:customStyle="1" w:styleId="140">
    <w:name w:val="Таблица 14"/>
    <w:basedOn w:val="a0"/>
    <w:qFormat/>
    <w:rsid w:val="00A164B1"/>
    <w:pPr>
      <w:spacing w:after="0" w:line="240" w:lineRule="auto"/>
    </w:pPr>
    <w:rPr>
      <w:rFonts w:ascii="Times New Roman" w:eastAsiaTheme="minorHAnsi" w:hAnsi="Times New Roman" w:cs="Times New Roman"/>
      <w:sz w:val="28"/>
      <w:szCs w:val="28"/>
      <w:lang w:eastAsia="en-US"/>
    </w:rPr>
  </w:style>
  <w:style w:type="paragraph" w:customStyle="1" w:styleId="Default">
    <w:name w:val="Default"/>
    <w:link w:val="Default0"/>
    <w:rsid w:val="006A5B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w:aliases w:val="Body single"/>
    <w:basedOn w:val="a0"/>
    <w:link w:val="af0"/>
    <w:uiPriority w:val="99"/>
    <w:unhideWhenUsed/>
    <w:qFormat/>
    <w:rsid w:val="00C562D9"/>
    <w:pPr>
      <w:spacing w:after="120" w:line="259" w:lineRule="auto"/>
    </w:pPr>
    <w:rPr>
      <w:rFonts w:ascii="Calibri" w:eastAsia="Calibri" w:hAnsi="Calibri" w:cs="Times New Roman"/>
      <w:lang w:eastAsia="en-US"/>
    </w:rPr>
  </w:style>
  <w:style w:type="character" w:customStyle="1" w:styleId="af0">
    <w:name w:val="Основной текст Знак"/>
    <w:aliases w:val="Body single Знак"/>
    <w:basedOn w:val="a1"/>
    <w:link w:val="af"/>
    <w:uiPriority w:val="99"/>
    <w:rsid w:val="00C562D9"/>
    <w:rPr>
      <w:rFonts w:ascii="Calibri" w:eastAsia="Calibri" w:hAnsi="Calibri" w:cs="Times New Roman"/>
    </w:rPr>
  </w:style>
  <w:style w:type="character" w:customStyle="1" w:styleId="16">
    <w:name w:val="Заголовок 1 Знак"/>
    <w:basedOn w:val="a1"/>
    <w:link w:val="13"/>
    <w:uiPriority w:val="9"/>
    <w:rsid w:val="00BC5E62"/>
    <w:rPr>
      <w:rFonts w:ascii="Cambria" w:eastAsia="Times New Roman" w:hAnsi="Cambria" w:cs="Times New Roman"/>
      <w:b/>
      <w:bCs/>
      <w:color w:val="365F91"/>
      <w:sz w:val="28"/>
      <w:szCs w:val="28"/>
      <w:lang w:eastAsia="ru-RU"/>
    </w:rPr>
  </w:style>
  <w:style w:type="character" w:customStyle="1" w:styleId="22">
    <w:name w:val="Заголовок 2 Знак"/>
    <w:basedOn w:val="a1"/>
    <w:link w:val="21"/>
    <w:uiPriority w:val="9"/>
    <w:rsid w:val="00BC5E62"/>
    <w:rPr>
      <w:rFonts w:ascii="Times New Roman" w:eastAsia="Times New Roman" w:hAnsi="Times New Roman" w:cs="Times New Roman"/>
      <w:b/>
      <w:bCs/>
      <w:sz w:val="36"/>
      <w:szCs w:val="36"/>
      <w:lang w:eastAsia="ru-RU"/>
    </w:rPr>
  </w:style>
  <w:style w:type="character" w:customStyle="1" w:styleId="32">
    <w:name w:val="Заголовок 3 Знак"/>
    <w:basedOn w:val="a1"/>
    <w:link w:val="31"/>
    <w:uiPriority w:val="9"/>
    <w:rsid w:val="00BC5E62"/>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BC5E62"/>
    <w:rPr>
      <w:rFonts w:ascii="Calibri" w:eastAsia="Times New Roman" w:hAnsi="Calibri" w:cs="Times New Roman"/>
      <w:b/>
      <w:bCs/>
      <w:sz w:val="28"/>
      <w:szCs w:val="28"/>
    </w:rPr>
  </w:style>
  <w:style w:type="character" w:customStyle="1" w:styleId="50">
    <w:name w:val="Заголовок 5 Знак"/>
    <w:basedOn w:val="a1"/>
    <w:link w:val="5"/>
    <w:uiPriority w:val="9"/>
    <w:rsid w:val="00BC5E6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BC5E62"/>
    <w:rPr>
      <w:rFonts w:ascii="Times New Roman" w:eastAsia="Times New Roman" w:hAnsi="Times New Roman" w:cs="Times New Roman"/>
      <w:b/>
      <w:bCs/>
      <w:lang w:eastAsia="ru-RU"/>
    </w:rPr>
  </w:style>
  <w:style w:type="character" w:customStyle="1" w:styleId="70">
    <w:name w:val="Заголовок 7 Знак"/>
    <w:basedOn w:val="a1"/>
    <w:link w:val="7"/>
    <w:rsid w:val="00BC5E62"/>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C5E6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BC5E62"/>
    <w:rPr>
      <w:rFonts w:ascii="Cambria" w:eastAsia="Times New Roman" w:hAnsi="Cambria" w:cs="Times New Roman"/>
      <w:sz w:val="28"/>
      <w:lang w:eastAsia="ru-RU"/>
    </w:rPr>
  </w:style>
  <w:style w:type="paragraph" w:styleId="af1">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Знак Знак Знак Знак Знак Знак Знак Знак Знак Знак Знак Знак Знак Знак"/>
    <w:basedOn w:val="a0"/>
    <w:link w:val="af2"/>
    <w:uiPriority w:val="99"/>
    <w:unhideWhenUsed/>
    <w:rsid w:val="00BC5E6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BC5E62"/>
    <w:rPr>
      <w:color w:val="0000FF"/>
      <w:u w:val="single"/>
    </w:rPr>
  </w:style>
  <w:style w:type="character" w:customStyle="1" w:styleId="af2">
    <w:name w:val="Обычный (Интернет)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f1"/>
    <w:uiPriority w:val="99"/>
    <w:locked/>
    <w:rsid w:val="00BC5E62"/>
    <w:rPr>
      <w:rFonts w:ascii="Times New Roman" w:eastAsia="Times New Roman" w:hAnsi="Times New Roman" w:cs="Times New Roman"/>
      <w:sz w:val="24"/>
      <w:szCs w:val="24"/>
      <w:lang w:eastAsia="ru-RU"/>
    </w:rPr>
  </w:style>
  <w:style w:type="paragraph" w:customStyle="1" w:styleId="parameter">
    <w:name w:val="parameter"/>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footnote text"/>
    <w:aliases w:val=" Знак,Знак2,Текст сноски-FN,Schriftart: 9 pt,Schriftart: 10 pt,Schriftart: 8 pt,single space,footnote text,Текст сноски Знак1 Знак,Текст сноски Знак Знак Знак,Текст сноски Знак Знак,Знак,Текст сноски Знак2,Текст сноски Знак Знак1"/>
    <w:basedOn w:val="a0"/>
    <w:link w:val="af5"/>
    <w:rsid w:val="00BC5E62"/>
    <w:pPr>
      <w:spacing w:after="60" w:line="240" w:lineRule="auto"/>
      <w:jc w:val="both"/>
    </w:pPr>
    <w:rPr>
      <w:rFonts w:ascii="Times New Roman" w:eastAsia="Times New Roman" w:hAnsi="Times New Roman" w:cs="Times New Roman"/>
      <w:sz w:val="20"/>
      <w:szCs w:val="20"/>
      <w:lang w:eastAsia="en-US"/>
    </w:rPr>
  </w:style>
  <w:style w:type="character" w:customStyle="1" w:styleId="af5">
    <w:name w:val="Текст сноски Знак"/>
    <w:aliases w:val=" Знак Знак,Знак2 Знак,Текст сноски-FN Знак,Schriftart: 9 pt Знак,Schriftart: 10 pt Знак,Schriftart: 8 pt Знак,single space Знак,footnote text Знак,Текст сноски Знак1 Знак Знак,Текст сноски Знак Знак Знак Знак,Знак Знак"/>
    <w:basedOn w:val="a1"/>
    <w:link w:val="af4"/>
    <w:rsid w:val="00BC5E62"/>
    <w:rPr>
      <w:rFonts w:ascii="Times New Roman" w:eastAsia="Times New Roman" w:hAnsi="Times New Roman" w:cs="Times New Roman"/>
      <w:sz w:val="20"/>
      <w:szCs w:val="20"/>
    </w:rPr>
  </w:style>
  <w:style w:type="paragraph" w:customStyle="1" w:styleId="ConsPlusCell">
    <w:name w:val="ConsPlusCell"/>
    <w:uiPriority w:val="99"/>
    <w:rsid w:val="00BC5E6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6">
    <w:name w:val="Содержимое таблицы"/>
    <w:basedOn w:val="a0"/>
    <w:rsid w:val="00BC5E6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BC5E6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paragraph" w:customStyle="1" w:styleId="33">
    <w:name w:val="Стиль3 Знак Знак"/>
    <w:basedOn w:val="23"/>
    <w:rsid w:val="00BC5E62"/>
    <w:pPr>
      <w:widowControl w:val="0"/>
      <w:tabs>
        <w:tab w:val="num" w:pos="227"/>
      </w:tabs>
      <w:adjustRightInd w:val="0"/>
      <w:spacing w:after="0" w:line="240" w:lineRule="auto"/>
      <w:ind w:left="0"/>
      <w:jc w:val="both"/>
    </w:pPr>
    <w:rPr>
      <w:rFonts w:ascii="Times New Roman" w:eastAsia="Times New Roman" w:hAnsi="Times New Roman"/>
      <w:sz w:val="24"/>
      <w:szCs w:val="20"/>
    </w:rPr>
  </w:style>
  <w:style w:type="paragraph" w:styleId="23">
    <w:name w:val="Body Text Indent 2"/>
    <w:basedOn w:val="a0"/>
    <w:link w:val="24"/>
    <w:uiPriority w:val="99"/>
    <w:unhideWhenUsed/>
    <w:rsid w:val="00BC5E62"/>
    <w:pPr>
      <w:spacing w:after="120" w:line="480" w:lineRule="auto"/>
      <w:ind w:left="283"/>
    </w:pPr>
    <w:rPr>
      <w:rFonts w:ascii="Calibri" w:eastAsia="Calibri" w:hAnsi="Calibri" w:cs="Times New Roman"/>
      <w:lang w:eastAsia="en-US"/>
    </w:rPr>
  </w:style>
  <w:style w:type="character" w:customStyle="1" w:styleId="24">
    <w:name w:val="Основной текст с отступом 2 Знак"/>
    <w:basedOn w:val="a1"/>
    <w:link w:val="23"/>
    <w:uiPriority w:val="99"/>
    <w:rsid w:val="00BC5E62"/>
    <w:rPr>
      <w:rFonts w:ascii="Calibri" w:eastAsia="Calibri" w:hAnsi="Calibri" w:cs="Times New Roman"/>
    </w:rPr>
  </w:style>
  <w:style w:type="character" w:customStyle="1" w:styleId="af7">
    <w:name w:val="Гипертекстовая ссылка"/>
    <w:rsid w:val="00BC5E62"/>
    <w:rPr>
      <w:color w:val="106BBE"/>
    </w:rPr>
  </w:style>
  <w:style w:type="numbering" w:customStyle="1" w:styleId="WWNum1">
    <w:name w:val="WWNum1"/>
    <w:basedOn w:val="a3"/>
    <w:rsid w:val="00BC5E62"/>
  </w:style>
  <w:style w:type="character" w:customStyle="1" w:styleId="post">
    <w:name w:val="post"/>
    <w:rsid w:val="00BC5E62"/>
  </w:style>
  <w:style w:type="paragraph" w:styleId="25">
    <w:name w:val="Body Text 2"/>
    <w:basedOn w:val="a0"/>
    <w:link w:val="26"/>
    <w:uiPriority w:val="99"/>
    <w:unhideWhenUsed/>
    <w:rsid w:val="00BC5E62"/>
    <w:pPr>
      <w:spacing w:after="120" w:line="480" w:lineRule="auto"/>
    </w:pPr>
    <w:rPr>
      <w:rFonts w:ascii="Calibri" w:eastAsia="Calibri" w:hAnsi="Calibri" w:cs="Times New Roman"/>
      <w:lang w:eastAsia="en-US"/>
    </w:rPr>
  </w:style>
  <w:style w:type="character" w:customStyle="1" w:styleId="26">
    <w:name w:val="Основной текст 2 Знак"/>
    <w:basedOn w:val="a1"/>
    <w:link w:val="25"/>
    <w:uiPriority w:val="99"/>
    <w:rsid w:val="00BC5E62"/>
    <w:rPr>
      <w:rFonts w:ascii="Calibri" w:eastAsia="Calibri" w:hAnsi="Calibri" w:cs="Times New Roman"/>
    </w:rPr>
  </w:style>
  <w:style w:type="character" w:styleId="af8">
    <w:name w:val="footnote reference"/>
    <w:aliases w:val="Знак сноски-FN"/>
    <w:uiPriority w:val="99"/>
    <w:qFormat/>
    <w:rsid w:val="00BC5E62"/>
    <w:rPr>
      <w:vertAlign w:val="superscript"/>
    </w:rPr>
  </w:style>
  <w:style w:type="character" w:styleId="af9">
    <w:name w:val="Emphasis"/>
    <w:uiPriority w:val="20"/>
    <w:qFormat/>
    <w:rsid w:val="00BC5E62"/>
    <w:rPr>
      <w:i/>
      <w:iCs/>
    </w:rPr>
  </w:style>
  <w:style w:type="paragraph" w:customStyle="1" w:styleId="ConsNonformat">
    <w:name w:val="ConsNonformat"/>
    <w:rsid w:val="00BC5E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HTML">
    <w:name w:val="HTML Preformatted"/>
    <w:basedOn w:val="a0"/>
    <w:link w:val="HTML0"/>
    <w:rsid w:val="00BC5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eastAsia="en-US"/>
    </w:rPr>
  </w:style>
  <w:style w:type="character" w:customStyle="1" w:styleId="HTML0">
    <w:name w:val="Стандартный HTML Знак"/>
    <w:basedOn w:val="a1"/>
    <w:link w:val="HTML"/>
    <w:rsid w:val="00BC5E62"/>
    <w:rPr>
      <w:rFonts w:ascii="Arial Unicode MS" w:eastAsia="Arial Unicode MS" w:hAnsi="Arial Unicode MS" w:cs="Times New Roman"/>
      <w:color w:val="000000"/>
      <w:sz w:val="20"/>
      <w:szCs w:val="20"/>
    </w:rPr>
  </w:style>
  <w:style w:type="character" w:customStyle="1" w:styleId="hps">
    <w:name w:val="hps"/>
    <w:rsid w:val="00BC5E62"/>
    <w:rPr>
      <w:rFonts w:cs="Times New Roman"/>
    </w:rPr>
  </w:style>
  <w:style w:type="character" w:customStyle="1" w:styleId="st">
    <w:name w:val="st"/>
    <w:rsid w:val="00BC5E62"/>
  </w:style>
  <w:style w:type="paragraph" w:customStyle="1" w:styleId="afa">
    <w:name w:val="Знак Знак Знак"/>
    <w:basedOn w:val="a0"/>
    <w:next w:val="a0"/>
    <w:rsid w:val="00BC5E62"/>
    <w:pPr>
      <w:widowControl w:val="0"/>
      <w:adjustRightInd w:val="0"/>
      <w:spacing w:after="160" w:line="240" w:lineRule="exact"/>
      <w:jc w:val="right"/>
    </w:pPr>
    <w:rPr>
      <w:rFonts w:ascii="Times New Roman" w:eastAsia="Calibri" w:hAnsi="Times New Roman" w:cs="Times New Roman"/>
      <w:sz w:val="28"/>
      <w:szCs w:val="20"/>
      <w:lang w:val="en-GB" w:eastAsia="en-US"/>
    </w:rPr>
  </w:style>
  <w:style w:type="paragraph" w:customStyle="1" w:styleId="Iauiue1">
    <w:name w:val="Iau?iue1"/>
    <w:uiPriority w:val="99"/>
    <w:rsid w:val="00BC5E6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paragraph" w:customStyle="1" w:styleId="ConsNormal">
    <w:name w:val="ConsNormal"/>
    <w:link w:val="ConsNormal0"/>
    <w:rsid w:val="00BC5E62"/>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BC5E62"/>
    <w:rPr>
      <w:rFonts w:ascii="Arial" w:eastAsia="Times New Roman" w:hAnsi="Arial" w:cs="Times New Roman"/>
      <w:snapToGrid w:val="0"/>
      <w:sz w:val="20"/>
      <w:szCs w:val="20"/>
      <w:lang w:eastAsia="ru-RU"/>
    </w:rPr>
  </w:style>
  <w:style w:type="character" w:customStyle="1" w:styleId="bold">
    <w:name w:val="bold"/>
    <w:rsid w:val="00BC5E62"/>
  </w:style>
  <w:style w:type="character" w:customStyle="1" w:styleId="blk">
    <w:name w:val="blk"/>
    <w:rsid w:val="00BC5E62"/>
  </w:style>
  <w:style w:type="paragraph" w:styleId="afb">
    <w:name w:val="Body Text Indent"/>
    <w:basedOn w:val="a0"/>
    <w:link w:val="afc"/>
    <w:uiPriority w:val="99"/>
    <w:unhideWhenUsed/>
    <w:rsid w:val="00BC5E62"/>
    <w:pPr>
      <w:spacing w:after="120" w:line="259" w:lineRule="auto"/>
      <w:ind w:left="283"/>
    </w:pPr>
    <w:rPr>
      <w:rFonts w:ascii="Calibri" w:eastAsia="Calibri" w:hAnsi="Calibri" w:cs="Times New Roman"/>
      <w:lang w:eastAsia="en-US"/>
    </w:rPr>
  </w:style>
  <w:style w:type="character" w:customStyle="1" w:styleId="afc">
    <w:name w:val="Основной текст с отступом Знак"/>
    <w:basedOn w:val="a1"/>
    <w:link w:val="afb"/>
    <w:uiPriority w:val="99"/>
    <w:rsid w:val="00BC5E62"/>
    <w:rPr>
      <w:rFonts w:ascii="Calibri" w:eastAsia="Calibri" w:hAnsi="Calibri" w:cs="Times New Roman"/>
    </w:rPr>
  </w:style>
  <w:style w:type="paragraph" w:customStyle="1" w:styleId="afd">
    <w:name w:val="Тендерные данные"/>
    <w:basedOn w:val="a0"/>
    <w:uiPriority w:val="99"/>
    <w:semiHidden/>
    <w:rsid w:val="00BC5E62"/>
    <w:pPr>
      <w:tabs>
        <w:tab w:val="left" w:pos="1985"/>
      </w:tabs>
      <w:spacing w:before="120" w:after="60" w:line="240" w:lineRule="auto"/>
      <w:jc w:val="both"/>
    </w:pPr>
    <w:rPr>
      <w:rFonts w:ascii="Times New Roman" w:eastAsia="Times New Roman" w:hAnsi="Times New Roman" w:cs="Times New Roman"/>
      <w:b/>
      <w:bCs/>
      <w:sz w:val="24"/>
      <w:szCs w:val="24"/>
    </w:rPr>
  </w:style>
  <w:style w:type="paragraph" w:customStyle="1" w:styleId="27">
    <w:name w:val="Без интервала2"/>
    <w:rsid w:val="00BC5E62"/>
    <w:pPr>
      <w:spacing w:after="0" w:line="240" w:lineRule="auto"/>
    </w:pPr>
    <w:rPr>
      <w:rFonts w:ascii="Calibri" w:eastAsia="Times New Roman" w:hAnsi="Calibri" w:cs="Times New Roman"/>
    </w:rPr>
  </w:style>
  <w:style w:type="character" w:customStyle="1" w:styleId="28">
    <w:name w:val="Основной текст (2)_"/>
    <w:link w:val="29"/>
    <w:uiPriority w:val="99"/>
    <w:locked/>
    <w:rsid w:val="00BC5E62"/>
    <w:rPr>
      <w:b/>
      <w:bCs/>
      <w:shd w:val="clear" w:color="auto" w:fill="FFFFFF"/>
    </w:rPr>
  </w:style>
  <w:style w:type="character" w:customStyle="1" w:styleId="afe">
    <w:name w:val="Основной текст + Полужирный"/>
    <w:uiPriority w:val="99"/>
    <w:rsid w:val="00BC5E62"/>
    <w:rPr>
      <w:rFonts w:ascii="Times New Roman" w:hAnsi="Times New Roman" w:cs="Times New Roman"/>
      <w:b/>
      <w:bCs/>
      <w:sz w:val="22"/>
      <w:szCs w:val="22"/>
      <w:shd w:val="clear" w:color="auto" w:fill="FFFFFF"/>
      <w:lang w:eastAsia="en-US"/>
    </w:rPr>
  </w:style>
  <w:style w:type="character" w:customStyle="1" w:styleId="34">
    <w:name w:val="Основной текст (3)_"/>
    <w:link w:val="35"/>
    <w:uiPriority w:val="99"/>
    <w:locked/>
    <w:rsid w:val="00BC5E62"/>
    <w:rPr>
      <w:b/>
      <w:bCs/>
      <w:i/>
      <w:iCs/>
      <w:shd w:val="clear" w:color="auto" w:fill="FFFFFF"/>
    </w:rPr>
  </w:style>
  <w:style w:type="paragraph" w:customStyle="1" w:styleId="29">
    <w:name w:val="Основной текст (2)"/>
    <w:basedOn w:val="a0"/>
    <w:link w:val="28"/>
    <w:uiPriority w:val="99"/>
    <w:rsid w:val="00BC5E62"/>
    <w:pPr>
      <w:widowControl w:val="0"/>
      <w:shd w:val="clear" w:color="auto" w:fill="FFFFFF"/>
      <w:spacing w:after="300" w:line="240" w:lineRule="atLeast"/>
      <w:ind w:hanging="1760"/>
      <w:jc w:val="both"/>
    </w:pPr>
    <w:rPr>
      <w:rFonts w:eastAsiaTheme="minorHAnsi"/>
      <w:b/>
      <w:bCs/>
      <w:lang w:eastAsia="en-US"/>
    </w:rPr>
  </w:style>
  <w:style w:type="paragraph" w:customStyle="1" w:styleId="35">
    <w:name w:val="Основной текст (3)"/>
    <w:basedOn w:val="a0"/>
    <w:link w:val="34"/>
    <w:uiPriority w:val="99"/>
    <w:rsid w:val="00BC5E62"/>
    <w:pPr>
      <w:widowControl w:val="0"/>
      <w:shd w:val="clear" w:color="auto" w:fill="FFFFFF"/>
      <w:spacing w:before="240" w:after="120" w:line="240" w:lineRule="atLeast"/>
      <w:ind w:hanging="340"/>
      <w:jc w:val="both"/>
    </w:pPr>
    <w:rPr>
      <w:rFonts w:eastAsiaTheme="minorHAnsi"/>
      <w:b/>
      <w:bCs/>
      <w:i/>
      <w:iCs/>
      <w:lang w:eastAsia="en-US"/>
    </w:rPr>
  </w:style>
  <w:style w:type="character" w:customStyle="1" w:styleId="1pt">
    <w:name w:val="Основной текст + Интервал 1 pt"/>
    <w:uiPriority w:val="99"/>
    <w:rsid w:val="00BC5E62"/>
    <w:rPr>
      <w:b/>
      <w:bCs/>
      <w:spacing w:val="30"/>
      <w:sz w:val="24"/>
      <w:szCs w:val="24"/>
      <w:lang w:eastAsia="en-US"/>
    </w:rPr>
  </w:style>
  <w:style w:type="character" w:customStyle="1" w:styleId="aff">
    <w:name w:val="Основной текст + Малые прописные"/>
    <w:uiPriority w:val="99"/>
    <w:rsid w:val="00BC5E62"/>
    <w:rPr>
      <w:b/>
      <w:bCs/>
      <w:smallCaps/>
      <w:sz w:val="24"/>
      <w:szCs w:val="24"/>
      <w:lang w:val="en-US" w:eastAsia="en-US"/>
    </w:rPr>
  </w:style>
  <w:style w:type="character" w:customStyle="1" w:styleId="17">
    <w:name w:val="Основной текст Знак1"/>
    <w:uiPriority w:val="99"/>
    <w:locked/>
    <w:rsid w:val="00BC5E62"/>
    <w:rPr>
      <w:rFonts w:ascii="Times New Roman" w:hAnsi="Times New Roman" w:cs="Times New Roman"/>
      <w:sz w:val="22"/>
      <w:szCs w:val="22"/>
      <w:u w:val="none"/>
    </w:rPr>
  </w:style>
  <w:style w:type="paragraph" w:styleId="aff0">
    <w:name w:val="Document Map"/>
    <w:basedOn w:val="a0"/>
    <w:link w:val="aff1"/>
    <w:unhideWhenUsed/>
    <w:rsid w:val="00BC5E62"/>
    <w:pPr>
      <w:spacing w:after="160" w:line="259" w:lineRule="auto"/>
    </w:pPr>
    <w:rPr>
      <w:rFonts w:ascii="Tahoma" w:eastAsia="Calibri" w:hAnsi="Tahoma" w:cs="Tahoma"/>
      <w:sz w:val="16"/>
      <w:szCs w:val="16"/>
      <w:lang w:eastAsia="en-US"/>
    </w:rPr>
  </w:style>
  <w:style w:type="character" w:customStyle="1" w:styleId="aff1">
    <w:name w:val="Схема документа Знак"/>
    <w:basedOn w:val="a1"/>
    <w:link w:val="aff0"/>
    <w:rsid w:val="00BC5E62"/>
    <w:rPr>
      <w:rFonts w:ascii="Tahoma" w:eastAsia="Calibri" w:hAnsi="Tahoma" w:cs="Tahoma"/>
      <w:sz w:val="16"/>
      <w:szCs w:val="16"/>
    </w:rPr>
  </w:style>
  <w:style w:type="paragraph" w:customStyle="1" w:styleId="Textbody">
    <w:name w:val="Text body"/>
    <w:basedOn w:val="a0"/>
    <w:rsid w:val="00BC5E62"/>
    <w:pPr>
      <w:suppressAutoHyphens/>
      <w:autoSpaceDN w:val="0"/>
      <w:spacing w:after="120" w:line="240" w:lineRule="auto"/>
      <w:textAlignment w:val="baseline"/>
    </w:pPr>
    <w:rPr>
      <w:rFonts w:ascii="Times New Roman" w:eastAsia="Times New Roman" w:hAnsi="Times New Roman" w:cs="Times New Roman"/>
      <w:kern w:val="3"/>
      <w:sz w:val="20"/>
      <w:szCs w:val="20"/>
      <w:lang w:eastAsia="zh-CN"/>
    </w:rPr>
  </w:style>
  <w:style w:type="paragraph" w:styleId="aff2">
    <w:name w:val="Date"/>
    <w:basedOn w:val="a0"/>
    <w:next w:val="a0"/>
    <w:link w:val="aff3"/>
    <w:rsid w:val="00BC5E62"/>
    <w:pPr>
      <w:spacing w:after="60" w:line="240" w:lineRule="auto"/>
      <w:jc w:val="both"/>
    </w:pPr>
    <w:rPr>
      <w:rFonts w:ascii="Times New Roman" w:eastAsia="Times New Roman" w:hAnsi="Times New Roman" w:cs="Times New Roman"/>
      <w:sz w:val="24"/>
      <w:szCs w:val="24"/>
      <w:lang w:eastAsia="en-US"/>
    </w:rPr>
  </w:style>
  <w:style w:type="character" w:customStyle="1" w:styleId="aff3">
    <w:name w:val="Дата Знак"/>
    <w:basedOn w:val="a1"/>
    <w:link w:val="aff2"/>
    <w:rsid w:val="00BC5E62"/>
    <w:rPr>
      <w:rFonts w:ascii="Times New Roman" w:eastAsia="Times New Roman" w:hAnsi="Times New Roman" w:cs="Times New Roman"/>
      <w:sz w:val="24"/>
      <w:szCs w:val="24"/>
    </w:rPr>
  </w:style>
  <w:style w:type="paragraph" w:customStyle="1" w:styleId="18">
    <w:name w:val="Обычный1"/>
    <w:link w:val="Normal"/>
    <w:rsid w:val="00BC5E62"/>
    <w:pPr>
      <w:spacing w:after="0" w:line="240" w:lineRule="auto"/>
    </w:pPr>
    <w:rPr>
      <w:rFonts w:ascii="Tms Rmn" w:eastAsia="Times New Roman" w:hAnsi="Tms Rmn" w:cs="Times New Roman"/>
      <w:sz w:val="20"/>
      <w:szCs w:val="20"/>
      <w:lang w:eastAsia="ru-RU"/>
    </w:rPr>
  </w:style>
  <w:style w:type="character" w:customStyle="1" w:styleId="2Exact">
    <w:name w:val="Основной текст (2) Exact"/>
    <w:rsid w:val="00BC5E62"/>
    <w:rPr>
      <w:shd w:val="clear" w:color="auto" w:fill="FFFFFF"/>
    </w:rPr>
  </w:style>
  <w:style w:type="character" w:customStyle="1" w:styleId="Normal">
    <w:name w:val="Normal Знак"/>
    <w:link w:val="18"/>
    <w:rsid w:val="00BC5E62"/>
    <w:rPr>
      <w:rFonts w:ascii="Tms Rmn" w:eastAsia="Times New Roman" w:hAnsi="Tms Rmn" w:cs="Times New Roman"/>
      <w:sz w:val="20"/>
      <w:szCs w:val="20"/>
      <w:lang w:eastAsia="ru-RU"/>
    </w:rPr>
  </w:style>
  <w:style w:type="character" w:customStyle="1" w:styleId="19">
    <w:name w:val="Основной текст1"/>
    <w:rsid w:val="00BC5E62"/>
    <w:rPr>
      <w:color w:val="000000"/>
      <w:spacing w:val="0"/>
      <w:w w:val="100"/>
      <w:position w:val="0"/>
      <w:sz w:val="21"/>
      <w:szCs w:val="21"/>
      <w:shd w:val="clear" w:color="auto" w:fill="FFFFFF"/>
      <w:lang w:val="ru-RU"/>
    </w:rPr>
  </w:style>
  <w:style w:type="character" w:customStyle="1" w:styleId="aff4">
    <w:name w:val="Основной текст_"/>
    <w:link w:val="41"/>
    <w:rsid w:val="00BC5E62"/>
    <w:rPr>
      <w:sz w:val="21"/>
      <w:szCs w:val="21"/>
      <w:shd w:val="clear" w:color="auto" w:fill="FFFFFF"/>
    </w:rPr>
  </w:style>
  <w:style w:type="paragraph" w:customStyle="1" w:styleId="41">
    <w:name w:val="Основной текст4"/>
    <w:basedOn w:val="a0"/>
    <w:link w:val="aff4"/>
    <w:rsid w:val="00BC5E62"/>
    <w:pPr>
      <w:widowControl w:val="0"/>
      <w:shd w:val="clear" w:color="auto" w:fill="FFFFFF"/>
      <w:spacing w:after="0" w:line="274" w:lineRule="exact"/>
      <w:jc w:val="both"/>
    </w:pPr>
    <w:rPr>
      <w:rFonts w:eastAsiaTheme="minorHAnsi"/>
      <w:sz w:val="21"/>
      <w:szCs w:val="21"/>
      <w:lang w:eastAsia="en-US"/>
    </w:rPr>
  </w:style>
  <w:style w:type="character" w:customStyle="1" w:styleId="110">
    <w:name w:val="Заголовок 1 Знак1"/>
    <w:basedOn w:val="a1"/>
    <w:uiPriority w:val="9"/>
    <w:rsid w:val="00BC5E62"/>
    <w:rPr>
      <w:rFonts w:asciiTheme="majorHAnsi" w:eastAsiaTheme="majorEastAsia" w:hAnsiTheme="majorHAnsi" w:cstheme="majorBidi"/>
      <w:b/>
      <w:bCs/>
      <w:color w:val="365F91" w:themeColor="accent1" w:themeShade="BF"/>
      <w:sz w:val="28"/>
      <w:szCs w:val="28"/>
      <w:lang w:eastAsia="en-US"/>
    </w:rPr>
  </w:style>
  <w:style w:type="character" w:styleId="aff5">
    <w:name w:val="page number"/>
    <w:basedOn w:val="a1"/>
    <w:uiPriority w:val="99"/>
    <w:rsid w:val="00BC5E62"/>
  </w:style>
  <w:style w:type="paragraph" w:customStyle="1" w:styleId="310">
    <w:name w:val="Основной текст 31"/>
    <w:basedOn w:val="a0"/>
    <w:rsid w:val="00BC5E62"/>
    <w:pPr>
      <w:spacing w:before="120" w:after="0" w:line="240" w:lineRule="auto"/>
      <w:jc w:val="center"/>
    </w:pPr>
    <w:rPr>
      <w:rFonts w:ascii="Times New Roman" w:eastAsia="Times New Roman" w:hAnsi="Times New Roman" w:cs="Times New Roman"/>
      <w:sz w:val="24"/>
      <w:szCs w:val="20"/>
    </w:rPr>
  </w:style>
  <w:style w:type="paragraph" w:styleId="aff6">
    <w:name w:val="Title"/>
    <w:basedOn w:val="a0"/>
    <w:link w:val="aff7"/>
    <w:qFormat/>
    <w:rsid w:val="00BC5E62"/>
    <w:pPr>
      <w:spacing w:after="0" w:line="240" w:lineRule="auto"/>
      <w:ind w:firstLine="709"/>
      <w:jc w:val="center"/>
    </w:pPr>
    <w:rPr>
      <w:rFonts w:ascii="Times New Roman" w:eastAsia="Times New Roman" w:hAnsi="Times New Roman" w:cs="Times New Roman"/>
      <w:sz w:val="28"/>
      <w:szCs w:val="24"/>
    </w:rPr>
  </w:style>
  <w:style w:type="character" w:customStyle="1" w:styleId="aff7">
    <w:name w:val="Заголовок Знак"/>
    <w:basedOn w:val="a1"/>
    <w:link w:val="aff6"/>
    <w:rsid w:val="00BC5E62"/>
    <w:rPr>
      <w:rFonts w:ascii="Times New Roman" w:eastAsia="Times New Roman" w:hAnsi="Times New Roman" w:cs="Times New Roman"/>
      <w:sz w:val="28"/>
      <w:szCs w:val="24"/>
      <w:lang w:eastAsia="ru-RU"/>
    </w:rPr>
  </w:style>
  <w:style w:type="paragraph" w:styleId="aff8">
    <w:name w:val="Closing"/>
    <w:basedOn w:val="a0"/>
    <w:link w:val="aff9"/>
    <w:rsid w:val="00BC5E62"/>
    <w:pPr>
      <w:spacing w:after="0" w:line="220" w:lineRule="atLeast"/>
      <w:ind w:left="835"/>
    </w:pPr>
    <w:rPr>
      <w:rFonts w:ascii="Times New Roman" w:eastAsia="Times New Roman" w:hAnsi="Times New Roman" w:cs="Times New Roman"/>
      <w:sz w:val="20"/>
      <w:szCs w:val="20"/>
      <w:lang w:eastAsia="en-US"/>
    </w:rPr>
  </w:style>
  <w:style w:type="character" w:customStyle="1" w:styleId="aff9">
    <w:name w:val="Прощание Знак"/>
    <w:basedOn w:val="a1"/>
    <w:link w:val="aff8"/>
    <w:rsid w:val="00BC5E62"/>
    <w:rPr>
      <w:rFonts w:ascii="Times New Roman" w:eastAsia="Times New Roman" w:hAnsi="Times New Roman" w:cs="Times New Roman"/>
      <w:sz w:val="20"/>
      <w:szCs w:val="20"/>
    </w:rPr>
  </w:style>
  <w:style w:type="character" w:customStyle="1" w:styleId="postbody1">
    <w:name w:val="postbody1"/>
    <w:basedOn w:val="a1"/>
    <w:rsid w:val="00BC5E62"/>
    <w:rPr>
      <w:sz w:val="18"/>
      <w:szCs w:val="18"/>
    </w:rPr>
  </w:style>
  <w:style w:type="paragraph" w:customStyle="1" w:styleId="affa">
    <w:name w:val="Знак Знак Знак Знак Знак Знак Знак Знак Знак Знак"/>
    <w:basedOn w:val="a0"/>
    <w:rsid w:val="00BC5E62"/>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36">
    <w:name w:val="Body Text Indent 3"/>
    <w:basedOn w:val="a0"/>
    <w:link w:val="37"/>
    <w:uiPriority w:val="99"/>
    <w:rsid w:val="00BC5E62"/>
    <w:pPr>
      <w:overflowPunct w:val="0"/>
      <w:autoSpaceDE w:val="0"/>
      <w:autoSpaceDN w:val="0"/>
      <w:adjustRightInd w:val="0"/>
      <w:spacing w:after="120" w:line="240" w:lineRule="auto"/>
      <w:ind w:left="283"/>
      <w:textAlignment w:val="baseline"/>
    </w:pPr>
    <w:rPr>
      <w:rFonts w:ascii="Tms Rmn" w:eastAsia="Times New Roman" w:hAnsi="Tms Rmn" w:cs="Times New Roman"/>
      <w:sz w:val="16"/>
      <w:szCs w:val="16"/>
      <w:lang w:val="en-US"/>
    </w:rPr>
  </w:style>
  <w:style w:type="character" w:customStyle="1" w:styleId="37">
    <w:name w:val="Основной текст с отступом 3 Знак"/>
    <w:basedOn w:val="a1"/>
    <w:link w:val="36"/>
    <w:uiPriority w:val="99"/>
    <w:rsid w:val="00BC5E62"/>
    <w:rPr>
      <w:rFonts w:ascii="Tms Rmn" w:eastAsia="Times New Roman" w:hAnsi="Tms Rmn" w:cs="Times New Roman"/>
      <w:sz w:val="16"/>
      <w:szCs w:val="16"/>
      <w:lang w:val="en-US" w:eastAsia="ru-RU"/>
    </w:rPr>
  </w:style>
  <w:style w:type="character" w:styleId="affb">
    <w:name w:val="Strong"/>
    <w:basedOn w:val="a1"/>
    <w:uiPriority w:val="22"/>
    <w:qFormat/>
    <w:rsid w:val="00BC5E62"/>
    <w:rPr>
      <w:b/>
      <w:bCs/>
    </w:rPr>
  </w:style>
  <w:style w:type="paragraph" w:customStyle="1" w:styleId="Style5">
    <w:name w:val="Style5"/>
    <w:basedOn w:val="a0"/>
    <w:rsid w:val="00BC5E62"/>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numbering" w:customStyle="1" w:styleId="1a">
    <w:name w:val="Нет списка1"/>
    <w:next w:val="a3"/>
    <w:uiPriority w:val="99"/>
    <w:semiHidden/>
    <w:rsid w:val="00BC5E62"/>
  </w:style>
  <w:style w:type="paragraph" w:customStyle="1" w:styleId="iauiAI">
    <w:name w:val="iau?i AI"/>
    <w:basedOn w:val="a0"/>
    <w:rsid w:val="00BC5E62"/>
    <w:pPr>
      <w:widowControl w:val="0"/>
      <w:spacing w:after="0" w:line="240" w:lineRule="auto"/>
      <w:jc w:val="both"/>
    </w:pPr>
    <w:rPr>
      <w:rFonts w:ascii="Arial" w:eastAsia="Times New Roman" w:hAnsi="Arial" w:cs="Times New Roman"/>
      <w:sz w:val="24"/>
      <w:szCs w:val="20"/>
    </w:rPr>
  </w:style>
  <w:style w:type="paragraph" w:customStyle="1" w:styleId="FR1">
    <w:name w:val="FR1"/>
    <w:rsid w:val="00BC5E62"/>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FR2">
    <w:name w:val="FR2"/>
    <w:rsid w:val="00BC5E62"/>
    <w:pPr>
      <w:widowControl w:val="0"/>
      <w:autoSpaceDE w:val="0"/>
      <w:autoSpaceDN w:val="0"/>
      <w:adjustRightInd w:val="0"/>
      <w:spacing w:after="0" w:line="240" w:lineRule="auto"/>
      <w:jc w:val="both"/>
    </w:pPr>
    <w:rPr>
      <w:rFonts w:ascii="Arial" w:eastAsia="Times New Roman" w:hAnsi="Arial" w:cs="Arial"/>
      <w:sz w:val="12"/>
      <w:szCs w:val="12"/>
      <w:lang w:eastAsia="ru-RU"/>
    </w:rPr>
  </w:style>
  <w:style w:type="paragraph" w:styleId="affc">
    <w:name w:val="Block Text"/>
    <w:basedOn w:val="a0"/>
    <w:rsid w:val="00BC5E62"/>
    <w:pPr>
      <w:widowControl w:val="0"/>
      <w:autoSpaceDE w:val="0"/>
      <w:autoSpaceDN w:val="0"/>
      <w:adjustRightInd w:val="0"/>
      <w:spacing w:before="240" w:after="0" w:line="280" w:lineRule="auto"/>
      <w:ind w:left="80" w:right="6600"/>
      <w:jc w:val="center"/>
    </w:pPr>
    <w:rPr>
      <w:rFonts w:ascii="Times New Roman" w:eastAsia="Times New Roman" w:hAnsi="Times New Roman" w:cs="Times New Roman"/>
      <w:sz w:val="24"/>
      <w:szCs w:val="24"/>
    </w:rPr>
  </w:style>
  <w:style w:type="paragraph" w:styleId="38">
    <w:name w:val="Body Text 3"/>
    <w:basedOn w:val="a0"/>
    <w:link w:val="39"/>
    <w:uiPriority w:val="99"/>
    <w:rsid w:val="00BC5E62"/>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uiPriority w:val="99"/>
    <w:rsid w:val="00BC5E62"/>
    <w:rPr>
      <w:rFonts w:ascii="Times New Roman" w:eastAsia="Times New Roman" w:hAnsi="Times New Roman" w:cs="Times New Roman"/>
      <w:sz w:val="16"/>
      <w:szCs w:val="16"/>
      <w:lang w:eastAsia="ru-RU"/>
    </w:rPr>
  </w:style>
  <w:style w:type="paragraph" w:customStyle="1" w:styleId="affd">
    <w:name w:val="текст таблицы"/>
    <w:basedOn w:val="a0"/>
    <w:rsid w:val="00BC5E62"/>
    <w:pPr>
      <w:spacing w:before="120" w:after="0" w:line="240" w:lineRule="auto"/>
      <w:ind w:right="-102"/>
    </w:pPr>
    <w:rPr>
      <w:rFonts w:ascii="Times New Roman" w:eastAsia="Times New Roman" w:hAnsi="Times New Roman" w:cs="Times New Roman"/>
      <w:sz w:val="24"/>
      <w:szCs w:val="20"/>
    </w:rPr>
  </w:style>
  <w:style w:type="character" w:styleId="affe">
    <w:name w:val="FollowedHyperlink"/>
    <w:uiPriority w:val="99"/>
    <w:rsid w:val="00BC5E62"/>
    <w:rPr>
      <w:color w:val="800080"/>
      <w:u w:val="single"/>
    </w:rPr>
  </w:style>
  <w:style w:type="paragraph" w:styleId="afff">
    <w:name w:val="Plain Text"/>
    <w:basedOn w:val="a0"/>
    <w:link w:val="afff0"/>
    <w:rsid w:val="00BC5E62"/>
    <w:pPr>
      <w:spacing w:after="0" w:line="240" w:lineRule="auto"/>
    </w:pPr>
    <w:rPr>
      <w:rFonts w:ascii="Courier New" w:eastAsia="Times New Roman" w:hAnsi="Courier New" w:cs="Times New Roman"/>
      <w:sz w:val="20"/>
      <w:szCs w:val="20"/>
    </w:rPr>
  </w:style>
  <w:style w:type="character" w:customStyle="1" w:styleId="afff0">
    <w:name w:val="Текст Знак"/>
    <w:basedOn w:val="a1"/>
    <w:link w:val="afff"/>
    <w:rsid w:val="00BC5E62"/>
    <w:rPr>
      <w:rFonts w:ascii="Courier New" w:eastAsia="Times New Roman" w:hAnsi="Courier New" w:cs="Times New Roman"/>
      <w:sz w:val="20"/>
      <w:szCs w:val="20"/>
      <w:lang w:eastAsia="ru-RU"/>
    </w:rPr>
  </w:style>
  <w:style w:type="paragraph" w:customStyle="1" w:styleId="afff1">
    <w:name w:val="основной"/>
    <w:basedOn w:val="a0"/>
    <w:rsid w:val="00BC5E62"/>
    <w:pPr>
      <w:spacing w:after="0" w:line="360" w:lineRule="auto"/>
      <w:ind w:firstLine="900"/>
      <w:jc w:val="both"/>
    </w:pPr>
    <w:rPr>
      <w:rFonts w:ascii="Times New Roman" w:eastAsia="Times New Roman" w:hAnsi="Times New Roman" w:cs="Times New Roman"/>
      <w:color w:val="000000"/>
      <w:sz w:val="28"/>
      <w:szCs w:val="28"/>
    </w:rPr>
  </w:style>
  <w:style w:type="paragraph" w:customStyle="1" w:styleId="consnormal1">
    <w:name w:val="consnormal"/>
    <w:basedOn w:val="a0"/>
    <w:rsid w:val="00BC5E62"/>
    <w:pPr>
      <w:spacing w:before="120" w:after="120" w:line="240" w:lineRule="auto"/>
      <w:jc w:val="both"/>
    </w:pPr>
    <w:rPr>
      <w:rFonts w:ascii="Times New Roman" w:eastAsia="Times New Roman" w:hAnsi="Times New Roman" w:cs="Times New Roman"/>
      <w:sz w:val="24"/>
      <w:szCs w:val="24"/>
    </w:rPr>
  </w:style>
  <w:style w:type="paragraph" w:styleId="afff2">
    <w:name w:val="Subtitle"/>
    <w:basedOn w:val="a0"/>
    <w:link w:val="afff3"/>
    <w:qFormat/>
    <w:rsid w:val="00BC5E62"/>
    <w:pPr>
      <w:spacing w:after="0" w:line="240" w:lineRule="auto"/>
      <w:jc w:val="center"/>
    </w:pPr>
    <w:rPr>
      <w:rFonts w:ascii="Times New Roman" w:eastAsia="Times New Roman" w:hAnsi="Times New Roman" w:cs="Times New Roman"/>
      <w:sz w:val="28"/>
      <w:szCs w:val="24"/>
    </w:rPr>
  </w:style>
  <w:style w:type="character" w:customStyle="1" w:styleId="afff3">
    <w:name w:val="Подзаголовок Знак"/>
    <w:basedOn w:val="a1"/>
    <w:link w:val="afff2"/>
    <w:rsid w:val="00BC5E62"/>
    <w:rPr>
      <w:rFonts w:ascii="Times New Roman" w:eastAsia="Times New Roman" w:hAnsi="Times New Roman" w:cs="Times New Roman"/>
      <w:sz w:val="28"/>
      <w:szCs w:val="24"/>
      <w:lang w:eastAsia="ru-RU"/>
    </w:rPr>
  </w:style>
  <w:style w:type="paragraph" w:customStyle="1" w:styleId="txt10">
    <w:name w:val="txt10"/>
    <w:basedOn w:val="a0"/>
    <w:rsid w:val="00BC5E62"/>
    <w:pPr>
      <w:spacing w:before="100" w:beforeAutospacing="1" w:after="100" w:afterAutospacing="1" w:line="240" w:lineRule="auto"/>
    </w:pPr>
    <w:rPr>
      <w:rFonts w:ascii="Verdana" w:eastAsia="Times New Roman" w:hAnsi="Verdana" w:cs="Times New Roman"/>
      <w:b/>
      <w:bCs/>
      <w:sz w:val="20"/>
      <w:szCs w:val="20"/>
    </w:rPr>
  </w:style>
  <w:style w:type="paragraph" w:customStyle="1" w:styleId="CharChar">
    <w:name w:val="Знак Знак Char Char"/>
    <w:basedOn w:val="a0"/>
    <w:semiHidden/>
    <w:rsid w:val="00BC5E62"/>
    <w:pPr>
      <w:spacing w:after="160" w:line="240" w:lineRule="exact"/>
    </w:pPr>
    <w:rPr>
      <w:rFonts w:ascii="Verdana" w:eastAsia="Times New Roman" w:hAnsi="Verdana" w:cs="Times New Roman"/>
      <w:sz w:val="20"/>
      <w:szCs w:val="20"/>
      <w:lang w:val="en-GB" w:eastAsia="en-US"/>
    </w:rPr>
  </w:style>
  <w:style w:type="character" w:customStyle="1" w:styleId="1b">
    <w:name w:val="Схема документа Знак1"/>
    <w:uiPriority w:val="99"/>
    <w:semiHidden/>
    <w:rsid w:val="00BC5E62"/>
    <w:rPr>
      <w:rFonts w:ascii="Tahoma" w:hAnsi="Tahoma" w:cs="Tahoma"/>
      <w:sz w:val="16"/>
      <w:szCs w:val="16"/>
    </w:rPr>
  </w:style>
  <w:style w:type="character" w:customStyle="1" w:styleId="afff4">
    <w:name w:val="Цветовое выделение"/>
    <w:rsid w:val="00BC5E62"/>
    <w:rPr>
      <w:b/>
      <w:color w:val="000080"/>
      <w:sz w:val="20"/>
    </w:rPr>
  </w:style>
  <w:style w:type="character" w:customStyle="1" w:styleId="311">
    <w:name w:val="Основной текст 3 Знак1"/>
    <w:semiHidden/>
    <w:rsid w:val="00BC5E62"/>
    <w:rPr>
      <w:sz w:val="16"/>
      <w:szCs w:val="16"/>
    </w:rPr>
  </w:style>
  <w:style w:type="paragraph" w:styleId="1c">
    <w:name w:val="toc 1"/>
    <w:basedOn w:val="a0"/>
    <w:next w:val="a0"/>
    <w:autoRedefine/>
    <w:qFormat/>
    <w:rsid w:val="00BC5E62"/>
    <w:pPr>
      <w:tabs>
        <w:tab w:val="right" w:leader="dot" w:pos="9639"/>
      </w:tabs>
      <w:suppressAutoHyphens/>
      <w:spacing w:before="120" w:after="120" w:line="240" w:lineRule="auto"/>
      <w:jc w:val="both"/>
    </w:pPr>
    <w:rPr>
      <w:rFonts w:ascii="Times New Roman" w:eastAsia="Times New Roman" w:hAnsi="Times New Roman" w:cs="Times New Roman"/>
      <w:smallCaps/>
      <w:noProof/>
      <w:sz w:val="28"/>
      <w:szCs w:val="28"/>
      <w:lang w:eastAsia="ar-SA"/>
    </w:rPr>
  </w:style>
  <w:style w:type="paragraph" w:customStyle="1" w:styleId="1051212">
    <w:name w:val="Стиль Заголовок 1 + Справа:  0.5 см Перед:  12 пт После:  12 пт ..."/>
    <w:basedOn w:val="13"/>
    <w:rsid w:val="00BC5E62"/>
    <w:pPr>
      <w:pageBreakBefore/>
      <w:spacing w:after="240"/>
      <w:jc w:val="center"/>
    </w:pPr>
    <w:rPr>
      <w:rFonts w:ascii="Times New Roman" w:hAnsi="Times New Roman"/>
      <w:bCs w:val="0"/>
      <w:caps/>
      <w:szCs w:val="20"/>
    </w:rPr>
  </w:style>
  <w:style w:type="paragraph" w:styleId="51">
    <w:name w:val="toc 5"/>
    <w:basedOn w:val="a0"/>
    <w:next w:val="a0"/>
    <w:link w:val="52"/>
    <w:autoRedefine/>
    <w:unhideWhenUsed/>
    <w:rsid w:val="00BC5E62"/>
    <w:pPr>
      <w:tabs>
        <w:tab w:val="right" w:leader="dot" w:pos="9526"/>
      </w:tabs>
      <w:spacing w:after="0" w:line="240" w:lineRule="auto"/>
      <w:ind w:firstLine="709"/>
      <w:jc w:val="both"/>
    </w:pPr>
    <w:rPr>
      <w:rFonts w:ascii="Times New Roman" w:eastAsia="Times New Roman" w:hAnsi="Times New Roman" w:cs="Times New Roman"/>
      <w:sz w:val="28"/>
      <w:szCs w:val="28"/>
    </w:rPr>
  </w:style>
  <w:style w:type="character" w:customStyle="1" w:styleId="52">
    <w:name w:val="Оглавление 5 Знак"/>
    <w:link w:val="51"/>
    <w:rsid w:val="00BC5E62"/>
    <w:rPr>
      <w:rFonts w:ascii="Times New Roman" w:eastAsia="Times New Roman" w:hAnsi="Times New Roman" w:cs="Times New Roman"/>
      <w:sz w:val="28"/>
      <w:szCs w:val="28"/>
      <w:lang w:eastAsia="ru-RU"/>
    </w:rPr>
  </w:style>
  <w:style w:type="paragraph" w:styleId="61">
    <w:name w:val="toc 6"/>
    <w:basedOn w:val="a0"/>
    <w:next w:val="a0"/>
    <w:autoRedefine/>
    <w:unhideWhenUsed/>
    <w:rsid w:val="00BC5E62"/>
    <w:pPr>
      <w:spacing w:after="0" w:line="360" w:lineRule="auto"/>
      <w:ind w:left="1100" w:firstLine="709"/>
      <w:jc w:val="both"/>
    </w:pPr>
    <w:rPr>
      <w:rFonts w:ascii="Times New Roman" w:eastAsia="Times New Roman" w:hAnsi="Times New Roman" w:cs="Times New Roman"/>
      <w:sz w:val="28"/>
      <w:szCs w:val="24"/>
    </w:rPr>
  </w:style>
  <w:style w:type="paragraph" w:styleId="71">
    <w:name w:val="toc 7"/>
    <w:basedOn w:val="a0"/>
    <w:next w:val="a0"/>
    <w:autoRedefine/>
    <w:unhideWhenUsed/>
    <w:rsid w:val="00BC5E62"/>
    <w:pPr>
      <w:spacing w:after="0" w:line="360" w:lineRule="auto"/>
      <w:ind w:left="1320" w:firstLine="709"/>
      <w:jc w:val="both"/>
    </w:pPr>
    <w:rPr>
      <w:rFonts w:ascii="Times New Roman" w:eastAsia="Times New Roman" w:hAnsi="Times New Roman" w:cs="Times New Roman"/>
      <w:sz w:val="28"/>
      <w:szCs w:val="24"/>
    </w:rPr>
  </w:style>
  <w:style w:type="paragraph" w:customStyle="1" w:styleId="2a">
    <w:name w:val="Обычный2"/>
    <w:rsid w:val="00BC5E62"/>
    <w:pPr>
      <w:spacing w:after="0" w:line="240" w:lineRule="auto"/>
    </w:pPr>
    <w:rPr>
      <w:rFonts w:ascii="Tms Rmn" w:eastAsia="Times New Roman" w:hAnsi="Tms Rmn" w:cs="Times New Roman"/>
      <w:sz w:val="20"/>
      <w:szCs w:val="20"/>
      <w:lang w:eastAsia="ru-RU"/>
    </w:rPr>
  </w:style>
  <w:style w:type="character" w:customStyle="1" w:styleId="320">
    <w:name w:val="Знак Знак32"/>
    <w:rsid w:val="00BC5E62"/>
    <w:rPr>
      <w:rFonts w:ascii="Times New Roman" w:eastAsia="Times New Roman" w:hAnsi="Times New Roman" w:cs="Times New Roman"/>
      <w:sz w:val="24"/>
      <w:szCs w:val="20"/>
      <w:lang w:eastAsia="ru-RU"/>
    </w:rPr>
  </w:style>
  <w:style w:type="character" w:customStyle="1" w:styleId="312">
    <w:name w:val="Знак Знак31"/>
    <w:rsid w:val="00BC5E62"/>
    <w:rPr>
      <w:rFonts w:ascii="Times New Roman" w:eastAsia="Times New Roman" w:hAnsi="Times New Roman" w:cs="Times New Roman"/>
      <w:sz w:val="24"/>
      <w:szCs w:val="24"/>
      <w:lang w:eastAsia="ru-RU"/>
    </w:rPr>
  </w:style>
  <w:style w:type="character" w:customStyle="1" w:styleId="300">
    <w:name w:val="Знак Знак30"/>
    <w:rsid w:val="00BC5E62"/>
    <w:rPr>
      <w:rFonts w:ascii="Times New Roman" w:eastAsia="Times New Roman" w:hAnsi="Times New Roman" w:cs="Times New Roman"/>
      <w:b/>
      <w:bCs/>
      <w:sz w:val="24"/>
      <w:szCs w:val="24"/>
      <w:lang w:eastAsia="ru-RU"/>
    </w:rPr>
  </w:style>
  <w:style w:type="character" w:customStyle="1" w:styleId="280">
    <w:name w:val="Знак Знак28"/>
    <w:rsid w:val="00BC5E62"/>
    <w:rPr>
      <w:rFonts w:ascii="Times New Roman" w:eastAsia="Times New Roman" w:hAnsi="Times New Roman" w:cs="Times New Roman"/>
      <w:b/>
      <w:bCs/>
      <w:i/>
      <w:iCs/>
      <w:sz w:val="26"/>
      <w:szCs w:val="26"/>
      <w:lang w:eastAsia="ru-RU"/>
    </w:rPr>
  </w:style>
  <w:style w:type="paragraph" w:customStyle="1" w:styleId="Heading">
    <w:name w:val="Heading"/>
    <w:rsid w:val="00BC5E62"/>
    <w:pPr>
      <w:autoSpaceDE w:val="0"/>
      <w:autoSpaceDN w:val="0"/>
      <w:adjustRightInd w:val="0"/>
      <w:spacing w:after="0" w:line="240" w:lineRule="auto"/>
    </w:pPr>
    <w:rPr>
      <w:rFonts w:ascii="Arial" w:eastAsia="Times New Roman" w:hAnsi="Arial" w:cs="Arial"/>
      <w:b/>
      <w:bCs/>
      <w:lang w:eastAsia="ru-RU"/>
    </w:rPr>
  </w:style>
  <w:style w:type="paragraph" w:customStyle="1" w:styleId="111">
    <w:name w:val="Знак1 Знак Знак Знак1 Знак Знак Знак Знак Знак Знак Знак Знак Знак"/>
    <w:basedOn w:val="a0"/>
    <w:rsid w:val="00BC5E62"/>
    <w:pPr>
      <w:spacing w:after="0" w:line="240" w:lineRule="auto"/>
    </w:pPr>
    <w:rPr>
      <w:rFonts w:ascii="Verdana" w:eastAsia="Times New Roman" w:hAnsi="Verdana" w:cs="Verdana"/>
      <w:sz w:val="20"/>
      <w:szCs w:val="20"/>
      <w:lang w:val="en-US" w:eastAsia="en-US"/>
    </w:rPr>
  </w:style>
  <w:style w:type="paragraph" w:customStyle="1" w:styleId="210">
    <w:name w:val="Основной текст 21"/>
    <w:basedOn w:val="a0"/>
    <w:rsid w:val="00BC5E62"/>
    <w:pPr>
      <w:spacing w:after="0" w:line="240" w:lineRule="auto"/>
      <w:jc w:val="both"/>
    </w:pPr>
    <w:rPr>
      <w:rFonts w:ascii="Times New Roman" w:eastAsia="Times New Roman" w:hAnsi="Times New Roman" w:cs="Times New Roman"/>
      <w:sz w:val="28"/>
      <w:szCs w:val="20"/>
    </w:rPr>
  </w:style>
  <w:style w:type="character" w:customStyle="1" w:styleId="260">
    <w:name w:val="Знак Знак26"/>
    <w:rsid w:val="00BC5E62"/>
    <w:rPr>
      <w:rFonts w:ascii="Calibri" w:hAnsi="Calibri"/>
      <w:sz w:val="24"/>
      <w:szCs w:val="24"/>
      <w:lang w:val="ru-RU" w:eastAsia="ru-RU" w:bidi="ar-SA"/>
    </w:rPr>
  </w:style>
  <w:style w:type="character" w:customStyle="1" w:styleId="290">
    <w:name w:val="Знак Знак29"/>
    <w:rsid w:val="00BC5E62"/>
    <w:rPr>
      <w:b/>
      <w:bCs/>
      <w:iCs/>
      <w:color w:val="000000"/>
      <w:sz w:val="24"/>
      <w:szCs w:val="28"/>
      <w:lang w:val="ru-RU" w:eastAsia="ru-RU" w:bidi="ar-SA"/>
    </w:rPr>
  </w:style>
  <w:style w:type="character" w:customStyle="1" w:styleId="270">
    <w:name w:val="Знак Знак27"/>
    <w:rsid w:val="00BC5E62"/>
    <w:rPr>
      <w:b/>
      <w:bCs/>
      <w:sz w:val="22"/>
      <w:szCs w:val="22"/>
      <w:lang w:val="ru-RU" w:eastAsia="ru-RU" w:bidi="ar-SA"/>
    </w:rPr>
  </w:style>
  <w:style w:type="character" w:customStyle="1" w:styleId="250">
    <w:name w:val="Знак Знак25"/>
    <w:rsid w:val="00BC5E62"/>
    <w:rPr>
      <w:i/>
      <w:iCs/>
      <w:sz w:val="24"/>
      <w:szCs w:val="24"/>
      <w:lang w:val="ru-RU" w:eastAsia="ru-RU" w:bidi="ar-SA"/>
    </w:rPr>
  </w:style>
  <w:style w:type="character" w:customStyle="1" w:styleId="240">
    <w:name w:val="Знак Знак24"/>
    <w:rsid w:val="00BC5E62"/>
    <w:rPr>
      <w:rFonts w:ascii="Cambria" w:hAnsi="Cambria"/>
      <w:sz w:val="28"/>
      <w:szCs w:val="22"/>
      <w:lang w:val="ru-RU" w:eastAsia="ru-RU" w:bidi="ar-SA"/>
    </w:rPr>
  </w:style>
  <w:style w:type="numbering" w:customStyle="1" w:styleId="12">
    <w:name w:val="Стиль1"/>
    <w:rsid w:val="00BC5E62"/>
    <w:pPr>
      <w:numPr>
        <w:numId w:val="5"/>
      </w:numPr>
    </w:pPr>
  </w:style>
  <w:style w:type="paragraph" w:customStyle="1" w:styleId="62">
    <w:name w:val="6"/>
    <w:basedOn w:val="a0"/>
    <w:rsid w:val="00BC5E62"/>
    <w:pPr>
      <w:autoSpaceDE w:val="0"/>
      <w:autoSpaceDN w:val="0"/>
      <w:spacing w:before="120" w:after="0" w:line="240" w:lineRule="auto"/>
      <w:ind w:firstLine="284"/>
      <w:jc w:val="both"/>
    </w:pPr>
    <w:rPr>
      <w:rFonts w:ascii="Times New Roman" w:eastAsia="Times New Roman" w:hAnsi="Times New Roman" w:cs="Times New Roman"/>
      <w:color w:val="000000"/>
      <w:sz w:val="24"/>
      <w:szCs w:val="24"/>
    </w:rPr>
  </w:style>
  <w:style w:type="paragraph" w:customStyle="1" w:styleId="1266">
    <w:name w:val="1266"/>
    <w:basedOn w:val="a0"/>
    <w:rsid w:val="00BC5E62"/>
    <w:pPr>
      <w:autoSpaceDE w:val="0"/>
      <w:autoSpaceDN w:val="0"/>
      <w:spacing w:before="120" w:after="120" w:line="240" w:lineRule="auto"/>
      <w:jc w:val="center"/>
    </w:pPr>
    <w:rPr>
      <w:rFonts w:ascii="Times New Roman" w:eastAsia="Times New Roman" w:hAnsi="Times New Roman" w:cs="Times New Roman"/>
      <w:b/>
      <w:bCs/>
      <w:color w:val="000000"/>
      <w:sz w:val="24"/>
      <w:szCs w:val="24"/>
    </w:rPr>
  </w:style>
  <w:style w:type="paragraph" w:customStyle="1" w:styleId="1d">
    <w:name w:val="Текст1"/>
    <w:basedOn w:val="a0"/>
    <w:rsid w:val="00BC5E62"/>
    <w:pPr>
      <w:spacing w:after="0" w:line="240" w:lineRule="auto"/>
    </w:pPr>
    <w:rPr>
      <w:rFonts w:ascii="Courier New" w:eastAsia="Times New Roman" w:hAnsi="Courier New" w:cs="Times New Roman"/>
      <w:sz w:val="20"/>
      <w:szCs w:val="20"/>
      <w:lang w:eastAsia="ar-SA"/>
    </w:rPr>
  </w:style>
  <w:style w:type="paragraph" w:customStyle="1" w:styleId="3a">
    <w:name w:val="Обычный3"/>
    <w:rsid w:val="00BC5E62"/>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numbering" w:customStyle="1" w:styleId="2b">
    <w:name w:val="Нет списка2"/>
    <w:next w:val="a3"/>
    <w:semiHidden/>
    <w:rsid w:val="00BC5E62"/>
  </w:style>
  <w:style w:type="numbering" w:customStyle="1" w:styleId="113">
    <w:name w:val="Нет списка11"/>
    <w:next w:val="a3"/>
    <w:semiHidden/>
    <w:rsid w:val="00BC5E62"/>
  </w:style>
  <w:style w:type="character" w:customStyle="1" w:styleId="apple-converted-space">
    <w:name w:val="apple-converted-space"/>
    <w:rsid w:val="00BC5E62"/>
  </w:style>
  <w:style w:type="numbering" w:customStyle="1" w:styleId="3b">
    <w:name w:val="Нет списка3"/>
    <w:next w:val="a3"/>
    <w:semiHidden/>
    <w:unhideWhenUsed/>
    <w:rsid w:val="00BC5E62"/>
  </w:style>
  <w:style w:type="numbering" w:customStyle="1" w:styleId="120">
    <w:name w:val="Нет списка12"/>
    <w:next w:val="a3"/>
    <w:semiHidden/>
    <w:rsid w:val="00BC5E62"/>
  </w:style>
  <w:style w:type="numbering" w:customStyle="1" w:styleId="42">
    <w:name w:val="Нет списка4"/>
    <w:next w:val="a3"/>
    <w:uiPriority w:val="99"/>
    <w:semiHidden/>
    <w:unhideWhenUsed/>
    <w:rsid w:val="00BC5E62"/>
  </w:style>
  <w:style w:type="numbering" w:customStyle="1" w:styleId="130">
    <w:name w:val="Нет списка13"/>
    <w:next w:val="a3"/>
    <w:semiHidden/>
    <w:unhideWhenUsed/>
    <w:rsid w:val="00BC5E62"/>
  </w:style>
  <w:style w:type="character" w:customStyle="1" w:styleId="220">
    <w:name w:val="Знак Знак22"/>
    <w:rsid w:val="00BC5E62"/>
    <w:rPr>
      <w:sz w:val="24"/>
      <w:szCs w:val="24"/>
    </w:rPr>
  </w:style>
  <w:style w:type="character" w:customStyle="1" w:styleId="211">
    <w:name w:val="Знак Знак21"/>
    <w:rsid w:val="00BC5E62"/>
    <w:rPr>
      <w:b/>
      <w:bCs/>
      <w:sz w:val="24"/>
      <w:szCs w:val="24"/>
    </w:rPr>
  </w:style>
  <w:style w:type="character" w:customStyle="1" w:styleId="190">
    <w:name w:val="Знак Знак19"/>
    <w:rsid w:val="00BC5E62"/>
    <w:rPr>
      <w:b/>
      <w:bCs/>
      <w:i/>
      <w:iCs/>
      <w:sz w:val="26"/>
      <w:szCs w:val="26"/>
    </w:rPr>
  </w:style>
  <w:style w:type="character" w:customStyle="1" w:styleId="121">
    <w:name w:val="Знак Знак12"/>
    <w:rsid w:val="00BC5E62"/>
  </w:style>
  <w:style w:type="character" w:customStyle="1" w:styleId="114">
    <w:name w:val="Знак Знак11"/>
    <w:rsid w:val="00BC5E62"/>
    <w:rPr>
      <w:color w:val="000000"/>
      <w:spacing w:val="-2"/>
      <w:sz w:val="28"/>
      <w:szCs w:val="28"/>
      <w:shd w:val="clear" w:color="auto" w:fill="FFFFFF"/>
    </w:rPr>
  </w:style>
  <w:style w:type="character" w:customStyle="1" w:styleId="100">
    <w:name w:val="Знак Знак10"/>
    <w:rsid w:val="00BC5E62"/>
  </w:style>
  <w:style w:type="character" w:customStyle="1" w:styleId="91">
    <w:name w:val="Знак Знак9"/>
    <w:rsid w:val="00BC5E62"/>
    <w:rPr>
      <w:sz w:val="28"/>
      <w:szCs w:val="24"/>
    </w:rPr>
  </w:style>
  <w:style w:type="character" w:customStyle="1" w:styleId="230">
    <w:name w:val="Знак Знак23"/>
    <w:rsid w:val="00BC5E62"/>
    <w:rPr>
      <w:b/>
      <w:bCs/>
      <w:sz w:val="24"/>
      <w:szCs w:val="24"/>
    </w:rPr>
  </w:style>
  <w:style w:type="character" w:customStyle="1" w:styleId="141">
    <w:name w:val="Знак Знак14"/>
    <w:semiHidden/>
    <w:rsid w:val="00BC5E62"/>
    <w:rPr>
      <w:rFonts w:ascii="Tahoma" w:hAnsi="Tahoma" w:cs="Tahoma"/>
      <w:sz w:val="16"/>
      <w:szCs w:val="16"/>
    </w:rPr>
  </w:style>
  <w:style w:type="numbering" w:customStyle="1" w:styleId="11">
    <w:name w:val="Стиль11"/>
    <w:rsid w:val="00BC5E62"/>
    <w:pPr>
      <w:numPr>
        <w:numId w:val="6"/>
      </w:numPr>
    </w:pPr>
  </w:style>
  <w:style w:type="numbering" w:customStyle="1" w:styleId="212">
    <w:name w:val="Нет списка21"/>
    <w:next w:val="a3"/>
    <w:semiHidden/>
    <w:rsid w:val="00BC5E62"/>
  </w:style>
  <w:style w:type="numbering" w:customStyle="1" w:styleId="1110">
    <w:name w:val="Нет списка111"/>
    <w:next w:val="a3"/>
    <w:semiHidden/>
    <w:rsid w:val="00BC5E62"/>
  </w:style>
  <w:style w:type="numbering" w:customStyle="1" w:styleId="313">
    <w:name w:val="Нет списка31"/>
    <w:next w:val="a3"/>
    <w:semiHidden/>
    <w:unhideWhenUsed/>
    <w:rsid w:val="00BC5E62"/>
  </w:style>
  <w:style w:type="numbering" w:customStyle="1" w:styleId="1210">
    <w:name w:val="Нет списка121"/>
    <w:next w:val="a3"/>
    <w:semiHidden/>
    <w:rsid w:val="00BC5E62"/>
  </w:style>
  <w:style w:type="numbering" w:customStyle="1" w:styleId="53">
    <w:name w:val="Нет списка5"/>
    <w:next w:val="a3"/>
    <w:uiPriority w:val="99"/>
    <w:semiHidden/>
    <w:unhideWhenUsed/>
    <w:rsid w:val="00BC5E62"/>
  </w:style>
  <w:style w:type="numbering" w:customStyle="1" w:styleId="143">
    <w:name w:val="Нет списка14"/>
    <w:next w:val="a3"/>
    <w:semiHidden/>
    <w:unhideWhenUsed/>
    <w:rsid w:val="00BC5E62"/>
  </w:style>
  <w:style w:type="table" w:customStyle="1" w:styleId="1e">
    <w:name w:val="Сетка таблицы1"/>
    <w:basedOn w:val="a2"/>
    <w:next w:val="aa"/>
    <w:uiPriority w:val="9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12"/>
    <w:rsid w:val="00BC5E62"/>
  </w:style>
  <w:style w:type="numbering" w:customStyle="1" w:styleId="221">
    <w:name w:val="Нет списка22"/>
    <w:next w:val="a3"/>
    <w:semiHidden/>
    <w:rsid w:val="00BC5E62"/>
  </w:style>
  <w:style w:type="numbering" w:customStyle="1" w:styleId="1120">
    <w:name w:val="Нет списка112"/>
    <w:next w:val="a3"/>
    <w:semiHidden/>
    <w:rsid w:val="00BC5E62"/>
  </w:style>
  <w:style w:type="numbering" w:customStyle="1" w:styleId="321">
    <w:name w:val="Нет списка32"/>
    <w:next w:val="a3"/>
    <w:semiHidden/>
    <w:unhideWhenUsed/>
    <w:rsid w:val="00BC5E62"/>
  </w:style>
  <w:style w:type="numbering" w:customStyle="1" w:styleId="1220">
    <w:name w:val="Нет списка122"/>
    <w:next w:val="a3"/>
    <w:semiHidden/>
    <w:rsid w:val="00BC5E62"/>
  </w:style>
  <w:style w:type="numbering" w:customStyle="1" w:styleId="63">
    <w:name w:val="Нет списка6"/>
    <w:next w:val="a3"/>
    <w:uiPriority w:val="99"/>
    <w:semiHidden/>
    <w:unhideWhenUsed/>
    <w:rsid w:val="00BC5E62"/>
  </w:style>
  <w:style w:type="numbering" w:customStyle="1" w:styleId="150">
    <w:name w:val="Нет списка15"/>
    <w:next w:val="a3"/>
    <w:semiHidden/>
    <w:unhideWhenUsed/>
    <w:rsid w:val="00BC5E62"/>
  </w:style>
  <w:style w:type="numbering" w:customStyle="1" w:styleId="131">
    <w:name w:val="Стиль13"/>
    <w:rsid w:val="00BC5E62"/>
  </w:style>
  <w:style w:type="numbering" w:customStyle="1" w:styleId="231">
    <w:name w:val="Нет списка23"/>
    <w:next w:val="a3"/>
    <w:semiHidden/>
    <w:rsid w:val="00BC5E62"/>
  </w:style>
  <w:style w:type="numbering" w:customStyle="1" w:styleId="1130">
    <w:name w:val="Нет списка113"/>
    <w:next w:val="a3"/>
    <w:semiHidden/>
    <w:rsid w:val="00BC5E62"/>
  </w:style>
  <w:style w:type="numbering" w:customStyle="1" w:styleId="330">
    <w:name w:val="Нет списка33"/>
    <w:next w:val="a3"/>
    <w:semiHidden/>
    <w:unhideWhenUsed/>
    <w:rsid w:val="00BC5E62"/>
  </w:style>
  <w:style w:type="numbering" w:customStyle="1" w:styleId="123">
    <w:name w:val="Нет списка123"/>
    <w:next w:val="a3"/>
    <w:semiHidden/>
    <w:rsid w:val="00BC5E62"/>
  </w:style>
  <w:style w:type="numbering" w:customStyle="1" w:styleId="72">
    <w:name w:val="Нет списка7"/>
    <w:next w:val="a3"/>
    <w:uiPriority w:val="99"/>
    <w:semiHidden/>
    <w:unhideWhenUsed/>
    <w:rsid w:val="00BC5E62"/>
  </w:style>
  <w:style w:type="numbering" w:customStyle="1" w:styleId="160">
    <w:name w:val="Нет списка16"/>
    <w:next w:val="a3"/>
    <w:semiHidden/>
    <w:unhideWhenUsed/>
    <w:rsid w:val="00BC5E62"/>
  </w:style>
  <w:style w:type="table" w:customStyle="1" w:styleId="2c">
    <w:name w:val="Сетка таблицы2"/>
    <w:basedOn w:val="a2"/>
    <w:next w:val="aa"/>
    <w:uiPriority w:val="5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Стиль14"/>
    <w:rsid w:val="00BC5E62"/>
    <w:pPr>
      <w:numPr>
        <w:numId w:val="4"/>
      </w:numPr>
    </w:pPr>
  </w:style>
  <w:style w:type="numbering" w:customStyle="1" w:styleId="241">
    <w:name w:val="Нет списка24"/>
    <w:next w:val="a3"/>
    <w:semiHidden/>
    <w:rsid w:val="00BC5E62"/>
  </w:style>
  <w:style w:type="numbering" w:customStyle="1" w:styleId="1140">
    <w:name w:val="Нет списка114"/>
    <w:next w:val="a3"/>
    <w:semiHidden/>
    <w:rsid w:val="00BC5E62"/>
  </w:style>
  <w:style w:type="numbering" w:customStyle="1" w:styleId="340">
    <w:name w:val="Нет списка34"/>
    <w:next w:val="a3"/>
    <w:semiHidden/>
    <w:unhideWhenUsed/>
    <w:rsid w:val="00BC5E62"/>
  </w:style>
  <w:style w:type="numbering" w:customStyle="1" w:styleId="124">
    <w:name w:val="Нет списка124"/>
    <w:next w:val="a3"/>
    <w:semiHidden/>
    <w:rsid w:val="00BC5E62"/>
  </w:style>
  <w:style w:type="numbering" w:customStyle="1" w:styleId="81">
    <w:name w:val="Нет списка8"/>
    <w:next w:val="a3"/>
    <w:uiPriority w:val="99"/>
    <w:semiHidden/>
    <w:unhideWhenUsed/>
    <w:rsid w:val="00BC5E62"/>
  </w:style>
  <w:style w:type="numbering" w:customStyle="1" w:styleId="170">
    <w:name w:val="Нет списка17"/>
    <w:next w:val="a3"/>
    <w:semiHidden/>
    <w:unhideWhenUsed/>
    <w:rsid w:val="00BC5E62"/>
  </w:style>
  <w:style w:type="numbering" w:customStyle="1" w:styleId="15">
    <w:name w:val="Стиль15"/>
    <w:rsid w:val="00BC5E62"/>
    <w:pPr>
      <w:numPr>
        <w:numId w:val="7"/>
      </w:numPr>
    </w:pPr>
  </w:style>
  <w:style w:type="numbering" w:customStyle="1" w:styleId="251">
    <w:name w:val="Нет списка25"/>
    <w:next w:val="a3"/>
    <w:semiHidden/>
    <w:rsid w:val="00BC5E62"/>
  </w:style>
  <w:style w:type="numbering" w:customStyle="1" w:styleId="115">
    <w:name w:val="Нет списка115"/>
    <w:next w:val="a3"/>
    <w:semiHidden/>
    <w:rsid w:val="00BC5E62"/>
  </w:style>
  <w:style w:type="numbering" w:customStyle="1" w:styleId="350">
    <w:name w:val="Нет списка35"/>
    <w:next w:val="a3"/>
    <w:semiHidden/>
    <w:unhideWhenUsed/>
    <w:rsid w:val="00BC5E62"/>
  </w:style>
  <w:style w:type="numbering" w:customStyle="1" w:styleId="125">
    <w:name w:val="Нет списка125"/>
    <w:next w:val="a3"/>
    <w:semiHidden/>
    <w:rsid w:val="00BC5E62"/>
  </w:style>
  <w:style w:type="paragraph" w:customStyle="1" w:styleId="1f">
    <w:name w:val="Знак Знак1 Знак Знак"/>
    <w:basedOn w:val="a0"/>
    <w:semiHidden/>
    <w:rsid w:val="00BC5E62"/>
    <w:pPr>
      <w:spacing w:after="160" w:line="240" w:lineRule="exact"/>
    </w:pPr>
    <w:rPr>
      <w:rFonts w:ascii="Verdana" w:eastAsia="Times New Roman" w:hAnsi="Verdana" w:cs="Times New Roman"/>
      <w:sz w:val="20"/>
      <w:szCs w:val="20"/>
      <w:lang w:val="en-GB" w:eastAsia="en-US"/>
    </w:rPr>
  </w:style>
  <w:style w:type="paragraph" w:customStyle="1" w:styleId="FORMATTEXT">
    <w:name w:val=".FORMATTEXT"/>
    <w:uiPriority w:val="99"/>
    <w:rsid w:val="00BC5E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5">
    <w:name w:val="Таблицы (моноширинный)"/>
    <w:basedOn w:val="a0"/>
    <w:next w:val="a0"/>
    <w:rsid w:val="00BC5E6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FontStyle13">
    <w:name w:val="Font Style13"/>
    <w:uiPriority w:val="99"/>
    <w:rsid w:val="00BC5E62"/>
    <w:rPr>
      <w:rFonts w:ascii="Times New Roman" w:hAnsi="Times New Roman" w:cs="Times New Roman"/>
      <w:spacing w:val="10"/>
      <w:sz w:val="24"/>
      <w:szCs w:val="24"/>
    </w:rPr>
  </w:style>
  <w:style w:type="character" w:customStyle="1" w:styleId="WW8Num16z0">
    <w:name w:val="WW8Num16z0"/>
    <w:rsid w:val="00BC5E62"/>
    <w:rPr>
      <w:rFonts w:ascii="Times New Roman" w:hAnsi="Times New Roman"/>
      <w:b w:val="0"/>
      <w:i w:val="0"/>
      <w:sz w:val="24"/>
      <w:u w:val="none"/>
    </w:rPr>
  </w:style>
  <w:style w:type="paragraph" w:customStyle="1" w:styleId="213">
    <w:name w:val="Основной текст с отступом 21"/>
    <w:basedOn w:val="a0"/>
    <w:uiPriority w:val="99"/>
    <w:rsid w:val="00BC5E62"/>
    <w:pPr>
      <w:suppressAutoHyphens/>
      <w:spacing w:after="0" w:line="240" w:lineRule="auto"/>
      <w:ind w:left="851"/>
    </w:pPr>
    <w:rPr>
      <w:rFonts w:ascii="Times New Roman" w:eastAsia="Times New Roman" w:hAnsi="Times New Roman" w:cs="Times New Roman"/>
      <w:sz w:val="24"/>
      <w:szCs w:val="20"/>
      <w:lang w:eastAsia="ar-SA"/>
    </w:rPr>
  </w:style>
  <w:style w:type="paragraph" w:customStyle="1" w:styleId="1f0">
    <w:name w:val="Абзац списка1"/>
    <w:basedOn w:val="a0"/>
    <w:rsid w:val="00BC5E62"/>
    <w:pPr>
      <w:ind w:left="720"/>
    </w:pPr>
    <w:rPr>
      <w:rFonts w:ascii="Calibri" w:eastAsia="Times New Roman" w:hAnsi="Calibri" w:cs="Times New Roman"/>
    </w:rPr>
  </w:style>
  <w:style w:type="paragraph" w:customStyle="1" w:styleId="s10">
    <w:name w:val="s_1"/>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60">
    <w:name w:val="Font Style160"/>
    <w:rsid w:val="00BC5E62"/>
    <w:rPr>
      <w:rFonts w:ascii="Times New Roman" w:hAnsi="Times New Roman" w:cs="Times New Roman"/>
      <w:sz w:val="22"/>
      <w:szCs w:val="22"/>
    </w:rPr>
  </w:style>
  <w:style w:type="character" w:customStyle="1" w:styleId="FontStyle17">
    <w:name w:val="Font Style17"/>
    <w:rsid w:val="00BC5E62"/>
    <w:rPr>
      <w:rFonts w:ascii="Times New Roman" w:hAnsi="Times New Roman" w:cs="Times New Roman"/>
      <w:sz w:val="20"/>
      <w:szCs w:val="20"/>
    </w:rPr>
  </w:style>
  <w:style w:type="paragraph" w:customStyle="1" w:styleId="Style13">
    <w:name w:val="Style13"/>
    <w:basedOn w:val="a0"/>
    <w:rsid w:val="00BC5E62"/>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styleId="afff6">
    <w:name w:val="annotation reference"/>
    <w:uiPriority w:val="99"/>
    <w:semiHidden/>
    <w:unhideWhenUsed/>
    <w:rsid w:val="00BC5E62"/>
    <w:rPr>
      <w:sz w:val="16"/>
      <w:szCs w:val="16"/>
    </w:rPr>
  </w:style>
  <w:style w:type="paragraph" w:styleId="afff7">
    <w:name w:val="annotation text"/>
    <w:basedOn w:val="a0"/>
    <w:link w:val="afff8"/>
    <w:uiPriority w:val="99"/>
    <w:unhideWhenUsed/>
    <w:rsid w:val="00BC5E62"/>
    <w:rPr>
      <w:rFonts w:ascii="Calibri" w:eastAsia="Calibri" w:hAnsi="Calibri" w:cs="Times New Roman"/>
      <w:sz w:val="20"/>
      <w:szCs w:val="20"/>
      <w:lang w:eastAsia="en-US"/>
    </w:rPr>
  </w:style>
  <w:style w:type="character" w:customStyle="1" w:styleId="afff8">
    <w:name w:val="Текст примечания Знак"/>
    <w:basedOn w:val="a1"/>
    <w:link w:val="afff7"/>
    <w:uiPriority w:val="99"/>
    <w:rsid w:val="00BC5E62"/>
    <w:rPr>
      <w:rFonts w:ascii="Calibri" w:eastAsia="Calibri" w:hAnsi="Calibri" w:cs="Times New Roman"/>
      <w:sz w:val="20"/>
      <w:szCs w:val="20"/>
    </w:rPr>
  </w:style>
  <w:style w:type="paragraph" w:styleId="afff9">
    <w:name w:val="annotation subject"/>
    <w:basedOn w:val="afff7"/>
    <w:next w:val="afff7"/>
    <w:link w:val="afffa"/>
    <w:uiPriority w:val="99"/>
    <w:semiHidden/>
    <w:unhideWhenUsed/>
    <w:rsid w:val="00BC5E62"/>
    <w:rPr>
      <w:b/>
      <w:bCs/>
    </w:rPr>
  </w:style>
  <w:style w:type="character" w:customStyle="1" w:styleId="afffa">
    <w:name w:val="Тема примечания Знак"/>
    <w:basedOn w:val="afff8"/>
    <w:link w:val="afff9"/>
    <w:uiPriority w:val="99"/>
    <w:semiHidden/>
    <w:rsid w:val="00BC5E62"/>
    <w:rPr>
      <w:rFonts w:ascii="Calibri" w:eastAsia="Calibri" w:hAnsi="Calibri" w:cs="Times New Roman"/>
      <w:b/>
      <w:bCs/>
      <w:sz w:val="20"/>
      <w:szCs w:val="20"/>
    </w:rPr>
  </w:style>
  <w:style w:type="character" w:customStyle="1" w:styleId="comment">
    <w:name w:val="comment"/>
    <w:basedOn w:val="a1"/>
    <w:rsid w:val="00BC5E62"/>
  </w:style>
  <w:style w:type="paragraph" w:customStyle="1" w:styleId="43">
    <w:name w:val="Обычный4"/>
    <w:rsid w:val="00BC5E62"/>
    <w:pPr>
      <w:spacing w:after="0" w:line="240" w:lineRule="auto"/>
    </w:pPr>
    <w:rPr>
      <w:rFonts w:ascii="Tms Rmn" w:eastAsia="Times New Roman" w:hAnsi="Tms Rmn" w:cs="Times New Roman"/>
      <w:sz w:val="20"/>
      <w:szCs w:val="20"/>
      <w:lang w:eastAsia="ru-RU"/>
    </w:rPr>
  </w:style>
  <w:style w:type="paragraph" w:customStyle="1" w:styleId="Style4">
    <w:name w:val="Style4"/>
    <w:basedOn w:val="a0"/>
    <w:uiPriority w:val="99"/>
    <w:rsid w:val="00BC5E62"/>
    <w:pPr>
      <w:widowControl w:val="0"/>
      <w:autoSpaceDE w:val="0"/>
      <w:autoSpaceDN w:val="0"/>
      <w:adjustRightInd w:val="0"/>
      <w:spacing w:after="0" w:line="323" w:lineRule="exact"/>
    </w:pPr>
    <w:rPr>
      <w:rFonts w:ascii="Times New Roman" w:eastAsia="Times New Roman" w:hAnsi="Times New Roman" w:cs="Times New Roman"/>
      <w:sz w:val="24"/>
      <w:szCs w:val="24"/>
    </w:rPr>
  </w:style>
  <w:style w:type="paragraph" w:customStyle="1" w:styleId="ConsPlusNonformat">
    <w:name w:val="ConsPlusNonformat"/>
    <w:uiPriority w:val="99"/>
    <w:rsid w:val="00BC5E6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73">
    <w:name w:val="Font Style73"/>
    <w:uiPriority w:val="99"/>
    <w:rsid w:val="00BC5E62"/>
    <w:rPr>
      <w:rFonts w:ascii="Times New Roman" w:hAnsi="Times New Roman" w:cs="Times New Roman"/>
      <w:sz w:val="26"/>
      <w:szCs w:val="26"/>
    </w:rPr>
  </w:style>
  <w:style w:type="numbering" w:customStyle="1" w:styleId="92">
    <w:name w:val="Нет списка9"/>
    <w:next w:val="a3"/>
    <w:uiPriority w:val="99"/>
    <w:semiHidden/>
    <w:unhideWhenUsed/>
    <w:rsid w:val="00BC5E62"/>
  </w:style>
  <w:style w:type="table" w:customStyle="1" w:styleId="3c">
    <w:name w:val="Сетка таблицы3"/>
    <w:basedOn w:val="a2"/>
    <w:next w:val="aa"/>
    <w:uiPriority w:val="5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semiHidden/>
    <w:rsid w:val="00BC5E62"/>
  </w:style>
  <w:style w:type="numbering" w:customStyle="1" w:styleId="161">
    <w:name w:val="Стиль16"/>
    <w:rsid w:val="00BC5E62"/>
  </w:style>
  <w:style w:type="numbering" w:customStyle="1" w:styleId="261">
    <w:name w:val="Нет списка26"/>
    <w:next w:val="a3"/>
    <w:semiHidden/>
    <w:rsid w:val="00BC5E62"/>
  </w:style>
  <w:style w:type="numbering" w:customStyle="1" w:styleId="116">
    <w:name w:val="Нет списка116"/>
    <w:next w:val="a3"/>
    <w:semiHidden/>
    <w:rsid w:val="00BC5E62"/>
  </w:style>
  <w:style w:type="numbering" w:customStyle="1" w:styleId="360">
    <w:name w:val="Нет списка36"/>
    <w:next w:val="a3"/>
    <w:semiHidden/>
    <w:unhideWhenUsed/>
    <w:rsid w:val="00BC5E62"/>
  </w:style>
  <w:style w:type="numbering" w:customStyle="1" w:styleId="126">
    <w:name w:val="Нет списка126"/>
    <w:next w:val="a3"/>
    <w:semiHidden/>
    <w:rsid w:val="00BC5E62"/>
  </w:style>
  <w:style w:type="numbering" w:customStyle="1" w:styleId="410">
    <w:name w:val="Нет списка41"/>
    <w:next w:val="a3"/>
    <w:uiPriority w:val="99"/>
    <w:semiHidden/>
    <w:unhideWhenUsed/>
    <w:rsid w:val="00BC5E62"/>
  </w:style>
  <w:style w:type="numbering" w:customStyle="1" w:styleId="1310">
    <w:name w:val="Нет списка131"/>
    <w:next w:val="a3"/>
    <w:semiHidden/>
    <w:unhideWhenUsed/>
    <w:rsid w:val="00BC5E62"/>
  </w:style>
  <w:style w:type="numbering" w:customStyle="1" w:styleId="1111">
    <w:name w:val="Стиль111"/>
    <w:rsid w:val="00BC5E62"/>
  </w:style>
  <w:style w:type="numbering" w:customStyle="1" w:styleId="2110">
    <w:name w:val="Нет списка211"/>
    <w:next w:val="a3"/>
    <w:semiHidden/>
    <w:rsid w:val="00BC5E62"/>
  </w:style>
  <w:style w:type="numbering" w:customStyle="1" w:styleId="11110">
    <w:name w:val="Нет списка1111"/>
    <w:next w:val="a3"/>
    <w:semiHidden/>
    <w:rsid w:val="00BC5E62"/>
  </w:style>
  <w:style w:type="numbering" w:customStyle="1" w:styleId="3110">
    <w:name w:val="Нет списка311"/>
    <w:next w:val="a3"/>
    <w:semiHidden/>
    <w:unhideWhenUsed/>
    <w:rsid w:val="00BC5E62"/>
  </w:style>
  <w:style w:type="numbering" w:customStyle="1" w:styleId="1211">
    <w:name w:val="Нет списка1211"/>
    <w:next w:val="a3"/>
    <w:semiHidden/>
    <w:rsid w:val="00BC5E62"/>
  </w:style>
  <w:style w:type="numbering" w:customStyle="1" w:styleId="510">
    <w:name w:val="Нет списка51"/>
    <w:next w:val="a3"/>
    <w:uiPriority w:val="99"/>
    <w:semiHidden/>
    <w:unhideWhenUsed/>
    <w:rsid w:val="00BC5E62"/>
  </w:style>
  <w:style w:type="numbering" w:customStyle="1" w:styleId="1410">
    <w:name w:val="Нет списка141"/>
    <w:next w:val="a3"/>
    <w:semiHidden/>
    <w:unhideWhenUsed/>
    <w:rsid w:val="00BC5E62"/>
  </w:style>
  <w:style w:type="numbering" w:customStyle="1" w:styleId="1212">
    <w:name w:val="Стиль121"/>
    <w:rsid w:val="00BC5E62"/>
  </w:style>
  <w:style w:type="numbering" w:customStyle="1" w:styleId="2210">
    <w:name w:val="Нет списка221"/>
    <w:next w:val="a3"/>
    <w:semiHidden/>
    <w:rsid w:val="00BC5E62"/>
  </w:style>
  <w:style w:type="numbering" w:customStyle="1" w:styleId="1121">
    <w:name w:val="Нет списка1121"/>
    <w:next w:val="a3"/>
    <w:semiHidden/>
    <w:rsid w:val="00BC5E62"/>
  </w:style>
  <w:style w:type="numbering" w:customStyle="1" w:styleId="3210">
    <w:name w:val="Нет списка321"/>
    <w:next w:val="a3"/>
    <w:semiHidden/>
    <w:unhideWhenUsed/>
    <w:rsid w:val="00BC5E62"/>
  </w:style>
  <w:style w:type="numbering" w:customStyle="1" w:styleId="1221">
    <w:name w:val="Нет списка1221"/>
    <w:next w:val="a3"/>
    <w:semiHidden/>
    <w:rsid w:val="00BC5E62"/>
  </w:style>
  <w:style w:type="numbering" w:customStyle="1" w:styleId="610">
    <w:name w:val="Нет списка61"/>
    <w:next w:val="a3"/>
    <w:uiPriority w:val="99"/>
    <w:semiHidden/>
    <w:unhideWhenUsed/>
    <w:rsid w:val="00BC5E62"/>
  </w:style>
  <w:style w:type="numbering" w:customStyle="1" w:styleId="151">
    <w:name w:val="Нет списка151"/>
    <w:next w:val="a3"/>
    <w:semiHidden/>
    <w:unhideWhenUsed/>
    <w:rsid w:val="00BC5E62"/>
  </w:style>
  <w:style w:type="numbering" w:customStyle="1" w:styleId="1311">
    <w:name w:val="Стиль131"/>
    <w:rsid w:val="00BC5E62"/>
  </w:style>
  <w:style w:type="numbering" w:customStyle="1" w:styleId="2310">
    <w:name w:val="Нет списка231"/>
    <w:next w:val="a3"/>
    <w:semiHidden/>
    <w:rsid w:val="00BC5E62"/>
  </w:style>
  <w:style w:type="numbering" w:customStyle="1" w:styleId="1131">
    <w:name w:val="Нет списка1131"/>
    <w:next w:val="a3"/>
    <w:semiHidden/>
    <w:rsid w:val="00BC5E62"/>
  </w:style>
  <w:style w:type="numbering" w:customStyle="1" w:styleId="331">
    <w:name w:val="Нет списка331"/>
    <w:next w:val="a3"/>
    <w:semiHidden/>
    <w:unhideWhenUsed/>
    <w:rsid w:val="00BC5E62"/>
  </w:style>
  <w:style w:type="numbering" w:customStyle="1" w:styleId="1231">
    <w:name w:val="Нет списка1231"/>
    <w:next w:val="a3"/>
    <w:semiHidden/>
    <w:rsid w:val="00BC5E62"/>
  </w:style>
  <w:style w:type="numbering" w:customStyle="1" w:styleId="710">
    <w:name w:val="Нет списка71"/>
    <w:next w:val="a3"/>
    <w:uiPriority w:val="99"/>
    <w:semiHidden/>
    <w:unhideWhenUsed/>
    <w:rsid w:val="00BC5E62"/>
  </w:style>
  <w:style w:type="numbering" w:customStyle="1" w:styleId="1610">
    <w:name w:val="Нет списка161"/>
    <w:next w:val="a3"/>
    <w:semiHidden/>
    <w:unhideWhenUsed/>
    <w:rsid w:val="00BC5E62"/>
  </w:style>
  <w:style w:type="numbering" w:customStyle="1" w:styleId="1411">
    <w:name w:val="Стиль141"/>
    <w:rsid w:val="00BC5E62"/>
  </w:style>
  <w:style w:type="numbering" w:customStyle="1" w:styleId="2410">
    <w:name w:val="Нет списка241"/>
    <w:next w:val="a3"/>
    <w:semiHidden/>
    <w:rsid w:val="00BC5E62"/>
  </w:style>
  <w:style w:type="numbering" w:customStyle="1" w:styleId="1141">
    <w:name w:val="Нет списка1141"/>
    <w:next w:val="a3"/>
    <w:semiHidden/>
    <w:rsid w:val="00BC5E62"/>
  </w:style>
  <w:style w:type="numbering" w:customStyle="1" w:styleId="341">
    <w:name w:val="Нет списка341"/>
    <w:next w:val="a3"/>
    <w:semiHidden/>
    <w:unhideWhenUsed/>
    <w:rsid w:val="00BC5E62"/>
  </w:style>
  <w:style w:type="numbering" w:customStyle="1" w:styleId="1241">
    <w:name w:val="Нет списка1241"/>
    <w:next w:val="a3"/>
    <w:semiHidden/>
    <w:rsid w:val="00BC5E62"/>
  </w:style>
  <w:style w:type="numbering" w:customStyle="1" w:styleId="810">
    <w:name w:val="Нет списка81"/>
    <w:next w:val="a3"/>
    <w:uiPriority w:val="99"/>
    <w:semiHidden/>
    <w:unhideWhenUsed/>
    <w:rsid w:val="00BC5E62"/>
  </w:style>
  <w:style w:type="numbering" w:customStyle="1" w:styleId="171">
    <w:name w:val="Нет списка171"/>
    <w:next w:val="a3"/>
    <w:semiHidden/>
    <w:unhideWhenUsed/>
    <w:rsid w:val="00BC5E62"/>
  </w:style>
  <w:style w:type="numbering" w:customStyle="1" w:styleId="1510">
    <w:name w:val="Стиль151"/>
    <w:rsid w:val="00BC5E62"/>
  </w:style>
  <w:style w:type="numbering" w:customStyle="1" w:styleId="2510">
    <w:name w:val="Нет списка251"/>
    <w:next w:val="a3"/>
    <w:semiHidden/>
    <w:rsid w:val="00BC5E62"/>
  </w:style>
  <w:style w:type="numbering" w:customStyle="1" w:styleId="1151">
    <w:name w:val="Нет списка1151"/>
    <w:next w:val="a3"/>
    <w:semiHidden/>
    <w:rsid w:val="00BC5E62"/>
  </w:style>
  <w:style w:type="numbering" w:customStyle="1" w:styleId="351">
    <w:name w:val="Нет списка351"/>
    <w:next w:val="a3"/>
    <w:semiHidden/>
    <w:unhideWhenUsed/>
    <w:rsid w:val="00BC5E62"/>
  </w:style>
  <w:style w:type="numbering" w:customStyle="1" w:styleId="1251">
    <w:name w:val="Нет списка1251"/>
    <w:next w:val="a3"/>
    <w:semiHidden/>
    <w:rsid w:val="00BC5E62"/>
  </w:style>
  <w:style w:type="numbering" w:customStyle="1" w:styleId="910">
    <w:name w:val="Нет списка91"/>
    <w:next w:val="a3"/>
    <w:uiPriority w:val="99"/>
    <w:semiHidden/>
    <w:unhideWhenUsed/>
    <w:rsid w:val="00BC5E62"/>
  </w:style>
  <w:style w:type="numbering" w:customStyle="1" w:styleId="181">
    <w:name w:val="Нет списка181"/>
    <w:next w:val="a3"/>
    <w:semiHidden/>
    <w:rsid w:val="00BC5E62"/>
  </w:style>
  <w:style w:type="numbering" w:customStyle="1" w:styleId="1611">
    <w:name w:val="Стиль161"/>
    <w:rsid w:val="00BC5E62"/>
  </w:style>
  <w:style w:type="numbering" w:customStyle="1" w:styleId="2610">
    <w:name w:val="Нет списка261"/>
    <w:next w:val="a3"/>
    <w:semiHidden/>
    <w:rsid w:val="00BC5E62"/>
  </w:style>
  <w:style w:type="numbering" w:customStyle="1" w:styleId="1161">
    <w:name w:val="Нет списка1161"/>
    <w:next w:val="a3"/>
    <w:semiHidden/>
    <w:rsid w:val="00BC5E62"/>
  </w:style>
  <w:style w:type="numbering" w:customStyle="1" w:styleId="361">
    <w:name w:val="Нет списка361"/>
    <w:next w:val="a3"/>
    <w:semiHidden/>
    <w:unhideWhenUsed/>
    <w:rsid w:val="00BC5E62"/>
  </w:style>
  <w:style w:type="numbering" w:customStyle="1" w:styleId="1261">
    <w:name w:val="Нет списка1261"/>
    <w:next w:val="a3"/>
    <w:semiHidden/>
    <w:rsid w:val="00BC5E62"/>
  </w:style>
  <w:style w:type="numbering" w:customStyle="1" w:styleId="411">
    <w:name w:val="Нет списка411"/>
    <w:next w:val="a3"/>
    <w:uiPriority w:val="99"/>
    <w:semiHidden/>
    <w:unhideWhenUsed/>
    <w:rsid w:val="00BC5E62"/>
  </w:style>
  <w:style w:type="numbering" w:customStyle="1" w:styleId="13110">
    <w:name w:val="Нет списка1311"/>
    <w:next w:val="a3"/>
    <w:semiHidden/>
    <w:unhideWhenUsed/>
    <w:rsid w:val="00BC5E62"/>
  </w:style>
  <w:style w:type="numbering" w:customStyle="1" w:styleId="11111">
    <w:name w:val="Стиль1111"/>
    <w:rsid w:val="00BC5E62"/>
  </w:style>
  <w:style w:type="numbering" w:customStyle="1" w:styleId="2111">
    <w:name w:val="Нет списка2111"/>
    <w:next w:val="a3"/>
    <w:semiHidden/>
    <w:rsid w:val="00BC5E62"/>
  </w:style>
  <w:style w:type="numbering" w:customStyle="1" w:styleId="111110">
    <w:name w:val="Нет списка11111"/>
    <w:next w:val="a3"/>
    <w:semiHidden/>
    <w:rsid w:val="00BC5E62"/>
  </w:style>
  <w:style w:type="numbering" w:customStyle="1" w:styleId="3111">
    <w:name w:val="Нет списка3111"/>
    <w:next w:val="a3"/>
    <w:semiHidden/>
    <w:unhideWhenUsed/>
    <w:rsid w:val="00BC5E62"/>
  </w:style>
  <w:style w:type="numbering" w:customStyle="1" w:styleId="12111">
    <w:name w:val="Нет списка12111"/>
    <w:next w:val="a3"/>
    <w:semiHidden/>
    <w:rsid w:val="00BC5E62"/>
  </w:style>
  <w:style w:type="numbering" w:customStyle="1" w:styleId="511">
    <w:name w:val="Нет списка511"/>
    <w:next w:val="a3"/>
    <w:uiPriority w:val="99"/>
    <w:semiHidden/>
    <w:unhideWhenUsed/>
    <w:rsid w:val="00BC5E62"/>
  </w:style>
  <w:style w:type="numbering" w:customStyle="1" w:styleId="14110">
    <w:name w:val="Нет списка1411"/>
    <w:next w:val="a3"/>
    <w:semiHidden/>
    <w:unhideWhenUsed/>
    <w:rsid w:val="00BC5E62"/>
  </w:style>
  <w:style w:type="numbering" w:customStyle="1" w:styleId="12110">
    <w:name w:val="Стиль1211"/>
    <w:rsid w:val="00BC5E62"/>
  </w:style>
  <w:style w:type="numbering" w:customStyle="1" w:styleId="2211">
    <w:name w:val="Нет списка2211"/>
    <w:next w:val="a3"/>
    <w:semiHidden/>
    <w:rsid w:val="00BC5E62"/>
  </w:style>
  <w:style w:type="numbering" w:customStyle="1" w:styleId="11211">
    <w:name w:val="Нет списка11211"/>
    <w:next w:val="a3"/>
    <w:semiHidden/>
    <w:rsid w:val="00BC5E62"/>
  </w:style>
  <w:style w:type="numbering" w:customStyle="1" w:styleId="3211">
    <w:name w:val="Нет списка3211"/>
    <w:next w:val="a3"/>
    <w:semiHidden/>
    <w:unhideWhenUsed/>
    <w:rsid w:val="00BC5E62"/>
  </w:style>
  <w:style w:type="numbering" w:customStyle="1" w:styleId="12211">
    <w:name w:val="Нет списка12211"/>
    <w:next w:val="a3"/>
    <w:semiHidden/>
    <w:rsid w:val="00BC5E62"/>
  </w:style>
  <w:style w:type="numbering" w:customStyle="1" w:styleId="611">
    <w:name w:val="Нет списка611"/>
    <w:next w:val="a3"/>
    <w:uiPriority w:val="99"/>
    <w:semiHidden/>
    <w:unhideWhenUsed/>
    <w:rsid w:val="00BC5E62"/>
  </w:style>
  <w:style w:type="numbering" w:customStyle="1" w:styleId="1511">
    <w:name w:val="Нет списка1511"/>
    <w:next w:val="a3"/>
    <w:semiHidden/>
    <w:unhideWhenUsed/>
    <w:rsid w:val="00BC5E62"/>
  </w:style>
  <w:style w:type="numbering" w:customStyle="1" w:styleId="13111">
    <w:name w:val="Стиль1311"/>
    <w:rsid w:val="00BC5E62"/>
  </w:style>
  <w:style w:type="numbering" w:customStyle="1" w:styleId="2311">
    <w:name w:val="Нет списка2311"/>
    <w:next w:val="a3"/>
    <w:semiHidden/>
    <w:rsid w:val="00BC5E62"/>
  </w:style>
  <w:style w:type="numbering" w:customStyle="1" w:styleId="11311">
    <w:name w:val="Нет списка11311"/>
    <w:next w:val="a3"/>
    <w:semiHidden/>
    <w:rsid w:val="00BC5E62"/>
  </w:style>
  <w:style w:type="numbering" w:customStyle="1" w:styleId="3311">
    <w:name w:val="Нет списка3311"/>
    <w:next w:val="a3"/>
    <w:semiHidden/>
    <w:unhideWhenUsed/>
    <w:rsid w:val="00BC5E62"/>
  </w:style>
  <w:style w:type="numbering" w:customStyle="1" w:styleId="12311">
    <w:name w:val="Нет списка12311"/>
    <w:next w:val="a3"/>
    <w:semiHidden/>
    <w:rsid w:val="00BC5E62"/>
  </w:style>
  <w:style w:type="numbering" w:customStyle="1" w:styleId="711">
    <w:name w:val="Нет списка711"/>
    <w:next w:val="a3"/>
    <w:uiPriority w:val="99"/>
    <w:semiHidden/>
    <w:unhideWhenUsed/>
    <w:rsid w:val="00BC5E62"/>
  </w:style>
  <w:style w:type="numbering" w:customStyle="1" w:styleId="16110">
    <w:name w:val="Нет списка1611"/>
    <w:next w:val="a3"/>
    <w:semiHidden/>
    <w:unhideWhenUsed/>
    <w:rsid w:val="00BC5E62"/>
  </w:style>
  <w:style w:type="numbering" w:customStyle="1" w:styleId="14111">
    <w:name w:val="Стиль1411"/>
    <w:rsid w:val="00BC5E62"/>
  </w:style>
  <w:style w:type="numbering" w:customStyle="1" w:styleId="2411">
    <w:name w:val="Нет списка2411"/>
    <w:next w:val="a3"/>
    <w:semiHidden/>
    <w:rsid w:val="00BC5E62"/>
  </w:style>
  <w:style w:type="numbering" w:customStyle="1" w:styleId="11411">
    <w:name w:val="Нет списка11411"/>
    <w:next w:val="a3"/>
    <w:semiHidden/>
    <w:rsid w:val="00BC5E62"/>
  </w:style>
  <w:style w:type="numbering" w:customStyle="1" w:styleId="3411">
    <w:name w:val="Нет списка3411"/>
    <w:next w:val="a3"/>
    <w:semiHidden/>
    <w:unhideWhenUsed/>
    <w:rsid w:val="00BC5E62"/>
  </w:style>
  <w:style w:type="numbering" w:customStyle="1" w:styleId="12411">
    <w:name w:val="Нет списка12411"/>
    <w:next w:val="a3"/>
    <w:semiHidden/>
    <w:rsid w:val="00BC5E62"/>
  </w:style>
  <w:style w:type="numbering" w:customStyle="1" w:styleId="811">
    <w:name w:val="Нет списка811"/>
    <w:next w:val="a3"/>
    <w:uiPriority w:val="99"/>
    <w:semiHidden/>
    <w:unhideWhenUsed/>
    <w:rsid w:val="00BC5E62"/>
  </w:style>
  <w:style w:type="numbering" w:customStyle="1" w:styleId="1711">
    <w:name w:val="Нет списка1711"/>
    <w:next w:val="a3"/>
    <w:semiHidden/>
    <w:unhideWhenUsed/>
    <w:rsid w:val="00BC5E62"/>
  </w:style>
  <w:style w:type="numbering" w:customStyle="1" w:styleId="15110">
    <w:name w:val="Стиль1511"/>
    <w:rsid w:val="00BC5E62"/>
  </w:style>
  <w:style w:type="numbering" w:customStyle="1" w:styleId="2511">
    <w:name w:val="Нет списка2511"/>
    <w:next w:val="a3"/>
    <w:semiHidden/>
    <w:rsid w:val="00BC5E62"/>
  </w:style>
  <w:style w:type="numbering" w:customStyle="1" w:styleId="11511">
    <w:name w:val="Нет списка11511"/>
    <w:next w:val="a3"/>
    <w:semiHidden/>
    <w:rsid w:val="00BC5E62"/>
  </w:style>
  <w:style w:type="numbering" w:customStyle="1" w:styleId="3511">
    <w:name w:val="Нет списка3511"/>
    <w:next w:val="a3"/>
    <w:semiHidden/>
    <w:unhideWhenUsed/>
    <w:rsid w:val="00BC5E62"/>
  </w:style>
  <w:style w:type="numbering" w:customStyle="1" w:styleId="12511">
    <w:name w:val="Нет списка12511"/>
    <w:next w:val="a3"/>
    <w:semiHidden/>
    <w:rsid w:val="00BC5E62"/>
  </w:style>
  <w:style w:type="numbering" w:customStyle="1" w:styleId="101">
    <w:name w:val="Нет списка10"/>
    <w:next w:val="a3"/>
    <w:uiPriority w:val="99"/>
    <w:semiHidden/>
    <w:unhideWhenUsed/>
    <w:rsid w:val="00BC5E62"/>
  </w:style>
  <w:style w:type="table" w:customStyle="1" w:styleId="44">
    <w:name w:val="Сетка таблицы4"/>
    <w:basedOn w:val="a2"/>
    <w:next w:val="aa"/>
    <w:uiPriority w:val="59"/>
    <w:rsid w:val="00BC5E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semiHidden/>
    <w:rsid w:val="00BC5E62"/>
  </w:style>
  <w:style w:type="numbering" w:customStyle="1" w:styleId="172">
    <w:name w:val="Стиль17"/>
    <w:rsid w:val="00BC5E62"/>
  </w:style>
  <w:style w:type="numbering" w:customStyle="1" w:styleId="271">
    <w:name w:val="Нет списка27"/>
    <w:next w:val="a3"/>
    <w:semiHidden/>
    <w:rsid w:val="00BC5E62"/>
  </w:style>
  <w:style w:type="numbering" w:customStyle="1" w:styleId="117">
    <w:name w:val="Нет списка117"/>
    <w:next w:val="a3"/>
    <w:semiHidden/>
    <w:rsid w:val="00BC5E62"/>
  </w:style>
  <w:style w:type="numbering" w:customStyle="1" w:styleId="370">
    <w:name w:val="Нет списка37"/>
    <w:next w:val="a3"/>
    <w:semiHidden/>
    <w:unhideWhenUsed/>
    <w:rsid w:val="00BC5E62"/>
  </w:style>
  <w:style w:type="numbering" w:customStyle="1" w:styleId="127">
    <w:name w:val="Нет списка127"/>
    <w:next w:val="a3"/>
    <w:semiHidden/>
    <w:rsid w:val="00BC5E62"/>
  </w:style>
  <w:style w:type="numbering" w:customStyle="1" w:styleId="420">
    <w:name w:val="Нет списка42"/>
    <w:next w:val="a3"/>
    <w:uiPriority w:val="99"/>
    <w:semiHidden/>
    <w:unhideWhenUsed/>
    <w:rsid w:val="00BC5E62"/>
  </w:style>
  <w:style w:type="numbering" w:customStyle="1" w:styleId="132">
    <w:name w:val="Нет списка132"/>
    <w:next w:val="a3"/>
    <w:semiHidden/>
    <w:unhideWhenUsed/>
    <w:rsid w:val="00BC5E62"/>
  </w:style>
  <w:style w:type="numbering" w:customStyle="1" w:styleId="112">
    <w:name w:val="Стиль112"/>
    <w:rsid w:val="00BC5E62"/>
    <w:pPr>
      <w:numPr>
        <w:numId w:val="2"/>
      </w:numPr>
    </w:pPr>
  </w:style>
  <w:style w:type="numbering" w:customStyle="1" w:styleId="2120">
    <w:name w:val="Нет списка212"/>
    <w:next w:val="a3"/>
    <w:semiHidden/>
    <w:rsid w:val="00BC5E62"/>
  </w:style>
  <w:style w:type="numbering" w:customStyle="1" w:styleId="1112">
    <w:name w:val="Нет списка1112"/>
    <w:next w:val="a3"/>
    <w:semiHidden/>
    <w:rsid w:val="00BC5E62"/>
  </w:style>
  <w:style w:type="numbering" w:customStyle="1" w:styleId="3120">
    <w:name w:val="Нет списка312"/>
    <w:next w:val="a3"/>
    <w:semiHidden/>
    <w:unhideWhenUsed/>
    <w:rsid w:val="00BC5E62"/>
  </w:style>
  <w:style w:type="numbering" w:customStyle="1" w:styleId="12120">
    <w:name w:val="Нет списка1212"/>
    <w:next w:val="a3"/>
    <w:semiHidden/>
    <w:rsid w:val="00BC5E62"/>
  </w:style>
  <w:style w:type="numbering" w:customStyle="1" w:styleId="520">
    <w:name w:val="Нет списка52"/>
    <w:next w:val="a3"/>
    <w:uiPriority w:val="99"/>
    <w:semiHidden/>
    <w:unhideWhenUsed/>
    <w:rsid w:val="00BC5E62"/>
  </w:style>
  <w:style w:type="numbering" w:customStyle="1" w:styleId="1420">
    <w:name w:val="Нет списка142"/>
    <w:next w:val="a3"/>
    <w:semiHidden/>
    <w:unhideWhenUsed/>
    <w:rsid w:val="00BC5E62"/>
  </w:style>
  <w:style w:type="numbering" w:customStyle="1" w:styleId="1222">
    <w:name w:val="Стиль122"/>
    <w:rsid w:val="00BC5E62"/>
  </w:style>
  <w:style w:type="numbering" w:customStyle="1" w:styleId="222">
    <w:name w:val="Нет списка222"/>
    <w:next w:val="a3"/>
    <w:semiHidden/>
    <w:rsid w:val="00BC5E62"/>
  </w:style>
  <w:style w:type="numbering" w:customStyle="1" w:styleId="1122">
    <w:name w:val="Нет списка1122"/>
    <w:next w:val="a3"/>
    <w:semiHidden/>
    <w:rsid w:val="00BC5E62"/>
  </w:style>
  <w:style w:type="numbering" w:customStyle="1" w:styleId="322">
    <w:name w:val="Нет списка322"/>
    <w:next w:val="a3"/>
    <w:semiHidden/>
    <w:unhideWhenUsed/>
    <w:rsid w:val="00BC5E62"/>
  </w:style>
  <w:style w:type="numbering" w:customStyle="1" w:styleId="12220">
    <w:name w:val="Нет списка1222"/>
    <w:next w:val="a3"/>
    <w:semiHidden/>
    <w:rsid w:val="00BC5E62"/>
  </w:style>
  <w:style w:type="numbering" w:customStyle="1" w:styleId="620">
    <w:name w:val="Нет списка62"/>
    <w:next w:val="a3"/>
    <w:uiPriority w:val="99"/>
    <w:semiHidden/>
    <w:unhideWhenUsed/>
    <w:rsid w:val="00BC5E62"/>
  </w:style>
  <w:style w:type="numbering" w:customStyle="1" w:styleId="1520">
    <w:name w:val="Нет списка152"/>
    <w:next w:val="a3"/>
    <w:semiHidden/>
    <w:unhideWhenUsed/>
    <w:rsid w:val="00BC5E62"/>
  </w:style>
  <w:style w:type="numbering" w:customStyle="1" w:styleId="1320">
    <w:name w:val="Стиль132"/>
    <w:rsid w:val="00BC5E62"/>
  </w:style>
  <w:style w:type="numbering" w:customStyle="1" w:styleId="232">
    <w:name w:val="Нет списка232"/>
    <w:next w:val="a3"/>
    <w:semiHidden/>
    <w:rsid w:val="00BC5E62"/>
  </w:style>
  <w:style w:type="numbering" w:customStyle="1" w:styleId="1132">
    <w:name w:val="Нет списка1132"/>
    <w:next w:val="a3"/>
    <w:semiHidden/>
    <w:rsid w:val="00BC5E62"/>
  </w:style>
  <w:style w:type="numbering" w:customStyle="1" w:styleId="332">
    <w:name w:val="Нет списка332"/>
    <w:next w:val="a3"/>
    <w:semiHidden/>
    <w:unhideWhenUsed/>
    <w:rsid w:val="00BC5E62"/>
  </w:style>
  <w:style w:type="numbering" w:customStyle="1" w:styleId="1232">
    <w:name w:val="Нет списка1232"/>
    <w:next w:val="a3"/>
    <w:semiHidden/>
    <w:rsid w:val="00BC5E62"/>
  </w:style>
  <w:style w:type="numbering" w:customStyle="1" w:styleId="720">
    <w:name w:val="Нет списка72"/>
    <w:next w:val="a3"/>
    <w:uiPriority w:val="99"/>
    <w:semiHidden/>
    <w:unhideWhenUsed/>
    <w:rsid w:val="00BC5E62"/>
  </w:style>
  <w:style w:type="numbering" w:customStyle="1" w:styleId="162">
    <w:name w:val="Нет списка162"/>
    <w:next w:val="a3"/>
    <w:semiHidden/>
    <w:unhideWhenUsed/>
    <w:rsid w:val="00BC5E62"/>
  </w:style>
  <w:style w:type="numbering" w:customStyle="1" w:styleId="142">
    <w:name w:val="Стиль142"/>
    <w:rsid w:val="00BC5E62"/>
    <w:pPr>
      <w:numPr>
        <w:numId w:val="1"/>
      </w:numPr>
    </w:pPr>
  </w:style>
  <w:style w:type="numbering" w:customStyle="1" w:styleId="242">
    <w:name w:val="Нет списка242"/>
    <w:next w:val="a3"/>
    <w:semiHidden/>
    <w:rsid w:val="00BC5E62"/>
  </w:style>
  <w:style w:type="numbering" w:customStyle="1" w:styleId="1142">
    <w:name w:val="Нет списка1142"/>
    <w:next w:val="a3"/>
    <w:semiHidden/>
    <w:rsid w:val="00BC5E62"/>
  </w:style>
  <w:style w:type="numbering" w:customStyle="1" w:styleId="342">
    <w:name w:val="Нет списка342"/>
    <w:next w:val="a3"/>
    <w:semiHidden/>
    <w:unhideWhenUsed/>
    <w:rsid w:val="00BC5E62"/>
  </w:style>
  <w:style w:type="numbering" w:customStyle="1" w:styleId="1242">
    <w:name w:val="Нет списка1242"/>
    <w:next w:val="a3"/>
    <w:semiHidden/>
    <w:rsid w:val="00BC5E62"/>
  </w:style>
  <w:style w:type="numbering" w:customStyle="1" w:styleId="82">
    <w:name w:val="Нет списка82"/>
    <w:next w:val="a3"/>
    <w:uiPriority w:val="99"/>
    <w:semiHidden/>
    <w:unhideWhenUsed/>
    <w:rsid w:val="00BC5E62"/>
  </w:style>
  <w:style w:type="numbering" w:customStyle="1" w:styleId="1720">
    <w:name w:val="Нет списка172"/>
    <w:next w:val="a3"/>
    <w:semiHidden/>
    <w:unhideWhenUsed/>
    <w:rsid w:val="00BC5E62"/>
  </w:style>
  <w:style w:type="numbering" w:customStyle="1" w:styleId="152">
    <w:name w:val="Стиль152"/>
    <w:rsid w:val="00BC5E62"/>
    <w:pPr>
      <w:numPr>
        <w:numId w:val="3"/>
      </w:numPr>
    </w:pPr>
  </w:style>
  <w:style w:type="numbering" w:customStyle="1" w:styleId="252">
    <w:name w:val="Нет списка252"/>
    <w:next w:val="a3"/>
    <w:semiHidden/>
    <w:rsid w:val="00BC5E62"/>
  </w:style>
  <w:style w:type="numbering" w:customStyle="1" w:styleId="1152">
    <w:name w:val="Нет списка1152"/>
    <w:next w:val="a3"/>
    <w:semiHidden/>
    <w:rsid w:val="00BC5E62"/>
  </w:style>
  <w:style w:type="numbering" w:customStyle="1" w:styleId="352">
    <w:name w:val="Нет списка352"/>
    <w:next w:val="a3"/>
    <w:semiHidden/>
    <w:unhideWhenUsed/>
    <w:rsid w:val="00BC5E62"/>
  </w:style>
  <w:style w:type="numbering" w:customStyle="1" w:styleId="1252">
    <w:name w:val="Нет списка1252"/>
    <w:next w:val="a3"/>
    <w:semiHidden/>
    <w:rsid w:val="00BC5E62"/>
  </w:style>
  <w:style w:type="numbering" w:customStyle="1" w:styleId="920">
    <w:name w:val="Нет списка92"/>
    <w:next w:val="a3"/>
    <w:uiPriority w:val="99"/>
    <w:semiHidden/>
    <w:unhideWhenUsed/>
    <w:rsid w:val="00BC5E62"/>
  </w:style>
  <w:style w:type="numbering" w:customStyle="1" w:styleId="182">
    <w:name w:val="Нет списка182"/>
    <w:next w:val="a3"/>
    <w:semiHidden/>
    <w:rsid w:val="00BC5E62"/>
  </w:style>
  <w:style w:type="numbering" w:customStyle="1" w:styleId="1620">
    <w:name w:val="Стиль162"/>
    <w:rsid w:val="00BC5E62"/>
  </w:style>
  <w:style w:type="numbering" w:customStyle="1" w:styleId="262">
    <w:name w:val="Нет списка262"/>
    <w:next w:val="a3"/>
    <w:semiHidden/>
    <w:rsid w:val="00BC5E62"/>
  </w:style>
  <w:style w:type="numbering" w:customStyle="1" w:styleId="1162">
    <w:name w:val="Нет списка1162"/>
    <w:next w:val="a3"/>
    <w:semiHidden/>
    <w:rsid w:val="00BC5E62"/>
  </w:style>
  <w:style w:type="numbering" w:customStyle="1" w:styleId="362">
    <w:name w:val="Нет списка362"/>
    <w:next w:val="a3"/>
    <w:semiHidden/>
    <w:unhideWhenUsed/>
    <w:rsid w:val="00BC5E62"/>
  </w:style>
  <w:style w:type="numbering" w:customStyle="1" w:styleId="1262">
    <w:name w:val="Нет списка1262"/>
    <w:next w:val="a3"/>
    <w:semiHidden/>
    <w:rsid w:val="00BC5E62"/>
  </w:style>
  <w:style w:type="numbering" w:customStyle="1" w:styleId="412">
    <w:name w:val="Нет списка412"/>
    <w:next w:val="a3"/>
    <w:uiPriority w:val="99"/>
    <w:semiHidden/>
    <w:unhideWhenUsed/>
    <w:rsid w:val="00BC5E62"/>
  </w:style>
  <w:style w:type="numbering" w:customStyle="1" w:styleId="1312">
    <w:name w:val="Нет списка1312"/>
    <w:next w:val="a3"/>
    <w:semiHidden/>
    <w:unhideWhenUsed/>
    <w:rsid w:val="00BC5E62"/>
  </w:style>
  <w:style w:type="numbering" w:customStyle="1" w:styleId="11120">
    <w:name w:val="Стиль1112"/>
    <w:rsid w:val="00BC5E62"/>
  </w:style>
  <w:style w:type="numbering" w:customStyle="1" w:styleId="2112">
    <w:name w:val="Нет списка2112"/>
    <w:next w:val="a3"/>
    <w:semiHidden/>
    <w:rsid w:val="00BC5E62"/>
  </w:style>
  <w:style w:type="numbering" w:customStyle="1" w:styleId="11112">
    <w:name w:val="Нет списка11112"/>
    <w:next w:val="a3"/>
    <w:semiHidden/>
    <w:rsid w:val="00BC5E62"/>
  </w:style>
  <w:style w:type="numbering" w:customStyle="1" w:styleId="3112">
    <w:name w:val="Нет списка3112"/>
    <w:next w:val="a3"/>
    <w:semiHidden/>
    <w:unhideWhenUsed/>
    <w:rsid w:val="00BC5E62"/>
  </w:style>
  <w:style w:type="numbering" w:customStyle="1" w:styleId="12112">
    <w:name w:val="Нет списка12112"/>
    <w:next w:val="a3"/>
    <w:semiHidden/>
    <w:rsid w:val="00BC5E62"/>
  </w:style>
  <w:style w:type="numbering" w:customStyle="1" w:styleId="512">
    <w:name w:val="Нет списка512"/>
    <w:next w:val="a3"/>
    <w:uiPriority w:val="99"/>
    <w:semiHidden/>
    <w:unhideWhenUsed/>
    <w:rsid w:val="00BC5E62"/>
  </w:style>
  <w:style w:type="numbering" w:customStyle="1" w:styleId="1412">
    <w:name w:val="Нет списка1412"/>
    <w:next w:val="a3"/>
    <w:semiHidden/>
    <w:unhideWhenUsed/>
    <w:rsid w:val="00BC5E62"/>
  </w:style>
  <w:style w:type="numbering" w:customStyle="1" w:styleId="12121">
    <w:name w:val="Стиль1212"/>
    <w:rsid w:val="00BC5E62"/>
  </w:style>
  <w:style w:type="numbering" w:customStyle="1" w:styleId="2212">
    <w:name w:val="Нет списка2212"/>
    <w:next w:val="a3"/>
    <w:semiHidden/>
    <w:rsid w:val="00BC5E62"/>
  </w:style>
  <w:style w:type="numbering" w:customStyle="1" w:styleId="11212">
    <w:name w:val="Нет списка11212"/>
    <w:next w:val="a3"/>
    <w:semiHidden/>
    <w:rsid w:val="00BC5E62"/>
  </w:style>
  <w:style w:type="numbering" w:customStyle="1" w:styleId="3212">
    <w:name w:val="Нет списка3212"/>
    <w:next w:val="a3"/>
    <w:semiHidden/>
    <w:unhideWhenUsed/>
    <w:rsid w:val="00BC5E62"/>
  </w:style>
  <w:style w:type="numbering" w:customStyle="1" w:styleId="12212">
    <w:name w:val="Нет списка12212"/>
    <w:next w:val="a3"/>
    <w:semiHidden/>
    <w:rsid w:val="00BC5E62"/>
  </w:style>
  <w:style w:type="numbering" w:customStyle="1" w:styleId="612">
    <w:name w:val="Нет списка612"/>
    <w:next w:val="a3"/>
    <w:uiPriority w:val="99"/>
    <w:semiHidden/>
    <w:unhideWhenUsed/>
    <w:rsid w:val="00BC5E62"/>
  </w:style>
  <w:style w:type="numbering" w:customStyle="1" w:styleId="1512">
    <w:name w:val="Нет списка1512"/>
    <w:next w:val="a3"/>
    <w:semiHidden/>
    <w:unhideWhenUsed/>
    <w:rsid w:val="00BC5E62"/>
  </w:style>
  <w:style w:type="numbering" w:customStyle="1" w:styleId="13120">
    <w:name w:val="Стиль1312"/>
    <w:rsid w:val="00BC5E62"/>
  </w:style>
  <w:style w:type="numbering" w:customStyle="1" w:styleId="2312">
    <w:name w:val="Нет списка2312"/>
    <w:next w:val="a3"/>
    <w:semiHidden/>
    <w:rsid w:val="00BC5E62"/>
  </w:style>
  <w:style w:type="numbering" w:customStyle="1" w:styleId="11312">
    <w:name w:val="Нет списка11312"/>
    <w:next w:val="a3"/>
    <w:semiHidden/>
    <w:rsid w:val="00BC5E62"/>
  </w:style>
  <w:style w:type="numbering" w:customStyle="1" w:styleId="3312">
    <w:name w:val="Нет списка3312"/>
    <w:next w:val="a3"/>
    <w:semiHidden/>
    <w:unhideWhenUsed/>
    <w:rsid w:val="00BC5E62"/>
  </w:style>
  <w:style w:type="numbering" w:customStyle="1" w:styleId="12312">
    <w:name w:val="Нет списка12312"/>
    <w:next w:val="a3"/>
    <w:semiHidden/>
    <w:rsid w:val="00BC5E62"/>
  </w:style>
  <w:style w:type="numbering" w:customStyle="1" w:styleId="712">
    <w:name w:val="Нет списка712"/>
    <w:next w:val="a3"/>
    <w:uiPriority w:val="99"/>
    <w:semiHidden/>
    <w:unhideWhenUsed/>
    <w:rsid w:val="00BC5E62"/>
  </w:style>
  <w:style w:type="numbering" w:customStyle="1" w:styleId="1612">
    <w:name w:val="Нет списка1612"/>
    <w:next w:val="a3"/>
    <w:semiHidden/>
    <w:unhideWhenUsed/>
    <w:rsid w:val="00BC5E62"/>
  </w:style>
  <w:style w:type="numbering" w:customStyle="1" w:styleId="14120">
    <w:name w:val="Стиль1412"/>
    <w:rsid w:val="00BC5E62"/>
  </w:style>
  <w:style w:type="numbering" w:customStyle="1" w:styleId="2412">
    <w:name w:val="Нет списка2412"/>
    <w:next w:val="a3"/>
    <w:semiHidden/>
    <w:rsid w:val="00BC5E62"/>
  </w:style>
  <w:style w:type="numbering" w:customStyle="1" w:styleId="11412">
    <w:name w:val="Нет списка11412"/>
    <w:next w:val="a3"/>
    <w:semiHidden/>
    <w:rsid w:val="00BC5E62"/>
  </w:style>
  <w:style w:type="numbering" w:customStyle="1" w:styleId="3412">
    <w:name w:val="Нет списка3412"/>
    <w:next w:val="a3"/>
    <w:semiHidden/>
    <w:unhideWhenUsed/>
    <w:rsid w:val="00BC5E62"/>
  </w:style>
  <w:style w:type="numbering" w:customStyle="1" w:styleId="12412">
    <w:name w:val="Нет списка12412"/>
    <w:next w:val="a3"/>
    <w:semiHidden/>
    <w:rsid w:val="00BC5E62"/>
  </w:style>
  <w:style w:type="numbering" w:customStyle="1" w:styleId="812">
    <w:name w:val="Нет списка812"/>
    <w:next w:val="a3"/>
    <w:uiPriority w:val="99"/>
    <w:semiHidden/>
    <w:unhideWhenUsed/>
    <w:rsid w:val="00BC5E62"/>
  </w:style>
  <w:style w:type="numbering" w:customStyle="1" w:styleId="1712">
    <w:name w:val="Нет списка1712"/>
    <w:next w:val="a3"/>
    <w:semiHidden/>
    <w:unhideWhenUsed/>
    <w:rsid w:val="00BC5E62"/>
  </w:style>
  <w:style w:type="numbering" w:customStyle="1" w:styleId="15120">
    <w:name w:val="Стиль1512"/>
    <w:rsid w:val="00BC5E62"/>
  </w:style>
  <w:style w:type="numbering" w:customStyle="1" w:styleId="2512">
    <w:name w:val="Нет списка2512"/>
    <w:next w:val="a3"/>
    <w:semiHidden/>
    <w:rsid w:val="00BC5E62"/>
  </w:style>
  <w:style w:type="numbering" w:customStyle="1" w:styleId="11512">
    <w:name w:val="Нет списка11512"/>
    <w:next w:val="a3"/>
    <w:semiHidden/>
    <w:rsid w:val="00BC5E62"/>
  </w:style>
  <w:style w:type="numbering" w:customStyle="1" w:styleId="3512">
    <w:name w:val="Нет списка3512"/>
    <w:next w:val="a3"/>
    <w:semiHidden/>
    <w:unhideWhenUsed/>
    <w:rsid w:val="00BC5E62"/>
  </w:style>
  <w:style w:type="numbering" w:customStyle="1" w:styleId="12512">
    <w:name w:val="Нет списка12512"/>
    <w:next w:val="a3"/>
    <w:semiHidden/>
    <w:rsid w:val="00BC5E62"/>
  </w:style>
  <w:style w:type="character" w:customStyle="1" w:styleId="afffb">
    <w:name w:val="Не вступил в силу"/>
    <w:rsid w:val="00BC5E62"/>
    <w:rPr>
      <w:rFonts w:ascii="Times New Roman" w:hAnsi="Times New Roman" w:cs="Times New Roman" w:hint="default"/>
      <w:color w:val="008080"/>
      <w:sz w:val="20"/>
      <w:szCs w:val="20"/>
    </w:rPr>
  </w:style>
  <w:style w:type="paragraph" w:customStyle="1" w:styleId="Style3">
    <w:name w:val="Style3"/>
    <w:basedOn w:val="a0"/>
    <w:uiPriority w:val="99"/>
    <w:rsid w:val="00BC5E62"/>
    <w:pPr>
      <w:widowControl w:val="0"/>
      <w:autoSpaceDE w:val="0"/>
      <w:autoSpaceDN w:val="0"/>
      <w:adjustRightInd w:val="0"/>
      <w:spacing w:after="0" w:line="389" w:lineRule="exact"/>
      <w:jc w:val="right"/>
    </w:pPr>
    <w:rPr>
      <w:rFonts w:ascii="Times New Roman" w:hAnsi="Times New Roman" w:cs="Times New Roman"/>
      <w:sz w:val="24"/>
      <w:szCs w:val="24"/>
    </w:rPr>
  </w:style>
  <w:style w:type="paragraph" w:customStyle="1" w:styleId="Style2">
    <w:name w:val="Style2"/>
    <w:basedOn w:val="a0"/>
    <w:uiPriority w:val="99"/>
    <w:rsid w:val="00BC5E62"/>
    <w:pPr>
      <w:widowControl w:val="0"/>
      <w:autoSpaceDE w:val="0"/>
      <w:autoSpaceDN w:val="0"/>
      <w:adjustRightInd w:val="0"/>
      <w:spacing w:after="0" w:line="477" w:lineRule="exact"/>
      <w:jc w:val="center"/>
    </w:pPr>
    <w:rPr>
      <w:rFonts w:ascii="Times New Roman" w:hAnsi="Times New Roman" w:cs="Times New Roman"/>
      <w:sz w:val="24"/>
      <w:szCs w:val="24"/>
    </w:rPr>
  </w:style>
  <w:style w:type="paragraph" w:customStyle="1" w:styleId="Style6">
    <w:name w:val="Style6"/>
    <w:basedOn w:val="a0"/>
    <w:uiPriority w:val="99"/>
    <w:rsid w:val="00BC5E62"/>
    <w:pPr>
      <w:widowControl w:val="0"/>
      <w:autoSpaceDE w:val="0"/>
      <w:autoSpaceDN w:val="0"/>
      <w:adjustRightInd w:val="0"/>
      <w:spacing w:after="0" w:line="374" w:lineRule="exact"/>
      <w:jc w:val="center"/>
    </w:pPr>
    <w:rPr>
      <w:rFonts w:ascii="Times New Roman" w:hAnsi="Times New Roman" w:cs="Times New Roman"/>
      <w:sz w:val="24"/>
      <w:szCs w:val="24"/>
    </w:rPr>
  </w:style>
  <w:style w:type="paragraph" w:customStyle="1" w:styleId="Style8">
    <w:name w:val="Style8"/>
    <w:basedOn w:val="a0"/>
    <w:uiPriority w:val="99"/>
    <w:rsid w:val="00BC5E62"/>
    <w:pPr>
      <w:widowControl w:val="0"/>
      <w:autoSpaceDE w:val="0"/>
      <w:autoSpaceDN w:val="0"/>
      <w:adjustRightInd w:val="0"/>
      <w:spacing w:after="0" w:line="269" w:lineRule="exact"/>
      <w:jc w:val="right"/>
    </w:pPr>
    <w:rPr>
      <w:rFonts w:ascii="Times New Roman" w:hAnsi="Times New Roman" w:cs="Times New Roman"/>
      <w:sz w:val="24"/>
      <w:szCs w:val="24"/>
    </w:rPr>
  </w:style>
  <w:style w:type="paragraph" w:customStyle="1" w:styleId="Style10">
    <w:name w:val="Style10"/>
    <w:basedOn w:val="a0"/>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1">
    <w:name w:val="Style11"/>
    <w:basedOn w:val="a0"/>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2">
    <w:name w:val="Style12"/>
    <w:basedOn w:val="a0"/>
    <w:rsid w:val="00BC5E62"/>
    <w:pPr>
      <w:widowControl w:val="0"/>
      <w:autoSpaceDE w:val="0"/>
      <w:autoSpaceDN w:val="0"/>
      <w:adjustRightInd w:val="0"/>
      <w:spacing w:after="0" w:line="278" w:lineRule="exact"/>
      <w:ind w:firstLine="739"/>
      <w:jc w:val="both"/>
    </w:pPr>
    <w:rPr>
      <w:rFonts w:ascii="Times New Roman" w:hAnsi="Times New Roman" w:cs="Times New Roman"/>
      <w:sz w:val="24"/>
      <w:szCs w:val="24"/>
    </w:rPr>
  </w:style>
  <w:style w:type="paragraph" w:customStyle="1" w:styleId="Style17">
    <w:name w:val="Style17"/>
    <w:basedOn w:val="a0"/>
    <w:uiPriority w:val="99"/>
    <w:rsid w:val="00BC5E6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3">
    <w:name w:val="Style23"/>
    <w:basedOn w:val="a0"/>
    <w:uiPriority w:val="99"/>
    <w:rsid w:val="00BC5E6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0">
    <w:name w:val="Style20"/>
    <w:basedOn w:val="a0"/>
    <w:uiPriority w:val="99"/>
    <w:rsid w:val="00BC5E62"/>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21">
    <w:name w:val="Style21"/>
    <w:basedOn w:val="a0"/>
    <w:rsid w:val="00BC5E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2">
    <w:name w:val="Style22"/>
    <w:basedOn w:val="a0"/>
    <w:uiPriority w:val="99"/>
    <w:rsid w:val="00BC5E62"/>
    <w:pPr>
      <w:widowControl w:val="0"/>
      <w:autoSpaceDE w:val="0"/>
      <w:autoSpaceDN w:val="0"/>
      <w:adjustRightInd w:val="0"/>
      <w:spacing w:after="0" w:line="275" w:lineRule="exact"/>
      <w:ind w:firstLine="715"/>
    </w:pPr>
    <w:rPr>
      <w:rFonts w:ascii="Times New Roman" w:hAnsi="Times New Roman" w:cs="Times New Roman"/>
      <w:sz w:val="24"/>
      <w:szCs w:val="24"/>
    </w:rPr>
  </w:style>
  <w:style w:type="paragraph" w:customStyle="1" w:styleId="Style24">
    <w:name w:val="Style24"/>
    <w:basedOn w:val="a0"/>
    <w:uiPriority w:val="99"/>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25">
    <w:name w:val="Style25"/>
    <w:basedOn w:val="a0"/>
    <w:uiPriority w:val="99"/>
    <w:rsid w:val="00BC5E62"/>
    <w:pPr>
      <w:widowControl w:val="0"/>
      <w:autoSpaceDE w:val="0"/>
      <w:autoSpaceDN w:val="0"/>
      <w:adjustRightInd w:val="0"/>
      <w:spacing w:after="0" w:line="278" w:lineRule="exact"/>
      <w:ind w:firstLine="715"/>
    </w:pPr>
    <w:rPr>
      <w:rFonts w:ascii="Times New Roman" w:hAnsi="Times New Roman" w:cs="Times New Roman"/>
      <w:sz w:val="24"/>
      <w:szCs w:val="24"/>
    </w:rPr>
  </w:style>
  <w:style w:type="paragraph" w:customStyle="1" w:styleId="Style26">
    <w:name w:val="Style26"/>
    <w:basedOn w:val="a0"/>
    <w:uiPriority w:val="99"/>
    <w:rsid w:val="00BC5E62"/>
    <w:pPr>
      <w:widowControl w:val="0"/>
      <w:autoSpaceDE w:val="0"/>
      <w:autoSpaceDN w:val="0"/>
      <w:adjustRightInd w:val="0"/>
      <w:spacing w:after="0" w:line="552" w:lineRule="exact"/>
    </w:pPr>
    <w:rPr>
      <w:rFonts w:ascii="Times New Roman" w:hAnsi="Times New Roman" w:cs="Times New Roman"/>
      <w:sz w:val="24"/>
      <w:szCs w:val="24"/>
    </w:rPr>
  </w:style>
  <w:style w:type="paragraph" w:customStyle="1" w:styleId="Style27">
    <w:name w:val="Style27"/>
    <w:basedOn w:val="a0"/>
    <w:uiPriority w:val="99"/>
    <w:rsid w:val="00BC5E6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18">
    <w:name w:val="Style18"/>
    <w:basedOn w:val="a0"/>
    <w:rsid w:val="00BC5E62"/>
    <w:pPr>
      <w:widowControl w:val="0"/>
      <w:autoSpaceDE w:val="0"/>
      <w:autoSpaceDN w:val="0"/>
      <w:adjustRightInd w:val="0"/>
      <w:spacing w:after="0" w:line="276" w:lineRule="exact"/>
      <w:ind w:firstLine="302"/>
      <w:jc w:val="both"/>
    </w:pPr>
    <w:rPr>
      <w:rFonts w:ascii="Times New Roman" w:hAnsi="Times New Roman" w:cs="Times New Roman"/>
      <w:sz w:val="24"/>
      <w:szCs w:val="24"/>
    </w:rPr>
  </w:style>
  <w:style w:type="paragraph" w:customStyle="1" w:styleId="Style15">
    <w:name w:val="Style15"/>
    <w:basedOn w:val="a0"/>
    <w:rsid w:val="00BC5E62"/>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6">
    <w:name w:val="Style16"/>
    <w:basedOn w:val="a0"/>
    <w:rsid w:val="00BC5E62"/>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28">
    <w:name w:val="Style28"/>
    <w:basedOn w:val="a0"/>
    <w:uiPriority w:val="99"/>
    <w:rsid w:val="00BC5E62"/>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29">
    <w:name w:val="Style29"/>
    <w:basedOn w:val="a0"/>
    <w:uiPriority w:val="99"/>
    <w:rsid w:val="00BC5E62"/>
    <w:pPr>
      <w:widowControl w:val="0"/>
      <w:autoSpaceDE w:val="0"/>
      <w:autoSpaceDN w:val="0"/>
      <w:adjustRightInd w:val="0"/>
      <w:spacing w:after="0" w:line="277" w:lineRule="exact"/>
    </w:pPr>
    <w:rPr>
      <w:rFonts w:ascii="Times New Roman" w:hAnsi="Times New Roman" w:cs="Times New Roman"/>
      <w:sz w:val="24"/>
      <w:szCs w:val="24"/>
    </w:rPr>
  </w:style>
  <w:style w:type="paragraph" w:customStyle="1" w:styleId="Style9">
    <w:name w:val="Style9"/>
    <w:basedOn w:val="a0"/>
    <w:rsid w:val="00BC5E6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a0"/>
    <w:uiPriority w:val="99"/>
    <w:rsid w:val="00BC5E62"/>
    <w:pPr>
      <w:widowControl w:val="0"/>
      <w:autoSpaceDE w:val="0"/>
      <w:autoSpaceDN w:val="0"/>
      <w:adjustRightInd w:val="0"/>
      <w:spacing w:after="0" w:line="276" w:lineRule="exact"/>
      <w:ind w:hanging="355"/>
      <w:jc w:val="both"/>
    </w:pPr>
    <w:rPr>
      <w:rFonts w:ascii="Times New Roman" w:hAnsi="Times New Roman" w:cs="Times New Roman"/>
      <w:sz w:val="24"/>
      <w:szCs w:val="24"/>
    </w:rPr>
  </w:style>
  <w:style w:type="paragraph" w:customStyle="1" w:styleId="Style19">
    <w:name w:val="Style19"/>
    <w:basedOn w:val="a0"/>
    <w:rsid w:val="00BC5E62"/>
    <w:pPr>
      <w:widowControl w:val="0"/>
      <w:autoSpaceDE w:val="0"/>
      <w:autoSpaceDN w:val="0"/>
      <w:adjustRightInd w:val="0"/>
      <w:spacing w:after="0" w:line="278" w:lineRule="exact"/>
      <w:ind w:firstLine="398"/>
      <w:jc w:val="both"/>
    </w:pPr>
    <w:rPr>
      <w:rFonts w:ascii="Times New Roman" w:hAnsi="Times New Roman" w:cs="Times New Roman"/>
      <w:sz w:val="24"/>
      <w:szCs w:val="24"/>
    </w:rPr>
  </w:style>
  <w:style w:type="character" w:customStyle="1" w:styleId="FontStyle35">
    <w:name w:val="Font Style35"/>
    <w:basedOn w:val="a1"/>
    <w:uiPriority w:val="99"/>
    <w:rsid w:val="00BC5E62"/>
    <w:rPr>
      <w:rFonts w:ascii="Times New Roman" w:hAnsi="Times New Roman" w:cs="Times New Roman" w:hint="default"/>
      <w:b/>
      <w:bCs/>
      <w:sz w:val="24"/>
      <w:szCs w:val="24"/>
    </w:rPr>
  </w:style>
  <w:style w:type="character" w:customStyle="1" w:styleId="FontStyle33">
    <w:name w:val="Font Style33"/>
    <w:basedOn w:val="a1"/>
    <w:uiPriority w:val="99"/>
    <w:rsid w:val="00BC5E62"/>
    <w:rPr>
      <w:rFonts w:ascii="Times New Roman" w:hAnsi="Times New Roman" w:cs="Times New Roman" w:hint="default"/>
      <w:b/>
      <w:bCs/>
      <w:sz w:val="26"/>
      <w:szCs w:val="26"/>
    </w:rPr>
  </w:style>
  <w:style w:type="character" w:customStyle="1" w:styleId="FontStyle37">
    <w:name w:val="Font Style37"/>
    <w:basedOn w:val="a1"/>
    <w:uiPriority w:val="99"/>
    <w:rsid w:val="00BC5E62"/>
    <w:rPr>
      <w:rFonts w:ascii="Times New Roman" w:hAnsi="Times New Roman" w:cs="Times New Roman" w:hint="default"/>
      <w:sz w:val="24"/>
      <w:szCs w:val="24"/>
    </w:rPr>
  </w:style>
  <w:style w:type="character" w:customStyle="1" w:styleId="FontStyle34">
    <w:name w:val="Font Style34"/>
    <w:basedOn w:val="a1"/>
    <w:uiPriority w:val="99"/>
    <w:rsid w:val="00BC5E62"/>
    <w:rPr>
      <w:rFonts w:ascii="Times New Roman" w:hAnsi="Times New Roman" w:cs="Times New Roman" w:hint="default"/>
      <w:smallCaps/>
      <w:sz w:val="24"/>
      <w:szCs w:val="24"/>
    </w:rPr>
  </w:style>
  <w:style w:type="character" w:customStyle="1" w:styleId="FontStyle11">
    <w:name w:val="Font Style11"/>
    <w:basedOn w:val="a1"/>
    <w:uiPriority w:val="99"/>
    <w:rsid w:val="00BC5E62"/>
    <w:rPr>
      <w:rFonts w:ascii="Times New Roman" w:hAnsi="Times New Roman" w:cs="Times New Roman" w:hint="default"/>
      <w:smallCaps/>
      <w:sz w:val="24"/>
      <w:szCs w:val="24"/>
    </w:rPr>
  </w:style>
  <w:style w:type="paragraph" w:customStyle="1" w:styleId="118">
    <w:name w:val="Обычный11"/>
    <w:rsid w:val="00BC5E62"/>
    <w:pPr>
      <w:spacing w:after="0" w:line="240" w:lineRule="auto"/>
    </w:pPr>
    <w:rPr>
      <w:rFonts w:ascii="Tms Rmn" w:eastAsia="Times New Roman" w:hAnsi="Tms Rmn" w:cs="Times New Roman"/>
      <w:sz w:val="20"/>
      <w:szCs w:val="20"/>
      <w:lang w:eastAsia="ru-RU"/>
    </w:rPr>
  </w:style>
  <w:style w:type="paragraph" w:customStyle="1" w:styleId="xl65">
    <w:name w:val="xl65"/>
    <w:basedOn w:val="a0"/>
    <w:rsid w:val="00BC5E6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68">
    <w:name w:val="xl68"/>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2">
    <w:name w:val="xl72"/>
    <w:basedOn w:val="a0"/>
    <w:rsid w:val="00BC5E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3">
    <w:name w:val="xl73"/>
    <w:basedOn w:val="a0"/>
    <w:rsid w:val="00BC5E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74">
    <w:name w:val="xl74"/>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6">
    <w:name w:val="xl76"/>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0"/>
    <w:rsid w:val="00BC5E62"/>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0">
    <w:name w:val="xl80"/>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0"/>
    <w:rsid w:val="00BC5E6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fffc">
    <w:name w:val="Рисунок"/>
    <w:basedOn w:val="a0"/>
    <w:qFormat/>
    <w:rsid w:val="00BC5E62"/>
    <w:pPr>
      <w:keepNext/>
      <w:spacing w:before="240" w:after="0" w:line="360" w:lineRule="auto"/>
      <w:jc w:val="center"/>
    </w:pPr>
    <w:rPr>
      <w:rFonts w:ascii="Times New Roman" w:eastAsiaTheme="minorHAnsi" w:hAnsi="Times New Roman" w:cs="Times New Roman"/>
      <w:sz w:val="28"/>
      <w:szCs w:val="28"/>
      <w:lang w:eastAsia="en-US"/>
    </w:rPr>
  </w:style>
  <w:style w:type="paragraph" w:customStyle="1" w:styleId="afffd">
    <w:name w:val="Название таблицы"/>
    <w:basedOn w:val="afffe"/>
    <w:qFormat/>
    <w:rsid w:val="00BC5E62"/>
    <w:pPr>
      <w:keepNext/>
      <w:spacing w:before="240" w:after="0" w:line="360" w:lineRule="auto"/>
      <w:jc w:val="both"/>
    </w:pPr>
    <w:rPr>
      <w:rFonts w:ascii="Times New Roman" w:eastAsiaTheme="minorHAnsi" w:hAnsi="Times New Roman"/>
      <w:b w:val="0"/>
      <w:color w:val="auto"/>
      <w:sz w:val="28"/>
      <w:szCs w:val="28"/>
    </w:rPr>
  </w:style>
  <w:style w:type="paragraph" w:customStyle="1" w:styleId="affff">
    <w:name w:val="Название рисунка"/>
    <w:basedOn w:val="afffc"/>
    <w:qFormat/>
    <w:rsid w:val="00BC5E62"/>
    <w:pPr>
      <w:keepNext w:val="0"/>
      <w:spacing w:before="0" w:after="240"/>
    </w:pPr>
  </w:style>
  <w:style w:type="paragraph" w:styleId="afffe">
    <w:name w:val="caption"/>
    <w:basedOn w:val="a0"/>
    <w:next w:val="a0"/>
    <w:uiPriority w:val="35"/>
    <w:unhideWhenUsed/>
    <w:qFormat/>
    <w:rsid w:val="00BC5E62"/>
    <w:pPr>
      <w:spacing w:line="240" w:lineRule="auto"/>
    </w:pPr>
    <w:rPr>
      <w:rFonts w:ascii="Calibri" w:eastAsia="Calibri" w:hAnsi="Calibri" w:cs="Times New Roman"/>
      <w:b/>
      <w:bCs/>
      <w:color w:val="4F81BD" w:themeColor="accent1"/>
      <w:sz w:val="18"/>
      <w:szCs w:val="18"/>
      <w:lang w:eastAsia="en-US"/>
    </w:rPr>
  </w:style>
  <w:style w:type="paragraph" w:customStyle="1" w:styleId="1">
    <w:name w:val="Список 1"/>
    <w:basedOn w:val="ab"/>
    <w:qFormat/>
    <w:rsid w:val="00BC5E62"/>
    <w:pPr>
      <w:numPr>
        <w:ilvl w:val="1"/>
        <w:numId w:val="8"/>
      </w:numPr>
      <w:tabs>
        <w:tab w:val="left" w:pos="993"/>
      </w:tabs>
      <w:spacing w:after="0" w:line="360" w:lineRule="auto"/>
      <w:ind w:left="534"/>
    </w:pPr>
    <w:rPr>
      <w:rFonts w:eastAsiaTheme="minorHAnsi"/>
      <w:sz w:val="28"/>
      <w:szCs w:val="28"/>
    </w:rPr>
  </w:style>
  <w:style w:type="paragraph" w:customStyle="1" w:styleId="30">
    <w:name w:val="Список 3."/>
    <w:basedOn w:val="ab"/>
    <w:qFormat/>
    <w:rsid w:val="00BC5E62"/>
    <w:pPr>
      <w:numPr>
        <w:ilvl w:val="2"/>
        <w:numId w:val="8"/>
      </w:numPr>
      <w:tabs>
        <w:tab w:val="left" w:pos="2410"/>
      </w:tabs>
      <w:spacing w:after="0" w:line="360" w:lineRule="auto"/>
    </w:pPr>
    <w:rPr>
      <w:rFonts w:eastAsiaTheme="minorHAnsi"/>
      <w:sz w:val="28"/>
      <w:szCs w:val="28"/>
    </w:rPr>
  </w:style>
  <w:style w:type="paragraph" w:customStyle="1" w:styleId="otst">
    <w:name w:val="ots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8">
    <w:name w:val="Таблица 12"/>
    <w:basedOn w:val="140"/>
    <w:qFormat/>
    <w:rsid w:val="00BC5E62"/>
    <w:rPr>
      <w:sz w:val="24"/>
    </w:rPr>
  </w:style>
  <w:style w:type="paragraph" w:customStyle="1" w:styleId="2d">
    <w:name w:val="Список 2."/>
    <w:basedOn w:val="ab"/>
    <w:qFormat/>
    <w:rsid w:val="00BC5E62"/>
    <w:pPr>
      <w:tabs>
        <w:tab w:val="left" w:pos="1701"/>
      </w:tabs>
      <w:spacing w:after="0" w:line="360" w:lineRule="auto"/>
      <w:ind w:hanging="360"/>
    </w:pPr>
    <w:rPr>
      <w:rFonts w:eastAsiaTheme="minorHAnsi"/>
      <w:sz w:val="28"/>
      <w:szCs w:val="28"/>
    </w:rPr>
  </w:style>
  <w:style w:type="character" w:styleId="affff0">
    <w:name w:val="Placeholder Text"/>
    <w:basedOn w:val="a1"/>
    <w:uiPriority w:val="99"/>
    <w:semiHidden/>
    <w:rsid w:val="00BC5E62"/>
    <w:rPr>
      <w:color w:val="808080"/>
    </w:rPr>
  </w:style>
  <w:style w:type="paragraph" w:styleId="affff1">
    <w:name w:val="TOC Heading"/>
    <w:basedOn w:val="13"/>
    <w:next w:val="a0"/>
    <w:uiPriority w:val="99"/>
    <w:unhideWhenUsed/>
    <w:qFormat/>
    <w:rsid w:val="00BC5E62"/>
    <w:pPr>
      <w:keepLines/>
      <w:spacing w:before="480" w:after="0" w:line="276" w:lineRule="auto"/>
      <w:outlineLvl w:val="9"/>
    </w:pPr>
    <w:rPr>
      <w:rFonts w:asciiTheme="majorHAnsi" w:eastAsiaTheme="majorEastAsia" w:hAnsiTheme="majorHAnsi" w:cstheme="majorBidi"/>
      <w:b w:val="0"/>
      <w:color w:val="365F91" w:themeColor="accent1" w:themeShade="BF"/>
    </w:rPr>
  </w:style>
  <w:style w:type="paragraph" w:styleId="2e">
    <w:name w:val="toc 2"/>
    <w:basedOn w:val="a0"/>
    <w:next w:val="a0"/>
    <w:autoRedefine/>
    <w:unhideWhenUsed/>
    <w:qFormat/>
    <w:rsid w:val="00BC5E62"/>
    <w:pPr>
      <w:tabs>
        <w:tab w:val="left" w:pos="1760"/>
        <w:tab w:val="right" w:leader="dot" w:pos="9628"/>
      </w:tabs>
      <w:spacing w:after="100" w:line="360" w:lineRule="auto"/>
      <w:ind w:left="280" w:firstLine="709"/>
      <w:jc w:val="both"/>
    </w:pPr>
    <w:rPr>
      <w:rFonts w:ascii="Times New Roman" w:eastAsiaTheme="minorHAnsi" w:hAnsi="Times New Roman" w:cs="Times New Roman"/>
      <w:sz w:val="28"/>
      <w:szCs w:val="28"/>
      <w:lang w:eastAsia="en-US"/>
    </w:rPr>
  </w:style>
  <w:style w:type="paragraph" w:styleId="3d">
    <w:name w:val="toc 3"/>
    <w:basedOn w:val="a0"/>
    <w:next w:val="a0"/>
    <w:autoRedefine/>
    <w:unhideWhenUsed/>
    <w:qFormat/>
    <w:rsid w:val="00BC5E62"/>
    <w:pPr>
      <w:spacing w:after="100" w:line="360" w:lineRule="auto"/>
      <w:ind w:left="560" w:firstLine="709"/>
      <w:jc w:val="both"/>
    </w:pPr>
    <w:rPr>
      <w:rFonts w:ascii="Times New Roman" w:eastAsiaTheme="minorHAnsi" w:hAnsi="Times New Roman" w:cs="Times New Roman"/>
      <w:sz w:val="28"/>
      <w:szCs w:val="28"/>
      <w:lang w:eastAsia="en-US"/>
    </w:rPr>
  </w:style>
  <w:style w:type="paragraph" w:styleId="45">
    <w:name w:val="toc 4"/>
    <w:basedOn w:val="a0"/>
    <w:next w:val="a0"/>
    <w:autoRedefine/>
    <w:uiPriority w:val="39"/>
    <w:unhideWhenUsed/>
    <w:rsid w:val="00BC5E62"/>
    <w:pPr>
      <w:spacing w:after="100" w:line="360" w:lineRule="auto"/>
      <w:ind w:left="840" w:firstLine="709"/>
      <w:jc w:val="both"/>
    </w:pPr>
    <w:rPr>
      <w:rFonts w:ascii="Times New Roman" w:eastAsiaTheme="minorHAnsi" w:hAnsi="Times New Roman" w:cs="Times New Roman"/>
      <w:sz w:val="28"/>
      <w:szCs w:val="28"/>
      <w:lang w:eastAsia="en-US"/>
    </w:rPr>
  </w:style>
  <w:style w:type="paragraph" w:customStyle="1" w:styleId="a">
    <w:name w:val="Список а)"/>
    <w:basedOn w:val="ab"/>
    <w:qFormat/>
    <w:rsid w:val="00BC5E62"/>
    <w:pPr>
      <w:numPr>
        <w:ilvl w:val="1"/>
        <w:numId w:val="9"/>
      </w:numPr>
      <w:tabs>
        <w:tab w:val="left" w:pos="993"/>
      </w:tabs>
      <w:spacing w:after="0" w:line="360" w:lineRule="auto"/>
      <w:ind w:left="0" w:firstLine="709"/>
    </w:pPr>
    <w:rPr>
      <w:rFonts w:eastAsiaTheme="minorHAnsi"/>
      <w:sz w:val="28"/>
      <w:szCs w:val="28"/>
    </w:rPr>
  </w:style>
  <w:style w:type="paragraph" w:customStyle="1" w:styleId="affff2">
    <w:name w:val="Список б)"/>
    <w:basedOn w:val="ab"/>
    <w:qFormat/>
    <w:rsid w:val="00BC5E62"/>
    <w:pPr>
      <w:tabs>
        <w:tab w:val="left" w:pos="1701"/>
      </w:tabs>
      <w:spacing w:after="0" w:line="360" w:lineRule="auto"/>
      <w:ind w:left="0" w:firstLine="1418"/>
    </w:pPr>
    <w:rPr>
      <w:rFonts w:eastAsiaTheme="minorHAnsi"/>
      <w:sz w:val="28"/>
      <w:szCs w:val="28"/>
    </w:rPr>
  </w:style>
  <w:style w:type="paragraph" w:customStyle="1" w:styleId="affff3">
    <w:name w:val="Список в)"/>
    <w:basedOn w:val="ab"/>
    <w:qFormat/>
    <w:rsid w:val="00BC5E62"/>
    <w:pPr>
      <w:tabs>
        <w:tab w:val="left" w:pos="2410"/>
      </w:tabs>
      <w:spacing w:after="0" w:line="360" w:lineRule="auto"/>
      <w:ind w:left="0" w:firstLine="2127"/>
    </w:pPr>
    <w:rPr>
      <w:rFonts w:eastAsiaTheme="minorHAnsi"/>
      <w:sz w:val="28"/>
      <w:szCs w:val="28"/>
    </w:rPr>
  </w:style>
  <w:style w:type="table" w:customStyle="1" w:styleId="119">
    <w:name w:val="Сетка таблицы11"/>
    <w:basedOn w:val="a2"/>
    <w:next w:val="aa"/>
    <w:rsid w:val="00BC5E6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
    <w:basedOn w:val="a2"/>
    <w:next w:val="aa"/>
    <w:rsid w:val="00BC5E6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a"/>
    <w:uiPriority w:val="59"/>
    <w:rsid w:val="00BC5E6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1"/>
    <w:rsid w:val="00BC5E62"/>
  </w:style>
  <w:style w:type="character" w:customStyle="1" w:styleId="fontstyle01">
    <w:name w:val="fontstyle01"/>
    <w:basedOn w:val="a1"/>
    <w:rsid w:val="00BC5E62"/>
    <w:rPr>
      <w:rFonts w:ascii="TimesNewRomanPSMT" w:hAnsi="TimesNewRomanPSMT" w:cs="Times New Roman"/>
      <w:color w:val="000000"/>
      <w:sz w:val="20"/>
      <w:szCs w:val="20"/>
    </w:rPr>
  </w:style>
  <w:style w:type="paragraph" w:customStyle="1" w:styleId="xl63">
    <w:name w:val="xl63"/>
    <w:basedOn w:val="a0"/>
    <w:rsid w:val="00BC5E6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rmattext0">
    <w:name w:val="formattex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rsid w:val="00BC5E62"/>
    <w:pPr>
      <w:pBdr>
        <w:top w:val="single" w:sz="8" w:space="0" w:color="98CBEF"/>
        <w:left w:val="single" w:sz="8" w:space="0" w:color="98CBEF"/>
        <w:bottom w:val="single" w:sz="8" w:space="0" w:color="98CBEF"/>
        <w:right w:val="single" w:sz="8" w:space="0" w:color="98CBEF"/>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0"/>
    <w:rsid w:val="00BC5E62"/>
    <w:pPr>
      <w:pBdr>
        <w:top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3">
    <w:name w:val="xl83"/>
    <w:basedOn w:val="a0"/>
    <w:rsid w:val="00BC5E62"/>
    <w:pPr>
      <w:pBdr>
        <w:top w:val="single" w:sz="8" w:space="0" w:color="98CBEF"/>
        <w:righ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4">
    <w:name w:val="xl84"/>
    <w:basedOn w:val="a0"/>
    <w:rsid w:val="00BC5E62"/>
    <w:pPr>
      <w:pBdr>
        <w:lef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5">
    <w:name w:val="xl85"/>
    <w:basedOn w:val="a0"/>
    <w:rsid w:val="00BC5E62"/>
    <w:pP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6">
    <w:name w:val="xl86"/>
    <w:basedOn w:val="a0"/>
    <w:rsid w:val="00BC5E62"/>
    <w:pPr>
      <w:pBdr>
        <w:righ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7">
    <w:name w:val="xl87"/>
    <w:basedOn w:val="a0"/>
    <w:rsid w:val="00BC5E62"/>
    <w:pPr>
      <w:pBdr>
        <w:left w:val="single" w:sz="8" w:space="0" w:color="98CBEF"/>
        <w:bottom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8">
    <w:name w:val="xl88"/>
    <w:basedOn w:val="a0"/>
    <w:rsid w:val="00BC5E62"/>
    <w:pPr>
      <w:pBdr>
        <w:bottom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89">
    <w:name w:val="xl89"/>
    <w:basedOn w:val="a0"/>
    <w:rsid w:val="00BC5E62"/>
    <w:pPr>
      <w:pBdr>
        <w:bottom w:val="single" w:sz="8" w:space="0" w:color="98CBEF"/>
        <w:right w:val="single" w:sz="8" w:space="0" w:color="98CBEF"/>
      </w:pBdr>
      <w:shd w:val="clear" w:color="000000" w:fill="1A8CC1"/>
      <w:spacing w:before="100" w:beforeAutospacing="1" w:after="100" w:afterAutospacing="1" w:line="240" w:lineRule="auto"/>
      <w:jc w:val="center"/>
      <w:textAlignment w:val="center"/>
    </w:pPr>
    <w:rPr>
      <w:rFonts w:ascii="Arial" w:eastAsia="Times New Roman" w:hAnsi="Arial" w:cs="Arial"/>
      <w:b/>
      <w:bCs/>
      <w:color w:val="FFFFFF"/>
      <w:sz w:val="24"/>
      <w:szCs w:val="24"/>
    </w:rPr>
  </w:style>
  <w:style w:type="paragraph" w:customStyle="1" w:styleId="xl90">
    <w:name w:val="xl90"/>
    <w:basedOn w:val="a0"/>
    <w:rsid w:val="00BC5E62"/>
    <w:pPr>
      <w:pBdr>
        <w:top w:val="single" w:sz="8" w:space="0" w:color="98CBEF"/>
        <w:left w:val="single" w:sz="8" w:space="0" w:color="98CBEF"/>
        <w:bottom w:val="single" w:sz="8" w:space="0" w:color="98CBEF"/>
        <w:right w:val="single" w:sz="8" w:space="0" w:color="98CBEF"/>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0"/>
    <w:rsid w:val="00BC5E62"/>
    <w:pPr>
      <w:pBdr>
        <w:top w:val="single" w:sz="8" w:space="0" w:color="98CBEF"/>
        <w:left w:val="single" w:sz="8" w:space="0" w:color="98CBEF"/>
        <w:bottom w:val="single" w:sz="8" w:space="0" w:color="98CBEF"/>
        <w:right w:val="single" w:sz="8" w:space="0" w:color="98CBEF"/>
      </w:pBdr>
      <w:shd w:val="clear" w:color="000000" w:fill="1A8CC1"/>
      <w:spacing w:before="100" w:beforeAutospacing="1" w:after="100" w:afterAutospacing="1" w:line="240" w:lineRule="auto"/>
      <w:jc w:val="center"/>
    </w:pPr>
    <w:rPr>
      <w:rFonts w:ascii="Arial" w:eastAsia="Times New Roman" w:hAnsi="Arial" w:cs="Arial"/>
      <w:color w:val="FFFFFF"/>
    </w:rPr>
  </w:style>
  <w:style w:type="paragraph" w:customStyle="1" w:styleId="paragraph">
    <w:name w:val="paragraph"/>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BC5E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23">
    <w:name w:val="Сетка таблицы22"/>
    <w:basedOn w:val="a2"/>
    <w:next w:val="aa"/>
    <w:rsid w:val="00BC5E6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2"/>
    <w:next w:val="aa"/>
    <w:rsid w:val="00BC5E6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left">
    <w:name w:val="toleft"/>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1"/>
    <w:rsid w:val="00BC5E62"/>
  </w:style>
  <w:style w:type="character" w:customStyle="1" w:styleId="1f1">
    <w:name w:val="Название Знак1"/>
    <w:basedOn w:val="a1"/>
    <w:uiPriority w:val="99"/>
    <w:rsid w:val="00BC5E62"/>
    <w:rPr>
      <w:rFonts w:ascii="Courier New" w:eastAsia="Times New Roman" w:hAnsi="Courier New" w:cs="Courier New"/>
      <w:b/>
      <w:bCs/>
      <w:color w:val="000080"/>
      <w:sz w:val="28"/>
      <w:szCs w:val="18"/>
      <w:lang w:eastAsia="ru-RU"/>
    </w:rPr>
  </w:style>
  <w:style w:type="paragraph" w:customStyle="1" w:styleId="2">
    <w:name w:val="Стиль2"/>
    <w:basedOn w:val="13"/>
    <w:rsid w:val="00BC5E62"/>
    <w:pPr>
      <w:numPr>
        <w:numId w:val="10"/>
      </w:numPr>
      <w:tabs>
        <w:tab w:val="num" w:pos="360"/>
      </w:tabs>
      <w:spacing w:before="120" w:after="120"/>
      <w:ind w:left="360"/>
    </w:pPr>
    <w:rPr>
      <w:rFonts w:ascii="Times New Roman" w:hAnsi="Times New Roman"/>
      <w:color w:val="auto"/>
      <w:sz w:val="24"/>
      <w:szCs w:val="20"/>
    </w:rPr>
  </w:style>
  <w:style w:type="paragraph" w:customStyle="1" w:styleId="3e">
    <w:name w:val="Стиль3"/>
    <w:basedOn w:val="a0"/>
    <w:next w:val="21"/>
    <w:rsid w:val="00BC5E62"/>
    <w:pPr>
      <w:tabs>
        <w:tab w:val="num" w:pos="360"/>
        <w:tab w:val="num" w:pos="699"/>
      </w:tabs>
      <w:spacing w:before="120" w:after="120" w:line="240" w:lineRule="auto"/>
      <w:ind w:left="360" w:hanging="360"/>
    </w:pPr>
    <w:rPr>
      <w:rFonts w:ascii="Times New Roman" w:eastAsia="Times New Roman" w:hAnsi="Times New Roman" w:cs="Times New Roman"/>
      <w:b/>
      <w:bCs/>
      <w:sz w:val="24"/>
      <w:szCs w:val="24"/>
    </w:rPr>
  </w:style>
  <w:style w:type="character" w:customStyle="1" w:styleId="46">
    <w:name w:val="Стиль4"/>
    <w:rsid w:val="00BC5E62"/>
    <w:rPr>
      <w:b/>
      <w:bCs/>
      <w:color w:val="0000FF"/>
      <w:u w:val="single"/>
    </w:rPr>
  </w:style>
  <w:style w:type="paragraph" w:customStyle="1" w:styleId="55">
    <w:name w:val="Стиль5"/>
    <w:basedOn w:val="21"/>
    <w:rsid w:val="00BC5E62"/>
    <w:pPr>
      <w:keepNext/>
      <w:tabs>
        <w:tab w:val="num" w:pos="699"/>
      </w:tabs>
      <w:spacing w:before="120" w:beforeAutospacing="0" w:after="120" w:afterAutospacing="0"/>
      <w:ind w:left="699" w:hanging="360"/>
    </w:pPr>
    <w:rPr>
      <w:rFonts w:cs="Arial"/>
      <w:bCs w:val="0"/>
      <w:iCs/>
      <w:sz w:val="24"/>
      <w:szCs w:val="28"/>
    </w:rPr>
  </w:style>
  <w:style w:type="paragraph" w:customStyle="1" w:styleId="S1">
    <w:name w:val="S_Заголовок 1"/>
    <w:basedOn w:val="a0"/>
    <w:autoRedefine/>
    <w:rsid w:val="00BC5E62"/>
    <w:pPr>
      <w:numPr>
        <w:numId w:val="11"/>
      </w:numPr>
      <w:spacing w:after="0" w:line="360" w:lineRule="auto"/>
      <w:ind w:left="0" w:firstLine="264"/>
    </w:pPr>
    <w:rPr>
      <w:rFonts w:ascii="Times New Roman" w:eastAsia="Times New Roman" w:hAnsi="Times New Roman" w:cs="Times New Roman"/>
      <w:b/>
      <w:caps/>
      <w:sz w:val="26"/>
      <w:szCs w:val="26"/>
    </w:rPr>
  </w:style>
  <w:style w:type="paragraph" w:customStyle="1" w:styleId="S4">
    <w:name w:val="S_Заголовок 4"/>
    <w:basedOn w:val="4"/>
    <w:rsid w:val="00BC5E62"/>
    <w:pPr>
      <w:keepNext w:val="0"/>
      <w:numPr>
        <w:ilvl w:val="3"/>
        <w:numId w:val="11"/>
      </w:numPr>
      <w:spacing w:before="0" w:after="0" w:line="240" w:lineRule="auto"/>
    </w:pPr>
    <w:rPr>
      <w:rFonts w:ascii="Times New Roman" w:hAnsi="Times New Roman"/>
      <w:b w:val="0"/>
      <w:bCs w:val="0"/>
      <w:i/>
      <w:sz w:val="24"/>
      <w:szCs w:val="24"/>
      <w:lang w:eastAsia="ru-RU"/>
    </w:rPr>
  </w:style>
  <w:style w:type="paragraph" w:customStyle="1" w:styleId="S0">
    <w:name w:val="S_Нумерованный"/>
    <w:basedOn w:val="a0"/>
    <w:autoRedefine/>
    <w:rsid w:val="00BC5E62"/>
    <w:pPr>
      <w:numPr>
        <w:ilvl w:val="1"/>
        <w:numId w:val="11"/>
      </w:numPr>
      <w:spacing w:after="0" w:line="360" w:lineRule="auto"/>
      <w:jc w:val="both"/>
      <w:outlineLvl w:val="1"/>
    </w:pPr>
    <w:rPr>
      <w:rFonts w:ascii="Times New Roman" w:eastAsia="Times New Roman" w:hAnsi="Times New Roman" w:cs="Times New Roman"/>
      <w:sz w:val="24"/>
      <w:szCs w:val="24"/>
    </w:rPr>
  </w:style>
  <w:style w:type="paragraph" w:customStyle="1" w:styleId="S">
    <w:name w:val="S_Список литературы"/>
    <w:basedOn w:val="a0"/>
    <w:autoRedefine/>
    <w:rsid w:val="00BC5E62"/>
    <w:pPr>
      <w:numPr>
        <w:numId w:val="12"/>
      </w:numPr>
      <w:spacing w:after="0" w:line="360" w:lineRule="auto"/>
      <w:jc w:val="both"/>
    </w:pPr>
    <w:rPr>
      <w:rFonts w:ascii="Times New Roman" w:eastAsia="Times New Roman" w:hAnsi="Times New Roman" w:cs="Arial"/>
      <w:sz w:val="24"/>
      <w:szCs w:val="24"/>
    </w:rPr>
  </w:style>
  <w:style w:type="paragraph" w:customStyle="1" w:styleId="affff4">
    <w:name w:val="_АБЗАЦ_"/>
    <w:basedOn w:val="a0"/>
    <w:rsid w:val="00BC5E62"/>
    <w:pPr>
      <w:spacing w:after="0" w:line="360" w:lineRule="auto"/>
      <w:ind w:firstLine="567"/>
      <w:jc w:val="both"/>
    </w:pPr>
    <w:rPr>
      <w:rFonts w:ascii="Times New Roman" w:eastAsia="Times New Roman" w:hAnsi="Times New Roman" w:cs="Times New Roman"/>
      <w:sz w:val="24"/>
      <w:szCs w:val="20"/>
    </w:rPr>
  </w:style>
  <w:style w:type="paragraph" w:customStyle="1" w:styleId="affff5">
    <w:name w:val="Абзац"/>
    <w:basedOn w:val="a0"/>
    <w:link w:val="affff6"/>
    <w:qFormat/>
    <w:rsid w:val="00BC5E62"/>
    <w:pPr>
      <w:spacing w:after="0" w:line="360" w:lineRule="auto"/>
      <w:ind w:firstLine="567"/>
      <w:jc w:val="both"/>
    </w:pPr>
    <w:rPr>
      <w:rFonts w:ascii="TimesDL" w:eastAsia="Times New Roman" w:hAnsi="TimesDL" w:cs="Times New Roman"/>
      <w:kern w:val="24"/>
      <w:sz w:val="26"/>
      <w:szCs w:val="20"/>
    </w:rPr>
  </w:style>
  <w:style w:type="paragraph" w:customStyle="1" w:styleId="affff7">
    <w:name w:val="Готовый"/>
    <w:basedOn w:val="a0"/>
    <w:rsid w:val="00BC5E6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affff8">
    <w:name w:val="Знак Знак Знак Знак Знак Знак Знак"/>
    <w:basedOn w:val="a0"/>
    <w:rsid w:val="00BC5E6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Label">
    <w:name w:val="Label"/>
    <w:basedOn w:val="a0"/>
    <w:rsid w:val="00BC5E62"/>
    <w:pPr>
      <w:spacing w:before="120" w:after="0" w:line="240" w:lineRule="auto"/>
    </w:pPr>
    <w:rPr>
      <w:rFonts w:ascii="Antiqua" w:eastAsia="Times New Roman" w:hAnsi="Antiqua" w:cs="Times New Roman"/>
      <w:sz w:val="17"/>
      <w:szCs w:val="20"/>
      <w:lang w:val="en-US"/>
    </w:rPr>
  </w:style>
  <w:style w:type="paragraph" w:styleId="2f">
    <w:name w:val="List 2"/>
    <w:basedOn w:val="a0"/>
    <w:rsid w:val="00BC5E62"/>
    <w:pPr>
      <w:spacing w:after="0" w:line="240" w:lineRule="auto"/>
      <w:ind w:left="566" w:hanging="283"/>
    </w:pPr>
    <w:rPr>
      <w:rFonts w:ascii="Times New Roman" w:eastAsia="Times New Roman" w:hAnsi="Times New Roman" w:cs="Times New Roman"/>
      <w:sz w:val="24"/>
      <w:szCs w:val="24"/>
    </w:rPr>
  </w:style>
  <w:style w:type="paragraph" w:customStyle="1" w:styleId="affff9">
    <w:name w:val="Основной"/>
    <w:basedOn w:val="a0"/>
    <w:rsid w:val="00BC5E62"/>
    <w:pPr>
      <w:spacing w:after="0" w:line="360" w:lineRule="auto"/>
      <w:ind w:firstLine="720"/>
      <w:jc w:val="both"/>
    </w:pPr>
    <w:rPr>
      <w:rFonts w:ascii="Times New Roman" w:eastAsia="Times New Roman" w:hAnsi="Times New Roman" w:cs="Times New Roman"/>
      <w:sz w:val="24"/>
      <w:szCs w:val="24"/>
    </w:rPr>
  </w:style>
  <w:style w:type="paragraph" w:customStyle="1" w:styleId="FR3">
    <w:name w:val="FR3"/>
    <w:rsid w:val="00BC5E62"/>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rsid w:val="00BC5E6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customStyle="1" w:styleId="Ieinoie">
    <w:name w:val="Ieino?ie"/>
    <w:basedOn w:val="a0"/>
    <w:rsid w:val="00BC5E62"/>
    <w:pPr>
      <w:spacing w:after="0" w:line="240" w:lineRule="auto"/>
      <w:jc w:val="center"/>
    </w:pPr>
    <w:rPr>
      <w:rFonts w:ascii="AGGal" w:eastAsia="Times New Roman" w:hAnsi="AGGal" w:cs="Times New Roman"/>
      <w:szCs w:val="20"/>
    </w:rPr>
  </w:style>
  <w:style w:type="paragraph" w:customStyle="1" w:styleId="affffa">
    <w:name w:val="Знак Знак Знак Знак"/>
    <w:basedOn w:val="a0"/>
    <w:rsid w:val="00BC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a">
    <w:name w:val="1 1 основной текст"/>
    <w:basedOn w:val="a0"/>
    <w:qFormat/>
    <w:rsid w:val="00BC5E62"/>
    <w:pPr>
      <w:spacing w:after="0" w:line="240" w:lineRule="auto"/>
      <w:ind w:firstLine="360"/>
      <w:jc w:val="both"/>
    </w:pPr>
    <w:rPr>
      <w:rFonts w:ascii="Times New Roman" w:eastAsia="Times New Roman" w:hAnsi="Times New Roman" w:cs="Times New Roman"/>
      <w:sz w:val="24"/>
      <w:szCs w:val="24"/>
    </w:rPr>
  </w:style>
  <w:style w:type="table" w:customStyle="1" w:styleId="12221">
    <w:name w:val="Стиль1222"/>
    <w:basedOn w:val="a2"/>
    <w:uiPriority w:val="99"/>
    <w:rsid w:val="00BC5E62"/>
    <w:pPr>
      <w:spacing w:after="0" w:line="240" w:lineRule="auto"/>
    </w:pPr>
    <w:rPr>
      <w:rFonts w:eastAsia="Times New Roman"/>
    </w:rPr>
    <w:tblPr/>
  </w:style>
  <w:style w:type="character" w:customStyle="1" w:styleId="coordinates">
    <w:name w:val="coordinates"/>
    <w:basedOn w:val="a1"/>
    <w:rsid w:val="00BC5E62"/>
  </w:style>
  <w:style w:type="character" w:customStyle="1" w:styleId="geo-geohack">
    <w:name w:val="geo-geohack"/>
    <w:basedOn w:val="a1"/>
    <w:rsid w:val="00BC5E62"/>
  </w:style>
  <w:style w:type="character" w:customStyle="1" w:styleId="geo-google">
    <w:name w:val="geo-google"/>
    <w:basedOn w:val="a1"/>
    <w:rsid w:val="00BC5E62"/>
  </w:style>
  <w:style w:type="character" w:customStyle="1" w:styleId="geo-yandex">
    <w:name w:val="geo-yandex"/>
    <w:basedOn w:val="a1"/>
    <w:rsid w:val="00BC5E62"/>
  </w:style>
  <w:style w:type="character" w:customStyle="1" w:styleId="geo-osm">
    <w:name w:val="geo-osm"/>
    <w:basedOn w:val="a1"/>
    <w:rsid w:val="00BC5E62"/>
  </w:style>
  <w:style w:type="character" w:customStyle="1" w:styleId="nowrap">
    <w:name w:val="nowrap"/>
    <w:basedOn w:val="a1"/>
    <w:rsid w:val="00BC5E62"/>
  </w:style>
  <w:style w:type="character" w:customStyle="1" w:styleId="flagicon">
    <w:name w:val="flagicon"/>
    <w:basedOn w:val="a1"/>
    <w:rsid w:val="00BC5E62"/>
  </w:style>
  <w:style w:type="character" w:customStyle="1" w:styleId="wrap">
    <w:name w:val="wrap"/>
    <w:basedOn w:val="a1"/>
    <w:rsid w:val="00BC5E62"/>
  </w:style>
  <w:style w:type="character" w:customStyle="1" w:styleId="affff6">
    <w:name w:val="Абзац Знак"/>
    <w:link w:val="affff5"/>
    <w:locked/>
    <w:rsid w:val="00BC5E62"/>
    <w:rPr>
      <w:rFonts w:ascii="TimesDL" w:eastAsia="Times New Roman" w:hAnsi="TimesDL" w:cs="Times New Roman"/>
      <w:kern w:val="24"/>
      <w:sz w:val="26"/>
      <w:szCs w:val="20"/>
      <w:lang w:eastAsia="ru-RU"/>
    </w:rPr>
  </w:style>
  <w:style w:type="character" w:customStyle="1" w:styleId="1f2">
    <w:name w:val="Неразрешенное упоминание1"/>
    <w:basedOn w:val="a1"/>
    <w:uiPriority w:val="99"/>
    <w:semiHidden/>
    <w:unhideWhenUsed/>
    <w:rsid w:val="00BC5E62"/>
    <w:rPr>
      <w:color w:val="605E5C"/>
      <w:shd w:val="clear" w:color="auto" w:fill="E1DFDD"/>
    </w:rPr>
  </w:style>
  <w:style w:type="paragraph" w:styleId="affffb">
    <w:name w:val="List"/>
    <w:basedOn w:val="a0"/>
    <w:uiPriority w:val="99"/>
    <w:semiHidden/>
    <w:unhideWhenUsed/>
    <w:rsid w:val="00BC5E62"/>
    <w:pPr>
      <w:spacing w:after="0" w:line="240" w:lineRule="auto"/>
      <w:ind w:left="283" w:hanging="283"/>
      <w:contextualSpacing/>
    </w:pPr>
    <w:rPr>
      <w:rFonts w:ascii="Times New Roman" w:eastAsia="Times New Roman" w:hAnsi="Times New Roman" w:cs="Times New Roman"/>
      <w:sz w:val="24"/>
      <w:szCs w:val="24"/>
    </w:rPr>
  </w:style>
  <w:style w:type="paragraph" w:customStyle="1" w:styleId="msonormal0">
    <w:name w:val="msonormal"/>
    <w:basedOn w:val="a0"/>
    <w:rsid w:val="00BC5E6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сетка - Акцент 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99"/>
    <w:rsid w:val="00BC5E62"/>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99"/>
    <w:rsid w:val="00BC5E62"/>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4">
    <w:name w:val="Знак Знак7"/>
    <w:uiPriority w:val="99"/>
    <w:rsid w:val="00BC5E62"/>
    <w:rPr>
      <w:rFonts w:ascii="Arial" w:hAnsi="Arial" w:cs="Arial"/>
      <w:caps/>
      <w:noProof/>
      <w:lang w:val="ru-RU" w:eastAsia="ru-RU" w:bidi="ar-SA"/>
    </w:rPr>
  </w:style>
  <w:style w:type="table" w:customStyle="1" w:styleId="-111">
    <w:name w:val="Светлый список - Акцент 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ffc">
    <w:name w:val="Body Text First Indent"/>
    <w:basedOn w:val="af"/>
    <w:link w:val="affffd"/>
    <w:uiPriority w:val="99"/>
    <w:semiHidden/>
    <w:rsid w:val="00BC5E62"/>
    <w:pPr>
      <w:spacing w:after="0" w:line="360" w:lineRule="auto"/>
      <w:ind w:firstLine="360"/>
      <w:jc w:val="both"/>
    </w:pPr>
    <w:rPr>
      <w:rFonts w:ascii="Arial Narrow" w:eastAsia="Times New Roman" w:hAnsi="Arial Narrow"/>
      <w:sz w:val="24"/>
      <w:szCs w:val="20"/>
      <w:lang w:eastAsia="ru-RU"/>
    </w:rPr>
  </w:style>
  <w:style w:type="character" w:customStyle="1" w:styleId="affffd">
    <w:name w:val="Красная строка Знак"/>
    <w:basedOn w:val="af0"/>
    <w:link w:val="affffc"/>
    <w:uiPriority w:val="99"/>
    <w:semiHidden/>
    <w:rsid w:val="00BC5E62"/>
    <w:rPr>
      <w:rFonts w:ascii="Arial Narrow" w:eastAsia="Times New Roman" w:hAnsi="Arial Narrow" w:cs="Times New Roman"/>
      <w:sz w:val="24"/>
      <w:szCs w:val="20"/>
      <w:lang w:eastAsia="ru-RU"/>
    </w:rPr>
  </w:style>
  <w:style w:type="paragraph" w:customStyle="1" w:styleId="affffe">
    <w:name w:val="текст"/>
    <w:basedOn w:val="a0"/>
    <w:link w:val="afffff"/>
    <w:uiPriority w:val="99"/>
    <w:qFormat/>
    <w:rsid w:val="00BC5E62"/>
    <w:pPr>
      <w:spacing w:after="240" w:line="360" w:lineRule="auto"/>
      <w:ind w:left="1418" w:firstLine="720"/>
      <w:jc w:val="both"/>
    </w:pPr>
    <w:rPr>
      <w:rFonts w:ascii="Arial" w:eastAsia="Times New Roman" w:hAnsi="Arial" w:cs="Times New Roman"/>
      <w:sz w:val="28"/>
      <w:szCs w:val="20"/>
    </w:rPr>
  </w:style>
  <w:style w:type="character" w:customStyle="1" w:styleId="afffff">
    <w:name w:val="текст Знак"/>
    <w:link w:val="affffe"/>
    <w:uiPriority w:val="99"/>
    <w:locked/>
    <w:rsid w:val="00BC5E62"/>
    <w:rPr>
      <w:rFonts w:ascii="Arial" w:eastAsia="Times New Roman" w:hAnsi="Arial" w:cs="Times New Roman"/>
      <w:sz w:val="28"/>
      <w:szCs w:val="20"/>
      <w:lang w:eastAsia="ru-RU"/>
    </w:rPr>
  </w:style>
  <w:style w:type="paragraph" w:customStyle="1" w:styleId="S2">
    <w:name w:val="S_Обычный"/>
    <w:basedOn w:val="a0"/>
    <w:link w:val="S3"/>
    <w:uiPriority w:val="99"/>
    <w:qFormat/>
    <w:rsid w:val="00BC5E62"/>
    <w:pPr>
      <w:tabs>
        <w:tab w:val="num" w:pos="1080"/>
      </w:tabs>
      <w:spacing w:after="0" w:line="360" w:lineRule="auto"/>
      <w:ind w:firstLine="720"/>
      <w:jc w:val="both"/>
    </w:pPr>
    <w:rPr>
      <w:rFonts w:ascii="Times New Roman" w:eastAsia="Times New Roman" w:hAnsi="Times New Roman" w:cs="Times New Roman"/>
      <w:w w:val="109"/>
      <w:sz w:val="24"/>
      <w:szCs w:val="20"/>
    </w:rPr>
  </w:style>
  <w:style w:type="character" w:customStyle="1" w:styleId="S3">
    <w:name w:val="S_Обычный Знак"/>
    <w:link w:val="S2"/>
    <w:uiPriority w:val="99"/>
    <w:locked/>
    <w:rsid w:val="00BC5E62"/>
    <w:rPr>
      <w:rFonts w:ascii="Times New Roman" w:eastAsia="Times New Roman" w:hAnsi="Times New Roman" w:cs="Times New Roman"/>
      <w:w w:val="109"/>
      <w:sz w:val="24"/>
      <w:szCs w:val="20"/>
      <w:lang w:eastAsia="ru-RU"/>
    </w:rPr>
  </w:style>
  <w:style w:type="paragraph" w:styleId="afffff0">
    <w:name w:val="endnote text"/>
    <w:basedOn w:val="a0"/>
    <w:link w:val="afffff1"/>
    <w:uiPriority w:val="99"/>
    <w:semiHidden/>
    <w:rsid w:val="00BC5E62"/>
    <w:pPr>
      <w:spacing w:after="0" w:line="240" w:lineRule="auto"/>
      <w:ind w:firstLine="709"/>
      <w:jc w:val="both"/>
    </w:pPr>
    <w:rPr>
      <w:rFonts w:ascii="Arial Narrow" w:eastAsia="Times New Roman" w:hAnsi="Arial Narrow" w:cs="Times New Roman"/>
      <w:sz w:val="20"/>
      <w:szCs w:val="20"/>
    </w:rPr>
  </w:style>
  <w:style w:type="character" w:customStyle="1" w:styleId="afffff1">
    <w:name w:val="Текст концевой сноски Знак"/>
    <w:basedOn w:val="a1"/>
    <w:link w:val="afffff0"/>
    <w:uiPriority w:val="99"/>
    <w:semiHidden/>
    <w:rsid w:val="00BC5E62"/>
    <w:rPr>
      <w:rFonts w:ascii="Arial Narrow" w:eastAsia="Times New Roman" w:hAnsi="Arial Narrow" w:cs="Times New Roman"/>
      <w:sz w:val="20"/>
      <w:szCs w:val="20"/>
      <w:lang w:eastAsia="ru-RU"/>
    </w:rPr>
  </w:style>
  <w:style w:type="character" w:styleId="afffff2">
    <w:name w:val="endnote reference"/>
    <w:uiPriority w:val="99"/>
    <w:semiHidden/>
    <w:rsid w:val="00BC5E62"/>
    <w:rPr>
      <w:rFonts w:cs="Times New Roman"/>
      <w:vertAlign w:val="superscript"/>
    </w:rPr>
  </w:style>
  <w:style w:type="character" w:customStyle="1" w:styleId="afffff3">
    <w:name w:val="таблица Знак"/>
    <w:link w:val="afffff4"/>
    <w:locked/>
    <w:rsid w:val="00BC5E62"/>
    <w:rPr>
      <w:rFonts w:ascii="Times New Roman" w:hAnsi="Times New Roman"/>
      <w:color w:val="000000"/>
      <w:sz w:val="24"/>
      <w:szCs w:val="24"/>
    </w:rPr>
  </w:style>
  <w:style w:type="paragraph" w:customStyle="1" w:styleId="afffff4">
    <w:name w:val="таблица"/>
    <w:basedOn w:val="a0"/>
    <w:link w:val="afffff3"/>
    <w:qFormat/>
    <w:rsid w:val="00BC5E62"/>
    <w:pPr>
      <w:keepLines/>
      <w:spacing w:after="0" w:line="240" w:lineRule="auto"/>
      <w:jc w:val="center"/>
      <w:textboxTightWrap w:val="allLines"/>
    </w:pPr>
    <w:rPr>
      <w:rFonts w:ascii="Times New Roman" w:eastAsiaTheme="minorHAnsi" w:hAnsi="Times New Roman"/>
      <w:color w:val="000000"/>
      <w:sz w:val="24"/>
      <w:szCs w:val="24"/>
      <w:lang w:eastAsia="en-US"/>
    </w:rPr>
  </w:style>
  <w:style w:type="paragraph" w:customStyle="1" w:styleId="afffff5">
    <w:name w:val="название_таб"/>
    <w:basedOn w:val="a0"/>
    <w:link w:val="afffff6"/>
    <w:qFormat/>
    <w:rsid w:val="00BC5E62"/>
    <w:pPr>
      <w:keepLines/>
      <w:shd w:val="clear" w:color="auto" w:fill="FFFFFF"/>
      <w:spacing w:after="0" w:line="360" w:lineRule="auto"/>
      <w:jc w:val="both"/>
      <w:textboxTightWrap w:val="allLines"/>
    </w:pPr>
    <w:rPr>
      <w:rFonts w:ascii="Times New Roman" w:eastAsia="Calibri" w:hAnsi="Times New Roman" w:cs="Times New Roman"/>
      <w:i/>
      <w:color w:val="000000"/>
      <w:sz w:val="24"/>
      <w:szCs w:val="24"/>
      <w:lang w:eastAsia="en-US"/>
    </w:rPr>
  </w:style>
  <w:style w:type="character" w:customStyle="1" w:styleId="afffff6">
    <w:name w:val="название_таб Знак"/>
    <w:link w:val="afffff5"/>
    <w:rsid w:val="00BC5E62"/>
    <w:rPr>
      <w:rFonts w:ascii="Times New Roman" w:eastAsia="Calibri" w:hAnsi="Times New Roman" w:cs="Times New Roman"/>
      <w:i/>
      <w:color w:val="000000"/>
      <w:sz w:val="24"/>
      <w:szCs w:val="24"/>
      <w:shd w:val="clear" w:color="auto" w:fill="FFFFFF"/>
    </w:rPr>
  </w:style>
  <w:style w:type="paragraph" w:customStyle="1" w:styleId="1f3">
    <w:name w:val="заголовок1"/>
    <w:basedOn w:val="a0"/>
    <w:link w:val="1f4"/>
    <w:qFormat/>
    <w:rsid w:val="00BC5E62"/>
    <w:pPr>
      <w:keepLines/>
      <w:autoSpaceDE w:val="0"/>
      <w:autoSpaceDN w:val="0"/>
      <w:adjustRightInd w:val="0"/>
      <w:spacing w:after="0" w:line="360" w:lineRule="auto"/>
      <w:textboxTightWrap w:val="allLines"/>
      <w:outlineLvl w:val="0"/>
    </w:pPr>
    <w:rPr>
      <w:rFonts w:ascii="Impact" w:eastAsia="Calibri" w:hAnsi="Impact" w:cs="Times New Roman"/>
      <w:b/>
      <w:bCs/>
      <w:sz w:val="40"/>
      <w:szCs w:val="24"/>
      <w:lang w:eastAsia="en-US"/>
    </w:rPr>
  </w:style>
  <w:style w:type="character" w:customStyle="1" w:styleId="1f4">
    <w:name w:val="заголовок1 Знак"/>
    <w:link w:val="1f3"/>
    <w:rsid w:val="00BC5E62"/>
    <w:rPr>
      <w:rFonts w:ascii="Impact" w:eastAsia="Calibri" w:hAnsi="Impact" w:cs="Times New Roman"/>
      <w:b/>
      <w:bCs/>
      <w:sz w:val="40"/>
      <w:szCs w:val="24"/>
    </w:rPr>
  </w:style>
  <w:style w:type="paragraph" w:customStyle="1" w:styleId="20">
    <w:name w:val="список2"/>
    <w:basedOn w:val="a0"/>
    <w:link w:val="2f0"/>
    <w:qFormat/>
    <w:rsid w:val="00BC5E62"/>
    <w:pPr>
      <w:keepLines/>
      <w:widowControl w:val="0"/>
      <w:numPr>
        <w:numId w:val="13"/>
      </w:numPr>
      <w:autoSpaceDE w:val="0"/>
      <w:autoSpaceDN w:val="0"/>
      <w:adjustRightInd w:val="0"/>
      <w:spacing w:after="0" w:line="360" w:lineRule="auto"/>
      <w:ind w:firstLine="709"/>
      <w:jc w:val="both"/>
      <w:textboxTightWrap w:val="allLines"/>
    </w:pPr>
    <w:rPr>
      <w:rFonts w:ascii="Times New Roman" w:eastAsia="Calibri" w:hAnsi="Times New Roman" w:cs="Times New Roman"/>
      <w:sz w:val="24"/>
      <w:szCs w:val="24"/>
    </w:rPr>
  </w:style>
  <w:style w:type="character" w:customStyle="1" w:styleId="2f0">
    <w:name w:val="список2 Знак"/>
    <w:link w:val="20"/>
    <w:rsid w:val="00BC5E62"/>
    <w:rPr>
      <w:rFonts w:ascii="Times New Roman" w:eastAsia="Calibri" w:hAnsi="Times New Roman" w:cs="Times New Roman"/>
      <w:sz w:val="24"/>
      <w:szCs w:val="24"/>
      <w:lang w:eastAsia="ru-RU"/>
    </w:rPr>
  </w:style>
  <w:style w:type="paragraph" w:customStyle="1" w:styleId="afffff7">
    <w:name w:val="Новый абзац"/>
    <w:basedOn w:val="a0"/>
    <w:link w:val="2f1"/>
    <w:rsid w:val="00BC5E62"/>
    <w:pPr>
      <w:spacing w:after="120" w:line="240" w:lineRule="auto"/>
      <w:ind w:firstLine="567"/>
      <w:jc w:val="both"/>
    </w:pPr>
    <w:rPr>
      <w:rFonts w:ascii="Arial" w:eastAsia="Times New Roman" w:hAnsi="Arial" w:cs="Times New Roman"/>
      <w:sz w:val="24"/>
      <w:szCs w:val="20"/>
    </w:rPr>
  </w:style>
  <w:style w:type="character" w:customStyle="1" w:styleId="2f1">
    <w:name w:val="Новый абзац Знак2"/>
    <w:basedOn w:val="a1"/>
    <w:link w:val="afffff7"/>
    <w:rsid w:val="00BC5E62"/>
    <w:rPr>
      <w:rFonts w:ascii="Arial" w:eastAsia="Times New Roman" w:hAnsi="Arial" w:cs="Times New Roman"/>
      <w:sz w:val="24"/>
      <w:szCs w:val="20"/>
      <w:lang w:eastAsia="ru-RU"/>
    </w:rPr>
  </w:style>
  <w:style w:type="paragraph" w:customStyle="1" w:styleId="2113">
    <w:name w:val="Знак2 Знак Знак1 Знак1 Знак Знак Знак Знак Знак Знак Знак Знак Знак Знак Знак Знак"/>
    <w:basedOn w:val="a0"/>
    <w:rsid w:val="00BC5E62"/>
    <w:pPr>
      <w:spacing w:after="160" w:line="240" w:lineRule="exact"/>
    </w:pPr>
    <w:rPr>
      <w:rFonts w:ascii="Verdana" w:eastAsia="Times New Roman" w:hAnsi="Verdana" w:cs="Times New Roman"/>
      <w:sz w:val="20"/>
      <w:szCs w:val="20"/>
      <w:lang w:val="en-US" w:eastAsia="en-US"/>
    </w:rPr>
  </w:style>
  <w:style w:type="character" w:customStyle="1" w:styleId="FontStyle57">
    <w:name w:val="Font Style57"/>
    <w:rsid w:val="00BC5E62"/>
    <w:rPr>
      <w:rFonts w:ascii="Times New Roman" w:hAnsi="Times New Roman" w:cs="Times New Roman" w:hint="default"/>
      <w:sz w:val="26"/>
      <w:szCs w:val="26"/>
    </w:rPr>
  </w:style>
  <w:style w:type="paragraph" w:customStyle="1" w:styleId="1f5">
    <w:name w:val="Основной текст с отступом1"/>
    <w:basedOn w:val="a0"/>
    <w:rsid w:val="00BC5E62"/>
    <w:pPr>
      <w:widowControl w:val="0"/>
      <w:tabs>
        <w:tab w:val="left" w:pos="3600"/>
      </w:tabs>
      <w:suppressAutoHyphens/>
      <w:overflowPunct w:val="0"/>
      <w:autoSpaceDE w:val="0"/>
      <w:spacing w:after="0" w:line="240" w:lineRule="auto"/>
      <w:ind w:left="3600" w:hanging="2700"/>
      <w:textAlignment w:val="baseline"/>
    </w:pPr>
    <w:rPr>
      <w:rFonts w:ascii="Times New Roman" w:eastAsia="Times New Roman" w:hAnsi="Times New Roman" w:cs="Times New Roman"/>
      <w:sz w:val="28"/>
      <w:szCs w:val="20"/>
      <w:lang w:eastAsia="ar-SA"/>
    </w:rPr>
  </w:style>
  <w:style w:type="character" w:customStyle="1" w:styleId="FontStyle58">
    <w:name w:val="Font Style58"/>
    <w:rsid w:val="00BC5E62"/>
    <w:rPr>
      <w:rFonts w:ascii="Times New Roman" w:hAnsi="Times New Roman" w:cs="Times New Roman" w:hint="default"/>
      <w:b/>
      <w:bCs/>
      <w:i/>
      <w:iCs/>
      <w:sz w:val="26"/>
      <w:szCs w:val="26"/>
    </w:rPr>
  </w:style>
  <w:style w:type="character" w:customStyle="1" w:styleId="FontStyle80">
    <w:name w:val="Font Style80"/>
    <w:rsid w:val="00BC5E62"/>
    <w:rPr>
      <w:rFonts w:ascii="Times New Roman" w:hAnsi="Times New Roman" w:cs="Times New Roman" w:hint="default"/>
      <w:b/>
      <w:bCs/>
      <w:sz w:val="26"/>
      <w:szCs w:val="26"/>
    </w:rPr>
  </w:style>
  <w:style w:type="character" w:customStyle="1" w:styleId="FontStyle75">
    <w:name w:val="Font Style75"/>
    <w:rsid w:val="00BC5E62"/>
    <w:rPr>
      <w:rFonts w:ascii="Times New Roman" w:hAnsi="Times New Roman" w:cs="Times New Roman" w:hint="default"/>
      <w:i/>
      <w:iCs/>
      <w:sz w:val="26"/>
      <w:szCs w:val="26"/>
    </w:rPr>
  </w:style>
  <w:style w:type="paragraph" w:customStyle="1" w:styleId="Style7">
    <w:name w:val="Style7"/>
    <w:basedOn w:val="a0"/>
    <w:rsid w:val="00BC5E62"/>
    <w:pPr>
      <w:widowControl w:val="0"/>
      <w:autoSpaceDE w:val="0"/>
      <w:autoSpaceDN w:val="0"/>
      <w:adjustRightInd w:val="0"/>
      <w:spacing w:after="0" w:line="484" w:lineRule="exact"/>
      <w:ind w:firstLine="720"/>
    </w:pPr>
    <w:rPr>
      <w:rFonts w:ascii="Times New Roman" w:eastAsia="Times New Roman" w:hAnsi="Times New Roman" w:cs="Times New Roman"/>
      <w:sz w:val="24"/>
      <w:szCs w:val="24"/>
    </w:rPr>
  </w:style>
  <w:style w:type="paragraph" w:customStyle="1" w:styleId="Style43">
    <w:name w:val="Style43"/>
    <w:basedOn w:val="a0"/>
    <w:rsid w:val="00BC5E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5">
    <w:name w:val="Style45"/>
    <w:basedOn w:val="a0"/>
    <w:rsid w:val="00BC5E62"/>
    <w:pPr>
      <w:widowControl w:val="0"/>
      <w:autoSpaceDE w:val="0"/>
      <w:autoSpaceDN w:val="0"/>
      <w:adjustRightInd w:val="0"/>
      <w:spacing w:after="0" w:line="482" w:lineRule="exact"/>
      <w:ind w:hanging="696"/>
      <w:jc w:val="both"/>
    </w:pPr>
    <w:rPr>
      <w:rFonts w:ascii="Times New Roman" w:eastAsia="Times New Roman" w:hAnsi="Times New Roman" w:cs="Times New Roman"/>
      <w:sz w:val="24"/>
      <w:szCs w:val="24"/>
    </w:rPr>
  </w:style>
  <w:style w:type="paragraph" w:customStyle="1" w:styleId="Style14">
    <w:name w:val="Style14"/>
    <w:basedOn w:val="a0"/>
    <w:next w:val="a0"/>
    <w:rsid w:val="00BC5E6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3">
    <w:name w:val="Font Style23"/>
    <w:rsid w:val="00BC5E62"/>
    <w:rPr>
      <w:b/>
      <w:bCs/>
      <w:sz w:val="20"/>
      <w:szCs w:val="20"/>
    </w:rPr>
  </w:style>
  <w:style w:type="character" w:customStyle="1" w:styleId="FontStyle24">
    <w:name w:val="Font Style24"/>
    <w:rsid w:val="00BC5E62"/>
    <w:rPr>
      <w:b/>
      <w:bCs/>
      <w:sz w:val="22"/>
      <w:szCs w:val="22"/>
    </w:rPr>
  </w:style>
  <w:style w:type="character" w:customStyle="1" w:styleId="FontStyle25">
    <w:name w:val="Font Style25"/>
    <w:rsid w:val="00BC5E62"/>
    <w:rPr>
      <w:sz w:val="22"/>
      <w:szCs w:val="22"/>
    </w:rPr>
  </w:style>
  <w:style w:type="character" w:customStyle="1" w:styleId="FontStyle26">
    <w:name w:val="Font Style26"/>
    <w:rsid w:val="00BC5E62"/>
    <w:rPr>
      <w:b/>
      <w:bCs/>
      <w:sz w:val="16"/>
      <w:szCs w:val="16"/>
    </w:rPr>
  </w:style>
  <w:style w:type="paragraph" w:customStyle="1" w:styleId="3TimesNewRoman12">
    <w:name w:val="Стиль Заголовок 3 + Times New Roman Синий По центру После:  12 пт"/>
    <w:basedOn w:val="31"/>
    <w:rsid w:val="00BC5E62"/>
    <w:pPr>
      <w:keepNext/>
      <w:spacing w:before="360" w:beforeAutospacing="0" w:after="360" w:afterAutospacing="0"/>
      <w:jc w:val="center"/>
    </w:pPr>
    <w:rPr>
      <w:color w:val="0000FF"/>
      <w:spacing w:val="26"/>
      <w:sz w:val="26"/>
      <w:szCs w:val="20"/>
    </w:rPr>
  </w:style>
  <w:style w:type="paragraph" w:customStyle="1" w:styleId="3">
    <w:name w:val="Заголовок 3(нумерованный)"/>
    <w:basedOn w:val="a0"/>
    <w:rsid w:val="00BC5E62"/>
    <w:pPr>
      <w:keepNext/>
      <w:numPr>
        <w:ilvl w:val="1"/>
        <w:numId w:val="14"/>
      </w:numPr>
      <w:spacing w:before="360" w:after="360" w:line="240" w:lineRule="auto"/>
      <w:jc w:val="center"/>
      <w:outlineLvl w:val="1"/>
    </w:pPr>
    <w:rPr>
      <w:rFonts w:ascii="Times New Roman" w:eastAsia="Times New Roman" w:hAnsi="Times New Roman" w:cs="Arial"/>
      <w:b/>
      <w:bCs/>
      <w:iCs/>
      <w:color w:val="0000FF"/>
      <w:sz w:val="26"/>
      <w:szCs w:val="28"/>
    </w:rPr>
  </w:style>
  <w:style w:type="paragraph" w:customStyle="1" w:styleId="21120">
    <w:name w:val="Знак2 Знак Знак1 Знак1 Знак Знак Знак Знак Знак Знак Знак Знак Знак Знак Знак Знак2"/>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10">
    <w:name w:val="Знак2 Знак Знак1 Знак1 Знак Знак Знак Знак Знак Знак Знак Знак Знак Знак Знак Знак1"/>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30">
    <w:name w:val="Знак2 Знак Знак1 Знак1 Знак Знак Знак Знак Знак Знак Знак Знак Знак Знак Знак Знак3"/>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5">
    <w:name w:val="Знак2 Знак Знак1 Знак1 Знак Знак Знак Знак Знак Знак Знак Знак Знак Знак Знак Знак5"/>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rsid w:val="00BC5E62"/>
    <w:pPr>
      <w:spacing w:after="160" w:line="240" w:lineRule="exact"/>
    </w:pPr>
    <w:rPr>
      <w:rFonts w:ascii="Verdana" w:eastAsia="Times New Roman" w:hAnsi="Verdana" w:cs="Times New Roman"/>
      <w:sz w:val="20"/>
      <w:szCs w:val="20"/>
      <w:lang w:val="en-US" w:eastAsia="en-US"/>
    </w:rPr>
  </w:style>
  <w:style w:type="paragraph" w:customStyle="1" w:styleId="214">
    <w:name w:val="Основной текст (2)1"/>
    <w:basedOn w:val="a0"/>
    <w:uiPriority w:val="99"/>
    <w:rsid w:val="00BC5E62"/>
    <w:pPr>
      <w:widowControl w:val="0"/>
      <w:shd w:val="clear" w:color="auto" w:fill="FFFFFF"/>
      <w:spacing w:before="420" w:after="0" w:line="322" w:lineRule="exact"/>
      <w:jc w:val="both"/>
    </w:pPr>
    <w:rPr>
      <w:rFonts w:ascii="Times New Roman" w:eastAsiaTheme="minorHAnsi" w:hAnsi="Times New Roman"/>
      <w:sz w:val="28"/>
      <w:szCs w:val="28"/>
      <w:lang w:eastAsia="en-US"/>
    </w:rPr>
  </w:style>
  <w:style w:type="character" w:customStyle="1" w:styleId="afffff8">
    <w:name w:val="Подпись к таблице_"/>
    <w:basedOn w:val="a1"/>
    <w:link w:val="afffff9"/>
    <w:uiPriority w:val="99"/>
    <w:locked/>
    <w:rsid w:val="00BC5E62"/>
    <w:rPr>
      <w:rFonts w:ascii="Times New Roman" w:hAnsi="Times New Roman"/>
      <w:sz w:val="28"/>
      <w:szCs w:val="28"/>
      <w:shd w:val="clear" w:color="auto" w:fill="FFFFFF"/>
    </w:rPr>
  </w:style>
  <w:style w:type="paragraph" w:customStyle="1" w:styleId="afffff9">
    <w:name w:val="Подпись к таблице"/>
    <w:basedOn w:val="a0"/>
    <w:link w:val="afffff8"/>
    <w:uiPriority w:val="99"/>
    <w:rsid w:val="00BC5E62"/>
    <w:pPr>
      <w:widowControl w:val="0"/>
      <w:shd w:val="clear" w:color="auto" w:fill="FFFFFF"/>
      <w:spacing w:after="0" w:line="240" w:lineRule="atLeast"/>
    </w:pPr>
    <w:rPr>
      <w:rFonts w:ascii="Times New Roman" w:eastAsiaTheme="minorHAnsi" w:hAnsi="Times New Roman"/>
      <w:sz w:val="28"/>
      <w:szCs w:val="28"/>
      <w:lang w:eastAsia="en-US"/>
    </w:rPr>
  </w:style>
  <w:style w:type="character" w:customStyle="1" w:styleId="213pt">
    <w:name w:val="Основной текст (2) + 13 pt"/>
    <w:aliases w:val="Полужирный"/>
    <w:basedOn w:val="28"/>
    <w:uiPriority w:val="99"/>
    <w:rsid w:val="00BC5E62"/>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8"/>
    <w:uiPriority w:val="99"/>
    <w:rsid w:val="00BC5E62"/>
    <w:rPr>
      <w:rFonts w:ascii="Times New Roman" w:hAnsi="Times New Roman"/>
      <w:b/>
      <w:bCs/>
      <w:sz w:val="26"/>
      <w:szCs w:val="26"/>
      <w:shd w:val="clear" w:color="auto" w:fill="FFFFFF"/>
    </w:rPr>
  </w:style>
  <w:style w:type="table" w:customStyle="1" w:styleId="-1110">
    <w:name w:val="Светлая сетка - Акцент 1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99"/>
    <w:rsid w:val="00BC5E62"/>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99"/>
    <w:rsid w:val="00BC5E62"/>
    <w:pPr>
      <w:spacing w:after="0" w:line="240" w:lineRule="auto"/>
    </w:pPr>
    <w:rPr>
      <w:rFonts w:ascii="Calibri" w:eastAsia="Times New Roman"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99"/>
    <w:rsid w:val="00BC5E62"/>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413">
    <w:name w:val="Сетка таблицы41"/>
    <w:basedOn w:val="a2"/>
    <w:next w:val="aa"/>
    <w:uiPriority w:val="59"/>
    <w:rsid w:val="00BC5E62"/>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locked/>
    <w:rsid w:val="00BC5E62"/>
    <w:rPr>
      <w:rFonts w:ascii="Calibri" w:eastAsia="Calibri" w:hAnsi="Calibri" w:cs="Basic Roman"/>
      <w:lang w:eastAsia="zh-CN"/>
    </w:rPr>
  </w:style>
  <w:style w:type="table" w:customStyle="1" w:styleId="TableNormal">
    <w:name w:val="Table Normal"/>
    <w:uiPriority w:val="2"/>
    <w:semiHidden/>
    <w:unhideWhenUsed/>
    <w:qFormat/>
    <w:rsid w:val="00BC5E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b">
    <w:name w:val="Оглавление 11"/>
    <w:basedOn w:val="a0"/>
    <w:uiPriority w:val="1"/>
    <w:qFormat/>
    <w:rsid w:val="00BC5E62"/>
    <w:pPr>
      <w:widowControl w:val="0"/>
      <w:autoSpaceDE w:val="0"/>
      <w:autoSpaceDN w:val="0"/>
      <w:spacing w:before="180" w:after="0" w:line="240" w:lineRule="auto"/>
      <w:ind w:right="17"/>
      <w:jc w:val="center"/>
    </w:pPr>
    <w:rPr>
      <w:rFonts w:ascii="Times New Roman" w:eastAsia="Times New Roman" w:hAnsi="Times New Roman" w:cs="Times New Roman"/>
      <w:sz w:val="28"/>
      <w:szCs w:val="28"/>
      <w:lang w:eastAsia="en-US"/>
    </w:rPr>
  </w:style>
  <w:style w:type="paragraph" w:customStyle="1" w:styleId="215">
    <w:name w:val="Оглавление 21"/>
    <w:basedOn w:val="a0"/>
    <w:uiPriority w:val="1"/>
    <w:qFormat/>
    <w:rsid w:val="00BC5E62"/>
    <w:pPr>
      <w:widowControl w:val="0"/>
      <w:autoSpaceDE w:val="0"/>
      <w:autoSpaceDN w:val="0"/>
      <w:spacing w:after="0" w:line="240" w:lineRule="auto"/>
      <w:ind w:left="1073" w:right="241" w:hanging="852"/>
    </w:pPr>
    <w:rPr>
      <w:rFonts w:ascii="Times New Roman" w:eastAsia="Times New Roman" w:hAnsi="Times New Roman" w:cs="Times New Roman"/>
      <w:sz w:val="28"/>
      <w:szCs w:val="28"/>
      <w:lang w:eastAsia="en-US"/>
    </w:rPr>
  </w:style>
  <w:style w:type="paragraph" w:customStyle="1" w:styleId="314">
    <w:name w:val="Оглавление 31"/>
    <w:basedOn w:val="a0"/>
    <w:uiPriority w:val="1"/>
    <w:qFormat/>
    <w:rsid w:val="00BC5E62"/>
    <w:pPr>
      <w:widowControl w:val="0"/>
      <w:autoSpaceDE w:val="0"/>
      <w:autoSpaceDN w:val="0"/>
      <w:spacing w:before="160" w:after="0" w:line="240" w:lineRule="auto"/>
      <w:ind w:left="1073"/>
    </w:pPr>
    <w:rPr>
      <w:rFonts w:ascii="Times New Roman" w:eastAsia="Times New Roman" w:hAnsi="Times New Roman" w:cs="Times New Roman"/>
      <w:sz w:val="28"/>
      <w:szCs w:val="28"/>
      <w:lang w:eastAsia="en-US"/>
    </w:rPr>
  </w:style>
  <w:style w:type="paragraph" w:customStyle="1" w:styleId="11c">
    <w:name w:val="Заголовок 11"/>
    <w:basedOn w:val="a0"/>
    <w:uiPriority w:val="1"/>
    <w:qFormat/>
    <w:rsid w:val="00BC5E62"/>
    <w:pPr>
      <w:widowControl w:val="0"/>
      <w:autoSpaceDE w:val="0"/>
      <w:autoSpaceDN w:val="0"/>
      <w:spacing w:before="5" w:after="0" w:line="240" w:lineRule="auto"/>
      <w:ind w:left="252" w:hanging="264"/>
      <w:outlineLvl w:val="1"/>
    </w:pPr>
    <w:rPr>
      <w:rFonts w:ascii="Times New Roman" w:eastAsia="Times New Roman" w:hAnsi="Times New Roman" w:cs="Times New Roman"/>
      <w:i/>
      <w:sz w:val="34"/>
      <w:szCs w:val="34"/>
      <w:lang w:eastAsia="en-US"/>
    </w:rPr>
  </w:style>
  <w:style w:type="paragraph" w:customStyle="1" w:styleId="216">
    <w:name w:val="Заголовок 21"/>
    <w:basedOn w:val="a0"/>
    <w:uiPriority w:val="1"/>
    <w:qFormat/>
    <w:rsid w:val="00BC5E62"/>
    <w:pPr>
      <w:widowControl w:val="0"/>
      <w:autoSpaceDE w:val="0"/>
      <w:autoSpaceDN w:val="0"/>
      <w:spacing w:before="71" w:after="0" w:line="240" w:lineRule="auto"/>
      <w:ind w:left="221" w:right="219" w:firstLine="566"/>
      <w:jc w:val="both"/>
      <w:outlineLvl w:val="2"/>
    </w:pPr>
    <w:rPr>
      <w:rFonts w:ascii="Times New Roman" w:eastAsia="Times New Roman" w:hAnsi="Times New Roman" w:cs="Times New Roman"/>
      <w:b/>
      <w:bCs/>
      <w:sz w:val="32"/>
      <w:szCs w:val="32"/>
      <w:lang w:eastAsia="en-US"/>
    </w:rPr>
  </w:style>
  <w:style w:type="paragraph" w:customStyle="1" w:styleId="315">
    <w:name w:val="Заголовок 31"/>
    <w:basedOn w:val="a0"/>
    <w:uiPriority w:val="1"/>
    <w:qFormat/>
    <w:rsid w:val="00BC5E62"/>
    <w:pPr>
      <w:widowControl w:val="0"/>
      <w:autoSpaceDE w:val="0"/>
      <w:autoSpaceDN w:val="0"/>
      <w:spacing w:after="0" w:line="240" w:lineRule="auto"/>
      <w:ind w:left="221" w:firstLine="566"/>
      <w:outlineLvl w:val="3"/>
    </w:pPr>
    <w:rPr>
      <w:rFonts w:ascii="Times New Roman" w:eastAsia="Times New Roman" w:hAnsi="Times New Roman" w:cs="Times New Roman"/>
      <w:b/>
      <w:bCs/>
      <w:sz w:val="28"/>
      <w:szCs w:val="28"/>
      <w:lang w:eastAsia="en-US"/>
    </w:rPr>
  </w:style>
  <w:style w:type="paragraph" w:customStyle="1" w:styleId="414">
    <w:name w:val="Заголовок 41"/>
    <w:basedOn w:val="a0"/>
    <w:uiPriority w:val="1"/>
    <w:qFormat/>
    <w:rsid w:val="00BC5E62"/>
    <w:pPr>
      <w:widowControl w:val="0"/>
      <w:autoSpaceDE w:val="0"/>
      <w:autoSpaceDN w:val="0"/>
      <w:spacing w:after="0" w:line="240" w:lineRule="auto"/>
      <w:ind w:left="221"/>
      <w:jc w:val="both"/>
      <w:outlineLvl w:val="4"/>
    </w:pPr>
    <w:rPr>
      <w:rFonts w:ascii="Times New Roman" w:eastAsia="Times New Roman" w:hAnsi="Times New Roman" w:cs="Times New Roman"/>
      <w:b/>
      <w:bCs/>
      <w:i/>
      <w:sz w:val="28"/>
      <w:szCs w:val="28"/>
      <w:lang w:eastAsia="en-US"/>
    </w:rPr>
  </w:style>
  <w:style w:type="paragraph" w:customStyle="1" w:styleId="xl32">
    <w:name w:val="xl32"/>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xl33">
    <w:name w:val="xl33"/>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xl34">
    <w:name w:val="xl34"/>
    <w:basedOn w:val="a0"/>
    <w:rsid w:val="00BC5E6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xl35">
    <w:name w:val="xl35"/>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Cs w:val="24"/>
    </w:rPr>
  </w:style>
  <w:style w:type="paragraph" w:customStyle="1" w:styleId="xl36">
    <w:name w:val="xl36"/>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000000"/>
      <w:szCs w:val="24"/>
    </w:rPr>
  </w:style>
  <w:style w:type="paragraph" w:customStyle="1" w:styleId="font5">
    <w:name w:val="font5"/>
    <w:basedOn w:val="a0"/>
    <w:rsid w:val="00BC5E62"/>
    <w:pPr>
      <w:spacing w:before="100" w:beforeAutospacing="1" w:after="100" w:afterAutospacing="1" w:line="240" w:lineRule="auto"/>
    </w:pPr>
    <w:rPr>
      <w:rFonts w:ascii="Arial" w:eastAsia="Times New Roman" w:hAnsi="Arial" w:cs="Arial"/>
      <w:szCs w:val="24"/>
    </w:rPr>
  </w:style>
  <w:style w:type="paragraph" w:customStyle="1" w:styleId="font6">
    <w:name w:val="font6"/>
    <w:basedOn w:val="a0"/>
    <w:rsid w:val="00BC5E62"/>
    <w:pPr>
      <w:spacing w:before="100" w:beforeAutospacing="1" w:after="100" w:afterAutospacing="1" w:line="240" w:lineRule="auto"/>
    </w:pPr>
    <w:rPr>
      <w:rFonts w:ascii="Arial" w:eastAsia="Times New Roman" w:hAnsi="Arial" w:cs="Arial"/>
      <w:szCs w:val="24"/>
    </w:rPr>
  </w:style>
  <w:style w:type="paragraph" w:customStyle="1" w:styleId="xl37">
    <w:name w:val="xl37"/>
    <w:basedOn w:val="a0"/>
    <w:rsid w:val="00BC5E62"/>
    <w:pPr>
      <w:pBdr>
        <w:top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38">
    <w:name w:val="xl38"/>
    <w:basedOn w:val="a0"/>
    <w:rsid w:val="00BC5E6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39">
    <w:name w:val="xl39"/>
    <w:basedOn w:val="a0"/>
    <w:rsid w:val="00BC5E62"/>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0">
    <w:name w:val="xl40"/>
    <w:basedOn w:val="a0"/>
    <w:rsid w:val="00BC5E62"/>
    <w:pP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1">
    <w:name w:val="xl41"/>
    <w:basedOn w:val="a0"/>
    <w:rsid w:val="00BC5E62"/>
    <w:pPr>
      <w:pBdr>
        <w:lef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2">
    <w:name w:val="xl42"/>
    <w:basedOn w:val="a0"/>
    <w:rsid w:val="00BC5E62"/>
    <w:pPr>
      <w:pBdr>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3">
    <w:name w:val="xl43"/>
    <w:basedOn w:val="a0"/>
    <w:rsid w:val="00BC5E62"/>
    <w:pPr>
      <w:pBdr>
        <w:bottom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4">
    <w:name w:val="xl44"/>
    <w:basedOn w:val="a0"/>
    <w:rsid w:val="00BC5E62"/>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5">
    <w:name w:val="xl45"/>
    <w:basedOn w:val="a0"/>
    <w:rsid w:val="00BC5E6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paragraph" w:customStyle="1" w:styleId="xl46">
    <w:name w:val="xl46"/>
    <w:basedOn w:val="a0"/>
    <w:rsid w:val="00BC5E62"/>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47">
    <w:name w:val="xl47"/>
    <w:basedOn w:val="a0"/>
    <w:rsid w:val="00BC5E62"/>
    <w:pPr>
      <w:pBdr>
        <w:top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48">
    <w:name w:val="xl48"/>
    <w:basedOn w:val="a0"/>
    <w:rsid w:val="00BC5E62"/>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49">
    <w:name w:val="xl49"/>
    <w:basedOn w:val="a0"/>
    <w:rsid w:val="00BC5E62"/>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50">
    <w:name w:val="xl50"/>
    <w:basedOn w:val="a0"/>
    <w:rsid w:val="00BC5E62"/>
    <w:pPr>
      <w:pBdr>
        <w:bottom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51">
    <w:name w:val="xl51"/>
    <w:basedOn w:val="a0"/>
    <w:rsid w:val="00BC5E62"/>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Cs w:val="24"/>
    </w:rPr>
  </w:style>
  <w:style w:type="paragraph" w:customStyle="1" w:styleId="xl52">
    <w:name w:val="xl52"/>
    <w:basedOn w:val="a0"/>
    <w:rsid w:val="00BC5E62"/>
    <w:pPr>
      <w:pBdr>
        <w:lef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3">
    <w:name w:val="xl53"/>
    <w:basedOn w:val="a0"/>
    <w:rsid w:val="00BC5E62"/>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4">
    <w:name w:val="xl54"/>
    <w:basedOn w:val="a0"/>
    <w:rsid w:val="00BC5E62"/>
    <w:pPr>
      <w:pBdr>
        <w:top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5">
    <w:name w:val="xl55"/>
    <w:basedOn w:val="a0"/>
    <w:rsid w:val="00BC5E6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6">
    <w:name w:val="xl56"/>
    <w:basedOn w:val="a0"/>
    <w:rsid w:val="00BC5E62"/>
    <w:pPr>
      <w:spacing w:before="100" w:beforeAutospacing="1" w:after="100" w:afterAutospacing="1" w:line="240" w:lineRule="auto"/>
      <w:jc w:val="both"/>
      <w:textAlignment w:val="top"/>
    </w:pPr>
    <w:rPr>
      <w:rFonts w:ascii="Arial" w:eastAsia="Times New Roman" w:hAnsi="Arial" w:cs="Arial"/>
      <w:szCs w:val="24"/>
    </w:rPr>
  </w:style>
  <w:style w:type="paragraph" w:customStyle="1" w:styleId="xl57">
    <w:name w:val="xl57"/>
    <w:basedOn w:val="a0"/>
    <w:rsid w:val="00BC5E62"/>
    <w:pPr>
      <w:pBdr>
        <w:righ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8">
    <w:name w:val="xl58"/>
    <w:basedOn w:val="a0"/>
    <w:rsid w:val="00BC5E62"/>
    <w:pPr>
      <w:pBdr>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59">
    <w:name w:val="xl59"/>
    <w:basedOn w:val="a0"/>
    <w:rsid w:val="00BC5E62"/>
    <w:pPr>
      <w:pBdr>
        <w:bottom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60">
    <w:name w:val="xl60"/>
    <w:basedOn w:val="a0"/>
    <w:rsid w:val="00BC5E6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Cs w:val="24"/>
    </w:rPr>
  </w:style>
  <w:style w:type="paragraph" w:customStyle="1" w:styleId="xl61">
    <w:name w:val="xl61"/>
    <w:basedOn w:val="a0"/>
    <w:rsid w:val="00BC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w:cs="Times New Roman"/>
      <w:szCs w:val="24"/>
    </w:rPr>
  </w:style>
  <w:style w:type="paragraph" w:customStyle="1" w:styleId="xl62">
    <w:name w:val="xl62"/>
    <w:basedOn w:val="a0"/>
    <w:rsid w:val="00BC5E62"/>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Cs w:val="24"/>
    </w:rPr>
  </w:style>
  <w:style w:type="character" w:customStyle="1" w:styleId="text-red">
    <w:name w:val="text-red"/>
    <w:basedOn w:val="a1"/>
    <w:rsid w:val="00BC5E62"/>
  </w:style>
  <w:style w:type="character" w:customStyle="1" w:styleId="mini">
    <w:name w:val="mini"/>
    <w:basedOn w:val="a1"/>
    <w:rsid w:val="00BC5E62"/>
  </w:style>
  <w:style w:type="character" w:customStyle="1" w:styleId="postal-code">
    <w:name w:val="postal-code"/>
    <w:basedOn w:val="a1"/>
    <w:rsid w:val="00BC5E62"/>
  </w:style>
  <w:style w:type="character" w:customStyle="1" w:styleId="region">
    <w:name w:val="region"/>
    <w:basedOn w:val="a1"/>
    <w:rsid w:val="00BC5E62"/>
  </w:style>
  <w:style w:type="character" w:customStyle="1" w:styleId="locality">
    <w:name w:val="locality"/>
    <w:basedOn w:val="a1"/>
    <w:rsid w:val="00BC5E62"/>
  </w:style>
  <w:style w:type="character" w:customStyle="1" w:styleId="street-address">
    <w:name w:val="street-address"/>
    <w:basedOn w:val="a1"/>
    <w:rsid w:val="00BC5E62"/>
  </w:style>
  <w:style w:type="character" w:customStyle="1" w:styleId="tel">
    <w:name w:val="tel"/>
    <w:basedOn w:val="a1"/>
    <w:rsid w:val="00BC5E62"/>
  </w:style>
  <w:style w:type="paragraph" w:customStyle="1" w:styleId="10">
    <w:name w:val="Список Марк.1"/>
    <w:basedOn w:val="a0"/>
    <w:rsid w:val="00BC5E62"/>
    <w:pPr>
      <w:numPr>
        <w:numId w:val="15"/>
      </w:numPr>
      <w:spacing w:after="60" w:line="360" w:lineRule="auto"/>
      <w:ind w:right="284"/>
    </w:pPr>
    <w:rPr>
      <w:rFonts w:ascii="Arial" w:eastAsia="Times New Roman" w:hAnsi="Arial" w:cs="Times New Roman"/>
      <w:szCs w:val="20"/>
    </w:rPr>
  </w:style>
  <w:style w:type="paragraph" w:customStyle="1" w:styleId="1f6">
    <w:name w:val="Список Нум.1"/>
    <w:basedOn w:val="a0"/>
    <w:rsid w:val="00BC5E62"/>
    <w:pPr>
      <w:spacing w:after="60" w:line="360" w:lineRule="auto"/>
      <w:ind w:right="284"/>
    </w:pPr>
    <w:rPr>
      <w:rFonts w:ascii="Arial" w:eastAsia="Times New Roman" w:hAnsi="Arial" w:cs="Times New Roman"/>
      <w:szCs w:val="20"/>
    </w:rPr>
  </w:style>
  <w:style w:type="table" w:styleId="-5">
    <w:name w:val="Light Shading Accent 5"/>
    <w:basedOn w:val="a2"/>
    <w:uiPriority w:val="60"/>
    <w:rsid w:val="00BC5E62"/>
    <w:pPr>
      <w:spacing w:after="0" w:line="240" w:lineRule="auto"/>
    </w:pPr>
    <w:rPr>
      <w:rFonts w:ascii="Times New Roman" w:eastAsia="Times New Roman" w:hAnsi="Times New Roman" w:cs="Times New Roman"/>
      <w:color w:val="31849B" w:themeColor="accent5" w:themeShade="BF"/>
      <w:sz w:val="20"/>
      <w:szCs w:val="20"/>
      <w:lang w:eastAsia="ru-R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f7">
    <w:name w:val="Светлая заливка1"/>
    <w:basedOn w:val="a2"/>
    <w:uiPriority w:val="60"/>
    <w:rsid w:val="00BC5E62"/>
    <w:pPr>
      <w:spacing w:after="0" w:line="240" w:lineRule="auto"/>
    </w:pPr>
    <w:rPr>
      <w:rFonts w:ascii="Times New Roman" w:eastAsia="Times New Roman" w:hAnsi="Times New Roman" w:cs="Times New Roman"/>
      <w:color w:val="000000" w:themeColor="text1" w:themeShade="BF"/>
      <w:sz w:val="20"/>
      <w:szCs w:val="20"/>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
    <w:name w:val="sub"/>
    <w:basedOn w:val="a1"/>
    <w:rsid w:val="00BC5E62"/>
  </w:style>
  <w:style w:type="character" w:customStyle="1" w:styleId="nobr">
    <w:name w:val="nobr"/>
    <w:basedOn w:val="a1"/>
    <w:rsid w:val="00BC5E62"/>
  </w:style>
  <w:style w:type="character" w:customStyle="1" w:styleId="sup">
    <w:name w:val="sup"/>
    <w:basedOn w:val="a1"/>
    <w:rsid w:val="00BC5E62"/>
  </w:style>
  <w:style w:type="character" w:customStyle="1" w:styleId="searchtext">
    <w:name w:val="searchtext"/>
    <w:basedOn w:val="a1"/>
    <w:rsid w:val="00BC5E62"/>
  </w:style>
  <w:style w:type="paragraph" w:customStyle="1" w:styleId="ConsPlusDocList">
    <w:name w:val="ConsPlusDocList"/>
    <w:rsid w:val="00BC5E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E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E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E62"/>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a">
    <w:name w:val="Сноска_"/>
    <w:basedOn w:val="a1"/>
    <w:link w:val="afffffb"/>
    <w:rsid w:val="00422B4F"/>
    <w:rPr>
      <w:rFonts w:ascii="Times New Roman" w:eastAsia="Times New Roman" w:hAnsi="Times New Roman" w:cs="Times New Roman"/>
      <w:sz w:val="19"/>
      <w:szCs w:val="19"/>
      <w:shd w:val="clear" w:color="auto" w:fill="FFFFFF"/>
    </w:rPr>
  </w:style>
  <w:style w:type="character" w:customStyle="1" w:styleId="afffffc">
    <w:name w:val="Колонтитул_"/>
    <w:basedOn w:val="a1"/>
    <w:rsid w:val="00422B4F"/>
    <w:rPr>
      <w:rFonts w:ascii="Times New Roman" w:eastAsia="Times New Roman" w:hAnsi="Times New Roman" w:cs="Times New Roman"/>
      <w:b w:val="0"/>
      <w:bCs w:val="0"/>
      <w:i w:val="0"/>
      <w:iCs w:val="0"/>
      <w:smallCaps w:val="0"/>
      <w:strike w:val="0"/>
      <w:sz w:val="25"/>
      <w:szCs w:val="25"/>
      <w:u w:val="none"/>
    </w:rPr>
  </w:style>
  <w:style w:type="character" w:customStyle="1" w:styleId="afffffd">
    <w:name w:val="Колонтитул"/>
    <w:basedOn w:val="afffffc"/>
    <w:rsid w:val="00422B4F"/>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fb">
    <w:name w:val="Сноска"/>
    <w:basedOn w:val="a0"/>
    <w:link w:val="afffffa"/>
    <w:rsid w:val="00422B4F"/>
    <w:pPr>
      <w:widowControl w:val="0"/>
      <w:shd w:val="clear" w:color="auto" w:fill="FFFFFF"/>
      <w:spacing w:after="0" w:line="226" w:lineRule="exact"/>
      <w:ind w:hanging="360"/>
      <w:jc w:val="both"/>
    </w:pPr>
    <w:rPr>
      <w:rFonts w:ascii="Times New Roman" w:eastAsia="Times New Roman" w:hAnsi="Times New Roman" w:cs="Times New Roman"/>
      <w:sz w:val="19"/>
      <w:szCs w:val="19"/>
      <w:lang w:eastAsia="en-US"/>
    </w:rPr>
  </w:style>
  <w:style w:type="paragraph" w:styleId="afffffe">
    <w:name w:val="Revision"/>
    <w:hidden/>
    <w:uiPriority w:val="99"/>
    <w:semiHidden/>
    <w:rsid w:val="00B70BD2"/>
    <w:pPr>
      <w:spacing w:after="0" w:line="240" w:lineRule="auto"/>
    </w:pPr>
    <w:rPr>
      <w:rFonts w:eastAsiaTheme="minorEastAsia"/>
      <w:lang w:eastAsia="ru-RU"/>
    </w:rPr>
  </w:style>
  <w:style w:type="paragraph" w:customStyle="1" w:styleId="pboth">
    <w:name w:val="pboth"/>
    <w:basedOn w:val="a0"/>
    <w:rsid w:val="003045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_Таблица_НИР"/>
    <w:basedOn w:val="afffe"/>
    <w:qFormat/>
    <w:rsid w:val="001A0396"/>
    <w:pPr>
      <w:spacing w:before="120" w:after="120" w:line="259" w:lineRule="auto"/>
    </w:pPr>
    <w:rPr>
      <w:rFonts w:asciiTheme="minorHAnsi" w:eastAsiaTheme="minorHAnsi" w:hAnsiTheme="minorHAnsi" w:cstheme="minorBidi"/>
      <w:b w:val="0"/>
      <w:bCs w:val="0"/>
      <w:color w:val="auto"/>
      <w:sz w:val="22"/>
      <w:szCs w:val="22"/>
    </w:rPr>
  </w:style>
  <w:style w:type="paragraph" w:customStyle="1" w:styleId="1CStyle6">
    <w:name w:val="1CStyle6"/>
    <w:rsid w:val="00D814DB"/>
    <w:pPr>
      <w:spacing w:after="160" w:line="256" w:lineRule="auto"/>
      <w:jc w:val="center"/>
    </w:pPr>
    <w:rPr>
      <w:rFonts w:ascii="Times New Roman" w:eastAsiaTheme="minorEastAsia" w:hAnsi="Times New Roman"/>
      <w:sz w:val="20"/>
      <w:lang w:eastAsia="ru-RU"/>
    </w:rPr>
  </w:style>
  <w:style w:type="paragraph" w:customStyle="1" w:styleId="1CStyle4">
    <w:name w:val="1CStyle4"/>
    <w:rsid w:val="00D814DB"/>
    <w:pPr>
      <w:spacing w:after="160" w:line="256" w:lineRule="auto"/>
      <w:jc w:val="center"/>
    </w:pPr>
    <w:rPr>
      <w:rFonts w:ascii="Times New Roman" w:eastAsiaTheme="minorEastAsia" w:hAnsi="Times New Roman"/>
      <w:sz w:val="20"/>
      <w:lang w:eastAsia="ru-RU"/>
    </w:rPr>
  </w:style>
  <w:style w:type="paragraph" w:customStyle="1" w:styleId="1CStyle2">
    <w:name w:val="1CStyle2"/>
    <w:rsid w:val="00D814DB"/>
    <w:pPr>
      <w:spacing w:after="160" w:line="256" w:lineRule="auto"/>
      <w:jc w:val="center"/>
    </w:pPr>
    <w:rPr>
      <w:rFonts w:ascii="Times New Roman" w:eastAsiaTheme="minorEastAsia" w:hAnsi="Times New Roman"/>
      <w:sz w:val="20"/>
      <w:lang w:eastAsia="ru-RU"/>
    </w:rPr>
  </w:style>
  <w:style w:type="paragraph" w:customStyle="1" w:styleId="1CStyle13">
    <w:name w:val="1CStyle13"/>
    <w:rsid w:val="00D814DB"/>
    <w:pPr>
      <w:spacing w:after="160" w:line="256" w:lineRule="auto"/>
      <w:jc w:val="center"/>
    </w:pPr>
    <w:rPr>
      <w:rFonts w:ascii="Times New Roman" w:eastAsiaTheme="minorEastAsia" w:hAnsi="Times New Roman"/>
      <w:sz w:val="24"/>
      <w:lang w:eastAsia="ru-RU"/>
    </w:rPr>
  </w:style>
  <w:style w:type="paragraph" w:customStyle="1" w:styleId="1CStyle5">
    <w:name w:val="1CStyle5"/>
    <w:rsid w:val="00D814DB"/>
    <w:pPr>
      <w:spacing w:after="160" w:line="256" w:lineRule="auto"/>
      <w:jc w:val="center"/>
    </w:pPr>
    <w:rPr>
      <w:rFonts w:ascii="Times New Roman" w:eastAsiaTheme="minorEastAsia" w:hAnsi="Times New Roman"/>
      <w:sz w:val="18"/>
      <w:lang w:eastAsia="ru-RU"/>
    </w:rPr>
  </w:style>
  <w:style w:type="paragraph" w:customStyle="1" w:styleId="1CStyle14">
    <w:name w:val="1CStyle14"/>
    <w:rsid w:val="00D814DB"/>
    <w:pPr>
      <w:spacing w:after="160" w:line="256" w:lineRule="auto"/>
      <w:jc w:val="center"/>
    </w:pPr>
    <w:rPr>
      <w:rFonts w:ascii="Times New Roman" w:eastAsiaTheme="minorEastAsia" w:hAnsi="Times New Roman"/>
      <w:sz w:val="18"/>
      <w:lang w:eastAsia="ru-RU"/>
    </w:rPr>
  </w:style>
  <w:style w:type="paragraph" w:customStyle="1" w:styleId="1CStyle15">
    <w:name w:val="1CStyle15"/>
    <w:rsid w:val="00D814DB"/>
    <w:pPr>
      <w:spacing w:after="160" w:line="256" w:lineRule="auto"/>
      <w:jc w:val="center"/>
    </w:pPr>
    <w:rPr>
      <w:rFonts w:ascii="Times New Roman" w:eastAsiaTheme="minorEastAsia" w:hAnsi="Times New Roman"/>
      <w:sz w:val="24"/>
      <w:lang w:eastAsia="ru-RU"/>
    </w:rPr>
  </w:style>
  <w:style w:type="paragraph" w:customStyle="1" w:styleId="1CStyle3">
    <w:name w:val="1CStyle3"/>
    <w:rsid w:val="00D814DB"/>
    <w:pPr>
      <w:spacing w:after="160" w:line="256" w:lineRule="auto"/>
      <w:jc w:val="center"/>
    </w:pPr>
    <w:rPr>
      <w:rFonts w:ascii="Times New Roman" w:eastAsiaTheme="minorEastAsia" w:hAnsi="Times New Roman"/>
      <w:sz w:val="18"/>
      <w:lang w:eastAsia="ru-RU"/>
    </w:rPr>
  </w:style>
  <w:style w:type="table" w:customStyle="1" w:styleId="TableStyle0">
    <w:name w:val="TableStyle0"/>
    <w:rsid w:val="00D814DB"/>
    <w:pPr>
      <w:spacing w:after="0" w:line="240" w:lineRule="auto"/>
    </w:pPr>
    <w:rPr>
      <w:rFonts w:ascii="Arial" w:eastAsiaTheme="minorEastAsia" w:hAnsi="Arial"/>
      <w:sz w:val="16"/>
    </w:rPr>
    <w:tblPr>
      <w:tblCellMar>
        <w:top w:w="0" w:type="dxa"/>
        <w:left w:w="0" w:type="dxa"/>
        <w:bottom w:w="0" w:type="dxa"/>
        <w:right w:w="0" w:type="dxa"/>
      </w:tblCellMar>
    </w:tblPr>
  </w:style>
  <w:style w:type="paragraph" w:customStyle="1" w:styleId="1CStyle11">
    <w:name w:val="1CStyle11"/>
    <w:rsid w:val="00D814DB"/>
    <w:pPr>
      <w:spacing w:after="160" w:line="259" w:lineRule="auto"/>
      <w:jc w:val="center"/>
    </w:pPr>
    <w:rPr>
      <w:rFonts w:ascii="Times New Roman" w:eastAsiaTheme="minorEastAsia" w:hAnsi="Times New Roman"/>
      <w:b/>
      <w:sz w:val="24"/>
      <w:lang w:eastAsia="ru-RU"/>
    </w:rPr>
  </w:style>
  <w:style w:type="paragraph" w:customStyle="1" w:styleId="1CStyle12">
    <w:name w:val="1CStyle12"/>
    <w:rsid w:val="00D814DB"/>
    <w:pPr>
      <w:spacing w:after="160" w:line="259" w:lineRule="auto"/>
      <w:jc w:val="center"/>
    </w:pPr>
    <w:rPr>
      <w:rFonts w:ascii="Times New Roman" w:eastAsiaTheme="minorEastAsia" w:hAnsi="Times New Roman"/>
      <w:sz w:val="24"/>
      <w:lang w:eastAsia="ru-RU"/>
    </w:rPr>
  </w:style>
  <w:style w:type="paragraph" w:customStyle="1" w:styleId="1CStyle10">
    <w:name w:val="1CStyle10"/>
    <w:rsid w:val="00D814DB"/>
    <w:pPr>
      <w:spacing w:after="160" w:line="259" w:lineRule="auto"/>
      <w:jc w:val="center"/>
    </w:pPr>
    <w:rPr>
      <w:rFonts w:ascii="Times New Roman" w:eastAsiaTheme="minorEastAsia" w:hAnsi="Times New Roman"/>
      <w:b/>
      <w:sz w:val="24"/>
      <w:lang w:eastAsia="ru-RU"/>
    </w:rPr>
  </w:style>
  <w:style w:type="table" w:customStyle="1" w:styleId="TableStyle02">
    <w:name w:val="TableStyle02"/>
    <w:rsid w:val="00D814DB"/>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Absatz-Standardschriftart">
    <w:name w:val="Absatz-Standardschriftart"/>
    <w:rsid w:val="00D814DB"/>
  </w:style>
  <w:style w:type="character" w:customStyle="1" w:styleId="WW-Absatz-Standardschriftart">
    <w:name w:val="WW-Absatz-Standardschriftart"/>
    <w:rsid w:val="00D814DB"/>
  </w:style>
  <w:style w:type="character" w:customStyle="1" w:styleId="WW-Absatz-Standardschriftart1">
    <w:name w:val="WW-Absatz-Standardschriftart1"/>
    <w:rsid w:val="00D814DB"/>
  </w:style>
  <w:style w:type="character" w:customStyle="1" w:styleId="WW-Absatz-Standardschriftart11">
    <w:name w:val="WW-Absatz-Standardschriftart11"/>
    <w:rsid w:val="00D814DB"/>
  </w:style>
  <w:style w:type="character" w:customStyle="1" w:styleId="WW-Absatz-Standardschriftart111">
    <w:name w:val="WW-Absatz-Standardschriftart111"/>
    <w:rsid w:val="00D814DB"/>
  </w:style>
  <w:style w:type="character" w:customStyle="1" w:styleId="WW-Absatz-Standardschriftart1111">
    <w:name w:val="WW-Absatz-Standardschriftart1111"/>
    <w:rsid w:val="00D814DB"/>
  </w:style>
  <w:style w:type="character" w:customStyle="1" w:styleId="WW-Absatz-Standardschriftart11111">
    <w:name w:val="WW-Absatz-Standardschriftart11111"/>
    <w:rsid w:val="00D814DB"/>
  </w:style>
  <w:style w:type="character" w:customStyle="1" w:styleId="WW-Absatz-Standardschriftart111111">
    <w:name w:val="WW-Absatz-Standardschriftart111111"/>
    <w:rsid w:val="00D814DB"/>
  </w:style>
  <w:style w:type="character" w:customStyle="1" w:styleId="WW-Absatz-Standardschriftart1111111">
    <w:name w:val="WW-Absatz-Standardschriftart1111111"/>
    <w:rsid w:val="00D814DB"/>
  </w:style>
  <w:style w:type="character" w:customStyle="1" w:styleId="WW-Absatz-Standardschriftart11111111">
    <w:name w:val="WW-Absatz-Standardschriftart11111111"/>
    <w:rsid w:val="00D814DB"/>
  </w:style>
  <w:style w:type="character" w:customStyle="1" w:styleId="WW-Absatz-Standardschriftart111111111">
    <w:name w:val="WW-Absatz-Standardschriftart111111111"/>
    <w:rsid w:val="00D814DB"/>
  </w:style>
  <w:style w:type="character" w:customStyle="1" w:styleId="WW-Absatz-Standardschriftart1111111111">
    <w:name w:val="WW-Absatz-Standardschriftart1111111111"/>
    <w:rsid w:val="00D814DB"/>
  </w:style>
  <w:style w:type="character" w:customStyle="1" w:styleId="1f9">
    <w:name w:val="Основной шрифт абзаца1"/>
    <w:rsid w:val="00D814DB"/>
  </w:style>
  <w:style w:type="paragraph" w:customStyle="1" w:styleId="1fa">
    <w:name w:val="Заголовок1"/>
    <w:basedOn w:val="a0"/>
    <w:next w:val="af"/>
    <w:rsid w:val="00D814DB"/>
    <w:pPr>
      <w:keepNext/>
      <w:suppressAutoHyphens/>
      <w:spacing w:before="240" w:after="120" w:line="240" w:lineRule="auto"/>
    </w:pPr>
    <w:rPr>
      <w:rFonts w:ascii="Arial" w:eastAsia="Lucida Sans Unicode" w:hAnsi="Arial" w:cs="Tahoma"/>
      <w:sz w:val="28"/>
      <w:szCs w:val="28"/>
      <w:lang w:eastAsia="ar-SA"/>
    </w:rPr>
  </w:style>
  <w:style w:type="paragraph" w:customStyle="1" w:styleId="1fb">
    <w:name w:val="Название1"/>
    <w:basedOn w:val="a0"/>
    <w:rsid w:val="00D814D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c">
    <w:name w:val="Указатель1"/>
    <w:basedOn w:val="a0"/>
    <w:rsid w:val="00D814DB"/>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fffff">
    <w:name w:val="Заголовок таблицы"/>
    <w:basedOn w:val="af6"/>
    <w:rsid w:val="00D814DB"/>
    <w:pPr>
      <w:jc w:val="center"/>
    </w:pPr>
    <w:rPr>
      <w:b/>
      <w:bCs/>
      <w:sz w:val="20"/>
      <w:szCs w:val="20"/>
    </w:rPr>
  </w:style>
  <w:style w:type="character" w:customStyle="1" w:styleId="Default0">
    <w:name w:val="Default Знак"/>
    <w:link w:val="Default"/>
    <w:rsid w:val="009727CD"/>
    <w:rPr>
      <w:rFonts w:ascii="Times New Roman" w:eastAsia="Times New Roman" w:hAnsi="Times New Roman" w:cs="Times New Roman"/>
      <w:color w:val="000000"/>
      <w:sz w:val="24"/>
      <w:szCs w:val="24"/>
      <w:lang w:eastAsia="ru-RU"/>
    </w:rPr>
  </w:style>
  <w:style w:type="character" w:customStyle="1" w:styleId="searchresult">
    <w:name w:val="search_result"/>
    <w:basedOn w:val="a1"/>
    <w:rsid w:val="0029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19841">
      <w:bodyDiv w:val="1"/>
      <w:marLeft w:val="0"/>
      <w:marRight w:val="0"/>
      <w:marTop w:val="0"/>
      <w:marBottom w:val="0"/>
      <w:divBdr>
        <w:top w:val="none" w:sz="0" w:space="0" w:color="auto"/>
        <w:left w:val="none" w:sz="0" w:space="0" w:color="auto"/>
        <w:bottom w:val="none" w:sz="0" w:space="0" w:color="auto"/>
        <w:right w:val="none" w:sz="0" w:space="0" w:color="auto"/>
      </w:divBdr>
    </w:div>
    <w:div w:id="85809832">
      <w:bodyDiv w:val="1"/>
      <w:marLeft w:val="0"/>
      <w:marRight w:val="0"/>
      <w:marTop w:val="0"/>
      <w:marBottom w:val="0"/>
      <w:divBdr>
        <w:top w:val="none" w:sz="0" w:space="0" w:color="auto"/>
        <w:left w:val="none" w:sz="0" w:space="0" w:color="auto"/>
        <w:bottom w:val="none" w:sz="0" w:space="0" w:color="auto"/>
        <w:right w:val="none" w:sz="0" w:space="0" w:color="auto"/>
      </w:divBdr>
      <w:divsChild>
        <w:div w:id="958414325">
          <w:marLeft w:val="0"/>
          <w:marRight w:val="120"/>
          <w:marTop w:val="0"/>
          <w:marBottom w:val="0"/>
          <w:divBdr>
            <w:top w:val="none" w:sz="0" w:space="0" w:color="auto"/>
            <w:left w:val="none" w:sz="0" w:space="0" w:color="auto"/>
            <w:bottom w:val="none" w:sz="0" w:space="0" w:color="auto"/>
            <w:right w:val="none" w:sz="0" w:space="0" w:color="auto"/>
          </w:divBdr>
        </w:div>
      </w:divsChild>
    </w:div>
    <w:div w:id="103307184">
      <w:bodyDiv w:val="1"/>
      <w:marLeft w:val="0"/>
      <w:marRight w:val="0"/>
      <w:marTop w:val="0"/>
      <w:marBottom w:val="0"/>
      <w:divBdr>
        <w:top w:val="none" w:sz="0" w:space="0" w:color="auto"/>
        <w:left w:val="none" w:sz="0" w:space="0" w:color="auto"/>
        <w:bottom w:val="none" w:sz="0" w:space="0" w:color="auto"/>
        <w:right w:val="none" w:sz="0" w:space="0" w:color="auto"/>
      </w:divBdr>
    </w:div>
    <w:div w:id="147981303">
      <w:bodyDiv w:val="1"/>
      <w:marLeft w:val="0"/>
      <w:marRight w:val="0"/>
      <w:marTop w:val="0"/>
      <w:marBottom w:val="0"/>
      <w:divBdr>
        <w:top w:val="none" w:sz="0" w:space="0" w:color="auto"/>
        <w:left w:val="none" w:sz="0" w:space="0" w:color="auto"/>
        <w:bottom w:val="none" w:sz="0" w:space="0" w:color="auto"/>
        <w:right w:val="none" w:sz="0" w:space="0" w:color="auto"/>
      </w:divBdr>
      <w:divsChild>
        <w:div w:id="1915429664">
          <w:marLeft w:val="0"/>
          <w:marRight w:val="0"/>
          <w:marTop w:val="0"/>
          <w:marBottom w:val="0"/>
          <w:divBdr>
            <w:top w:val="none" w:sz="0" w:space="0" w:color="auto"/>
            <w:left w:val="none" w:sz="0" w:space="0" w:color="auto"/>
            <w:bottom w:val="none" w:sz="0" w:space="0" w:color="auto"/>
            <w:right w:val="none" w:sz="0" w:space="0" w:color="auto"/>
          </w:divBdr>
        </w:div>
      </w:divsChild>
    </w:div>
    <w:div w:id="154881020">
      <w:bodyDiv w:val="1"/>
      <w:marLeft w:val="0"/>
      <w:marRight w:val="0"/>
      <w:marTop w:val="0"/>
      <w:marBottom w:val="0"/>
      <w:divBdr>
        <w:top w:val="none" w:sz="0" w:space="0" w:color="auto"/>
        <w:left w:val="none" w:sz="0" w:space="0" w:color="auto"/>
        <w:bottom w:val="none" w:sz="0" w:space="0" w:color="auto"/>
        <w:right w:val="none" w:sz="0" w:space="0" w:color="auto"/>
      </w:divBdr>
    </w:div>
    <w:div w:id="325329495">
      <w:bodyDiv w:val="1"/>
      <w:marLeft w:val="0"/>
      <w:marRight w:val="0"/>
      <w:marTop w:val="0"/>
      <w:marBottom w:val="0"/>
      <w:divBdr>
        <w:top w:val="none" w:sz="0" w:space="0" w:color="auto"/>
        <w:left w:val="none" w:sz="0" w:space="0" w:color="auto"/>
        <w:bottom w:val="none" w:sz="0" w:space="0" w:color="auto"/>
        <w:right w:val="none" w:sz="0" w:space="0" w:color="auto"/>
      </w:divBdr>
    </w:div>
    <w:div w:id="345258193">
      <w:bodyDiv w:val="1"/>
      <w:marLeft w:val="0"/>
      <w:marRight w:val="0"/>
      <w:marTop w:val="0"/>
      <w:marBottom w:val="0"/>
      <w:divBdr>
        <w:top w:val="none" w:sz="0" w:space="0" w:color="auto"/>
        <w:left w:val="none" w:sz="0" w:space="0" w:color="auto"/>
        <w:bottom w:val="none" w:sz="0" w:space="0" w:color="auto"/>
        <w:right w:val="none" w:sz="0" w:space="0" w:color="auto"/>
      </w:divBdr>
    </w:div>
    <w:div w:id="407390855">
      <w:bodyDiv w:val="1"/>
      <w:marLeft w:val="0"/>
      <w:marRight w:val="0"/>
      <w:marTop w:val="0"/>
      <w:marBottom w:val="0"/>
      <w:divBdr>
        <w:top w:val="none" w:sz="0" w:space="0" w:color="auto"/>
        <w:left w:val="none" w:sz="0" w:space="0" w:color="auto"/>
        <w:bottom w:val="none" w:sz="0" w:space="0" w:color="auto"/>
        <w:right w:val="none" w:sz="0" w:space="0" w:color="auto"/>
      </w:divBdr>
    </w:div>
    <w:div w:id="449590169">
      <w:bodyDiv w:val="1"/>
      <w:marLeft w:val="0"/>
      <w:marRight w:val="0"/>
      <w:marTop w:val="0"/>
      <w:marBottom w:val="0"/>
      <w:divBdr>
        <w:top w:val="none" w:sz="0" w:space="0" w:color="auto"/>
        <w:left w:val="none" w:sz="0" w:space="0" w:color="auto"/>
        <w:bottom w:val="none" w:sz="0" w:space="0" w:color="auto"/>
        <w:right w:val="none" w:sz="0" w:space="0" w:color="auto"/>
      </w:divBdr>
    </w:div>
    <w:div w:id="450171062">
      <w:bodyDiv w:val="1"/>
      <w:marLeft w:val="0"/>
      <w:marRight w:val="0"/>
      <w:marTop w:val="0"/>
      <w:marBottom w:val="0"/>
      <w:divBdr>
        <w:top w:val="none" w:sz="0" w:space="0" w:color="auto"/>
        <w:left w:val="none" w:sz="0" w:space="0" w:color="auto"/>
        <w:bottom w:val="none" w:sz="0" w:space="0" w:color="auto"/>
        <w:right w:val="none" w:sz="0" w:space="0" w:color="auto"/>
      </w:divBdr>
    </w:div>
    <w:div w:id="468786731">
      <w:bodyDiv w:val="1"/>
      <w:marLeft w:val="0"/>
      <w:marRight w:val="0"/>
      <w:marTop w:val="0"/>
      <w:marBottom w:val="0"/>
      <w:divBdr>
        <w:top w:val="none" w:sz="0" w:space="0" w:color="auto"/>
        <w:left w:val="none" w:sz="0" w:space="0" w:color="auto"/>
        <w:bottom w:val="none" w:sz="0" w:space="0" w:color="auto"/>
        <w:right w:val="none" w:sz="0" w:space="0" w:color="auto"/>
      </w:divBdr>
    </w:div>
    <w:div w:id="476460344">
      <w:bodyDiv w:val="1"/>
      <w:marLeft w:val="0"/>
      <w:marRight w:val="0"/>
      <w:marTop w:val="0"/>
      <w:marBottom w:val="0"/>
      <w:divBdr>
        <w:top w:val="none" w:sz="0" w:space="0" w:color="auto"/>
        <w:left w:val="none" w:sz="0" w:space="0" w:color="auto"/>
        <w:bottom w:val="none" w:sz="0" w:space="0" w:color="auto"/>
        <w:right w:val="none" w:sz="0" w:space="0" w:color="auto"/>
      </w:divBdr>
    </w:div>
    <w:div w:id="501970757">
      <w:bodyDiv w:val="1"/>
      <w:marLeft w:val="0"/>
      <w:marRight w:val="0"/>
      <w:marTop w:val="0"/>
      <w:marBottom w:val="0"/>
      <w:divBdr>
        <w:top w:val="none" w:sz="0" w:space="0" w:color="auto"/>
        <w:left w:val="none" w:sz="0" w:space="0" w:color="auto"/>
        <w:bottom w:val="none" w:sz="0" w:space="0" w:color="auto"/>
        <w:right w:val="none" w:sz="0" w:space="0" w:color="auto"/>
      </w:divBdr>
    </w:div>
    <w:div w:id="559250262">
      <w:bodyDiv w:val="1"/>
      <w:marLeft w:val="0"/>
      <w:marRight w:val="0"/>
      <w:marTop w:val="0"/>
      <w:marBottom w:val="0"/>
      <w:divBdr>
        <w:top w:val="none" w:sz="0" w:space="0" w:color="auto"/>
        <w:left w:val="none" w:sz="0" w:space="0" w:color="auto"/>
        <w:bottom w:val="none" w:sz="0" w:space="0" w:color="auto"/>
        <w:right w:val="none" w:sz="0" w:space="0" w:color="auto"/>
      </w:divBdr>
    </w:div>
    <w:div w:id="686979241">
      <w:bodyDiv w:val="1"/>
      <w:marLeft w:val="0"/>
      <w:marRight w:val="0"/>
      <w:marTop w:val="0"/>
      <w:marBottom w:val="0"/>
      <w:divBdr>
        <w:top w:val="none" w:sz="0" w:space="0" w:color="auto"/>
        <w:left w:val="none" w:sz="0" w:space="0" w:color="auto"/>
        <w:bottom w:val="none" w:sz="0" w:space="0" w:color="auto"/>
        <w:right w:val="none" w:sz="0" w:space="0" w:color="auto"/>
      </w:divBdr>
    </w:div>
    <w:div w:id="894850638">
      <w:bodyDiv w:val="1"/>
      <w:marLeft w:val="0"/>
      <w:marRight w:val="0"/>
      <w:marTop w:val="0"/>
      <w:marBottom w:val="0"/>
      <w:divBdr>
        <w:top w:val="none" w:sz="0" w:space="0" w:color="auto"/>
        <w:left w:val="none" w:sz="0" w:space="0" w:color="auto"/>
        <w:bottom w:val="none" w:sz="0" w:space="0" w:color="auto"/>
        <w:right w:val="none" w:sz="0" w:space="0" w:color="auto"/>
      </w:divBdr>
    </w:div>
    <w:div w:id="935330921">
      <w:bodyDiv w:val="1"/>
      <w:marLeft w:val="0"/>
      <w:marRight w:val="0"/>
      <w:marTop w:val="0"/>
      <w:marBottom w:val="0"/>
      <w:divBdr>
        <w:top w:val="none" w:sz="0" w:space="0" w:color="auto"/>
        <w:left w:val="none" w:sz="0" w:space="0" w:color="auto"/>
        <w:bottom w:val="none" w:sz="0" w:space="0" w:color="auto"/>
        <w:right w:val="none" w:sz="0" w:space="0" w:color="auto"/>
      </w:divBdr>
    </w:div>
    <w:div w:id="983387904">
      <w:bodyDiv w:val="1"/>
      <w:marLeft w:val="0"/>
      <w:marRight w:val="0"/>
      <w:marTop w:val="0"/>
      <w:marBottom w:val="0"/>
      <w:divBdr>
        <w:top w:val="none" w:sz="0" w:space="0" w:color="auto"/>
        <w:left w:val="none" w:sz="0" w:space="0" w:color="auto"/>
        <w:bottom w:val="none" w:sz="0" w:space="0" w:color="auto"/>
        <w:right w:val="none" w:sz="0" w:space="0" w:color="auto"/>
      </w:divBdr>
    </w:div>
    <w:div w:id="1014965331">
      <w:bodyDiv w:val="1"/>
      <w:marLeft w:val="0"/>
      <w:marRight w:val="0"/>
      <w:marTop w:val="0"/>
      <w:marBottom w:val="0"/>
      <w:divBdr>
        <w:top w:val="none" w:sz="0" w:space="0" w:color="auto"/>
        <w:left w:val="none" w:sz="0" w:space="0" w:color="auto"/>
        <w:bottom w:val="none" w:sz="0" w:space="0" w:color="auto"/>
        <w:right w:val="none" w:sz="0" w:space="0" w:color="auto"/>
      </w:divBdr>
    </w:div>
    <w:div w:id="1025640364">
      <w:bodyDiv w:val="1"/>
      <w:marLeft w:val="0"/>
      <w:marRight w:val="0"/>
      <w:marTop w:val="0"/>
      <w:marBottom w:val="0"/>
      <w:divBdr>
        <w:top w:val="none" w:sz="0" w:space="0" w:color="auto"/>
        <w:left w:val="none" w:sz="0" w:space="0" w:color="auto"/>
        <w:bottom w:val="none" w:sz="0" w:space="0" w:color="auto"/>
        <w:right w:val="none" w:sz="0" w:space="0" w:color="auto"/>
      </w:divBdr>
    </w:div>
    <w:div w:id="1026173129">
      <w:bodyDiv w:val="1"/>
      <w:marLeft w:val="0"/>
      <w:marRight w:val="0"/>
      <w:marTop w:val="0"/>
      <w:marBottom w:val="0"/>
      <w:divBdr>
        <w:top w:val="none" w:sz="0" w:space="0" w:color="auto"/>
        <w:left w:val="none" w:sz="0" w:space="0" w:color="auto"/>
        <w:bottom w:val="none" w:sz="0" w:space="0" w:color="auto"/>
        <w:right w:val="none" w:sz="0" w:space="0" w:color="auto"/>
      </w:divBdr>
    </w:div>
    <w:div w:id="1149444570">
      <w:bodyDiv w:val="1"/>
      <w:marLeft w:val="0"/>
      <w:marRight w:val="0"/>
      <w:marTop w:val="0"/>
      <w:marBottom w:val="0"/>
      <w:divBdr>
        <w:top w:val="none" w:sz="0" w:space="0" w:color="auto"/>
        <w:left w:val="none" w:sz="0" w:space="0" w:color="auto"/>
        <w:bottom w:val="none" w:sz="0" w:space="0" w:color="auto"/>
        <w:right w:val="none" w:sz="0" w:space="0" w:color="auto"/>
      </w:divBdr>
      <w:divsChild>
        <w:div w:id="1223905281">
          <w:marLeft w:val="0"/>
          <w:marRight w:val="120"/>
          <w:marTop w:val="0"/>
          <w:marBottom w:val="0"/>
          <w:divBdr>
            <w:top w:val="none" w:sz="0" w:space="0" w:color="auto"/>
            <w:left w:val="none" w:sz="0" w:space="0" w:color="auto"/>
            <w:bottom w:val="none" w:sz="0" w:space="0" w:color="auto"/>
            <w:right w:val="none" w:sz="0" w:space="0" w:color="auto"/>
          </w:divBdr>
        </w:div>
      </w:divsChild>
    </w:div>
    <w:div w:id="1156532862">
      <w:bodyDiv w:val="1"/>
      <w:marLeft w:val="0"/>
      <w:marRight w:val="0"/>
      <w:marTop w:val="0"/>
      <w:marBottom w:val="0"/>
      <w:divBdr>
        <w:top w:val="none" w:sz="0" w:space="0" w:color="auto"/>
        <w:left w:val="none" w:sz="0" w:space="0" w:color="auto"/>
        <w:bottom w:val="none" w:sz="0" w:space="0" w:color="auto"/>
        <w:right w:val="none" w:sz="0" w:space="0" w:color="auto"/>
      </w:divBdr>
    </w:div>
    <w:div w:id="1212111236">
      <w:bodyDiv w:val="1"/>
      <w:marLeft w:val="0"/>
      <w:marRight w:val="0"/>
      <w:marTop w:val="0"/>
      <w:marBottom w:val="0"/>
      <w:divBdr>
        <w:top w:val="none" w:sz="0" w:space="0" w:color="auto"/>
        <w:left w:val="none" w:sz="0" w:space="0" w:color="auto"/>
        <w:bottom w:val="none" w:sz="0" w:space="0" w:color="auto"/>
        <w:right w:val="none" w:sz="0" w:space="0" w:color="auto"/>
      </w:divBdr>
    </w:div>
    <w:div w:id="1215433689">
      <w:bodyDiv w:val="1"/>
      <w:marLeft w:val="0"/>
      <w:marRight w:val="0"/>
      <w:marTop w:val="0"/>
      <w:marBottom w:val="0"/>
      <w:divBdr>
        <w:top w:val="none" w:sz="0" w:space="0" w:color="auto"/>
        <w:left w:val="none" w:sz="0" w:space="0" w:color="auto"/>
        <w:bottom w:val="none" w:sz="0" w:space="0" w:color="auto"/>
        <w:right w:val="none" w:sz="0" w:space="0" w:color="auto"/>
      </w:divBdr>
    </w:div>
    <w:div w:id="1236010997">
      <w:bodyDiv w:val="1"/>
      <w:marLeft w:val="0"/>
      <w:marRight w:val="0"/>
      <w:marTop w:val="0"/>
      <w:marBottom w:val="0"/>
      <w:divBdr>
        <w:top w:val="none" w:sz="0" w:space="0" w:color="auto"/>
        <w:left w:val="none" w:sz="0" w:space="0" w:color="auto"/>
        <w:bottom w:val="none" w:sz="0" w:space="0" w:color="auto"/>
        <w:right w:val="none" w:sz="0" w:space="0" w:color="auto"/>
      </w:divBdr>
      <w:divsChild>
        <w:div w:id="713699765">
          <w:marLeft w:val="0"/>
          <w:marRight w:val="0"/>
          <w:marTop w:val="0"/>
          <w:marBottom w:val="0"/>
          <w:divBdr>
            <w:top w:val="none" w:sz="0" w:space="0" w:color="auto"/>
            <w:left w:val="none" w:sz="0" w:space="0" w:color="auto"/>
            <w:bottom w:val="none" w:sz="0" w:space="0" w:color="auto"/>
            <w:right w:val="none" w:sz="0" w:space="0" w:color="auto"/>
          </w:divBdr>
          <w:divsChild>
            <w:div w:id="511189509">
              <w:marLeft w:val="0"/>
              <w:marRight w:val="0"/>
              <w:marTop w:val="0"/>
              <w:marBottom w:val="0"/>
              <w:divBdr>
                <w:top w:val="none" w:sz="0" w:space="0" w:color="auto"/>
                <w:left w:val="none" w:sz="0" w:space="0" w:color="auto"/>
                <w:bottom w:val="none" w:sz="0" w:space="0" w:color="auto"/>
                <w:right w:val="none" w:sz="0" w:space="0" w:color="auto"/>
              </w:divBdr>
              <w:divsChild>
                <w:div w:id="6109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5778">
          <w:marLeft w:val="0"/>
          <w:marRight w:val="0"/>
          <w:marTop w:val="0"/>
          <w:marBottom w:val="0"/>
          <w:divBdr>
            <w:top w:val="none" w:sz="0" w:space="0" w:color="auto"/>
            <w:left w:val="none" w:sz="0" w:space="0" w:color="auto"/>
            <w:bottom w:val="none" w:sz="0" w:space="0" w:color="auto"/>
            <w:right w:val="none" w:sz="0" w:space="0" w:color="auto"/>
          </w:divBdr>
          <w:divsChild>
            <w:div w:id="160241602">
              <w:marLeft w:val="0"/>
              <w:marRight w:val="0"/>
              <w:marTop w:val="0"/>
              <w:marBottom w:val="0"/>
              <w:divBdr>
                <w:top w:val="none" w:sz="0" w:space="0" w:color="auto"/>
                <w:left w:val="none" w:sz="0" w:space="0" w:color="auto"/>
                <w:bottom w:val="none" w:sz="0" w:space="0" w:color="auto"/>
                <w:right w:val="none" w:sz="0" w:space="0" w:color="auto"/>
              </w:divBdr>
              <w:divsChild>
                <w:div w:id="3151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19076">
      <w:bodyDiv w:val="1"/>
      <w:marLeft w:val="0"/>
      <w:marRight w:val="0"/>
      <w:marTop w:val="0"/>
      <w:marBottom w:val="0"/>
      <w:divBdr>
        <w:top w:val="none" w:sz="0" w:space="0" w:color="auto"/>
        <w:left w:val="none" w:sz="0" w:space="0" w:color="auto"/>
        <w:bottom w:val="none" w:sz="0" w:space="0" w:color="auto"/>
        <w:right w:val="none" w:sz="0" w:space="0" w:color="auto"/>
      </w:divBdr>
    </w:div>
    <w:div w:id="1299871291">
      <w:bodyDiv w:val="1"/>
      <w:marLeft w:val="0"/>
      <w:marRight w:val="0"/>
      <w:marTop w:val="0"/>
      <w:marBottom w:val="0"/>
      <w:divBdr>
        <w:top w:val="none" w:sz="0" w:space="0" w:color="auto"/>
        <w:left w:val="none" w:sz="0" w:space="0" w:color="auto"/>
        <w:bottom w:val="none" w:sz="0" w:space="0" w:color="auto"/>
        <w:right w:val="none" w:sz="0" w:space="0" w:color="auto"/>
      </w:divBdr>
      <w:divsChild>
        <w:div w:id="597756538">
          <w:marLeft w:val="0"/>
          <w:marRight w:val="0"/>
          <w:marTop w:val="0"/>
          <w:marBottom w:val="0"/>
          <w:divBdr>
            <w:top w:val="none" w:sz="0" w:space="0" w:color="auto"/>
            <w:left w:val="none" w:sz="0" w:space="0" w:color="auto"/>
            <w:bottom w:val="none" w:sz="0" w:space="0" w:color="auto"/>
            <w:right w:val="none" w:sz="0" w:space="0" w:color="auto"/>
          </w:divBdr>
          <w:divsChild>
            <w:div w:id="726954853">
              <w:marLeft w:val="0"/>
              <w:marRight w:val="0"/>
              <w:marTop w:val="0"/>
              <w:marBottom w:val="0"/>
              <w:divBdr>
                <w:top w:val="none" w:sz="0" w:space="0" w:color="auto"/>
                <w:left w:val="none" w:sz="0" w:space="0" w:color="auto"/>
                <w:bottom w:val="none" w:sz="0" w:space="0" w:color="auto"/>
                <w:right w:val="none" w:sz="0" w:space="0" w:color="auto"/>
              </w:divBdr>
              <w:divsChild>
                <w:div w:id="5971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2461">
          <w:marLeft w:val="0"/>
          <w:marRight w:val="0"/>
          <w:marTop w:val="0"/>
          <w:marBottom w:val="0"/>
          <w:divBdr>
            <w:top w:val="none" w:sz="0" w:space="0" w:color="auto"/>
            <w:left w:val="none" w:sz="0" w:space="0" w:color="auto"/>
            <w:bottom w:val="none" w:sz="0" w:space="0" w:color="auto"/>
            <w:right w:val="none" w:sz="0" w:space="0" w:color="auto"/>
          </w:divBdr>
          <w:divsChild>
            <w:div w:id="228227682">
              <w:marLeft w:val="0"/>
              <w:marRight w:val="0"/>
              <w:marTop w:val="0"/>
              <w:marBottom w:val="0"/>
              <w:divBdr>
                <w:top w:val="none" w:sz="0" w:space="0" w:color="auto"/>
                <w:left w:val="none" w:sz="0" w:space="0" w:color="auto"/>
                <w:bottom w:val="none" w:sz="0" w:space="0" w:color="auto"/>
                <w:right w:val="none" w:sz="0" w:space="0" w:color="auto"/>
              </w:divBdr>
              <w:divsChild>
                <w:div w:id="19744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5803">
      <w:bodyDiv w:val="1"/>
      <w:marLeft w:val="0"/>
      <w:marRight w:val="0"/>
      <w:marTop w:val="0"/>
      <w:marBottom w:val="0"/>
      <w:divBdr>
        <w:top w:val="none" w:sz="0" w:space="0" w:color="auto"/>
        <w:left w:val="none" w:sz="0" w:space="0" w:color="auto"/>
        <w:bottom w:val="none" w:sz="0" w:space="0" w:color="auto"/>
        <w:right w:val="none" w:sz="0" w:space="0" w:color="auto"/>
      </w:divBdr>
    </w:div>
    <w:div w:id="1416129969">
      <w:bodyDiv w:val="1"/>
      <w:marLeft w:val="0"/>
      <w:marRight w:val="0"/>
      <w:marTop w:val="0"/>
      <w:marBottom w:val="0"/>
      <w:divBdr>
        <w:top w:val="none" w:sz="0" w:space="0" w:color="auto"/>
        <w:left w:val="none" w:sz="0" w:space="0" w:color="auto"/>
        <w:bottom w:val="none" w:sz="0" w:space="0" w:color="auto"/>
        <w:right w:val="none" w:sz="0" w:space="0" w:color="auto"/>
      </w:divBdr>
    </w:div>
    <w:div w:id="1530146411">
      <w:bodyDiv w:val="1"/>
      <w:marLeft w:val="0"/>
      <w:marRight w:val="0"/>
      <w:marTop w:val="0"/>
      <w:marBottom w:val="0"/>
      <w:divBdr>
        <w:top w:val="none" w:sz="0" w:space="0" w:color="auto"/>
        <w:left w:val="none" w:sz="0" w:space="0" w:color="auto"/>
        <w:bottom w:val="none" w:sz="0" w:space="0" w:color="auto"/>
        <w:right w:val="none" w:sz="0" w:space="0" w:color="auto"/>
      </w:divBdr>
    </w:div>
    <w:div w:id="1641106696">
      <w:bodyDiv w:val="1"/>
      <w:marLeft w:val="0"/>
      <w:marRight w:val="0"/>
      <w:marTop w:val="0"/>
      <w:marBottom w:val="0"/>
      <w:divBdr>
        <w:top w:val="none" w:sz="0" w:space="0" w:color="auto"/>
        <w:left w:val="none" w:sz="0" w:space="0" w:color="auto"/>
        <w:bottom w:val="none" w:sz="0" w:space="0" w:color="auto"/>
        <w:right w:val="none" w:sz="0" w:space="0" w:color="auto"/>
      </w:divBdr>
    </w:div>
    <w:div w:id="1670407804">
      <w:bodyDiv w:val="1"/>
      <w:marLeft w:val="0"/>
      <w:marRight w:val="0"/>
      <w:marTop w:val="0"/>
      <w:marBottom w:val="0"/>
      <w:divBdr>
        <w:top w:val="none" w:sz="0" w:space="0" w:color="auto"/>
        <w:left w:val="none" w:sz="0" w:space="0" w:color="auto"/>
        <w:bottom w:val="none" w:sz="0" w:space="0" w:color="auto"/>
        <w:right w:val="none" w:sz="0" w:space="0" w:color="auto"/>
      </w:divBdr>
    </w:div>
    <w:div w:id="1715613981">
      <w:bodyDiv w:val="1"/>
      <w:marLeft w:val="0"/>
      <w:marRight w:val="0"/>
      <w:marTop w:val="0"/>
      <w:marBottom w:val="0"/>
      <w:divBdr>
        <w:top w:val="none" w:sz="0" w:space="0" w:color="auto"/>
        <w:left w:val="none" w:sz="0" w:space="0" w:color="auto"/>
        <w:bottom w:val="none" w:sz="0" w:space="0" w:color="auto"/>
        <w:right w:val="none" w:sz="0" w:space="0" w:color="auto"/>
      </w:divBdr>
    </w:div>
    <w:div w:id="1716076549">
      <w:bodyDiv w:val="1"/>
      <w:marLeft w:val="0"/>
      <w:marRight w:val="0"/>
      <w:marTop w:val="0"/>
      <w:marBottom w:val="0"/>
      <w:divBdr>
        <w:top w:val="none" w:sz="0" w:space="0" w:color="auto"/>
        <w:left w:val="none" w:sz="0" w:space="0" w:color="auto"/>
        <w:bottom w:val="none" w:sz="0" w:space="0" w:color="auto"/>
        <w:right w:val="none" w:sz="0" w:space="0" w:color="auto"/>
      </w:divBdr>
    </w:div>
    <w:div w:id="1720544573">
      <w:bodyDiv w:val="1"/>
      <w:marLeft w:val="0"/>
      <w:marRight w:val="0"/>
      <w:marTop w:val="0"/>
      <w:marBottom w:val="0"/>
      <w:divBdr>
        <w:top w:val="none" w:sz="0" w:space="0" w:color="auto"/>
        <w:left w:val="none" w:sz="0" w:space="0" w:color="auto"/>
        <w:bottom w:val="none" w:sz="0" w:space="0" w:color="auto"/>
        <w:right w:val="none" w:sz="0" w:space="0" w:color="auto"/>
      </w:divBdr>
      <w:divsChild>
        <w:div w:id="2126268208">
          <w:marLeft w:val="0"/>
          <w:marRight w:val="0"/>
          <w:marTop w:val="0"/>
          <w:marBottom w:val="0"/>
          <w:divBdr>
            <w:top w:val="none" w:sz="0" w:space="0" w:color="auto"/>
            <w:left w:val="none" w:sz="0" w:space="0" w:color="auto"/>
            <w:bottom w:val="none" w:sz="0" w:space="0" w:color="auto"/>
            <w:right w:val="none" w:sz="0" w:space="0" w:color="auto"/>
          </w:divBdr>
        </w:div>
        <w:div w:id="744492179">
          <w:marLeft w:val="0"/>
          <w:marRight w:val="0"/>
          <w:marTop w:val="270"/>
          <w:marBottom w:val="0"/>
          <w:divBdr>
            <w:top w:val="none" w:sz="0" w:space="0" w:color="auto"/>
            <w:left w:val="none" w:sz="0" w:space="0" w:color="auto"/>
            <w:bottom w:val="none" w:sz="0" w:space="0" w:color="auto"/>
            <w:right w:val="none" w:sz="0" w:space="0" w:color="auto"/>
          </w:divBdr>
        </w:div>
      </w:divsChild>
    </w:div>
    <w:div w:id="1725104478">
      <w:bodyDiv w:val="1"/>
      <w:marLeft w:val="0"/>
      <w:marRight w:val="0"/>
      <w:marTop w:val="0"/>
      <w:marBottom w:val="0"/>
      <w:divBdr>
        <w:top w:val="none" w:sz="0" w:space="0" w:color="auto"/>
        <w:left w:val="none" w:sz="0" w:space="0" w:color="auto"/>
        <w:bottom w:val="none" w:sz="0" w:space="0" w:color="auto"/>
        <w:right w:val="none" w:sz="0" w:space="0" w:color="auto"/>
      </w:divBdr>
    </w:div>
    <w:div w:id="1756514387">
      <w:bodyDiv w:val="1"/>
      <w:marLeft w:val="0"/>
      <w:marRight w:val="0"/>
      <w:marTop w:val="0"/>
      <w:marBottom w:val="0"/>
      <w:divBdr>
        <w:top w:val="none" w:sz="0" w:space="0" w:color="auto"/>
        <w:left w:val="none" w:sz="0" w:space="0" w:color="auto"/>
        <w:bottom w:val="none" w:sz="0" w:space="0" w:color="auto"/>
        <w:right w:val="none" w:sz="0" w:space="0" w:color="auto"/>
      </w:divBdr>
    </w:div>
    <w:div w:id="1787772399">
      <w:bodyDiv w:val="1"/>
      <w:marLeft w:val="0"/>
      <w:marRight w:val="0"/>
      <w:marTop w:val="0"/>
      <w:marBottom w:val="0"/>
      <w:divBdr>
        <w:top w:val="none" w:sz="0" w:space="0" w:color="auto"/>
        <w:left w:val="none" w:sz="0" w:space="0" w:color="auto"/>
        <w:bottom w:val="none" w:sz="0" w:space="0" w:color="auto"/>
        <w:right w:val="none" w:sz="0" w:space="0" w:color="auto"/>
      </w:divBdr>
    </w:div>
    <w:div w:id="1789548076">
      <w:bodyDiv w:val="1"/>
      <w:marLeft w:val="0"/>
      <w:marRight w:val="0"/>
      <w:marTop w:val="0"/>
      <w:marBottom w:val="0"/>
      <w:divBdr>
        <w:top w:val="none" w:sz="0" w:space="0" w:color="auto"/>
        <w:left w:val="none" w:sz="0" w:space="0" w:color="auto"/>
        <w:bottom w:val="none" w:sz="0" w:space="0" w:color="auto"/>
        <w:right w:val="none" w:sz="0" w:space="0" w:color="auto"/>
      </w:divBdr>
      <w:divsChild>
        <w:div w:id="656344794">
          <w:marLeft w:val="0"/>
          <w:marRight w:val="0"/>
          <w:marTop w:val="0"/>
          <w:marBottom w:val="0"/>
          <w:divBdr>
            <w:top w:val="none" w:sz="0" w:space="0" w:color="auto"/>
            <w:left w:val="none" w:sz="0" w:space="0" w:color="auto"/>
            <w:bottom w:val="none" w:sz="0" w:space="0" w:color="auto"/>
            <w:right w:val="none" w:sz="0" w:space="0" w:color="auto"/>
          </w:divBdr>
        </w:div>
      </w:divsChild>
    </w:div>
    <w:div w:id="1844972298">
      <w:bodyDiv w:val="1"/>
      <w:marLeft w:val="0"/>
      <w:marRight w:val="0"/>
      <w:marTop w:val="0"/>
      <w:marBottom w:val="0"/>
      <w:divBdr>
        <w:top w:val="none" w:sz="0" w:space="0" w:color="auto"/>
        <w:left w:val="none" w:sz="0" w:space="0" w:color="auto"/>
        <w:bottom w:val="none" w:sz="0" w:space="0" w:color="auto"/>
        <w:right w:val="none" w:sz="0" w:space="0" w:color="auto"/>
      </w:divBdr>
      <w:divsChild>
        <w:div w:id="684674661">
          <w:marLeft w:val="0"/>
          <w:marRight w:val="0"/>
          <w:marTop w:val="0"/>
          <w:marBottom w:val="0"/>
          <w:divBdr>
            <w:top w:val="none" w:sz="0" w:space="0" w:color="auto"/>
            <w:left w:val="none" w:sz="0" w:space="0" w:color="auto"/>
            <w:bottom w:val="none" w:sz="0" w:space="0" w:color="auto"/>
            <w:right w:val="none" w:sz="0" w:space="0" w:color="auto"/>
          </w:divBdr>
        </w:div>
        <w:div w:id="645745645">
          <w:marLeft w:val="0"/>
          <w:marRight w:val="0"/>
          <w:marTop w:val="0"/>
          <w:marBottom w:val="0"/>
          <w:divBdr>
            <w:top w:val="none" w:sz="0" w:space="0" w:color="auto"/>
            <w:left w:val="none" w:sz="0" w:space="0" w:color="auto"/>
            <w:bottom w:val="none" w:sz="0" w:space="0" w:color="auto"/>
            <w:right w:val="none" w:sz="0" w:space="0" w:color="auto"/>
          </w:divBdr>
        </w:div>
      </w:divsChild>
    </w:div>
    <w:div w:id="1875263914">
      <w:bodyDiv w:val="1"/>
      <w:marLeft w:val="0"/>
      <w:marRight w:val="0"/>
      <w:marTop w:val="0"/>
      <w:marBottom w:val="0"/>
      <w:divBdr>
        <w:top w:val="none" w:sz="0" w:space="0" w:color="auto"/>
        <w:left w:val="none" w:sz="0" w:space="0" w:color="auto"/>
        <w:bottom w:val="none" w:sz="0" w:space="0" w:color="auto"/>
        <w:right w:val="none" w:sz="0" w:space="0" w:color="auto"/>
      </w:divBdr>
    </w:div>
    <w:div w:id="1916670086">
      <w:bodyDiv w:val="1"/>
      <w:marLeft w:val="0"/>
      <w:marRight w:val="0"/>
      <w:marTop w:val="0"/>
      <w:marBottom w:val="0"/>
      <w:divBdr>
        <w:top w:val="none" w:sz="0" w:space="0" w:color="auto"/>
        <w:left w:val="none" w:sz="0" w:space="0" w:color="auto"/>
        <w:bottom w:val="none" w:sz="0" w:space="0" w:color="auto"/>
        <w:right w:val="none" w:sz="0" w:space="0" w:color="auto"/>
      </w:divBdr>
    </w:div>
    <w:div w:id="1959870667">
      <w:bodyDiv w:val="1"/>
      <w:marLeft w:val="0"/>
      <w:marRight w:val="0"/>
      <w:marTop w:val="0"/>
      <w:marBottom w:val="0"/>
      <w:divBdr>
        <w:top w:val="none" w:sz="0" w:space="0" w:color="auto"/>
        <w:left w:val="none" w:sz="0" w:space="0" w:color="auto"/>
        <w:bottom w:val="none" w:sz="0" w:space="0" w:color="auto"/>
        <w:right w:val="none" w:sz="0" w:space="0" w:color="auto"/>
      </w:divBdr>
    </w:div>
    <w:div w:id="1968588373">
      <w:bodyDiv w:val="1"/>
      <w:marLeft w:val="0"/>
      <w:marRight w:val="0"/>
      <w:marTop w:val="0"/>
      <w:marBottom w:val="0"/>
      <w:divBdr>
        <w:top w:val="none" w:sz="0" w:space="0" w:color="auto"/>
        <w:left w:val="none" w:sz="0" w:space="0" w:color="auto"/>
        <w:bottom w:val="none" w:sz="0" w:space="0" w:color="auto"/>
        <w:right w:val="none" w:sz="0" w:space="0" w:color="auto"/>
      </w:divBdr>
    </w:div>
    <w:div w:id="1973825387">
      <w:bodyDiv w:val="1"/>
      <w:marLeft w:val="0"/>
      <w:marRight w:val="0"/>
      <w:marTop w:val="0"/>
      <w:marBottom w:val="0"/>
      <w:divBdr>
        <w:top w:val="none" w:sz="0" w:space="0" w:color="auto"/>
        <w:left w:val="none" w:sz="0" w:space="0" w:color="auto"/>
        <w:bottom w:val="none" w:sz="0" w:space="0" w:color="auto"/>
        <w:right w:val="none" w:sz="0" w:space="0" w:color="auto"/>
      </w:divBdr>
    </w:div>
    <w:div w:id="2080863001">
      <w:bodyDiv w:val="1"/>
      <w:marLeft w:val="0"/>
      <w:marRight w:val="0"/>
      <w:marTop w:val="0"/>
      <w:marBottom w:val="0"/>
      <w:divBdr>
        <w:top w:val="none" w:sz="0" w:space="0" w:color="auto"/>
        <w:left w:val="none" w:sz="0" w:space="0" w:color="auto"/>
        <w:bottom w:val="none" w:sz="0" w:space="0" w:color="auto"/>
        <w:right w:val="none" w:sz="0" w:space="0" w:color="auto"/>
      </w:divBdr>
    </w:div>
    <w:div w:id="2110924244">
      <w:bodyDiv w:val="1"/>
      <w:marLeft w:val="0"/>
      <w:marRight w:val="0"/>
      <w:marTop w:val="0"/>
      <w:marBottom w:val="0"/>
      <w:divBdr>
        <w:top w:val="none" w:sz="0" w:space="0" w:color="auto"/>
        <w:left w:val="none" w:sz="0" w:space="0" w:color="auto"/>
        <w:bottom w:val="none" w:sz="0" w:space="0" w:color="auto"/>
        <w:right w:val="none" w:sz="0" w:space="0" w:color="auto"/>
      </w:divBdr>
    </w:div>
    <w:div w:id="212600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ogisk.ru/upload/iblock/60d/cunnpssxyhj756owle9rmtyba8uazna0/reestr%20stavropol%20(4).pdf" TargetMode="External"/><Relationship Id="rId13" Type="http://schemas.openxmlformats.org/officeDocument/2006/relationships/hyperlink" Target="https://ru.wikipedia.org/wiki/%D0%9F%D0%BE%D0%B4%D0%B2%D0%B8%D0%B6%D0%BD%D0%BE%D1%81%D1%82%D1%8C_%D0%BD%D0%B0%D1%81%D0%B5%D0%BB%D0%B5%D0%BD%D0%B8%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B09E-5E18-43D2-9E22-BB402D13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10853</TotalTime>
  <Pages>170</Pages>
  <Words>44943</Words>
  <Characters>256178</Characters>
  <Application>Microsoft Office Word</Application>
  <DocSecurity>0</DocSecurity>
  <Lines>2134</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Хозяин</cp:lastModifiedBy>
  <cp:revision>206</cp:revision>
  <cp:lastPrinted>2022-08-08T14:43:00Z</cp:lastPrinted>
  <dcterms:created xsi:type="dcterms:W3CDTF">2021-08-25T07:06:00Z</dcterms:created>
  <dcterms:modified xsi:type="dcterms:W3CDTF">2022-08-08T14:55:00Z</dcterms:modified>
</cp:coreProperties>
</file>